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C8" w:rsidRPr="00461BC8" w:rsidRDefault="001D1D90" w:rsidP="00461BC8">
      <w:pPr>
        <w:tabs>
          <w:tab w:val="left" w:pos="123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S4</w:t>
      </w:r>
      <w:bookmarkStart w:id="0" w:name="_GoBack"/>
      <w:bookmarkEnd w:id="0"/>
      <w:r w:rsidR="00461BC8" w:rsidRPr="00461BC8">
        <w:rPr>
          <w:rFonts w:ascii="Times New Roman" w:hAnsi="Times New Roman" w:cs="Times New Roman"/>
          <w:b/>
        </w:rPr>
        <w:t>: Differences in characteristics between PD and home HD choice makers in the predialysis cohort</w:t>
      </w:r>
    </w:p>
    <w:p w:rsidR="00461BC8" w:rsidRPr="00E73BA8" w:rsidRDefault="00461BC8" w:rsidP="00461BC8">
      <w:pPr>
        <w:tabs>
          <w:tab w:val="left" w:pos="1232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197"/>
        <w:gridCol w:w="2197"/>
        <w:gridCol w:w="912"/>
      </w:tblGrid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b/>
                <w:sz w:val="18"/>
                <w:szCs w:val="18"/>
              </w:rPr>
              <w:t>Variable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b/>
                <w:sz w:val="18"/>
                <w:szCs w:val="18"/>
              </w:rPr>
              <w:t>PD (n=78)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b/>
                <w:sz w:val="18"/>
                <w:szCs w:val="18"/>
              </w:rPr>
              <w:t>Home (n=36)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Centre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11 (14.1%)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15 (19.2%)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24 (30.8%)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8 (10.3%)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20 (25.6%)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3 (8.3%)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23 (63.9%)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 (2.8%)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8 (22.2%)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 (2.8%)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Age – Mean (std. dev.)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58.35 (12.94)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53.56 (13.02)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Education – Post-high school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20/76 (26.3%)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12/35 (34.3%)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Employment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Retired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Unemployed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Salaried/self-employed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36 (46.2%)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13 (16.7%)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29 (37.2%)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12 (33.3%)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7 (19.4%)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17 (47.2%)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IMD – quintile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 (least deprived)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(most deprived)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24 (30.8%)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13 (16.7%)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10 (12.8%)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12 (15.4%)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19 (24.4%)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4 (11.1%)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4 (11.1%)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7 (19.4%)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12 (33.3%)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9 (25.0%)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Training centre distance – Median (IQR)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13.1 (4.9-19.2)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12.3 (8.9-15.4)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Accommodation – Home owner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60/77 (77.9%)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29 (80.6%)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Childcare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 xml:space="preserve">&gt;18 </w:t>
            </w:r>
            <w:proofErr w:type="spellStart"/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; independent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 xml:space="preserve">&lt;18 </w:t>
            </w:r>
            <w:proofErr w:type="spellStart"/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Pr="008C2AE9">
              <w:rPr>
                <w:rFonts w:ascii="Times New Roman" w:hAnsi="Times New Roman" w:cs="Times New Roman"/>
                <w:sz w:val="18"/>
                <w:szCs w:val="18"/>
              </w:rPr>
              <w:t xml:space="preserve"> or &gt;18yrs; dependent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No children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n=75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43 (57.3%)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12 (16.0%)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20 (26.7%)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15 (41.7%)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14 (38.9%)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7 (19.4%)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Mobility –</w:t>
            </w:r>
          </w:p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Walking Aid/Limited/Wheelchair Bound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13 (16.7%)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3 (8.3%)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Caregiver – alone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21/76 (27.6%)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8 (22.2%)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CCI – Median (IQR)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4.0 (3.0-6.0)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4.0 (3.0-5.0)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0.38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461BC8" w:rsidRPr="008C2AE9" w:rsidTr="009A0D8B">
        <w:tc>
          <w:tcPr>
            <w:tcW w:w="3936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Ethnicity – non-white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3 (3.8%)</w:t>
            </w:r>
          </w:p>
        </w:tc>
        <w:tc>
          <w:tcPr>
            <w:tcW w:w="2197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5 (13.9%)</w:t>
            </w:r>
          </w:p>
        </w:tc>
        <w:tc>
          <w:tcPr>
            <w:tcW w:w="912" w:type="dxa"/>
            <w:vAlign w:val="center"/>
          </w:tcPr>
          <w:p w:rsidR="00461BC8" w:rsidRPr="008C2AE9" w:rsidRDefault="00461BC8" w:rsidP="009A0D8B">
            <w:pPr>
              <w:tabs>
                <w:tab w:val="left" w:pos="1232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AE9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Pr="008C2A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</w:tbl>
    <w:p w:rsidR="00461BC8" w:rsidRPr="008C2AE9" w:rsidRDefault="00461BC8" w:rsidP="00461BC8">
      <w:pPr>
        <w:tabs>
          <w:tab w:val="left" w:pos="123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C2AE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C2AE9">
        <w:rPr>
          <w:rFonts w:ascii="Times New Roman" w:hAnsi="Times New Roman" w:cs="Times New Roman"/>
          <w:sz w:val="18"/>
          <w:szCs w:val="18"/>
        </w:rPr>
        <w:t>Pearson’s chi-squared test</w:t>
      </w:r>
    </w:p>
    <w:p w:rsidR="00461BC8" w:rsidRPr="008C2AE9" w:rsidRDefault="00461BC8" w:rsidP="00461BC8">
      <w:pPr>
        <w:tabs>
          <w:tab w:val="left" w:pos="123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C2AE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8C2AE9">
        <w:rPr>
          <w:rFonts w:ascii="Times New Roman" w:hAnsi="Times New Roman" w:cs="Times New Roman"/>
          <w:sz w:val="18"/>
          <w:szCs w:val="18"/>
        </w:rPr>
        <w:t>t-test</w:t>
      </w:r>
    </w:p>
    <w:p w:rsidR="00461BC8" w:rsidRPr="00057A84" w:rsidRDefault="00461BC8" w:rsidP="00461BC8">
      <w:pPr>
        <w:tabs>
          <w:tab w:val="left" w:pos="123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C2AE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8C2AE9">
        <w:rPr>
          <w:rFonts w:ascii="Times New Roman" w:hAnsi="Times New Roman" w:cs="Times New Roman"/>
          <w:sz w:val="18"/>
          <w:szCs w:val="18"/>
        </w:rPr>
        <w:t>Mann-Whitney U test</w:t>
      </w:r>
    </w:p>
    <w:p w:rsidR="00DE61EA" w:rsidRDefault="001D1D90"/>
    <w:sectPr w:rsidR="00DE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C8"/>
    <w:rsid w:val="001D1D90"/>
    <w:rsid w:val="00461BC8"/>
    <w:rsid w:val="008E33E2"/>
    <w:rsid w:val="00D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0E35"/>
  <w15:chartTrackingRefBased/>
  <w15:docId w15:val="{D31A4268-2AA6-46F7-A0E9-7348934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Jayanti</dc:creator>
  <cp:keywords/>
  <dc:description/>
  <cp:lastModifiedBy>Anuradha Jayanti</cp:lastModifiedBy>
  <cp:revision>2</cp:revision>
  <dcterms:created xsi:type="dcterms:W3CDTF">2016-06-04T16:31:00Z</dcterms:created>
  <dcterms:modified xsi:type="dcterms:W3CDTF">2016-06-04T16:31:00Z</dcterms:modified>
</cp:coreProperties>
</file>