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BDED" w14:textId="3CD20573" w:rsidR="0005074C" w:rsidRPr="00735971" w:rsidRDefault="00131CFB" w:rsidP="004C2921">
      <w:pPr>
        <w:pStyle w:val="NoSpacing"/>
        <w:spacing w:line="480" w:lineRule="auto"/>
        <w:jc w:val="center"/>
        <w:rPr>
          <w:rFonts w:ascii="Times New Roman" w:hAnsi="Times New Roman" w:cs="Times New Roman"/>
          <w:b/>
          <w:bCs/>
          <w:sz w:val="24"/>
          <w:szCs w:val="24"/>
          <w:u w:val="single"/>
          <w:lang w:val="en-US"/>
        </w:rPr>
      </w:pPr>
      <w:r w:rsidRPr="00735971">
        <w:rPr>
          <w:rFonts w:ascii="Times New Roman" w:hAnsi="Times New Roman" w:cs="Times New Roman"/>
          <w:b/>
          <w:bCs/>
          <w:sz w:val="24"/>
          <w:szCs w:val="24"/>
          <w:u w:val="single"/>
          <w:lang w:val="en-US"/>
        </w:rPr>
        <w:t>Overview, Design concepts, and Details protocol</w:t>
      </w:r>
    </w:p>
    <w:p w14:paraId="74948560" w14:textId="00CD9BF4" w:rsidR="00131CFB" w:rsidRPr="00735971" w:rsidRDefault="00131CFB" w:rsidP="004C2921">
      <w:pPr>
        <w:pStyle w:val="NoSpacing"/>
        <w:spacing w:line="480" w:lineRule="auto"/>
        <w:rPr>
          <w:rFonts w:ascii="Times New Roman" w:hAnsi="Times New Roman" w:cs="Times New Roman"/>
          <w:sz w:val="24"/>
          <w:szCs w:val="24"/>
          <w:lang w:val="en-US"/>
        </w:rPr>
      </w:pPr>
    </w:p>
    <w:p w14:paraId="615AF46F" w14:textId="53620844" w:rsidR="00131CFB" w:rsidRPr="00735971" w:rsidRDefault="00874913" w:rsidP="004C2921">
      <w:pPr>
        <w:pStyle w:val="NoSpacing"/>
        <w:spacing w:line="480" w:lineRule="auto"/>
        <w:rPr>
          <w:rFonts w:ascii="Times New Roman" w:hAnsi="Times New Roman" w:cs="Times New Roman"/>
          <w:sz w:val="24"/>
          <w:szCs w:val="24"/>
          <w:lang w:val="en-US"/>
        </w:rPr>
      </w:pPr>
      <w:r w:rsidRPr="00735971">
        <w:rPr>
          <w:rFonts w:ascii="Times New Roman" w:hAnsi="Times New Roman" w:cs="Times New Roman"/>
          <w:sz w:val="24"/>
          <w:szCs w:val="24"/>
          <w:lang w:val="en-US"/>
        </w:rPr>
        <w:t xml:space="preserve">The following text presents the Overview, Design concepts, and Details (ODD) protocol for agent-based models as described </w:t>
      </w:r>
      <w:r w:rsidR="00954A7F" w:rsidRPr="00735971">
        <w:rPr>
          <w:rFonts w:ascii="Times New Roman" w:hAnsi="Times New Roman" w:cs="Times New Roman"/>
          <w:sz w:val="24"/>
          <w:szCs w:val="24"/>
          <w:lang w:val="en-US"/>
        </w:rPr>
        <w:t xml:space="preserve">by </w:t>
      </w:r>
      <w:r w:rsidR="00954A7F" w:rsidRPr="00735971">
        <w:rPr>
          <w:rFonts w:ascii="Times New Roman" w:hAnsi="Times New Roman" w:cs="Times New Roman"/>
          <w:sz w:val="24"/>
          <w:szCs w:val="24"/>
          <w:lang w:val="en-US"/>
        </w:rPr>
        <w:fldChar w:fldCharType="begin"/>
      </w:r>
      <w:r w:rsidR="00954A7F" w:rsidRPr="00735971">
        <w:rPr>
          <w:rFonts w:ascii="Times New Roman" w:hAnsi="Times New Roman" w:cs="Times New Roman"/>
          <w:sz w:val="24"/>
          <w:szCs w:val="24"/>
          <w:lang w:val="en-US"/>
        </w:rPr>
        <w:instrText xml:space="preserve"> ADDIN EN.CITE &lt;EndNote&gt;&lt;Cite&gt;&lt;Author&gt;Grimm&lt;/Author&gt;&lt;Year&gt;2006&lt;/Year&gt;&lt;RecNum&gt;338&lt;/RecNum&gt;&lt;DisplayText&gt;(Grimm et al. 2006; Grimm et al. 2010)&lt;/DisplayText&gt;&lt;record&gt;&lt;rec-number&gt;338&lt;/rec-number&gt;&lt;foreign-keys&gt;&lt;key app="EN" db-id="9fszats5xsx5vpereeqpdfz7xxvvf2eev2rz" timestamp="1527882060"&gt;338&lt;/key&gt;&lt;/foreign-keys&gt;&lt;ref-type name="Journal Article"&gt;17&lt;/ref-type&gt;&lt;contributors&gt;&lt;authors&gt;&lt;author&gt;Grimm, Volker&lt;/author&gt;&lt;author&gt;Berger, Uta&lt;/author&gt;&lt;author&gt;Bastiansen, Finn&lt;/author&gt;&lt;author&gt;Eliassen, Sigrunn&lt;/author&gt;&lt;author&gt;Ginot, Vincent&lt;/author&gt;&lt;author&gt;Giske, Jarl&lt;/author&gt;&lt;author&gt;Goss-Custard, John&lt;/author&gt;&lt;author&gt;Grand, Tamara&lt;/author&gt;&lt;author&gt;Heinz, Simone K&lt;/author&gt;&lt;author&gt;Huse, Geir&lt;/author&gt;&lt;/authors&gt;&lt;/contributors&gt;&lt;titles&gt;&lt;title&gt;A standard protocol for describing individual-based and agent-based models&lt;/title&gt;&lt;secondary-title&gt;Ecological modelling&lt;/secondary-title&gt;&lt;/titles&gt;&lt;periodical&gt;&lt;full-title&gt;Ecological modelling&lt;/full-title&gt;&lt;abbr-1&gt;Ecol Modell&lt;/abbr-1&gt;&lt;/periodical&gt;&lt;pages&gt;115-126&lt;/pages&gt;&lt;volume&gt;198&lt;/volume&gt;&lt;number&gt;1-2&lt;/number&gt;&lt;dates&gt;&lt;year&gt;2006&lt;/year&gt;&lt;/dates&gt;&lt;isbn&gt;0304-3800&lt;/isbn&gt;&lt;urls&gt;&lt;/urls&gt;&lt;/record&gt;&lt;/Cite&gt;&lt;Cite&gt;&lt;Author&gt;Grimm&lt;/Author&gt;&lt;Year&gt;2010&lt;/Year&gt;&lt;RecNum&gt;340&lt;/RecNum&gt;&lt;record&gt;&lt;rec-number&gt;340&lt;/rec-number&gt;&lt;foreign-keys&gt;&lt;key app="EN" db-id="9fszats5xsx5vpereeqpdfz7xxvvf2eev2rz" timestamp="1527961847"&gt;340&lt;/key&gt;&lt;/foreign-keys&gt;&lt;ref-type name="Journal Article"&gt;17&lt;/ref-type&gt;&lt;contributors&gt;&lt;authors&gt;&lt;author&gt;Grimm, Volker&lt;/author&gt;&lt;author&gt;Berger, Uta&lt;/author&gt;&lt;author&gt;DeAngelis, Donald L&lt;/author&gt;&lt;author&gt;Polhill, J Gary&lt;/author&gt;&lt;author&gt;Giske, Jarl&lt;/author&gt;&lt;author&gt;Railsback, Steven F&lt;/author&gt;&lt;/authors&gt;&lt;/contributors&gt;&lt;titles&gt;&lt;title&gt;The ODD protocol: a review and first update&lt;/title&gt;&lt;secondary-title&gt;Ecological modelling&lt;/secondary-title&gt;&lt;/titles&gt;&lt;periodical&gt;&lt;full-title&gt;Ecological modelling&lt;/full-title&gt;&lt;abbr-1&gt;Ecol Modell&lt;/abbr-1&gt;&lt;/periodical&gt;&lt;pages&gt;2760-2768&lt;/pages&gt;&lt;volume&gt;221&lt;/volume&gt;&lt;number&gt;23&lt;/number&gt;&lt;dates&gt;&lt;year&gt;2010&lt;/year&gt;&lt;/dates&gt;&lt;isbn&gt;0304-3800&lt;/isbn&gt;&lt;urls&gt;&lt;/urls&gt;&lt;/record&gt;&lt;/Cite&gt;&lt;/EndNote&gt;</w:instrText>
      </w:r>
      <w:r w:rsidR="00954A7F" w:rsidRPr="00735971">
        <w:rPr>
          <w:rFonts w:ascii="Times New Roman" w:hAnsi="Times New Roman" w:cs="Times New Roman"/>
          <w:sz w:val="24"/>
          <w:szCs w:val="24"/>
          <w:lang w:val="en-US"/>
        </w:rPr>
        <w:fldChar w:fldCharType="separate"/>
      </w:r>
      <w:r w:rsidR="00954A7F" w:rsidRPr="00735971">
        <w:rPr>
          <w:rFonts w:ascii="Times New Roman" w:hAnsi="Times New Roman" w:cs="Times New Roman"/>
          <w:noProof/>
          <w:sz w:val="24"/>
          <w:szCs w:val="24"/>
          <w:lang w:val="en-US"/>
        </w:rPr>
        <w:t xml:space="preserve">Grimm et al. </w:t>
      </w:r>
      <w:r w:rsidR="00B21291" w:rsidRPr="00735971">
        <w:rPr>
          <w:rFonts w:ascii="Times New Roman" w:hAnsi="Times New Roman" w:cs="Times New Roman"/>
          <w:noProof/>
          <w:sz w:val="24"/>
          <w:szCs w:val="24"/>
          <w:lang w:val="en-US"/>
        </w:rPr>
        <w:t>(</w:t>
      </w:r>
      <w:r w:rsidR="00954A7F" w:rsidRPr="00735971">
        <w:rPr>
          <w:rFonts w:ascii="Times New Roman" w:hAnsi="Times New Roman" w:cs="Times New Roman"/>
          <w:noProof/>
          <w:sz w:val="24"/>
          <w:szCs w:val="24"/>
          <w:lang w:val="en-US"/>
        </w:rPr>
        <w:t>2006</w:t>
      </w:r>
      <w:r w:rsidR="00B21291" w:rsidRPr="00735971">
        <w:rPr>
          <w:rFonts w:ascii="Times New Roman" w:hAnsi="Times New Roman" w:cs="Times New Roman"/>
          <w:noProof/>
          <w:sz w:val="24"/>
          <w:szCs w:val="24"/>
          <w:lang w:val="en-US"/>
        </w:rPr>
        <w:t>) and</w:t>
      </w:r>
      <w:r w:rsidR="00954A7F" w:rsidRPr="00735971">
        <w:rPr>
          <w:rFonts w:ascii="Times New Roman" w:hAnsi="Times New Roman" w:cs="Times New Roman"/>
          <w:noProof/>
          <w:sz w:val="24"/>
          <w:szCs w:val="24"/>
          <w:lang w:val="en-US"/>
        </w:rPr>
        <w:t xml:space="preserve"> Grimm et al. </w:t>
      </w:r>
      <w:r w:rsidR="00B21291" w:rsidRPr="00735971">
        <w:rPr>
          <w:rFonts w:ascii="Times New Roman" w:hAnsi="Times New Roman" w:cs="Times New Roman"/>
          <w:noProof/>
          <w:sz w:val="24"/>
          <w:szCs w:val="24"/>
          <w:lang w:val="en-US"/>
        </w:rPr>
        <w:t>(</w:t>
      </w:r>
      <w:r w:rsidR="00954A7F" w:rsidRPr="00735971">
        <w:rPr>
          <w:rFonts w:ascii="Times New Roman" w:hAnsi="Times New Roman" w:cs="Times New Roman"/>
          <w:noProof/>
          <w:sz w:val="24"/>
          <w:szCs w:val="24"/>
          <w:lang w:val="en-US"/>
        </w:rPr>
        <w:t>2010)</w:t>
      </w:r>
      <w:r w:rsidR="00954A7F" w:rsidRPr="00735971">
        <w:rPr>
          <w:rFonts w:ascii="Times New Roman" w:hAnsi="Times New Roman" w:cs="Times New Roman"/>
          <w:sz w:val="24"/>
          <w:szCs w:val="24"/>
          <w:lang w:val="en-US"/>
        </w:rPr>
        <w:fldChar w:fldCharType="end"/>
      </w:r>
      <w:r w:rsidR="00B42014" w:rsidRPr="00735971">
        <w:rPr>
          <w:rFonts w:ascii="Times New Roman" w:hAnsi="Times New Roman" w:cs="Times New Roman"/>
          <w:sz w:val="24"/>
          <w:szCs w:val="24"/>
          <w:lang w:val="en-US"/>
        </w:rPr>
        <w:t xml:space="preserve">. All simulations were constructed using </w:t>
      </w:r>
      <w:proofErr w:type="spellStart"/>
      <w:r w:rsidR="00B42014" w:rsidRPr="00735971">
        <w:rPr>
          <w:rFonts w:ascii="Times New Roman" w:hAnsi="Times New Roman" w:cs="Times New Roman"/>
          <w:sz w:val="24"/>
          <w:szCs w:val="24"/>
          <w:lang w:val="en-US"/>
        </w:rPr>
        <w:t>Netlogo</w:t>
      </w:r>
      <w:proofErr w:type="spellEnd"/>
      <w:r w:rsidR="00B42014" w:rsidRPr="00735971">
        <w:rPr>
          <w:rFonts w:ascii="Times New Roman" w:hAnsi="Times New Roman" w:cs="Times New Roman"/>
          <w:sz w:val="24"/>
          <w:szCs w:val="24"/>
          <w:lang w:val="en-US"/>
        </w:rPr>
        <w:t xml:space="preserve"> v6.1.1 </w:t>
      </w:r>
      <w:r w:rsidR="00B42014" w:rsidRPr="00735971">
        <w:rPr>
          <w:rFonts w:ascii="Times New Roman" w:hAnsi="Times New Roman" w:cs="Times New Roman"/>
          <w:sz w:val="24"/>
          <w:szCs w:val="24"/>
          <w:lang w:val="en-US"/>
        </w:rPr>
        <w:fldChar w:fldCharType="begin"/>
      </w:r>
      <w:r w:rsidR="00B42014" w:rsidRPr="00735971">
        <w:rPr>
          <w:rFonts w:ascii="Times New Roman" w:hAnsi="Times New Roman" w:cs="Times New Roman"/>
          <w:sz w:val="24"/>
          <w:szCs w:val="24"/>
          <w:lang w:val="en-US"/>
        </w:rPr>
        <w:instrText xml:space="preserve"> ADDIN EN.CITE &lt;EndNote&gt;&lt;Cite&gt;&lt;Author&gt;Wilensky&lt;/Author&gt;&lt;Year&gt;1999&lt;/Year&gt;&lt;RecNum&gt;225&lt;/RecNum&gt;&lt;DisplayText&gt;(Wilensky 1999)&lt;/DisplayText&gt;&lt;record&gt;&lt;rec-number&gt;225&lt;/rec-number&gt;&lt;foreign-keys&gt;&lt;key app="EN" db-id="9fszats5xsx5vpereeqpdfz7xxvvf2eev2rz" timestamp="1493829787"&gt;225&lt;/key&gt;&lt;/foreign-keys&gt;&lt;ref-type name="Journal Article"&gt;17&lt;/ref-type&gt;&lt;contributors&gt;&lt;authors&gt;&lt;author&gt;Wilensky, Uri&lt;/author&gt;&lt;/authors&gt;&lt;/contributors&gt;&lt;titles&gt;&lt;title&gt;NetLogo&lt;/title&gt;&lt;secondary-title&gt;http://ccl.northwestern.edu/netlogo/ Center for Connected Learning and Computer-Based Modeling, Northwestern University, Evanston, IL&lt;/secondary-title&gt;&lt;/titles&gt;&lt;periodical&gt;&lt;full-title&gt;http://ccl.northwestern.edu/netlogo/ Center for Connected Learning and Computer-Based Modeling, Northwestern University, Evanston, IL&lt;/full-title&gt;&lt;/periodical&gt;&lt;dates&gt;&lt;year&gt;1999&lt;/year&gt;&lt;/dates&gt;&lt;urls&gt;&lt;/urls&gt;&lt;/record&gt;&lt;/Cite&gt;&lt;/EndNote&gt;</w:instrText>
      </w:r>
      <w:r w:rsidR="00B42014" w:rsidRPr="00735971">
        <w:rPr>
          <w:rFonts w:ascii="Times New Roman" w:hAnsi="Times New Roman" w:cs="Times New Roman"/>
          <w:sz w:val="24"/>
          <w:szCs w:val="24"/>
          <w:lang w:val="en-US"/>
        </w:rPr>
        <w:fldChar w:fldCharType="separate"/>
      </w:r>
      <w:r w:rsidR="00B42014" w:rsidRPr="00735971">
        <w:rPr>
          <w:rFonts w:ascii="Times New Roman" w:hAnsi="Times New Roman" w:cs="Times New Roman"/>
          <w:noProof/>
          <w:sz w:val="24"/>
          <w:szCs w:val="24"/>
          <w:lang w:val="en-US"/>
        </w:rPr>
        <w:t>(Wilensky 1999)</w:t>
      </w:r>
      <w:r w:rsidR="00B42014" w:rsidRPr="00735971">
        <w:rPr>
          <w:rFonts w:ascii="Times New Roman" w:hAnsi="Times New Roman" w:cs="Times New Roman"/>
          <w:sz w:val="24"/>
          <w:szCs w:val="24"/>
          <w:lang w:val="en-US"/>
        </w:rPr>
        <w:fldChar w:fldCharType="end"/>
      </w:r>
      <w:r w:rsidR="00B42014" w:rsidRPr="00735971">
        <w:rPr>
          <w:rFonts w:ascii="Times New Roman" w:hAnsi="Times New Roman" w:cs="Times New Roman"/>
          <w:sz w:val="24"/>
          <w:szCs w:val="24"/>
          <w:lang w:val="en-US"/>
        </w:rPr>
        <w:t xml:space="preserve">. </w:t>
      </w:r>
      <w:proofErr w:type="spellStart"/>
      <w:r w:rsidR="00637BE0" w:rsidRPr="00735971">
        <w:rPr>
          <w:rFonts w:ascii="Times New Roman" w:hAnsi="Times New Roman" w:cs="Times New Roman"/>
          <w:sz w:val="24"/>
          <w:szCs w:val="24"/>
          <w:lang w:val="en-US"/>
        </w:rPr>
        <w:t>Netlogo</w:t>
      </w:r>
      <w:proofErr w:type="spellEnd"/>
      <w:r w:rsidR="00637BE0" w:rsidRPr="00735971">
        <w:rPr>
          <w:rFonts w:ascii="Times New Roman" w:hAnsi="Times New Roman" w:cs="Times New Roman"/>
          <w:sz w:val="24"/>
          <w:szCs w:val="24"/>
          <w:lang w:val="en-US"/>
        </w:rPr>
        <w:t xml:space="preserve"> code and supporting GIS files for these simulations </w:t>
      </w:r>
      <w:r w:rsidR="004E3D61" w:rsidRPr="00735971">
        <w:rPr>
          <w:rFonts w:ascii="Times New Roman" w:hAnsi="Times New Roman" w:cs="Times New Roman"/>
          <w:sz w:val="24"/>
          <w:szCs w:val="24"/>
          <w:lang w:val="en-US"/>
        </w:rPr>
        <w:t>can be found in Supplementary Materials.</w:t>
      </w:r>
    </w:p>
    <w:p w14:paraId="0A2836EE" w14:textId="77777777" w:rsidR="00874913" w:rsidRPr="00735971" w:rsidRDefault="00874913" w:rsidP="004C2921">
      <w:pPr>
        <w:pStyle w:val="NoSpacing"/>
        <w:spacing w:line="480" w:lineRule="auto"/>
        <w:rPr>
          <w:rFonts w:ascii="Times New Roman" w:hAnsi="Times New Roman" w:cs="Times New Roman"/>
          <w:sz w:val="24"/>
          <w:szCs w:val="24"/>
          <w:lang w:val="en-US"/>
        </w:rPr>
      </w:pPr>
    </w:p>
    <w:p w14:paraId="77EF9ABA" w14:textId="22E23898" w:rsidR="00131CFB" w:rsidRPr="00735971" w:rsidRDefault="00131CFB" w:rsidP="004C2921">
      <w:pPr>
        <w:pStyle w:val="NoSpacing"/>
        <w:spacing w:line="480" w:lineRule="auto"/>
        <w:jc w:val="center"/>
        <w:rPr>
          <w:rFonts w:ascii="Times New Roman" w:hAnsi="Times New Roman" w:cs="Times New Roman"/>
          <w:b/>
          <w:bCs/>
          <w:sz w:val="24"/>
          <w:szCs w:val="24"/>
          <w:u w:val="single"/>
        </w:rPr>
      </w:pPr>
      <w:r w:rsidRPr="00735971">
        <w:rPr>
          <w:rFonts w:ascii="Times New Roman" w:hAnsi="Times New Roman" w:cs="Times New Roman"/>
          <w:b/>
          <w:bCs/>
          <w:sz w:val="24"/>
          <w:szCs w:val="24"/>
          <w:u w:val="single"/>
        </w:rPr>
        <w:t>Overview</w:t>
      </w:r>
    </w:p>
    <w:p w14:paraId="5BA1F682" w14:textId="4087A0A6" w:rsidR="00131CFB" w:rsidRPr="00735971" w:rsidRDefault="00C7773D" w:rsidP="004C2921">
      <w:pPr>
        <w:pStyle w:val="NoSpacing"/>
        <w:spacing w:line="480" w:lineRule="auto"/>
        <w:rPr>
          <w:rFonts w:ascii="Times New Roman" w:hAnsi="Times New Roman" w:cs="Times New Roman"/>
          <w:b/>
          <w:bCs/>
          <w:sz w:val="24"/>
          <w:szCs w:val="24"/>
        </w:rPr>
      </w:pPr>
      <w:r w:rsidRPr="00735971">
        <w:rPr>
          <w:rFonts w:ascii="Times New Roman" w:hAnsi="Times New Roman" w:cs="Times New Roman"/>
          <w:b/>
          <w:bCs/>
          <w:sz w:val="24"/>
          <w:szCs w:val="24"/>
        </w:rPr>
        <w:t xml:space="preserve">1. </w:t>
      </w:r>
      <w:r w:rsidR="00131CFB" w:rsidRPr="00735971">
        <w:rPr>
          <w:rFonts w:ascii="Times New Roman" w:hAnsi="Times New Roman" w:cs="Times New Roman"/>
          <w:b/>
          <w:bCs/>
          <w:sz w:val="24"/>
          <w:szCs w:val="24"/>
        </w:rPr>
        <w:t>Purpose</w:t>
      </w:r>
    </w:p>
    <w:p w14:paraId="4FBAA609" w14:textId="7B705DC4" w:rsidR="00131CFB" w:rsidRPr="00735971" w:rsidRDefault="00131CFB"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The purpose of these agent-based simulations is to estimate the detection probability of polar bears (</w:t>
      </w:r>
      <w:r w:rsidRPr="00735971">
        <w:rPr>
          <w:rFonts w:ascii="Times New Roman" w:hAnsi="Times New Roman" w:cs="Times New Roman"/>
          <w:i/>
          <w:iCs/>
          <w:sz w:val="24"/>
          <w:szCs w:val="24"/>
        </w:rPr>
        <w:t>Ursus maritimus</w:t>
      </w:r>
      <w:r w:rsidRPr="00735971">
        <w:rPr>
          <w:rFonts w:ascii="Times New Roman" w:hAnsi="Times New Roman" w:cs="Times New Roman"/>
          <w:sz w:val="24"/>
          <w:szCs w:val="24"/>
        </w:rPr>
        <w:t xml:space="preserve">) on </w:t>
      </w:r>
      <w:r w:rsidR="00637BE0" w:rsidRPr="00735971">
        <w:rPr>
          <w:rFonts w:ascii="Times New Roman" w:hAnsi="Times New Roman" w:cs="Times New Roman"/>
          <w:sz w:val="24"/>
          <w:szCs w:val="24"/>
        </w:rPr>
        <w:t>East Bay</w:t>
      </w:r>
      <w:r w:rsidRPr="00735971">
        <w:rPr>
          <w:rFonts w:ascii="Times New Roman" w:hAnsi="Times New Roman" w:cs="Times New Roman"/>
          <w:sz w:val="24"/>
          <w:szCs w:val="24"/>
        </w:rPr>
        <w:t xml:space="preserve"> Island, Nunavut (</w:t>
      </w:r>
      <w:r w:rsidR="002D69E9" w:rsidRPr="00735971">
        <w:rPr>
          <w:rFonts w:ascii="Times New Roman" w:hAnsi="Times New Roman" w:cs="Times New Roman"/>
          <w:sz w:val="24"/>
          <w:szCs w:val="24"/>
        </w:rPr>
        <w:t>64˚02’N, 81˚47’W</w:t>
      </w:r>
      <w:r w:rsidRPr="00735971">
        <w:rPr>
          <w:rFonts w:ascii="Times New Roman" w:hAnsi="Times New Roman" w:cs="Times New Roman"/>
          <w:sz w:val="24"/>
          <w:szCs w:val="24"/>
        </w:rPr>
        <w:t xml:space="preserve">) with a remote camera array. In summary, </w:t>
      </w:r>
      <w:r w:rsidR="00874913" w:rsidRPr="00735971">
        <w:rPr>
          <w:rFonts w:ascii="Times New Roman" w:hAnsi="Times New Roman" w:cs="Times New Roman"/>
          <w:sz w:val="24"/>
          <w:szCs w:val="24"/>
        </w:rPr>
        <w:t>we simulate an array of 3</w:t>
      </w:r>
      <w:r w:rsidR="00637BE0" w:rsidRPr="00735971">
        <w:rPr>
          <w:rFonts w:ascii="Times New Roman" w:hAnsi="Times New Roman" w:cs="Times New Roman"/>
          <w:sz w:val="24"/>
          <w:szCs w:val="24"/>
        </w:rPr>
        <w:t>5</w:t>
      </w:r>
      <w:r w:rsidR="00874913" w:rsidRPr="00735971">
        <w:rPr>
          <w:rFonts w:ascii="Times New Roman" w:hAnsi="Times New Roman" w:cs="Times New Roman"/>
          <w:sz w:val="24"/>
          <w:szCs w:val="24"/>
        </w:rPr>
        <w:t xml:space="preserve"> remotely operated cameras with known GPS locations and cardinal directions, as well as a single polar bear performing a correlated random walk through the island. Once the polar bear has left the island, we determine if the individual was detected by at least one </w:t>
      </w:r>
      <w:proofErr w:type="gramStart"/>
      <w:r w:rsidR="00874913" w:rsidRPr="00735971">
        <w:rPr>
          <w:rFonts w:ascii="Times New Roman" w:hAnsi="Times New Roman" w:cs="Times New Roman"/>
          <w:sz w:val="24"/>
          <w:szCs w:val="24"/>
        </w:rPr>
        <w:t>camera, and</w:t>
      </w:r>
      <w:proofErr w:type="gramEnd"/>
      <w:r w:rsidR="00874913" w:rsidRPr="00735971">
        <w:rPr>
          <w:rFonts w:ascii="Times New Roman" w:hAnsi="Times New Roman" w:cs="Times New Roman"/>
          <w:sz w:val="24"/>
          <w:szCs w:val="24"/>
        </w:rPr>
        <w:t xml:space="preserve"> use this to estimate detection probability of a bear given that it was present on the island. </w:t>
      </w:r>
    </w:p>
    <w:p w14:paraId="59EAE1B8" w14:textId="77777777" w:rsidR="00131CFB" w:rsidRPr="00735971" w:rsidRDefault="00131CFB" w:rsidP="004C2921">
      <w:pPr>
        <w:pStyle w:val="NoSpacing"/>
        <w:spacing w:line="480" w:lineRule="auto"/>
        <w:rPr>
          <w:rFonts w:ascii="Times New Roman" w:hAnsi="Times New Roman" w:cs="Times New Roman"/>
          <w:sz w:val="24"/>
          <w:szCs w:val="24"/>
          <w:lang w:val="en-US"/>
        </w:rPr>
      </w:pPr>
    </w:p>
    <w:p w14:paraId="64505DCD" w14:textId="18D8E038" w:rsidR="0005074C" w:rsidRPr="00735971" w:rsidRDefault="00215FD6" w:rsidP="004C2921">
      <w:pPr>
        <w:pStyle w:val="NoSpacing"/>
        <w:spacing w:line="480" w:lineRule="auto"/>
        <w:rPr>
          <w:rFonts w:ascii="Times New Roman" w:hAnsi="Times New Roman" w:cs="Times New Roman"/>
          <w:b/>
          <w:bCs/>
          <w:sz w:val="24"/>
          <w:szCs w:val="24"/>
          <w:lang w:val="en-US"/>
        </w:rPr>
      </w:pPr>
      <w:r w:rsidRPr="00735971">
        <w:rPr>
          <w:rFonts w:ascii="Times New Roman" w:hAnsi="Times New Roman" w:cs="Times New Roman"/>
          <w:b/>
          <w:bCs/>
          <w:sz w:val="24"/>
          <w:szCs w:val="24"/>
          <w:lang w:val="en-US"/>
        </w:rPr>
        <w:t>2. E</w:t>
      </w:r>
      <w:r w:rsidR="0005074C" w:rsidRPr="00735971">
        <w:rPr>
          <w:rFonts w:ascii="Times New Roman" w:hAnsi="Times New Roman" w:cs="Times New Roman"/>
          <w:b/>
          <w:bCs/>
          <w:sz w:val="24"/>
          <w:szCs w:val="24"/>
          <w:lang w:val="en-US"/>
        </w:rPr>
        <w:t>ntities, state variables, and scales</w:t>
      </w:r>
    </w:p>
    <w:p w14:paraId="77D59D3D" w14:textId="20CA1D8B" w:rsidR="00215FD6" w:rsidRPr="00735971" w:rsidRDefault="00BB1DF1" w:rsidP="004C2921">
      <w:pPr>
        <w:pStyle w:val="NoSpacing"/>
        <w:spacing w:line="480" w:lineRule="auto"/>
        <w:ind w:firstLine="720"/>
        <w:rPr>
          <w:rFonts w:ascii="Times New Roman" w:hAnsi="Times New Roman" w:cs="Times New Roman"/>
          <w:iCs/>
          <w:sz w:val="24"/>
          <w:szCs w:val="24"/>
        </w:rPr>
      </w:pPr>
      <w:r w:rsidRPr="00735971">
        <w:rPr>
          <w:rFonts w:ascii="Times New Roman" w:hAnsi="Times New Roman" w:cs="Times New Roman"/>
          <w:iCs/>
          <w:sz w:val="24"/>
          <w:szCs w:val="24"/>
        </w:rPr>
        <w:t xml:space="preserve">Simulations are made up of bear and camera agents, while the landscape is represented by land and water patches. </w:t>
      </w:r>
      <w:r w:rsidR="00215FD6" w:rsidRPr="00735971">
        <w:rPr>
          <w:rFonts w:ascii="Times New Roman" w:hAnsi="Times New Roman" w:cs="Times New Roman"/>
          <w:iCs/>
          <w:sz w:val="24"/>
          <w:szCs w:val="24"/>
        </w:rPr>
        <w:t>Camera agents are simulated based on a real array of 3</w:t>
      </w:r>
      <w:r w:rsidR="003665FE" w:rsidRPr="00735971">
        <w:rPr>
          <w:rFonts w:ascii="Times New Roman" w:hAnsi="Times New Roman" w:cs="Times New Roman"/>
          <w:iCs/>
          <w:sz w:val="24"/>
          <w:szCs w:val="24"/>
        </w:rPr>
        <w:t>5</w:t>
      </w:r>
      <w:r w:rsidR="00215FD6" w:rsidRPr="00735971">
        <w:rPr>
          <w:rFonts w:ascii="Times New Roman" w:hAnsi="Times New Roman" w:cs="Times New Roman"/>
          <w:iCs/>
          <w:sz w:val="24"/>
          <w:szCs w:val="24"/>
        </w:rPr>
        <w:t xml:space="preserve"> BTC-5HDPX trail cameras deployed in 2019. Camera agents have defined X and Y coordinates used to determine location, as well as manufacturer specified detection distances and angles</w:t>
      </w:r>
      <w:r w:rsidR="000C0891" w:rsidRPr="00735971">
        <w:rPr>
          <w:rFonts w:ascii="Times New Roman" w:hAnsi="Times New Roman" w:cs="Times New Roman"/>
          <w:iCs/>
          <w:sz w:val="24"/>
          <w:szCs w:val="24"/>
        </w:rPr>
        <w:t>, which is used to define a cone shaped detection zone</w:t>
      </w:r>
      <w:r w:rsidR="00215FD6" w:rsidRPr="00735971">
        <w:rPr>
          <w:rFonts w:ascii="Times New Roman" w:hAnsi="Times New Roman" w:cs="Times New Roman"/>
          <w:iCs/>
          <w:sz w:val="24"/>
          <w:szCs w:val="24"/>
        </w:rPr>
        <w:t xml:space="preserve"> (see section 6 Input Data). Cameras have a single </w:t>
      </w:r>
      <w:r w:rsidR="00215FD6" w:rsidRPr="00735971">
        <w:rPr>
          <w:rFonts w:ascii="Times New Roman" w:hAnsi="Times New Roman" w:cs="Times New Roman"/>
          <w:iCs/>
          <w:sz w:val="24"/>
          <w:szCs w:val="24"/>
        </w:rPr>
        <w:lastRenderedPageBreak/>
        <w:t>state variable for bear detection, which records if a bear was detected by the camera. Bears are represented simply as an agent moving through the landscape, and do not hold any state variables. However, bears do have a literature-derived movement speed (see section 6 Input data)</w:t>
      </w:r>
      <w:r w:rsidR="00C7773D" w:rsidRPr="00735971">
        <w:rPr>
          <w:rFonts w:ascii="Times New Roman" w:hAnsi="Times New Roman" w:cs="Times New Roman"/>
          <w:iCs/>
          <w:sz w:val="24"/>
          <w:szCs w:val="24"/>
        </w:rPr>
        <w:t xml:space="preserve"> and a user defined turning-angle to produce a correlated random walk (see section 3 Process overview and scheduling)</w:t>
      </w:r>
      <w:r w:rsidR="00215FD6" w:rsidRPr="00735971">
        <w:rPr>
          <w:rFonts w:ascii="Times New Roman" w:hAnsi="Times New Roman" w:cs="Times New Roman"/>
          <w:iCs/>
          <w:sz w:val="24"/>
          <w:szCs w:val="24"/>
        </w:rPr>
        <w:t>.</w:t>
      </w:r>
    </w:p>
    <w:p w14:paraId="3EB363CA" w14:textId="0C1ED421" w:rsidR="00C7773D" w:rsidRPr="00735971" w:rsidRDefault="00D7026B" w:rsidP="004C2921">
      <w:pPr>
        <w:pStyle w:val="NoSpacing"/>
        <w:spacing w:line="480" w:lineRule="auto"/>
        <w:ind w:firstLine="720"/>
        <w:rPr>
          <w:rFonts w:ascii="Times New Roman" w:hAnsi="Times New Roman" w:cs="Times New Roman"/>
          <w:sz w:val="24"/>
          <w:szCs w:val="24"/>
        </w:rPr>
      </w:pPr>
      <w:r w:rsidRPr="00735971">
        <w:rPr>
          <w:rFonts w:ascii="Times New Roman" w:hAnsi="Times New Roman" w:cs="Times New Roman"/>
          <w:sz w:val="24"/>
          <w:szCs w:val="24"/>
        </w:rPr>
        <w:t xml:space="preserve">The landscape is an explicit representation of </w:t>
      </w:r>
      <w:r w:rsidR="00637BE0" w:rsidRPr="00735971">
        <w:rPr>
          <w:rFonts w:ascii="Times New Roman" w:hAnsi="Times New Roman" w:cs="Times New Roman"/>
          <w:sz w:val="24"/>
          <w:szCs w:val="24"/>
        </w:rPr>
        <w:t>East Bay</w:t>
      </w:r>
      <w:r w:rsidRPr="00735971">
        <w:rPr>
          <w:rFonts w:ascii="Times New Roman" w:hAnsi="Times New Roman" w:cs="Times New Roman"/>
          <w:sz w:val="24"/>
          <w:szCs w:val="24"/>
        </w:rPr>
        <w:t xml:space="preserve"> Island using drone-acquired imagery and </w:t>
      </w:r>
      <w:proofErr w:type="spellStart"/>
      <w:r w:rsidRPr="00735971">
        <w:rPr>
          <w:rFonts w:ascii="Times New Roman" w:hAnsi="Times New Roman" w:cs="Times New Roman"/>
          <w:sz w:val="24"/>
          <w:szCs w:val="24"/>
        </w:rPr>
        <w:t>Netlogo’s</w:t>
      </w:r>
      <w:proofErr w:type="spellEnd"/>
      <w:r w:rsidRPr="00735971">
        <w:rPr>
          <w:rFonts w:ascii="Times New Roman" w:hAnsi="Times New Roman" w:cs="Times New Roman"/>
          <w:sz w:val="24"/>
          <w:szCs w:val="24"/>
        </w:rPr>
        <w:t xml:space="preserve"> </w:t>
      </w:r>
      <w:proofErr w:type="spellStart"/>
      <w:r w:rsidRPr="00735971">
        <w:rPr>
          <w:rFonts w:ascii="Times New Roman" w:hAnsi="Times New Roman" w:cs="Times New Roman"/>
          <w:i/>
          <w:iCs/>
          <w:sz w:val="24"/>
          <w:szCs w:val="24"/>
        </w:rPr>
        <w:t>gis</w:t>
      </w:r>
      <w:proofErr w:type="spellEnd"/>
      <w:r w:rsidRPr="00735971">
        <w:rPr>
          <w:rFonts w:ascii="Times New Roman" w:hAnsi="Times New Roman" w:cs="Times New Roman"/>
          <w:sz w:val="24"/>
          <w:szCs w:val="24"/>
        </w:rPr>
        <w:t xml:space="preserve"> extensions. For simplicity, we do not describe the technical details of the original drone imagery collection and </w:t>
      </w:r>
      <w:proofErr w:type="spellStart"/>
      <w:r w:rsidRPr="00735971">
        <w:rPr>
          <w:rFonts w:ascii="Times New Roman" w:hAnsi="Times New Roman" w:cs="Times New Roman"/>
          <w:sz w:val="24"/>
          <w:szCs w:val="24"/>
        </w:rPr>
        <w:t>orthomosaic</w:t>
      </w:r>
      <w:proofErr w:type="spellEnd"/>
      <w:r w:rsidRPr="00735971">
        <w:rPr>
          <w:rFonts w:ascii="Times New Roman" w:hAnsi="Times New Roman" w:cs="Times New Roman"/>
          <w:sz w:val="24"/>
          <w:szCs w:val="24"/>
        </w:rPr>
        <w:t xml:space="preserve"> creation. Briefly, still-imagery of </w:t>
      </w:r>
      <w:r w:rsidR="00637BE0" w:rsidRPr="00735971">
        <w:rPr>
          <w:rFonts w:ascii="Times New Roman" w:hAnsi="Times New Roman" w:cs="Times New Roman"/>
          <w:sz w:val="24"/>
          <w:szCs w:val="24"/>
        </w:rPr>
        <w:t>East Bay</w:t>
      </w:r>
      <w:r w:rsidRPr="00735971">
        <w:rPr>
          <w:rFonts w:ascii="Times New Roman" w:hAnsi="Times New Roman" w:cs="Times New Roman"/>
          <w:sz w:val="24"/>
          <w:szCs w:val="24"/>
        </w:rPr>
        <w:t xml:space="preserve"> Island was collected and used to create a 3cm RGB </w:t>
      </w:r>
      <w:proofErr w:type="spellStart"/>
      <w:r w:rsidRPr="00735971">
        <w:rPr>
          <w:rFonts w:ascii="Times New Roman" w:hAnsi="Times New Roman" w:cs="Times New Roman"/>
          <w:sz w:val="24"/>
          <w:szCs w:val="24"/>
        </w:rPr>
        <w:t>orthomosaic</w:t>
      </w:r>
      <w:proofErr w:type="spellEnd"/>
      <w:r w:rsidRPr="00735971">
        <w:rPr>
          <w:rFonts w:ascii="Times New Roman" w:hAnsi="Times New Roman" w:cs="Times New Roman"/>
          <w:sz w:val="24"/>
          <w:szCs w:val="24"/>
        </w:rPr>
        <w:t>, which was used to create a simple landcover classification map of land and water cells in ArcMap v10.7.1 (ESRI, Redlands, CA).</w:t>
      </w:r>
      <w:r w:rsidR="000C0891" w:rsidRPr="00735971">
        <w:rPr>
          <w:rFonts w:ascii="Times New Roman" w:hAnsi="Times New Roman" w:cs="Times New Roman"/>
          <w:sz w:val="24"/>
          <w:szCs w:val="24"/>
        </w:rPr>
        <w:t xml:space="preserve"> </w:t>
      </w:r>
      <w:r w:rsidRPr="00735971">
        <w:rPr>
          <w:rFonts w:ascii="Times New Roman" w:hAnsi="Times New Roman" w:cs="Times New Roman"/>
          <w:sz w:val="24"/>
          <w:szCs w:val="24"/>
        </w:rPr>
        <w:t>The landscape is represented as an 840×500m rectangle, composed of individual 100m</w:t>
      </w:r>
      <w:r w:rsidRPr="00735971">
        <w:rPr>
          <w:rFonts w:ascii="Times New Roman" w:hAnsi="Times New Roman" w:cs="Times New Roman"/>
          <w:sz w:val="24"/>
          <w:szCs w:val="24"/>
          <w:vertAlign w:val="superscript"/>
        </w:rPr>
        <w:t>2</w:t>
      </w:r>
      <w:r w:rsidRPr="00735971">
        <w:rPr>
          <w:rFonts w:ascii="Times New Roman" w:hAnsi="Times New Roman" w:cs="Times New Roman"/>
          <w:sz w:val="24"/>
          <w:szCs w:val="24"/>
        </w:rPr>
        <w:t xml:space="preserve"> patches. Other than representing water (blue) or land (green), patches in simulations hold no state variables and only serve as a surface for the placement of cameras and movement of bears (Figure 1).  World wrapping was not used in these simulations. </w:t>
      </w:r>
      <w:r w:rsidR="00C7773D" w:rsidRPr="00735971">
        <w:rPr>
          <w:rFonts w:ascii="Times New Roman" w:hAnsi="Times New Roman" w:cs="Times New Roman"/>
          <w:sz w:val="24"/>
          <w:szCs w:val="24"/>
        </w:rPr>
        <w:t>Simulations proceed in discrete one-second timesteps, thus polar bear movement speed is scaled to meters</w:t>
      </w:r>
      <w:r w:rsidR="00C7773D" w:rsidRPr="00735971">
        <w:rPr>
          <w:rFonts w:ascii="Times New Roman" w:hAnsi="Times New Roman" w:cs="Times New Roman"/>
          <w:sz w:val="24"/>
          <w:szCs w:val="24"/>
          <w:vertAlign w:val="superscript"/>
        </w:rPr>
        <w:t>-second</w:t>
      </w:r>
      <w:r w:rsidR="00C7773D" w:rsidRPr="00735971">
        <w:rPr>
          <w:rFonts w:ascii="Times New Roman" w:hAnsi="Times New Roman" w:cs="Times New Roman"/>
          <w:sz w:val="24"/>
          <w:szCs w:val="24"/>
        </w:rPr>
        <w:t>.</w:t>
      </w:r>
    </w:p>
    <w:p w14:paraId="2EC09BD4" w14:textId="03080571" w:rsidR="00D7026B" w:rsidRPr="00735971" w:rsidRDefault="00D7026B" w:rsidP="004C2921">
      <w:pPr>
        <w:pStyle w:val="NoSpacing"/>
        <w:spacing w:line="480" w:lineRule="auto"/>
        <w:ind w:firstLine="720"/>
        <w:rPr>
          <w:rFonts w:ascii="Times New Roman" w:hAnsi="Times New Roman" w:cs="Times New Roman"/>
          <w:sz w:val="24"/>
          <w:szCs w:val="24"/>
        </w:rPr>
      </w:pPr>
    </w:p>
    <w:p w14:paraId="19C5AA1E" w14:textId="77777777" w:rsidR="00215FD6" w:rsidRPr="00735971" w:rsidRDefault="00215FD6" w:rsidP="004C2921">
      <w:pPr>
        <w:pStyle w:val="ListParagraph"/>
        <w:spacing w:line="480" w:lineRule="auto"/>
        <w:rPr>
          <w:rFonts w:ascii="Times New Roman" w:hAnsi="Times New Roman" w:cs="Times New Roman"/>
          <w:iCs/>
          <w:sz w:val="24"/>
          <w:szCs w:val="24"/>
        </w:rPr>
      </w:pPr>
    </w:p>
    <w:p w14:paraId="16AD01D2" w14:textId="2149EB88" w:rsidR="00D7026B" w:rsidRPr="00735971" w:rsidRDefault="00215FD6" w:rsidP="004C2921">
      <w:pPr>
        <w:pStyle w:val="NoSpacing"/>
        <w:spacing w:line="480" w:lineRule="auto"/>
        <w:jc w:val="center"/>
        <w:rPr>
          <w:rFonts w:ascii="Times New Roman" w:hAnsi="Times New Roman" w:cs="Times New Roman"/>
          <w:sz w:val="24"/>
          <w:szCs w:val="24"/>
        </w:rPr>
      </w:pPr>
      <w:r w:rsidRPr="00735971">
        <w:rPr>
          <w:rFonts w:ascii="Times New Roman" w:hAnsi="Times New Roman" w:cs="Times New Roman"/>
          <w:noProof/>
          <w:sz w:val="24"/>
          <w:szCs w:val="24"/>
        </w:rPr>
        <w:lastRenderedPageBreak/>
        <w:drawing>
          <wp:inline distT="0" distB="0" distL="0" distR="0" wp14:anchorId="2E6495B4" wp14:editId="31EBF16B">
            <wp:extent cx="3588162" cy="39987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5816" cy="4018404"/>
                    </a:xfrm>
                    <a:prstGeom prst="rect">
                      <a:avLst/>
                    </a:prstGeom>
                  </pic:spPr>
                </pic:pic>
              </a:graphicData>
            </a:graphic>
          </wp:inline>
        </w:drawing>
      </w:r>
    </w:p>
    <w:p w14:paraId="2BDD90A8" w14:textId="3B9B852C" w:rsidR="00215FD6" w:rsidRPr="00735971" w:rsidRDefault="00215FD6" w:rsidP="004C2921">
      <w:pPr>
        <w:pStyle w:val="NoSpacing"/>
        <w:spacing w:line="480" w:lineRule="auto"/>
        <w:rPr>
          <w:rFonts w:ascii="Times New Roman" w:hAnsi="Times New Roman" w:cs="Times New Roman"/>
          <w:b/>
          <w:bCs/>
          <w:sz w:val="24"/>
          <w:szCs w:val="24"/>
        </w:rPr>
      </w:pPr>
      <w:r w:rsidRPr="00735971">
        <w:rPr>
          <w:rFonts w:ascii="Times New Roman" w:hAnsi="Times New Roman" w:cs="Times New Roman"/>
          <w:b/>
          <w:bCs/>
          <w:sz w:val="24"/>
          <w:szCs w:val="24"/>
        </w:rPr>
        <w:t>Figure 1</w:t>
      </w:r>
      <w:r w:rsidR="001B1EB5">
        <w:rPr>
          <w:rFonts w:ascii="Times New Roman" w:hAnsi="Times New Roman" w:cs="Times New Roman"/>
          <w:b/>
          <w:bCs/>
          <w:sz w:val="24"/>
          <w:szCs w:val="24"/>
        </w:rPr>
        <w:t>.</w:t>
      </w:r>
      <w:r w:rsidRPr="00735971">
        <w:rPr>
          <w:rFonts w:ascii="Times New Roman" w:hAnsi="Times New Roman" w:cs="Times New Roman"/>
          <w:b/>
          <w:bCs/>
          <w:sz w:val="24"/>
          <w:szCs w:val="24"/>
        </w:rPr>
        <w:t xml:space="preserve"> </w:t>
      </w:r>
      <w:r w:rsidRPr="004C2921">
        <w:rPr>
          <w:rFonts w:ascii="Times New Roman" w:hAnsi="Times New Roman" w:cs="Times New Roman"/>
          <w:sz w:val="24"/>
          <w:szCs w:val="24"/>
        </w:rPr>
        <w:t xml:space="preserve">A) RGB </w:t>
      </w:r>
      <w:proofErr w:type="spellStart"/>
      <w:r w:rsidRPr="004C2921">
        <w:rPr>
          <w:rFonts w:ascii="Times New Roman" w:hAnsi="Times New Roman" w:cs="Times New Roman"/>
          <w:sz w:val="24"/>
          <w:szCs w:val="24"/>
        </w:rPr>
        <w:t>orthomosaic</w:t>
      </w:r>
      <w:proofErr w:type="spellEnd"/>
      <w:r w:rsidRPr="004C2921">
        <w:rPr>
          <w:rFonts w:ascii="Times New Roman" w:hAnsi="Times New Roman" w:cs="Times New Roman"/>
          <w:sz w:val="24"/>
          <w:szCs w:val="24"/>
        </w:rPr>
        <w:t xml:space="preserve"> of </w:t>
      </w:r>
      <w:r w:rsidR="00637BE0" w:rsidRPr="004C2921">
        <w:rPr>
          <w:rFonts w:ascii="Times New Roman" w:hAnsi="Times New Roman" w:cs="Times New Roman"/>
          <w:sz w:val="24"/>
          <w:szCs w:val="24"/>
        </w:rPr>
        <w:t>East Bay</w:t>
      </w:r>
      <w:r w:rsidRPr="004C2921">
        <w:rPr>
          <w:rFonts w:ascii="Times New Roman" w:hAnsi="Times New Roman" w:cs="Times New Roman"/>
          <w:sz w:val="24"/>
          <w:szCs w:val="24"/>
        </w:rPr>
        <w:t xml:space="preserve"> Island produced from drone imagery. B) Simulated landscape in </w:t>
      </w:r>
      <w:proofErr w:type="spellStart"/>
      <w:r w:rsidRPr="004C2921">
        <w:rPr>
          <w:rFonts w:ascii="Times New Roman" w:hAnsi="Times New Roman" w:cs="Times New Roman"/>
          <w:sz w:val="24"/>
          <w:szCs w:val="24"/>
        </w:rPr>
        <w:t>Netlogo</w:t>
      </w:r>
      <w:proofErr w:type="spellEnd"/>
      <w:r w:rsidRPr="004C2921">
        <w:rPr>
          <w:rFonts w:ascii="Times New Roman" w:hAnsi="Times New Roman" w:cs="Times New Roman"/>
          <w:sz w:val="24"/>
          <w:szCs w:val="24"/>
        </w:rPr>
        <w:t>. Two types of patches are included, land (green) and water (blue).</w:t>
      </w:r>
    </w:p>
    <w:p w14:paraId="6145E7C5" w14:textId="51D96CCC" w:rsidR="000C0891" w:rsidRPr="00735971" w:rsidRDefault="000C0891" w:rsidP="004C2921">
      <w:pPr>
        <w:pStyle w:val="NoSpacing"/>
        <w:spacing w:line="480" w:lineRule="auto"/>
        <w:jc w:val="center"/>
        <w:rPr>
          <w:rFonts w:ascii="Times New Roman" w:hAnsi="Times New Roman" w:cs="Times New Roman"/>
          <w:b/>
          <w:bCs/>
          <w:sz w:val="24"/>
          <w:szCs w:val="24"/>
        </w:rPr>
      </w:pPr>
    </w:p>
    <w:p w14:paraId="1D2FAE18" w14:textId="0EA2DAAC" w:rsidR="000C0891" w:rsidRPr="00735971" w:rsidRDefault="000C0891" w:rsidP="004C2921">
      <w:pPr>
        <w:pStyle w:val="NoSpacing"/>
        <w:spacing w:line="480" w:lineRule="auto"/>
        <w:rPr>
          <w:rFonts w:ascii="Times New Roman" w:hAnsi="Times New Roman" w:cs="Times New Roman"/>
          <w:b/>
          <w:bCs/>
          <w:sz w:val="24"/>
          <w:szCs w:val="24"/>
        </w:rPr>
      </w:pPr>
      <w:r w:rsidRPr="00735971">
        <w:rPr>
          <w:rFonts w:ascii="Times New Roman" w:hAnsi="Times New Roman" w:cs="Times New Roman"/>
          <w:b/>
          <w:bCs/>
          <w:sz w:val="24"/>
          <w:szCs w:val="24"/>
        </w:rPr>
        <w:t>3. Process overview and scheduling</w:t>
      </w:r>
    </w:p>
    <w:p w14:paraId="263EE320" w14:textId="14C17DE9" w:rsidR="007C3390" w:rsidRPr="00735971" w:rsidRDefault="00BB5B89"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Individual simulations begin by loading in drone imagery to create the </w:t>
      </w:r>
      <w:r w:rsidR="00637BE0" w:rsidRPr="00735971">
        <w:rPr>
          <w:rFonts w:ascii="Times New Roman" w:hAnsi="Times New Roman" w:cs="Times New Roman"/>
          <w:sz w:val="24"/>
          <w:szCs w:val="24"/>
        </w:rPr>
        <w:t>East Bay</w:t>
      </w:r>
      <w:r w:rsidRPr="00735971">
        <w:rPr>
          <w:rFonts w:ascii="Times New Roman" w:hAnsi="Times New Roman" w:cs="Times New Roman"/>
          <w:sz w:val="24"/>
          <w:szCs w:val="24"/>
        </w:rPr>
        <w:t xml:space="preserve"> Island landscape. </w:t>
      </w:r>
      <w:r w:rsidR="007C3390" w:rsidRPr="00735971">
        <w:rPr>
          <w:rFonts w:ascii="Times New Roman" w:hAnsi="Times New Roman" w:cs="Times New Roman"/>
          <w:sz w:val="24"/>
          <w:szCs w:val="24"/>
        </w:rPr>
        <w:t xml:space="preserve">Following this, the camera array is set up and detection zones are defined based on </w:t>
      </w:r>
      <w:r w:rsidR="005B1328" w:rsidRPr="00735971">
        <w:rPr>
          <w:rFonts w:ascii="Times New Roman" w:hAnsi="Times New Roman" w:cs="Times New Roman"/>
          <w:sz w:val="24"/>
          <w:szCs w:val="24"/>
        </w:rPr>
        <w:t>manufacturer</w:t>
      </w:r>
      <w:r w:rsidR="007C3390" w:rsidRPr="00735971">
        <w:rPr>
          <w:rFonts w:ascii="Times New Roman" w:hAnsi="Times New Roman" w:cs="Times New Roman"/>
          <w:sz w:val="24"/>
          <w:szCs w:val="24"/>
        </w:rPr>
        <w:t xml:space="preserve"> specifications of camera detection distances and angles. These zones are represented by red patches. A single polar bear agent is produced at the edge of the </w:t>
      </w:r>
      <w:proofErr w:type="gramStart"/>
      <w:r w:rsidR="007C3390" w:rsidRPr="00735971">
        <w:rPr>
          <w:rFonts w:ascii="Times New Roman" w:hAnsi="Times New Roman" w:cs="Times New Roman"/>
          <w:sz w:val="24"/>
          <w:szCs w:val="24"/>
        </w:rPr>
        <w:t>world, and</w:t>
      </w:r>
      <w:proofErr w:type="gramEnd"/>
      <w:r w:rsidR="007C3390" w:rsidRPr="00735971">
        <w:rPr>
          <w:rFonts w:ascii="Times New Roman" w:hAnsi="Times New Roman" w:cs="Times New Roman"/>
          <w:sz w:val="24"/>
          <w:szCs w:val="24"/>
        </w:rPr>
        <w:t xml:space="preserve"> moves to the closest land patch to ensure the bear actually visits the island (rather than turning and leaving the world). For further details on processes that occur on the very first step of the model, see section </w:t>
      </w:r>
      <w:r w:rsidR="007C3390" w:rsidRPr="00735971">
        <w:rPr>
          <w:rFonts w:ascii="Times New Roman" w:hAnsi="Times New Roman" w:cs="Times New Roman"/>
          <w:i/>
          <w:iCs/>
          <w:sz w:val="24"/>
          <w:szCs w:val="24"/>
        </w:rPr>
        <w:t>5. Initialization</w:t>
      </w:r>
      <w:r w:rsidR="007C3390" w:rsidRPr="00735971">
        <w:rPr>
          <w:rFonts w:ascii="Times New Roman" w:hAnsi="Times New Roman" w:cs="Times New Roman"/>
          <w:sz w:val="24"/>
          <w:szCs w:val="24"/>
        </w:rPr>
        <w:t xml:space="preserve">. </w:t>
      </w:r>
    </w:p>
    <w:p w14:paraId="32ECB4F3" w14:textId="5E0818F4" w:rsidR="007C3390" w:rsidRPr="00735971" w:rsidRDefault="007C3390" w:rsidP="004C2921">
      <w:pPr>
        <w:pStyle w:val="NoSpacing"/>
        <w:spacing w:line="480" w:lineRule="auto"/>
        <w:ind w:firstLine="720"/>
        <w:rPr>
          <w:rFonts w:ascii="Times New Roman" w:hAnsi="Times New Roman" w:cs="Times New Roman"/>
          <w:sz w:val="24"/>
          <w:szCs w:val="24"/>
        </w:rPr>
      </w:pPr>
      <w:r w:rsidRPr="00735971">
        <w:rPr>
          <w:rFonts w:ascii="Times New Roman" w:hAnsi="Times New Roman" w:cs="Times New Roman"/>
          <w:sz w:val="24"/>
          <w:szCs w:val="24"/>
        </w:rPr>
        <w:lastRenderedPageBreak/>
        <w:t>The model proceeds in discrete one second timesteps. Each step, the bear first turns a direction left or right within a 15</w:t>
      </w:r>
      <w:r w:rsidRPr="00735971">
        <w:rPr>
          <w:rFonts w:ascii="Times New Roman" w:hAnsi="Times New Roman" w:cs="Times New Roman"/>
          <w:color w:val="000000"/>
          <w:sz w:val="24"/>
          <w:szCs w:val="24"/>
          <w:shd w:val="clear" w:color="auto" w:fill="FFFFFF"/>
        </w:rPr>
        <w:t>°</w:t>
      </w:r>
      <w:r w:rsidR="00CA0B8D" w:rsidRPr="00735971">
        <w:rPr>
          <w:rFonts w:ascii="Times New Roman" w:hAnsi="Times New Roman" w:cs="Times New Roman"/>
          <w:color w:val="000000"/>
          <w:sz w:val="24"/>
          <w:szCs w:val="24"/>
          <w:shd w:val="clear" w:color="auto" w:fill="FFFFFF"/>
        </w:rPr>
        <w:t xml:space="preserve"> </w:t>
      </w:r>
      <w:r w:rsidRPr="00735971">
        <w:rPr>
          <w:rFonts w:ascii="Times New Roman" w:hAnsi="Times New Roman" w:cs="Times New Roman"/>
          <w:sz w:val="24"/>
          <w:szCs w:val="24"/>
        </w:rPr>
        <w:t>field of view (to produce a random correlated walk</w:t>
      </w:r>
      <w:proofErr w:type="gramStart"/>
      <w:r w:rsidRPr="00735971">
        <w:rPr>
          <w:rFonts w:ascii="Times New Roman" w:hAnsi="Times New Roman" w:cs="Times New Roman"/>
          <w:sz w:val="24"/>
          <w:szCs w:val="24"/>
        </w:rPr>
        <w:t>), and</w:t>
      </w:r>
      <w:proofErr w:type="gramEnd"/>
      <w:r w:rsidRPr="00735971">
        <w:rPr>
          <w:rFonts w:ascii="Times New Roman" w:hAnsi="Times New Roman" w:cs="Times New Roman"/>
          <w:sz w:val="24"/>
          <w:szCs w:val="24"/>
        </w:rPr>
        <w:t xml:space="preserve"> moves forward 0.94m (based on literature derived movement speed</w:t>
      </w:r>
      <w:r w:rsidR="002E2D59" w:rsidRPr="00735971">
        <w:rPr>
          <w:rFonts w:ascii="Times New Roman" w:hAnsi="Times New Roman" w:cs="Times New Roman"/>
          <w:sz w:val="24"/>
          <w:szCs w:val="24"/>
        </w:rPr>
        <w:t>)</w:t>
      </w:r>
      <w:r w:rsidRPr="00735971">
        <w:rPr>
          <w:rFonts w:ascii="Times New Roman" w:hAnsi="Times New Roman" w:cs="Times New Roman"/>
          <w:sz w:val="24"/>
          <w:szCs w:val="24"/>
        </w:rPr>
        <w:t xml:space="preserve">. Bear agents have no preference for land or water patches, and movement speed does not differ between the different patch types. At each step of the simulation, cameras assess </w:t>
      </w:r>
      <w:proofErr w:type="gramStart"/>
      <w:r w:rsidRPr="00735971">
        <w:rPr>
          <w:rFonts w:ascii="Times New Roman" w:hAnsi="Times New Roman" w:cs="Times New Roman"/>
          <w:sz w:val="24"/>
          <w:szCs w:val="24"/>
        </w:rPr>
        <w:t>whether or not</w:t>
      </w:r>
      <w:proofErr w:type="gramEnd"/>
      <w:r w:rsidRPr="00735971">
        <w:rPr>
          <w:rFonts w:ascii="Times New Roman" w:hAnsi="Times New Roman" w:cs="Times New Roman"/>
          <w:sz w:val="24"/>
          <w:szCs w:val="24"/>
        </w:rPr>
        <w:t xml:space="preserve"> a bear is within their detection zone. If a bear is detected, the detection zone turns yellow (to assist the observer), and the camera records a positive detection. These steps are repeated until the bear reaches the edge of the world and cannot proceed any further. At this point, the individual model run is complete and detection data is output (Figure 2)</w:t>
      </w:r>
    </w:p>
    <w:p w14:paraId="0F75FBBD" w14:textId="77777777" w:rsidR="007C3390" w:rsidRPr="00735971" w:rsidRDefault="007C3390" w:rsidP="004C2921">
      <w:pPr>
        <w:pStyle w:val="NoSpacing"/>
        <w:spacing w:line="480" w:lineRule="auto"/>
        <w:jc w:val="center"/>
        <w:rPr>
          <w:rFonts w:ascii="Times New Roman" w:hAnsi="Times New Roman" w:cs="Times New Roman"/>
          <w:sz w:val="24"/>
          <w:szCs w:val="24"/>
        </w:rPr>
      </w:pPr>
      <w:r w:rsidRPr="00735971">
        <w:rPr>
          <w:rFonts w:ascii="Times New Roman" w:hAnsi="Times New Roman" w:cs="Times New Roman"/>
          <w:noProof/>
          <w:sz w:val="24"/>
          <w:szCs w:val="24"/>
        </w:rPr>
        <w:drawing>
          <wp:inline distT="0" distB="0" distL="0" distR="0" wp14:anchorId="58FD19BE" wp14:editId="0ED768B0">
            <wp:extent cx="5943600" cy="3613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13150"/>
                    </a:xfrm>
                    <a:prstGeom prst="rect">
                      <a:avLst/>
                    </a:prstGeom>
                  </pic:spPr>
                </pic:pic>
              </a:graphicData>
            </a:graphic>
          </wp:inline>
        </w:drawing>
      </w:r>
    </w:p>
    <w:p w14:paraId="0B3F4412" w14:textId="03FDD330" w:rsidR="007C3390" w:rsidRPr="004C2921" w:rsidRDefault="007C3390" w:rsidP="004C2921">
      <w:pPr>
        <w:pStyle w:val="NoSpacing"/>
        <w:rPr>
          <w:rFonts w:ascii="Times New Roman" w:hAnsi="Times New Roman" w:cs="Times New Roman"/>
          <w:sz w:val="24"/>
          <w:szCs w:val="24"/>
        </w:rPr>
      </w:pPr>
      <w:r w:rsidRPr="00735971">
        <w:rPr>
          <w:rFonts w:ascii="Times New Roman" w:hAnsi="Times New Roman" w:cs="Times New Roman"/>
          <w:b/>
          <w:bCs/>
          <w:sz w:val="24"/>
          <w:szCs w:val="24"/>
        </w:rPr>
        <w:t>Figure 2</w:t>
      </w:r>
      <w:r w:rsidR="001B1EB5">
        <w:rPr>
          <w:rFonts w:ascii="Times New Roman" w:hAnsi="Times New Roman" w:cs="Times New Roman"/>
          <w:b/>
          <w:bCs/>
          <w:sz w:val="24"/>
          <w:szCs w:val="24"/>
        </w:rPr>
        <w:t>.</w:t>
      </w:r>
      <w:r w:rsidRPr="00735971">
        <w:rPr>
          <w:rFonts w:ascii="Times New Roman" w:hAnsi="Times New Roman" w:cs="Times New Roman"/>
          <w:b/>
          <w:bCs/>
          <w:sz w:val="24"/>
          <w:szCs w:val="24"/>
        </w:rPr>
        <w:t xml:space="preserve"> </w:t>
      </w:r>
      <w:r w:rsidRPr="004C2921">
        <w:rPr>
          <w:rFonts w:ascii="Times New Roman" w:hAnsi="Times New Roman" w:cs="Times New Roman"/>
          <w:sz w:val="24"/>
          <w:szCs w:val="24"/>
        </w:rPr>
        <w:t>Example runs of polar bear walk paths and individual camera detections. A)</w:t>
      </w:r>
      <w:r w:rsidR="002E2D59" w:rsidRPr="004C2921">
        <w:rPr>
          <w:rFonts w:ascii="Times New Roman" w:hAnsi="Times New Roman" w:cs="Times New Roman"/>
          <w:sz w:val="24"/>
          <w:szCs w:val="24"/>
        </w:rPr>
        <w:t xml:space="preserve"> </w:t>
      </w:r>
      <w:r w:rsidRPr="004C2921">
        <w:rPr>
          <w:rFonts w:ascii="Times New Roman" w:hAnsi="Times New Roman" w:cs="Times New Roman"/>
          <w:sz w:val="24"/>
          <w:szCs w:val="24"/>
        </w:rPr>
        <w:t>The bear agent enters the world on the left and is detected by only a single camera. B and C) The bear takes a more central route through the island and is detected by several cameras</w:t>
      </w:r>
      <w:r w:rsidR="002E2D59" w:rsidRPr="004C2921">
        <w:rPr>
          <w:rFonts w:ascii="Times New Roman" w:hAnsi="Times New Roman" w:cs="Times New Roman"/>
          <w:sz w:val="24"/>
          <w:szCs w:val="24"/>
        </w:rPr>
        <w:t>.</w:t>
      </w:r>
      <w:r w:rsidRPr="004C2921">
        <w:rPr>
          <w:rFonts w:ascii="Times New Roman" w:hAnsi="Times New Roman" w:cs="Times New Roman"/>
          <w:sz w:val="24"/>
          <w:szCs w:val="24"/>
        </w:rPr>
        <w:t xml:space="preserve"> D) The bear enters the world at the to</w:t>
      </w:r>
      <w:r w:rsidR="00B10DD2" w:rsidRPr="004C2921">
        <w:rPr>
          <w:rFonts w:ascii="Times New Roman" w:hAnsi="Times New Roman" w:cs="Times New Roman"/>
          <w:sz w:val="24"/>
          <w:szCs w:val="24"/>
        </w:rPr>
        <w:t>p of the island and is not detected by any cameras.</w:t>
      </w:r>
    </w:p>
    <w:p w14:paraId="4EA3B0BC" w14:textId="78BFFAB4" w:rsidR="001822FA" w:rsidRPr="00735971" w:rsidRDefault="001822FA" w:rsidP="004C2921">
      <w:pPr>
        <w:pStyle w:val="NoSpacing"/>
        <w:spacing w:line="480" w:lineRule="auto"/>
        <w:rPr>
          <w:rFonts w:ascii="Times New Roman" w:hAnsi="Times New Roman" w:cs="Times New Roman"/>
          <w:sz w:val="24"/>
          <w:szCs w:val="24"/>
        </w:rPr>
      </w:pPr>
    </w:p>
    <w:p w14:paraId="7801C67F" w14:textId="396E5A77" w:rsidR="001822FA" w:rsidRPr="00735971" w:rsidRDefault="001822FA" w:rsidP="004C2921">
      <w:pPr>
        <w:pStyle w:val="NoSpacing"/>
        <w:spacing w:line="480" w:lineRule="auto"/>
        <w:jc w:val="center"/>
        <w:rPr>
          <w:rFonts w:ascii="Times New Roman" w:hAnsi="Times New Roman" w:cs="Times New Roman"/>
          <w:b/>
          <w:bCs/>
          <w:sz w:val="24"/>
          <w:szCs w:val="24"/>
          <w:u w:val="single"/>
        </w:rPr>
      </w:pPr>
      <w:r w:rsidRPr="00735971">
        <w:rPr>
          <w:rFonts w:ascii="Times New Roman" w:hAnsi="Times New Roman" w:cs="Times New Roman"/>
          <w:b/>
          <w:bCs/>
          <w:sz w:val="24"/>
          <w:szCs w:val="24"/>
          <w:u w:val="single"/>
        </w:rPr>
        <w:t>Design Concepts</w:t>
      </w:r>
    </w:p>
    <w:p w14:paraId="3B45C9FF" w14:textId="7F631ED7" w:rsidR="001822FA" w:rsidRPr="00735971" w:rsidRDefault="001822FA" w:rsidP="004C2921">
      <w:pPr>
        <w:pStyle w:val="NoSpacing"/>
        <w:spacing w:line="480" w:lineRule="auto"/>
        <w:rPr>
          <w:rFonts w:ascii="Times New Roman" w:hAnsi="Times New Roman" w:cs="Times New Roman"/>
          <w:sz w:val="24"/>
          <w:szCs w:val="24"/>
        </w:rPr>
      </w:pPr>
    </w:p>
    <w:p w14:paraId="18A30AD4" w14:textId="6E9F5090" w:rsidR="001822FA" w:rsidRPr="00735971" w:rsidRDefault="00E23EB3" w:rsidP="004C2921">
      <w:pPr>
        <w:pStyle w:val="NoSpacing"/>
        <w:spacing w:line="480" w:lineRule="auto"/>
        <w:rPr>
          <w:rFonts w:ascii="Times New Roman" w:hAnsi="Times New Roman" w:cs="Times New Roman"/>
          <w:b/>
          <w:bCs/>
          <w:sz w:val="24"/>
          <w:szCs w:val="24"/>
        </w:rPr>
      </w:pPr>
      <w:r w:rsidRPr="00735971">
        <w:rPr>
          <w:rFonts w:ascii="Times New Roman" w:hAnsi="Times New Roman" w:cs="Times New Roman"/>
          <w:b/>
          <w:bCs/>
          <w:sz w:val="24"/>
          <w:szCs w:val="24"/>
        </w:rPr>
        <w:t>4. Design Concepts</w:t>
      </w:r>
    </w:p>
    <w:p w14:paraId="70E296E0" w14:textId="4939FD61" w:rsidR="00E23EB3" w:rsidRPr="00735971" w:rsidRDefault="00E23EB3"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4.1 Basic Principles</w:t>
      </w:r>
    </w:p>
    <w:p w14:paraId="50BA469B" w14:textId="675F77B5" w:rsidR="00E23EB3" w:rsidRPr="00735971" w:rsidRDefault="00E23EB3"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The basic principles regarding context and justification of these simulations are provided in section 1 </w:t>
      </w:r>
      <w:r w:rsidRPr="00735971">
        <w:rPr>
          <w:rFonts w:ascii="Times New Roman" w:hAnsi="Times New Roman" w:cs="Times New Roman"/>
          <w:i/>
          <w:iCs/>
          <w:sz w:val="24"/>
          <w:szCs w:val="24"/>
        </w:rPr>
        <w:t>Purpose</w:t>
      </w:r>
      <w:r w:rsidRPr="00735971">
        <w:rPr>
          <w:rFonts w:ascii="Times New Roman" w:hAnsi="Times New Roman" w:cs="Times New Roman"/>
          <w:sz w:val="24"/>
          <w:szCs w:val="24"/>
        </w:rPr>
        <w:t xml:space="preserve">. </w:t>
      </w:r>
    </w:p>
    <w:p w14:paraId="548051D0" w14:textId="77777777" w:rsidR="00537F0D" w:rsidRPr="00735971" w:rsidRDefault="00537F0D" w:rsidP="004C2921">
      <w:pPr>
        <w:pStyle w:val="NoSpacing"/>
        <w:spacing w:line="480" w:lineRule="auto"/>
        <w:rPr>
          <w:rFonts w:ascii="Times New Roman" w:hAnsi="Times New Roman" w:cs="Times New Roman"/>
          <w:sz w:val="24"/>
          <w:szCs w:val="24"/>
        </w:rPr>
      </w:pPr>
    </w:p>
    <w:p w14:paraId="4B1DBAE5" w14:textId="61DF8910" w:rsidR="00E23EB3" w:rsidRPr="00735971" w:rsidRDefault="00E23EB3"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4.2 Emergence</w:t>
      </w:r>
    </w:p>
    <w:p w14:paraId="579A06AC" w14:textId="494A730D" w:rsidR="00E23EB3" w:rsidRPr="00735971" w:rsidRDefault="00E23EB3"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The only data output produced from these simulations is </w:t>
      </w:r>
      <w:proofErr w:type="gramStart"/>
      <w:r w:rsidRPr="00735971">
        <w:rPr>
          <w:rFonts w:ascii="Times New Roman" w:hAnsi="Times New Roman" w:cs="Times New Roman"/>
          <w:sz w:val="24"/>
          <w:szCs w:val="24"/>
        </w:rPr>
        <w:t>whether or not</w:t>
      </w:r>
      <w:proofErr w:type="gramEnd"/>
      <w:r w:rsidRPr="00735971">
        <w:rPr>
          <w:rFonts w:ascii="Times New Roman" w:hAnsi="Times New Roman" w:cs="Times New Roman"/>
          <w:sz w:val="24"/>
          <w:szCs w:val="24"/>
        </w:rPr>
        <w:t xml:space="preserve"> a polar bear was detected using the camera array deployed on </w:t>
      </w:r>
      <w:r w:rsidR="00637BE0" w:rsidRPr="00735971">
        <w:rPr>
          <w:rFonts w:ascii="Times New Roman" w:hAnsi="Times New Roman" w:cs="Times New Roman"/>
          <w:sz w:val="24"/>
          <w:szCs w:val="24"/>
        </w:rPr>
        <w:t>East Bay</w:t>
      </w:r>
      <w:r w:rsidRPr="00735971">
        <w:rPr>
          <w:rFonts w:ascii="Times New Roman" w:hAnsi="Times New Roman" w:cs="Times New Roman"/>
          <w:sz w:val="24"/>
          <w:szCs w:val="24"/>
        </w:rPr>
        <w:t xml:space="preserve"> Island. </w:t>
      </w:r>
    </w:p>
    <w:p w14:paraId="09FF6194" w14:textId="77777777" w:rsidR="00537F0D" w:rsidRPr="00735971" w:rsidRDefault="00537F0D" w:rsidP="004C2921">
      <w:pPr>
        <w:pStyle w:val="NoSpacing"/>
        <w:spacing w:line="480" w:lineRule="auto"/>
        <w:rPr>
          <w:rFonts w:ascii="Times New Roman" w:hAnsi="Times New Roman" w:cs="Times New Roman"/>
          <w:sz w:val="24"/>
          <w:szCs w:val="24"/>
        </w:rPr>
      </w:pPr>
    </w:p>
    <w:p w14:paraId="793079F6" w14:textId="65CC0D64" w:rsidR="00E23EB3" w:rsidRPr="00735971" w:rsidRDefault="00E23EB3"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4.3 Adaptation</w:t>
      </w:r>
    </w:p>
    <w:p w14:paraId="602AA9D7" w14:textId="254F31A6" w:rsidR="00E23EB3" w:rsidRPr="00735971" w:rsidRDefault="00E23EB3"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Individual simulation runs only occur for a single bear visitation to the island, and the bear’s paths are based on a correlated random walk rather than occurrence of bird nests or other food resources. As such adaptation is not considered in these simulations.</w:t>
      </w:r>
    </w:p>
    <w:p w14:paraId="6A3080B3" w14:textId="77777777" w:rsidR="00537F0D" w:rsidRPr="00735971" w:rsidRDefault="00537F0D" w:rsidP="004C2921">
      <w:pPr>
        <w:pStyle w:val="NoSpacing"/>
        <w:spacing w:line="480" w:lineRule="auto"/>
        <w:rPr>
          <w:rFonts w:ascii="Times New Roman" w:hAnsi="Times New Roman" w:cs="Times New Roman"/>
          <w:sz w:val="24"/>
          <w:szCs w:val="24"/>
        </w:rPr>
      </w:pPr>
    </w:p>
    <w:p w14:paraId="46D5AB5B" w14:textId="6D4C46C1" w:rsidR="00E23EB3" w:rsidRPr="00735971" w:rsidRDefault="00E23EB3"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4.4 Objectives</w:t>
      </w:r>
    </w:p>
    <w:p w14:paraId="224340B1" w14:textId="61C6333C" w:rsidR="00E23EB3" w:rsidRPr="00735971" w:rsidRDefault="00E23EB3"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Agents do not have objectives in these simulations</w:t>
      </w:r>
    </w:p>
    <w:p w14:paraId="0BA86755" w14:textId="77777777" w:rsidR="00537F0D" w:rsidRPr="00735971" w:rsidRDefault="00537F0D" w:rsidP="004C2921">
      <w:pPr>
        <w:pStyle w:val="NoSpacing"/>
        <w:spacing w:line="480" w:lineRule="auto"/>
        <w:rPr>
          <w:rFonts w:ascii="Times New Roman" w:hAnsi="Times New Roman" w:cs="Times New Roman"/>
          <w:sz w:val="24"/>
          <w:szCs w:val="24"/>
        </w:rPr>
      </w:pPr>
    </w:p>
    <w:p w14:paraId="6826F80E" w14:textId="2377EAAE" w:rsidR="00E23EB3" w:rsidRPr="00735971" w:rsidRDefault="00E23EB3"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4.5 Learning</w:t>
      </w:r>
    </w:p>
    <w:p w14:paraId="1C358C25" w14:textId="5690D5E2" w:rsidR="00E23EB3" w:rsidRPr="00735971" w:rsidRDefault="00E23EB3"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Learning is not considered in these simulations.</w:t>
      </w:r>
    </w:p>
    <w:p w14:paraId="0D6A2D2D" w14:textId="77777777" w:rsidR="00537F0D" w:rsidRPr="00735971" w:rsidRDefault="00537F0D" w:rsidP="004C2921">
      <w:pPr>
        <w:pStyle w:val="NoSpacing"/>
        <w:spacing w:line="480" w:lineRule="auto"/>
        <w:rPr>
          <w:rFonts w:ascii="Times New Roman" w:hAnsi="Times New Roman" w:cs="Times New Roman"/>
          <w:sz w:val="24"/>
          <w:szCs w:val="24"/>
        </w:rPr>
      </w:pPr>
    </w:p>
    <w:p w14:paraId="526B1A77" w14:textId="77777777" w:rsidR="00E23EB3" w:rsidRPr="00735971" w:rsidRDefault="00E23EB3"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4.6 Prediction</w:t>
      </w:r>
    </w:p>
    <w:p w14:paraId="3A9F365A" w14:textId="3D53C44E" w:rsidR="00E23EB3" w:rsidRPr="00735971" w:rsidRDefault="00E23EB3"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Prediction is not considered in these simulations.</w:t>
      </w:r>
    </w:p>
    <w:p w14:paraId="519EBD93" w14:textId="77777777" w:rsidR="00537F0D" w:rsidRPr="00735971" w:rsidRDefault="00537F0D" w:rsidP="004C2921">
      <w:pPr>
        <w:pStyle w:val="NoSpacing"/>
        <w:spacing w:line="480" w:lineRule="auto"/>
        <w:rPr>
          <w:rFonts w:ascii="Times New Roman" w:hAnsi="Times New Roman" w:cs="Times New Roman"/>
          <w:sz w:val="24"/>
          <w:szCs w:val="24"/>
        </w:rPr>
      </w:pPr>
    </w:p>
    <w:p w14:paraId="3F3284DA" w14:textId="77777777" w:rsidR="00E23EB3" w:rsidRPr="00735971" w:rsidRDefault="00E23EB3"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4.7 Sensing</w:t>
      </w:r>
    </w:p>
    <w:p w14:paraId="4A72EB01" w14:textId="51DB970E" w:rsidR="00E23EB3" w:rsidRPr="00735971" w:rsidRDefault="00E23EB3"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Cameras </w:t>
      </w:r>
      <w:proofErr w:type="gramStart"/>
      <w:r w:rsidRPr="00735971">
        <w:rPr>
          <w:rFonts w:ascii="Times New Roman" w:hAnsi="Times New Roman" w:cs="Times New Roman"/>
          <w:sz w:val="24"/>
          <w:szCs w:val="24"/>
        </w:rPr>
        <w:t>are capable of sensing</w:t>
      </w:r>
      <w:proofErr w:type="gramEnd"/>
      <w:r w:rsidRPr="00735971">
        <w:rPr>
          <w:rFonts w:ascii="Times New Roman" w:hAnsi="Times New Roman" w:cs="Times New Roman"/>
          <w:sz w:val="24"/>
          <w:szCs w:val="24"/>
        </w:rPr>
        <w:t xml:space="preserve"> the presence of a polar bear agent within their detection zone. This zone is defined as a cone of patches in front of the camera, with a 90m detection distance and a 41.9</w:t>
      </w:r>
      <w:r w:rsidRPr="00735971">
        <w:rPr>
          <w:rFonts w:ascii="Times New Roman" w:hAnsi="Times New Roman" w:cs="Times New Roman"/>
          <w:color w:val="000000"/>
          <w:sz w:val="24"/>
          <w:szCs w:val="24"/>
          <w:shd w:val="clear" w:color="auto" w:fill="FFFFFF"/>
        </w:rPr>
        <w:t>°</w:t>
      </w:r>
      <w:r w:rsidRPr="00735971">
        <w:rPr>
          <w:rFonts w:ascii="Times New Roman" w:hAnsi="Times New Roman" w:cs="Times New Roman"/>
          <w:sz w:val="24"/>
          <w:szCs w:val="24"/>
        </w:rPr>
        <w:t xml:space="preserve"> detection angle to produce an approximate 43.7</w:t>
      </w:r>
      <w:r w:rsidRPr="00735971">
        <w:rPr>
          <w:rFonts w:ascii="Times New Roman" w:hAnsi="Times New Roman" w:cs="Times New Roman"/>
          <w:color w:val="000000"/>
          <w:sz w:val="24"/>
          <w:szCs w:val="24"/>
          <w:shd w:val="clear" w:color="auto" w:fill="FFFFFF"/>
        </w:rPr>
        <w:t>°</w:t>
      </w:r>
      <w:r w:rsidRPr="00735971">
        <w:rPr>
          <w:rFonts w:ascii="Times New Roman" w:hAnsi="Times New Roman" w:cs="Times New Roman"/>
          <w:sz w:val="24"/>
          <w:szCs w:val="24"/>
        </w:rPr>
        <w:t xml:space="preserve"> field of view. We assume perfect detection of an individual bear, given that it is present within the detection zone. See section 6. </w:t>
      </w:r>
      <w:r w:rsidRPr="00735971">
        <w:rPr>
          <w:rFonts w:ascii="Times New Roman" w:hAnsi="Times New Roman" w:cs="Times New Roman"/>
          <w:i/>
          <w:iCs/>
          <w:sz w:val="24"/>
          <w:szCs w:val="24"/>
        </w:rPr>
        <w:t>Input data</w:t>
      </w:r>
      <w:r w:rsidRPr="00735971">
        <w:rPr>
          <w:rFonts w:ascii="Times New Roman" w:hAnsi="Times New Roman" w:cs="Times New Roman"/>
          <w:sz w:val="24"/>
          <w:szCs w:val="24"/>
        </w:rPr>
        <w:t xml:space="preserve">. </w:t>
      </w:r>
    </w:p>
    <w:p w14:paraId="703EC814" w14:textId="77777777" w:rsidR="00537F0D" w:rsidRPr="00735971" w:rsidRDefault="00537F0D" w:rsidP="004C2921">
      <w:pPr>
        <w:pStyle w:val="NoSpacing"/>
        <w:spacing w:line="480" w:lineRule="auto"/>
        <w:rPr>
          <w:rFonts w:ascii="Times New Roman" w:hAnsi="Times New Roman" w:cs="Times New Roman"/>
          <w:sz w:val="24"/>
          <w:szCs w:val="24"/>
        </w:rPr>
      </w:pPr>
    </w:p>
    <w:p w14:paraId="1DF2F617" w14:textId="599F2FF5" w:rsidR="00E23EB3" w:rsidRPr="00735971" w:rsidRDefault="00E23EB3"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4.8 Interaction</w:t>
      </w:r>
    </w:p>
    <w:p w14:paraId="4AFFA617" w14:textId="338E98DC" w:rsidR="00E23EB3" w:rsidRPr="00735971" w:rsidRDefault="00E23EB3"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Polar bear and camera agents interact when a polar bear walks within a camera’s detection zone. If a polar bear is detected, the camera asks the patches within the detection zone to turn from red to yellow, to inform </w:t>
      </w:r>
      <w:r w:rsidR="004B5E5F" w:rsidRPr="00735971">
        <w:rPr>
          <w:rFonts w:ascii="Times New Roman" w:hAnsi="Times New Roman" w:cs="Times New Roman"/>
          <w:sz w:val="24"/>
          <w:szCs w:val="24"/>
        </w:rPr>
        <w:t xml:space="preserve">observers which camera detected the bear. </w:t>
      </w:r>
    </w:p>
    <w:p w14:paraId="008AF17D" w14:textId="77777777" w:rsidR="00537F0D" w:rsidRPr="00735971" w:rsidRDefault="00537F0D" w:rsidP="004C2921">
      <w:pPr>
        <w:pStyle w:val="NoSpacing"/>
        <w:spacing w:line="480" w:lineRule="auto"/>
        <w:rPr>
          <w:rFonts w:ascii="Times New Roman" w:hAnsi="Times New Roman" w:cs="Times New Roman"/>
          <w:sz w:val="24"/>
          <w:szCs w:val="24"/>
        </w:rPr>
      </w:pPr>
    </w:p>
    <w:p w14:paraId="3684C307" w14:textId="3C941F58" w:rsidR="004B5E5F" w:rsidRPr="00735971" w:rsidRDefault="004B5E5F"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4.9 Stochasticity</w:t>
      </w:r>
    </w:p>
    <w:p w14:paraId="198337FB" w14:textId="28B33B98" w:rsidR="004B5E5F" w:rsidRPr="00735971" w:rsidRDefault="004B5E5F"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Stochasticity is only considered with polar bear agents. The initial position of the bear is randomly chosen at the edge of the world, and then the bear moves to the closest land patch. </w:t>
      </w:r>
      <w:r w:rsidR="00EE6420" w:rsidRPr="00735971">
        <w:rPr>
          <w:rFonts w:ascii="Times New Roman" w:hAnsi="Times New Roman" w:cs="Times New Roman"/>
          <w:sz w:val="24"/>
          <w:szCs w:val="24"/>
        </w:rPr>
        <w:t xml:space="preserve">Once the bear arrives to land and begins </w:t>
      </w:r>
      <w:proofErr w:type="spellStart"/>
      <w:r w:rsidR="00EE6420" w:rsidRPr="00735971">
        <w:rPr>
          <w:rFonts w:ascii="Times New Roman" w:hAnsi="Times New Roman" w:cs="Times New Roman"/>
          <w:sz w:val="24"/>
          <w:szCs w:val="24"/>
        </w:rPr>
        <w:t>it’s</w:t>
      </w:r>
      <w:proofErr w:type="spellEnd"/>
      <w:r w:rsidR="00EE6420" w:rsidRPr="00735971">
        <w:rPr>
          <w:rFonts w:ascii="Times New Roman" w:hAnsi="Times New Roman" w:cs="Times New Roman"/>
          <w:sz w:val="24"/>
          <w:szCs w:val="24"/>
        </w:rPr>
        <w:t xml:space="preserve"> correlated random walk, t</w:t>
      </w:r>
      <w:r w:rsidRPr="00735971">
        <w:rPr>
          <w:rFonts w:ascii="Times New Roman" w:hAnsi="Times New Roman" w:cs="Times New Roman"/>
          <w:sz w:val="24"/>
          <w:szCs w:val="24"/>
        </w:rPr>
        <w:t>urning direction is based on random number generation, whereby each step bears choose a direction to walk within a 15</w:t>
      </w:r>
      <w:r w:rsidRPr="00735971">
        <w:rPr>
          <w:rFonts w:ascii="Times New Roman" w:hAnsi="Times New Roman" w:cs="Times New Roman"/>
          <w:color w:val="000000"/>
          <w:sz w:val="24"/>
          <w:szCs w:val="24"/>
          <w:shd w:val="clear" w:color="auto" w:fill="FFFFFF"/>
        </w:rPr>
        <w:t>°</w:t>
      </w:r>
      <w:r w:rsidRPr="00735971">
        <w:rPr>
          <w:rFonts w:ascii="Times New Roman" w:hAnsi="Times New Roman" w:cs="Times New Roman"/>
          <w:sz w:val="24"/>
          <w:szCs w:val="24"/>
        </w:rPr>
        <w:t xml:space="preserve"> field of the bear’s current travel bearing.</w:t>
      </w:r>
      <w:r w:rsidR="00EE6420" w:rsidRPr="00735971">
        <w:rPr>
          <w:rFonts w:ascii="Times New Roman" w:hAnsi="Times New Roman" w:cs="Times New Roman"/>
          <w:sz w:val="24"/>
          <w:szCs w:val="24"/>
        </w:rPr>
        <w:t xml:space="preserve"> The bear can leave the island, and simulations end once the bear reaches the edge of the world.</w:t>
      </w:r>
      <w:r w:rsidRPr="00735971">
        <w:rPr>
          <w:rFonts w:ascii="Times New Roman" w:hAnsi="Times New Roman" w:cs="Times New Roman"/>
          <w:sz w:val="24"/>
          <w:szCs w:val="24"/>
        </w:rPr>
        <w:t xml:space="preserve"> Although we did not rely on empirical data to parameterize bear walk paths, we chose this value based on the ability to produce a relatively straight walking path.   </w:t>
      </w:r>
    </w:p>
    <w:p w14:paraId="6F932967" w14:textId="77777777" w:rsidR="00537F0D" w:rsidRPr="00735971" w:rsidRDefault="00537F0D" w:rsidP="004C2921">
      <w:pPr>
        <w:pStyle w:val="NoSpacing"/>
        <w:spacing w:line="480" w:lineRule="auto"/>
        <w:rPr>
          <w:rFonts w:ascii="Times New Roman" w:hAnsi="Times New Roman" w:cs="Times New Roman"/>
          <w:sz w:val="24"/>
          <w:szCs w:val="24"/>
        </w:rPr>
      </w:pPr>
    </w:p>
    <w:p w14:paraId="1A8093B7" w14:textId="34E03AE8" w:rsidR="004B5E5F" w:rsidRPr="00735971" w:rsidRDefault="004B5E5F"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lastRenderedPageBreak/>
        <w:t>4.10 Collectives</w:t>
      </w:r>
    </w:p>
    <w:p w14:paraId="1940A808" w14:textId="7BA84E53" w:rsidR="004B5E5F" w:rsidRPr="00735971" w:rsidRDefault="004B5E5F"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Collectives are not considered in these simulations.</w:t>
      </w:r>
    </w:p>
    <w:p w14:paraId="02D1B460" w14:textId="77777777" w:rsidR="00537F0D" w:rsidRPr="00735971" w:rsidRDefault="00537F0D" w:rsidP="004C2921">
      <w:pPr>
        <w:pStyle w:val="NoSpacing"/>
        <w:spacing w:line="480" w:lineRule="auto"/>
        <w:rPr>
          <w:rFonts w:ascii="Times New Roman" w:hAnsi="Times New Roman" w:cs="Times New Roman"/>
          <w:sz w:val="24"/>
          <w:szCs w:val="24"/>
        </w:rPr>
      </w:pPr>
    </w:p>
    <w:p w14:paraId="10EBAD74" w14:textId="49E83C9A" w:rsidR="004B5E5F" w:rsidRPr="00735971" w:rsidRDefault="004B5E5F"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4.11 Observation</w:t>
      </w:r>
    </w:p>
    <w:p w14:paraId="6D69AB8C" w14:textId="046CE459" w:rsidR="004B5E5F" w:rsidRPr="00735971" w:rsidRDefault="004B5E5F"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Several observer processes are used during simulation runs. Polar </w:t>
      </w:r>
      <w:proofErr w:type="gramStart"/>
      <w:r w:rsidRPr="00735971">
        <w:rPr>
          <w:rFonts w:ascii="Times New Roman" w:hAnsi="Times New Roman" w:cs="Times New Roman"/>
          <w:sz w:val="24"/>
          <w:szCs w:val="24"/>
        </w:rPr>
        <w:t>bear</w:t>
      </w:r>
      <w:proofErr w:type="gramEnd"/>
      <w:r w:rsidRPr="00735971">
        <w:rPr>
          <w:rFonts w:ascii="Times New Roman" w:hAnsi="Times New Roman" w:cs="Times New Roman"/>
          <w:sz w:val="24"/>
          <w:szCs w:val="24"/>
        </w:rPr>
        <w:t xml:space="preserve"> walk paths are traced with a white </w:t>
      </w:r>
      <w:r w:rsidRPr="000248E0">
        <w:rPr>
          <w:rStyle w:val="LineNumber"/>
        </w:rPr>
        <w:t>line</w:t>
      </w:r>
      <w:r w:rsidRPr="00735971">
        <w:rPr>
          <w:rFonts w:ascii="Times New Roman" w:hAnsi="Times New Roman" w:cs="Times New Roman"/>
          <w:sz w:val="24"/>
          <w:szCs w:val="24"/>
        </w:rPr>
        <w:t xml:space="preserve"> so that observers may easily see where the bear has walked, and camera detection zones are depicted as yellow or red for if a bear has been detected or not respectively. At the end of each simulation run, the model outputs if any cameras detected a bear</w:t>
      </w:r>
      <w:r w:rsidR="00EE6420" w:rsidRPr="00735971">
        <w:rPr>
          <w:rFonts w:ascii="Times New Roman" w:hAnsi="Times New Roman" w:cs="Times New Roman"/>
          <w:sz w:val="24"/>
          <w:szCs w:val="24"/>
        </w:rPr>
        <w:t>. We then use this to calculate the proportion of simulation runs in which a bear was observed by a camera, given that the bear was on the island.</w:t>
      </w:r>
      <w:r w:rsidRPr="00735971">
        <w:rPr>
          <w:rFonts w:ascii="Times New Roman" w:hAnsi="Times New Roman" w:cs="Times New Roman"/>
          <w:sz w:val="24"/>
          <w:szCs w:val="24"/>
        </w:rPr>
        <w:t xml:space="preserve"> </w:t>
      </w:r>
    </w:p>
    <w:p w14:paraId="07B4791E" w14:textId="77777777" w:rsidR="00E23EB3" w:rsidRPr="00735971" w:rsidRDefault="00E23EB3" w:rsidP="004C2921">
      <w:pPr>
        <w:pStyle w:val="NoSpacing"/>
        <w:spacing w:line="480" w:lineRule="auto"/>
        <w:rPr>
          <w:rFonts w:ascii="Times New Roman" w:hAnsi="Times New Roman" w:cs="Times New Roman"/>
          <w:sz w:val="24"/>
          <w:szCs w:val="24"/>
        </w:rPr>
      </w:pPr>
    </w:p>
    <w:p w14:paraId="43B80033" w14:textId="599150CF" w:rsidR="001822FA" w:rsidRPr="00735971" w:rsidRDefault="001822FA" w:rsidP="004C2921">
      <w:pPr>
        <w:pStyle w:val="NoSpacing"/>
        <w:spacing w:line="480" w:lineRule="auto"/>
        <w:jc w:val="center"/>
        <w:rPr>
          <w:rFonts w:ascii="Times New Roman" w:hAnsi="Times New Roman" w:cs="Times New Roman"/>
          <w:b/>
          <w:bCs/>
          <w:sz w:val="24"/>
          <w:szCs w:val="24"/>
          <w:u w:val="single"/>
        </w:rPr>
      </w:pPr>
      <w:r w:rsidRPr="00735971">
        <w:rPr>
          <w:rFonts w:ascii="Times New Roman" w:hAnsi="Times New Roman" w:cs="Times New Roman"/>
          <w:b/>
          <w:bCs/>
          <w:sz w:val="24"/>
          <w:szCs w:val="24"/>
          <w:u w:val="single"/>
        </w:rPr>
        <w:t>Details</w:t>
      </w:r>
    </w:p>
    <w:p w14:paraId="36D5FD47" w14:textId="275383C6" w:rsidR="001822FA" w:rsidRPr="00735971" w:rsidRDefault="001822FA" w:rsidP="004C2921">
      <w:pPr>
        <w:pStyle w:val="NoSpacing"/>
        <w:spacing w:line="480" w:lineRule="auto"/>
        <w:rPr>
          <w:rFonts w:ascii="Times New Roman" w:hAnsi="Times New Roman" w:cs="Times New Roman"/>
          <w:b/>
          <w:bCs/>
          <w:sz w:val="24"/>
          <w:szCs w:val="24"/>
        </w:rPr>
      </w:pPr>
      <w:r w:rsidRPr="00735971">
        <w:rPr>
          <w:rFonts w:ascii="Times New Roman" w:hAnsi="Times New Roman" w:cs="Times New Roman"/>
          <w:b/>
          <w:bCs/>
          <w:sz w:val="24"/>
          <w:szCs w:val="24"/>
        </w:rPr>
        <w:t>5. Initialization</w:t>
      </w:r>
    </w:p>
    <w:p w14:paraId="1E22B1B1" w14:textId="2AE7A59E" w:rsidR="001822FA" w:rsidRPr="00735971" w:rsidRDefault="001822FA"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Landscape Setup</w:t>
      </w:r>
    </w:p>
    <w:p w14:paraId="525F0F6A" w14:textId="2EAA00CA" w:rsidR="001822FA" w:rsidRPr="00735971" w:rsidRDefault="001822FA"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The model begins by clearing all current agents and patches from the interface, and by resizing the world to be 840×500m. Simulations use the</w:t>
      </w:r>
      <w:r w:rsidRPr="00735971">
        <w:rPr>
          <w:rFonts w:ascii="Times New Roman" w:hAnsi="Times New Roman" w:cs="Times New Roman"/>
          <w:i/>
          <w:iCs/>
          <w:sz w:val="24"/>
          <w:szCs w:val="24"/>
        </w:rPr>
        <w:t xml:space="preserve"> </w:t>
      </w:r>
      <w:proofErr w:type="spellStart"/>
      <w:r w:rsidRPr="00735971">
        <w:rPr>
          <w:rFonts w:ascii="Times New Roman" w:hAnsi="Times New Roman" w:cs="Times New Roman"/>
          <w:i/>
          <w:iCs/>
          <w:sz w:val="24"/>
          <w:szCs w:val="24"/>
        </w:rPr>
        <w:t>gis</w:t>
      </w:r>
      <w:proofErr w:type="spellEnd"/>
      <w:r w:rsidRPr="00735971">
        <w:rPr>
          <w:rFonts w:ascii="Times New Roman" w:hAnsi="Times New Roman" w:cs="Times New Roman"/>
          <w:sz w:val="24"/>
          <w:szCs w:val="24"/>
        </w:rPr>
        <w:t xml:space="preserve"> extension to load landscape classification </w:t>
      </w:r>
      <w:proofErr w:type="gramStart"/>
      <w:r w:rsidRPr="00735971">
        <w:rPr>
          <w:rFonts w:ascii="Times New Roman" w:hAnsi="Times New Roman" w:cs="Times New Roman"/>
          <w:sz w:val="24"/>
          <w:szCs w:val="24"/>
        </w:rPr>
        <w:t>files, and</w:t>
      </w:r>
      <w:proofErr w:type="gramEnd"/>
      <w:r w:rsidRPr="00735971">
        <w:rPr>
          <w:rFonts w:ascii="Times New Roman" w:hAnsi="Times New Roman" w:cs="Times New Roman"/>
          <w:sz w:val="24"/>
          <w:szCs w:val="24"/>
        </w:rPr>
        <w:t xml:space="preserve"> create either land or water patches based on the landcover classification in the associated .</w:t>
      </w:r>
      <w:proofErr w:type="spellStart"/>
      <w:r w:rsidRPr="00735971">
        <w:rPr>
          <w:rFonts w:ascii="Times New Roman" w:hAnsi="Times New Roman" w:cs="Times New Roman"/>
          <w:sz w:val="24"/>
          <w:szCs w:val="24"/>
        </w:rPr>
        <w:t>shp</w:t>
      </w:r>
      <w:proofErr w:type="spellEnd"/>
      <w:r w:rsidRPr="00735971">
        <w:rPr>
          <w:rFonts w:ascii="Times New Roman" w:hAnsi="Times New Roman" w:cs="Times New Roman"/>
          <w:sz w:val="24"/>
          <w:szCs w:val="24"/>
        </w:rPr>
        <w:t xml:space="preserve"> file. </w:t>
      </w:r>
    </w:p>
    <w:p w14:paraId="4AED04D9" w14:textId="01DFCCE8" w:rsidR="001822FA" w:rsidRPr="00735971" w:rsidRDefault="001822FA" w:rsidP="004C2921">
      <w:pPr>
        <w:pStyle w:val="NoSpacing"/>
        <w:spacing w:line="480" w:lineRule="auto"/>
        <w:rPr>
          <w:rFonts w:ascii="Times New Roman" w:hAnsi="Times New Roman" w:cs="Times New Roman"/>
          <w:sz w:val="24"/>
          <w:szCs w:val="24"/>
        </w:rPr>
      </w:pPr>
    </w:p>
    <w:p w14:paraId="01C48C1E" w14:textId="4903BEC8" w:rsidR="001822FA" w:rsidRPr="00735971" w:rsidRDefault="001822FA"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Camera Placement</w:t>
      </w:r>
    </w:p>
    <w:p w14:paraId="2FBAC9A9" w14:textId="0F0F15B5" w:rsidR="001822FA" w:rsidRPr="00735971" w:rsidRDefault="00F21884"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Following landscape creation, </w:t>
      </w:r>
      <w:r w:rsidR="001822FA" w:rsidRPr="00735971">
        <w:rPr>
          <w:rFonts w:ascii="Times New Roman" w:hAnsi="Times New Roman" w:cs="Times New Roman"/>
          <w:sz w:val="24"/>
          <w:szCs w:val="24"/>
        </w:rPr>
        <w:t xml:space="preserve">35 cameras agents are created (represented by small black squares) and the state variable </w:t>
      </w:r>
      <w:r w:rsidR="001822FA" w:rsidRPr="00735971">
        <w:rPr>
          <w:rFonts w:ascii="Times New Roman" w:hAnsi="Times New Roman" w:cs="Times New Roman"/>
          <w:i/>
          <w:iCs/>
          <w:sz w:val="24"/>
          <w:szCs w:val="24"/>
        </w:rPr>
        <w:t>saw-bear?</w:t>
      </w:r>
      <w:r w:rsidR="001822FA" w:rsidRPr="00735971">
        <w:rPr>
          <w:rFonts w:ascii="Times New Roman" w:hAnsi="Times New Roman" w:cs="Times New Roman"/>
          <w:sz w:val="24"/>
          <w:szCs w:val="24"/>
        </w:rPr>
        <w:t xml:space="preserve"> is set to FALSE. Using </w:t>
      </w:r>
      <w:proofErr w:type="spellStart"/>
      <w:r w:rsidR="001822FA" w:rsidRPr="00735971">
        <w:rPr>
          <w:rFonts w:ascii="Times New Roman" w:hAnsi="Times New Roman" w:cs="Times New Roman"/>
          <w:sz w:val="24"/>
          <w:szCs w:val="24"/>
        </w:rPr>
        <w:t>Netlogo’s</w:t>
      </w:r>
      <w:proofErr w:type="spellEnd"/>
      <w:r w:rsidR="001822FA" w:rsidRPr="00735971">
        <w:rPr>
          <w:rFonts w:ascii="Times New Roman" w:hAnsi="Times New Roman" w:cs="Times New Roman"/>
          <w:sz w:val="24"/>
          <w:szCs w:val="24"/>
        </w:rPr>
        <w:t xml:space="preserve"> csv extension, real coordinates for the camera array are read in, and X/Y coordinates are assigned for each camera </w:t>
      </w:r>
      <w:r w:rsidR="001822FA" w:rsidRPr="00735971">
        <w:rPr>
          <w:rFonts w:ascii="Times New Roman" w:hAnsi="Times New Roman" w:cs="Times New Roman"/>
          <w:sz w:val="24"/>
          <w:szCs w:val="24"/>
        </w:rPr>
        <w:lastRenderedPageBreak/>
        <w:t>agent. Cameras move to their location, and then turn to face the cardinal direction for each real camera placement (whole circle bearing from 0-359). Following placement, cameras ask the patches in their detection zone to turn red so that observers can easily visualize the detection zone.</w:t>
      </w:r>
    </w:p>
    <w:p w14:paraId="74E462E0" w14:textId="77777777" w:rsidR="004C2921" w:rsidRDefault="004C2921" w:rsidP="004C2921">
      <w:pPr>
        <w:pStyle w:val="NoSpacing"/>
        <w:spacing w:line="480" w:lineRule="auto"/>
        <w:rPr>
          <w:rFonts w:ascii="Times New Roman" w:hAnsi="Times New Roman" w:cs="Times New Roman"/>
          <w:i/>
          <w:iCs/>
          <w:sz w:val="24"/>
          <w:szCs w:val="24"/>
        </w:rPr>
      </w:pPr>
    </w:p>
    <w:p w14:paraId="1EEFBB58" w14:textId="3F59D8F1" w:rsidR="001822FA" w:rsidRPr="00735971" w:rsidRDefault="00F21884" w:rsidP="004C2921">
      <w:pPr>
        <w:pStyle w:val="NoSpacing"/>
        <w:spacing w:line="480" w:lineRule="auto"/>
        <w:rPr>
          <w:rFonts w:ascii="Times New Roman" w:hAnsi="Times New Roman" w:cs="Times New Roman"/>
          <w:i/>
          <w:iCs/>
          <w:sz w:val="24"/>
          <w:szCs w:val="24"/>
        </w:rPr>
      </w:pPr>
      <w:r w:rsidRPr="00735971">
        <w:rPr>
          <w:rFonts w:ascii="Times New Roman" w:hAnsi="Times New Roman" w:cs="Times New Roman"/>
          <w:i/>
          <w:iCs/>
          <w:sz w:val="24"/>
          <w:szCs w:val="24"/>
        </w:rPr>
        <w:t xml:space="preserve">Polar </w:t>
      </w:r>
      <w:r w:rsidR="001822FA" w:rsidRPr="00735971">
        <w:rPr>
          <w:rFonts w:ascii="Times New Roman" w:hAnsi="Times New Roman" w:cs="Times New Roman"/>
          <w:i/>
          <w:iCs/>
          <w:sz w:val="24"/>
          <w:szCs w:val="24"/>
        </w:rPr>
        <w:t>Bear Agents</w:t>
      </w:r>
    </w:p>
    <w:p w14:paraId="1F3045F3" w14:textId="081B42CB" w:rsidR="001822FA" w:rsidRPr="00735971" w:rsidRDefault="00F21884"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Following camera placements, a single bear agent is created (represented by a large white arrow) and placed randomly at the edge of the world. To ensure the bear </w:t>
      </w:r>
      <w:proofErr w:type="gramStart"/>
      <w:r w:rsidRPr="00735971">
        <w:rPr>
          <w:rFonts w:ascii="Times New Roman" w:hAnsi="Times New Roman" w:cs="Times New Roman"/>
          <w:sz w:val="24"/>
          <w:szCs w:val="24"/>
        </w:rPr>
        <w:t>actually walks</w:t>
      </w:r>
      <w:proofErr w:type="gramEnd"/>
      <w:r w:rsidRPr="00735971">
        <w:rPr>
          <w:rFonts w:ascii="Times New Roman" w:hAnsi="Times New Roman" w:cs="Times New Roman"/>
          <w:sz w:val="24"/>
          <w:szCs w:val="24"/>
        </w:rPr>
        <w:t xml:space="preserve"> on the island, rather than leave the system without visiting the island, the bear then faces the closest land patch and moves directly to this patch. This is the last step of the initialization process (Fig </w:t>
      </w:r>
      <w:r w:rsidR="006A579F" w:rsidRPr="00735971">
        <w:rPr>
          <w:rFonts w:ascii="Times New Roman" w:hAnsi="Times New Roman" w:cs="Times New Roman"/>
          <w:sz w:val="24"/>
          <w:szCs w:val="24"/>
        </w:rPr>
        <w:t>3</w:t>
      </w:r>
      <w:r w:rsidRPr="00735971">
        <w:rPr>
          <w:rFonts w:ascii="Times New Roman" w:hAnsi="Times New Roman" w:cs="Times New Roman"/>
          <w:sz w:val="24"/>
          <w:szCs w:val="24"/>
        </w:rPr>
        <w:t>).</w:t>
      </w:r>
    </w:p>
    <w:p w14:paraId="679BF4A6" w14:textId="77777777" w:rsidR="00954A7F" w:rsidRPr="00735971" w:rsidRDefault="00954A7F" w:rsidP="004C2921">
      <w:pPr>
        <w:pStyle w:val="NoSpacing"/>
        <w:spacing w:line="480" w:lineRule="auto"/>
        <w:rPr>
          <w:rFonts w:ascii="Times New Roman" w:hAnsi="Times New Roman" w:cs="Times New Roman"/>
          <w:sz w:val="24"/>
          <w:szCs w:val="24"/>
        </w:rPr>
      </w:pPr>
    </w:p>
    <w:p w14:paraId="68748279" w14:textId="08745DFD" w:rsidR="00F21884" w:rsidRPr="00735971" w:rsidRDefault="008C7A25" w:rsidP="004C2921">
      <w:pPr>
        <w:pStyle w:val="NoSpacing"/>
        <w:spacing w:line="480" w:lineRule="auto"/>
        <w:jc w:val="center"/>
        <w:rPr>
          <w:rFonts w:ascii="Times New Roman" w:hAnsi="Times New Roman" w:cs="Times New Roman"/>
          <w:sz w:val="24"/>
          <w:szCs w:val="24"/>
        </w:rPr>
      </w:pPr>
      <w:r w:rsidRPr="00735971">
        <w:rPr>
          <w:rFonts w:ascii="Times New Roman" w:hAnsi="Times New Roman" w:cs="Times New Roman"/>
          <w:noProof/>
          <w:sz w:val="24"/>
          <w:szCs w:val="24"/>
        </w:rPr>
        <w:drawing>
          <wp:inline distT="0" distB="0" distL="0" distR="0" wp14:anchorId="73465586" wp14:editId="0B02FC0F">
            <wp:extent cx="5943600" cy="3569970"/>
            <wp:effectExtent l="19050" t="19050" r="19050" b="11430"/>
            <wp:docPr id="3" name="Picture 2">
              <a:extLst xmlns:a="http://schemas.openxmlformats.org/drawingml/2006/main">
                <a:ext uri="{FF2B5EF4-FFF2-40B4-BE49-F238E27FC236}">
                  <a16:creationId xmlns:a16="http://schemas.microsoft.com/office/drawing/2014/main" id="{815F083A-D395-481A-A3CC-9D56E57047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15F083A-D395-481A-A3CC-9D56E5704784}"/>
                        </a:ext>
                      </a:extLst>
                    </pic:cNvPr>
                    <pic:cNvPicPr>
                      <a:picLocks noChangeAspect="1"/>
                    </pic:cNvPicPr>
                  </pic:nvPicPr>
                  <pic:blipFill>
                    <a:blip r:embed="rId10"/>
                    <a:stretch>
                      <a:fillRect/>
                    </a:stretch>
                  </pic:blipFill>
                  <pic:spPr>
                    <a:xfrm>
                      <a:off x="0" y="0"/>
                      <a:ext cx="5943600" cy="3569970"/>
                    </a:xfrm>
                    <a:prstGeom prst="rect">
                      <a:avLst/>
                    </a:prstGeom>
                    <a:ln>
                      <a:solidFill>
                        <a:schemeClr val="tx1"/>
                      </a:solidFill>
                    </a:ln>
                  </pic:spPr>
                </pic:pic>
              </a:graphicData>
            </a:graphic>
          </wp:inline>
        </w:drawing>
      </w:r>
    </w:p>
    <w:p w14:paraId="7A5172CE" w14:textId="40547AF5" w:rsidR="00F21884" w:rsidRPr="004C2921" w:rsidRDefault="00F21884" w:rsidP="004C2921">
      <w:pPr>
        <w:pStyle w:val="NoSpacing"/>
        <w:rPr>
          <w:rFonts w:ascii="Times New Roman" w:hAnsi="Times New Roman" w:cs="Times New Roman"/>
          <w:sz w:val="24"/>
          <w:szCs w:val="24"/>
        </w:rPr>
      </w:pPr>
      <w:r w:rsidRPr="00735971">
        <w:rPr>
          <w:rFonts w:ascii="Times New Roman" w:hAnsi="Times New Roman" w:cs="Times New Roman"/>
          <w:b/>
          <w:bCs/>
          <w:sz w:val="24"/>
          <w:szCs w:val="24"/>
        </w:rPr>
        <w:t>Fig</w:t>
      </w:r>
      <w:r w:rsidR="004C2921">
        <w:rPr>
          <w:rFonts w:ascii="Times New Roman" w:hAnsi="Times New Roman" w:cs="Times New Roman"/>
          <w:b/>
          <w:bCs/>
          <w:sz w:val="24"/>
          <w:szCs w:val="24"/>
        </w:rPr>
        <w:t>ure</w:t>
      </w:r>
      <w:r w:rsidRPr="00735971">
        <w:rPr>
          <w:rFonts w:ascii="Times New Roman" w:hAnsi="Times New Roman" w:cs="Times New Roman"/>
          <w:b/>
          <w:bCs/>
          <w:sz w:val="24"/>
          <w:szCs w:val="24"/>
        </w:rPr>
        <w:t xml:space="preserve"> </w:t>
      </w:r>
      <w:r w:rsidR="006A579F" w:rsidRPr="00735971">
        <w:rPr>
          <w:rFonts w:ascii="Times New Roman" w:hAnsi="Times New Roman" w:cs="Times New Roman"/>
          <w:b/>
          <w:bCs/>
          <w:sz w:val="24"/>
          <w:szCs w:val="24"/>
        </w:rPr>
        <w:t>3</w:t>
      </w:r>
      <w:r w:rsidR="001B1EB5">
        <w:rPr>
          <w:rFonts w:ascii="Times New Roman" w:hAnsi="Times New Roman" w:cs="Times New Roman"/>
          <w:b/>
          <w:bCs/>
          <w:sz w:val="24"/>
          <w:szCs w:val="24"/>
        </w:rPr>
        <w:t>.</w:t>
      </w:r>
      <w:r w:rsidRPr="00735971">
        <w:rPr>
          <w:rFonts w:ascii="Times New Roman" w:hAnsi="Times New Roman" w:cs="Times New Roman"/>
          <w:b/>
          <w:bCs/>
          <w:sz w:val="24"/>
          <w:szCs w:val="24"/>
        </w:rPr>
        <w:t xml:space="preserve"> </w:t>
      </w:r>
      <w:r w:rsidRPr="004C2921">
        <w:rPr>
          <w:rFonts w:ascii="Times New Roman" w:hAnsi="Times New Roman" w:cs="Times New Roman"/>
          <w:sz w:val="24"/>
          <w:szCs w:val="24"/>
        </w:rPr>
        <w:t xml:space="preserve">Interface view of simulations following initialization. Red patches represent detection zones for individual cameras, but notably some of these zones overlap between individual </w:t>
      </w:r>
      <w:r w:rsidRPr="004C2921">
        <w:rPr>
          <w:rFonts w:ascii="Times New Roman" w:hAnsi="Times New Roman" w:cs="Times New Roman"/>
          <w:sz w:val="24"/>
          <w:szCs w:val="24"/>
        </w:rPr>
        <w:lastRenderedPageBreak/>
        <w:t>patches. The polar bear agent was originally created in the top right corner of the world, and then moved directly to the closest land cell.</w:t>
      </w:r>
    </w:p>
    <w:p w14:paraId="62129463" w14:textId="7DD37FCA" w:rsidR="00F21884" w:rsidRPr="00735971" w:rsidRDefault="00F21884" w:rsidP="004C2921">
      <w:pPr>
        <w:pStyle w:val="NoSpacing"/>
        <w:spacing w:line="480" w:lineRule="auto"/>
        <w:rPr>
          <w:rFonts w:ascii="Times New Roman" w:hAnsi="Times New Roman" w:cs="Times New Roman"/>
          <w:b/>
          <w:bCs/>
          <w:sz w:val="24"/>
          <w:szCs w:val="24"/>
        </w:rPr>
      </w:pPr>
    </w:p>
    <w:p w14:paraId="35DA62D1" w14:textId="120A0BAF" w:rsidR="00F21884" w:rsidRPr="00735971" w:rsidRDefault="00F21884" w:rsidP="004C2921">
      <w:pPr>
        <w:pStyle w:val="NoSpacing"/>
        <w:spacing w:line="480" w:lineRule="auto"/>
        <w:rPr>
          <w:rFonts w:ascii="Times New Roman" w:hAnsi="Times New Roman" w:cs="Times New Roman"/>
          <w:b/>
          <w:bCs/>
          <w:sz w:val="24"/>
          <w:szCs w:val="24"/>
        </w:rPr>
      </w:pPr>
      <w:r w:rsidRPr="00735971">
        <w:rPr>
          <w:rFonts w:ascii="Times New Roman" w:hAnsi="Times New Roman" w:cs="Times New Roman"/>
          <w:b/>
          <w:bCs/>
          <w:sz w:val="24"/>
          <w:szCs w:val="24"/>
        </w:rPr>
        <w:t>6. Input Data</w:t>
      </w:r>
    </w:p>
    <w:p w14:paraId="1A7C7C2D" w14:textId="4C8A2FB6" w:rsidR="00F21884" w:rsidRPr="00735971" w:rsidRDefault="00F21884" w:rsidP="004C2921">
      <w:pPr>
        <w:pStyle w:val="NoSpacing"/>
        <w:spacing w:line="480" w:lineRule="auto"/>
        <w:ind w:firstLine="720"/>
        <w:rPr>
          <w:rFonts w:ascii="Times New Roman" w:hAnsi="Times New Roman" w:cs="Times New Roman"/>
          <w:sz w:val="24"/>
          <w:szCs w:val="24"/>
        </w:rPr>
      </w:pPr>
      <w:r w:rsidRPr="00735971">
        <w:rPr>
          <w:rFonts w:ascii="Times New Roman" w:hAnsi="Times New Roman" w:cs="Times New Roman"/>
          <w:sz w:val="24"/>
          <w:szCs w:val="24"/>
        </w:rPr>
        <w:t xml:space="preserve">For simplicity here, we do not describe the acquisition and creation of the </w:t>
      </w:r>
      <w:proofErr w:type="spellStart"/>
      <w:r w:rsidRPr="00735971">
        <w:rPr>
          <w:rFonts w:ascii="Times New Roman" w:hAnsi="Times New Roman" w:cs="Times New Roman"/>
          <w:sz w:val="24"/>
          <w:szCs w:val="24"/>
        </w:rPr>
        <w:t>orthomosaic</w:t>
      </w:r>
      <w:proofErr w:type="spellEnd"/>
      <w:r w:rsidRPr="00735971">
        <w:rPr>
          <w:rFonts w:ascii="Times New Roman" w:hAnsi="Times New Roman" w:cs="Times New Roman"/>
          <w:sz w:val="24"/>
          <w:szCs w:val="24"/>
        </w:rPr>
        <w:t xml:space="preserve"> from drone imagery. </w:t>
      </w:r>
      <w:r w:rsidRPr="00735971">
        <w:rPr>
          <w:rFonts w:ascii="Times New Roman" w:hAnsi="Times New Roman" w:cs="Times New Roman"/>
          <w:color w:val="000000" w:themeColor="text1"/>
          <w:sz w:val="24"/>
          <w:szCs w:val="24"/>
        </w:rPr>
        <w:t xml:space="preserve">For further details on this process, see </w:t>
      </w:r>
      <w:r w:rsidR="007C715D" w:rsidRPr="00735971">
        <w:rPr>
          <w:rFonts w:ascii="Times New Roman" w:hAnsi="Times New Roman" w:cs="Times New Roman"/>
          <w:color w:val="000000" w:themeColor="text1"/>
          <w:sz w:val="24"/>
          <w:szCs w:val="24"/>
        </w:rPr>
        <w:t>Geldart et al. (in review)</w:t>
      </w:r>
      <w:r w:rsidRPr="00735971">
        <w:rPr>
          <w:rFonts w:ascii="Times New Roman" w:hAnsi="Times New Roman" w:cs="Times New Roman"/>
          <w:color w:val="000000" w:themeColor="text1"/>
          <w:sz w:val="24"/>
          <w:szCs w:val="24"/>
        </w:rPr>
        <w:t xml:space="preserve">. </w:t>
      </w:r>
      <w:r w:rsidRPr="00735971">
        <w:rPr>
          <w:rFonts w:ascii="Times New Roman" w:hAnsi="Times New Roman" w:cs="Times New Roman"/>
          <w:sz w:val="24"/>
          <w:szCs w:val="24"/>
        </w:rPr>
        <w:t xml:space="preserve">To produce the landscape classification files used with the </w:t>
      </w:r>
      <w:proofErr w:type="spellStart"/>
      <w:r w:rsidRPr="00735971">
        <w:rPr>
          <w:rFonts w:ascii="Times New Roman" w:hAnsi="Times New Roman" w:cs="Times New Roman"/>
          <w:i/>
          <w:iCs/>
          <w:sz w:val="24"/>
          <w:szCs w:val="24"/>
        </w:rPr>
        <w:t>gis</w:t>
      </w:r>
      <w:proofErr w:type="spellEnd"/>
      <w:r w:rsidRPr="00735971">
        <w:rPr>
          <w:rFonts w:ascii="Times New Roman" w:hAnsi="Times New Roman" w:cs="Times New Roman"/>
          <w:i/>
          <w:iCs/>
          <w:sz w:val="24"/>
          <w:szCs w:val="24"/>
        </w:rPr>
        <w:t xml:space="preserve"> </w:t>
      </w:r>
      <w:r w:rsidRPr="00735971">
        <w:rPr>
          <w:rFonts w:ascii="Times New Roman" w:hAnsi="Times New Roman" w:cs="Times New Roman"/>
          <w:sz w:val="24"/>
          <w:szCs w:val="24"/>
        </w:rPr>
        <w:t xml:space="preserve">extension, we manually clipped out a polygon of </w:t>
      </w:r>
      <w:r w:rsidR="00637BE0" w:rsidRPr="00735971">
        <w:rPr>
          <w:rFonts w:ascii="Times New Roman" w:hAnsi="Times New Roman" w:cs="Times New Roman"/>
          <w:sz w:val="24"/>
          <w:szCs w:val="24"/>
        </w:rPr>
        <w:t>East Bay</w:t>
      </w:r>
      <w:r w:rsidRPr="00735971">
        <w:rPr>
          <w:rFonts w:ascii="Times New Roman" w:hAnsi="Times New Roman" w:cs="Times New Roman"/>
          <w:sz w:val="24"/>
          <w:szCs w:val="24"/>
        </w:rPr>
        <w:t xml:space="preserve"> Island within </w:t>
      </w:r>
      <w:proofErr w:type="gramStart"/>
      <w:r w:rsidRPr="00735971">
        <w:rPr>
          <w:rFonts w:ascii="Times New Roman" w:hAnsi="Times New Roman" w:cs="Times New Roman"/>
          <w:sz w:val="24"/>
          <w:szCs w:val="24"/>
        </w:rPr>
        <w:t>ArcMap, and</w:t>
      </w:r>
      <w:proofErr w:type="gramEnd"/>
      <w:r w:rsidRPr="00735971">
        <w:rPr>
          <w:rFonts w:ascii="Times New Roman" w:hAnsi="Times New Roman" w:cs="Times New Roman"/>
          <w:sz w:val="24"/>
          <w:szCs w:val="24"/>
        </w:rPr>
        <w:t xml:space="preserve"> classified this as the island while areas outside of this were considered water. We exported </w:t>
      </w:r>
      <w:proofErr w:type="gramStart"/>
      <w:r w:rsidRPr="00735971">
        <w:rPr>
          <w:rFonts w:ascii="Times New Roman" w:hAnsi="Times New Roman" w:cs="Times New Roman"/>
          <w:sz w:val="24"/>
          <w:szCs w:val="24"/>
        </w:rPr>
        <w:t>th</w:t>
      </w:r>
      <w:r w:rsidR="00B42014" w:rsidRPr="00735971">
        <w:rPr>
          <w:rFonts w:ascii="Times New Roman" w:hAnsi="Times New Roman" w:cs="Times New Roman"/>
          <w:sz w:val="24"/>
          <w:szCs w:val="24"/>
        </w:rPr>
        <w:t>e</w:t>
      </w:r>
      <w:r w:rsidRPr="00735971">
        <w:rPr>
          <w:rFonts w:ascii="Times New Roman" w:hAnsi="Times New Roman" w:cs="Times New Roman"/>
          <w:sz w:val="24"/>
          <w:szCs w:val="24"/>
        </w:rPr>
        <w:t xml:space="preserve"> .</w:t>
      </w:r>
      <w:proofErr w:type="spellStart"/>
      <w:r w:rsidRPr="00735971">
        <w:rPr>
          <w:rFonts w:ascii="Times New Roman" w:hAnsi="Times New Roman" w:cs="Times New Roman"/>
          <w:sz w:val="24"/>
          <w:szCs w:val="24"/>
        </w:rPr>
        <w:t>prj</w:t>
      </w:r>
      <w:proofErr w:type="spellEnd"/>
      <w:proofErr w:type="gramEnd"/>
      <w:r w:rsidRPr="00735971">
        <w:rPr>
          <w:rFonts w:ascii="Times New Roman" w:hAnsi="Times New Roman" w:cs="Times New Roman"/>
          <w:sz w:val="24"/>
          <w:szCs w:val="24"/>
        </w:rPr>
        <w:t xml:space="preserve"> and .</w:t>
      </w:r>
      <w:proofErr w:type="spellStart"/>
      <w:r w:rsidRPr="00735971">
        <w:rPr>
          <w:rFonts w:ascii="Times New Roman" w:hAnsi="Times New Roman" w:cs="Times New Roman"/>
          <w:sz w:val="24"/>
          <w:szCs w:val="24"/>
        </w:rPr>
        <w:t>shp</w:t>
      </w:r>
      <w:proofErr w:type="spellEnd"/>
      <w:r w:rsidRPr="00735971">
        <w:rPr>
          <w:rFonts w:ascii="Times New Roman" w:hAnsi="Times New Roman" w:cs="Times New Roman"/>
          <w:sz w:val="24"/>
          <w:szCs w:val="24"/>
        </w:rPr>
        <w:t xml:space="preserve"> files associated with the newly created layer, which were inputted using the </w:t>
      </w:r>
      <w:proofErr w:type="spellStart"/>
      <w:r w:rsidRPr="00735971">
        <w:rPr>
          <w:rFonts w:ascii="Times New Roman" w:hAnsi="Times New Roman" w:cs="Times New Roman"/>
          <w:i/>
          <w:iCs/>
          <w:sz w:val="24"/>
          <w:szCs w:val="24"/>
        </w:rPr>
        <w:t>gis</w:t>
      </w:r>
      <w:proofErr w:type="spellEnd"/>
      <w:r w:rsidRPr="00735971">
        <w:rPr>
          <w:rFonts w:ascii="Times New Roman" w:hAnsi="Times New Roman" w:cs="Times New Roman"/>
          <w:sz w:val="24"/>
          <w:szCs w:val="24"/>
        </w:rPr>
        <w:t xml:space="preserve"> extension. </w:t>
      </w:r>
    </w:p>
    <w:p w14:paraId="27C7280D" w14:textId="350D0A09" w:rsidR="00F21884" w:rsidRPr="00735971" w:rsidRDefault="008C7A25"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ab/>
        <w:t>Other input data used in simulations were the manufacturer specifications of the BTC-5HDPX trail cameras used in the current study. We specified a 90m detection distance and a 41.9</w:t>
      </w:r>
      <w:r w:rsidRPr="00735971">
        <w:rPr>
          <w:rFonts w:ascii="Times New Roman" w:hAnsi="Times New Roman" w:cs="Times New Roman"/>
          <w:color w:val="000000"/>
          <w:sz w:val="24"/>
          <w:szCs w:val="24"/>
          <w:shd w:val="clear" w:color="auto" w:fill="FFFFFF"/>
        </w:rPr>
        <w:t>°</w:t>
      </w:r>
      <w:r w:rsidRPr="00735971">
        <w:rPr>
          <w:rFonts w:ascii="Times New Roman" w:hAnsi="Times New Roman" w:cs="Times New Roman"/>
          <w:sz w:val="24"/>
          <w:szCs w:val="24"/>
        </w:rPr>
        <w:t xml:space="preserve"> detection angle to produce an approximate 43.7</w:t>
      </w:r>
      <w:r w:rsidRPr="00735971">
        <w:rPr>
          <w:rFonts w:ascii="Times New Roman" w:hAnsi="Times New Roman" w:cs="Times New Roman"/>
          <w:color w:val="000000"/>
          <w:sz w:val="24"/>
          <w:szCs w:val="24"/>
          <w:shd w:val="clear" w:color="auto" w:fill="FFFFFF"/>
        </w:rPr>
        <w:t>°</w:t>
      </w:r>
      <w:r w:rsidRPr="00735971">
        <w:rPr>
          <w:rFonts w:ascii="Times New Roman" w:hAnsi="Times New Roman" w:cs="Times New Roman"/>
          <w:sz w:val="24"/>
          <w:szCs w:val="24"/>
        </w:rPr>
        <w:t xml:space="preserve"> field of view (detection zone represented by red patches). Specifications found at </w:t>
      </w:r>
      <w:hyperlink r:id="rId11" w:history="1">
        <w:r w:rsidRPr="00735971">
          <w:rPr>
            <w:rStyle w:val="Hyperlink"/>
            <w:rFonts w:ascii="Times New Roman" w:hAnsi="Times New Roman" w:cs="Times New Roman"/>
            <w:sz w:val="24"/>
            <w:szCs w:val="24"/>
          </w:rPr>
          <w:t>https://www.trailcampro.com/collections/trail-camera-reviews/products/browning-strike-force-hd-pro-x</w:t>
        </w:r>
      </w:hyperlink>
      <w:r w:rsidRPr="00735971">
        <w:rPr>
          <w:rFonts w:ascii="Times New Roman" w:hAnsi="Times New Roman" w:cs="Times New Roman"/>
          <w:sz w:val="24"/>
          <w:szCs w:val="24"/>
        </w:rPr>
        <w:t xml:space="preserve">. </w:t>
      </w:r>
    </w:p>
    <w:p w14:paraId="2D9844BF" w14:textId="256F0F13" w:rsidR="008C7A25" w:rsidRPr="00735971" w:rsidRDefault="008C7A25"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ab/>
        <w:t>Lastly, we defined polar bear movement speed as 3.4km</w:t>
      </w:r>
      <w:r w:rsidRPr="00735971">
        <w:rPr>
          <w:rFonts w:ascii="Times New Roman" w:hAnsi="Times New Roman" w:cs="Times New Roman"/>
          <w:sz w:val="24"/>
          <w:szCs w:val="24"/>
          <w:vertAlign w:val="superscript"/>
        </w:rPr>
        <w:t>-hr</w:t>
      </w:r>
      <w:r w:rsidRPr="00735971">
        <w:rPr>
          <w:rFonts w:ascii="Times New Roman" w:hAnsi="Times New Roman" w:cs="Times New Roman"/>
          <w:sz w:val="24"/>
          <w:szCs w:val="24"/>
        </w:rPr>
        <w:t xml:space="preserve"> based on </w:t>
      </w:r>
      <w:r w:rsidRPr="00735971">
        <w:rPr>
          <w:rFonts w:ascii="Times New Roman" w:hAnsi="Times New Roman" w:cs="Times New Roman"/>
          <w:sz w:val="24"/>
          <w:szCs w:val="24"/>
        </w:rPr>
        <w:fldChar w:fldCharType="begin"/>
      </w:r>
      <w:r w:rsidRPr="00735971">
        <w:rPr>
          <w:rFonts w:ascii="Times New Roman" w:hAnsi="Times New Roman" w:cs="Times New Roman"/>
          <w:sz w:val="24"/>
          <w:szCs w:val="24"/>
        </w:rPr>
        <w:instrText xml:space="preserve"> ADDIN EN.CITE &lt;EndNote&gt;&lt;Cite&gt;&lt;Author&gt;Jagielski&lt;/Author&gt;&lt;Year&gt;2021&lt;/Year&gt;&lt;RecNum&gt;676&lt;/RecNum&gt;&lt;DisplayText&gt;(Jagielski et al. 2021)&lt;/DisplayText&gt;&lt;record&gt;&lt;rec-number&gt;676&lt;/rec-number&gt;&lt;foreign-keys&gt;&lt;key app="EN" db-id="9fszats5xsx5vpereeqpdfz7xxvvf2eev2rz" timestamp="1608161285"&gt;676&lt;/key&gt;&lt;/foreign-keys&gt;&lt;ref-type name="Journal Article"&gt;17&lt;/ref-type&gt;&lt;contributors&gt;&lt;authors&gt;&lt;author&gt;Jagielski, Patrick M&lt;/author&gt;&lt;author&gt;Dey, Cody J&lt;/author&gt;&lt;author&gt;Gilchrist, H Grant&lt;/author&gt;&lt;author&gt;Richardson, Evan S&lt;/author&gt;&lt;author&gt;Semeniuk, Christina AD&lt;/author&gt;&lt;/authors&gt;&lt;/contributors&gt;&lt;titles&gt;&lt;title&gt;Polar bear foraging on common eider eggs: estimating the energetic consequences of a climate-mediated behavioural shift&lt;/title&gt;&lt;secondary-title&gt;Animal Behaviour&lt;/secondary-title&gt;&lt;/titles&gt;&lt;periodical&gt;&lt;full-title&gt;Animal Behaviour&lt;/full-title&gt;&lt;/periodical&gt;&lt;pages&gt;63-75&lt;/pages&gt;&lt;volume&gt;171&lt;/volume&gt;&lt;dates&gt;&lt;year&gt;2021&lt;/year&gt;&lt;/dates&gt;&lt;isbn&gt;0003-3472&lt;/isbn&gt;&lt;urls&gt;&lt;/urls&gt;&lt;/record&gt;&lt;/Cite&gt;&lt;/EndNote&gt;</w:instrText>
      </w:r>
      <w:r w:rsidRPr="00735971">
        <w:rPr>
          <w:rFonts w:ascii="Times New Roman" w:hAnsi="Times New Roman" w:cs="Times New Roman"/>
          <w:sz w:val="24"/>
          <w:szCs w:val="24"/>
        </w:rPr>
        <w:fldChar w:fldCharType="separate"/>
      </w:r>
      <w:r w:rsidRPr="00735971">
        <w:rPr>
          <w:rFonts w:ascii="Times New Roman" w:hAnsi="Times New Roman" w:cs="Times New Roman"/>
          <w:noProof/>
          <w:sz w:val="24"/>
          <w:szCs w:val="24"/>
        </w:rPr>
        <w:t xml:space="preserve">Jagielski et al. </w:t>
      </w:r>
      <w:r w:rsidR="0063149C" w:rsidRPr="00735971">
        <w:rPr>
          <w:rFonts w:ascii="Times New Roman" w:hAnsi="Times New Roman" w:cs="Times New Roman"/>
          <w:noProof/>
          <w:sz w:val="24"/>
          <w:szCs w:val="24"/>
        </w:rPr>
        <w:t>(</w:t>
      </w:r>
      <w:r w:rsidRPr="00735971">
        <w:rPr>
          <w:rFonts w:ascii="Times New Roman" w:hAnsi="Times New Roman" w:cs="Times New Roman"/>
          <w:noProof/>
          <w:sz w:val="24"/>
          <w:szCs w:val="24"/>
        </w:rPr>
        <w:t>2021)</w:t>
      </w:r>
      <w:r w:rsidRPr="00735971">
        <w:rPr>
          <w:rFonts w:ascii="Times New Roman" w:hAnsi="Times New Roman" w:cs="Times New Roman"/>
          <w:sz w:val="24"/>
          <w:szCs w:val="24"/>
        </w:rPr>
        <w:fldChar w:fldCharType="end"/>
      </w:r>
      <w:r w:rsidR="00954A7F" w:rsidRPr="00735971">
        <w:rPr>
          <w:rFonts w:ascii="Times New Roman" w:hAnsi="Times New Roman" w:cs="Times New Roman"/>
          <w:sz w:val="24"/>
          <w:szCs w:val="24"/>
        </w:rPr>
        <w:t>, which was rescaled to m</w:t>
      </w:r>
      <w:r w:rsidR="00954A7F" w:rsidRPr="00735971">
        <w:rPr>
          <w:rFonts w:ascii="Times New Roman" w:hAnsi="Times New Roman" w:cs="Times New Roman"/>
          <w:sz w:val="24"/>
          <w:szCs w:val="24"/>
          <w:vertAlign w:val="superscript"/>
        </w:rPr>
        <w:t>-s</w:t>
      </w:r>
      <w:r w:rsidR="00954A7F" w:rsidRPr="00735971">
        <w:rPr>
          <w:rFonts w:ascii="Times New Roman" w:hAnsi="Times New Roman" w:cs="Times New Roman"/>
          <w:sz w:val="24"/>
          <w:szCs w:val="24"/>
        </w:rPr>
        <w:t xml:space="preserve"> to match the temporal scale of each step. </w:t>
      </w:r>
    </w:p>
    <w:p w14:paraId="10404563" w14:textId="77777777" w:rsidR="008C7A25" w:rsidRPr="00735971" w:rsidRDefault="008C7A25" w:rsidP="004C2921">
      <w:pPr>
        <w:pStyle w:val="NoSpacing"/>
        <w:spacing w:line="480" w:lineRule="auto"/>
        <w:rPr>
          <w:rFonts w:ascii="Times New Roman" w:hAnsi="Times New Roman" w:cs="Times New Roman"/>
          <w:sz w:val="24"/>
          <w:szCs w:val="24"/>
        </w:rPr>
      </w:pPr>
    </w:p>
    <w:p w14:paraId="16B15F98" w14:textId="7193BAB5" w:rsidR="00F21884" w:rsidRPr="00735971" w:rsidRDefault="00F21884" w:rsidP="004C2921">
      <w:pPr>
        <w:pStyle w:val="NoSpacing"/>
        <w:spacing w:line="480" w:lineRule="auto"/>
        <w:rPr>
          <w:rFonts w:ascii="Times New Roman" w:hAnsi="Times New Roman" w:cs="Times New Roman"/>
          <w:b/>
          <w:bCs/>
          <w:sz w:val="24"/>
          <w:szCs w:val="24"/>
        </w:rPr>
      </w:pPr>
      <w:r w:rsidRPr="00735971">
        <w:rPr>
          <w:rFonts w:ascii="Times New Roman" w:hAnsi="Times New Roman" w:cs="Times New Roman"/>
          <w:b/>
          <w:bCs/>
          <w:sz w:val="24"/>
          <w:szCs w:val="24"/>
        </w:rPr>
        <w:t xml:space="preserve">7. </w:t>
      </w:r>
      <w:proofErr w:type="spellStart"/>
      <w:r w:rsidRPr="00735971">
        <w:rPr>
          <w:rFonts w:ascii="Times New Roman" w:hAnsi="Times New Roman" w:cs="Times New Roman"/>
          <w:b/>
          <w:bCs/>
          <w:sz w:val="24"/>
          <w:szCs w:val="24"/>
        </w:rPr>
        <w:t>Submodels</w:t>
      </w:r>
      <w:proofErr w:type="spellEnd"/>
    </w:p>
    <w:p w14:paraId="6242FFBD" w14:textId="6E5016A2" w:rsidR="004C2921" w:rsidRDefault="00F21884" w:rsidP="004C2921">
      <w:pPr>
        <w:pStyle w:val="NoSpacing"/>
        <w:spacing w:line="480" w:lineRule="auto"/>
        <w:rPr>
          <w:rFonts w:ascii="Times New Roman" w:hAnsi="Times New Roman" w:cs="Times New Roman"/>
          <w:sz w:val="24"/>
          <w:szCs w:val="24"/>
        </w:rPr>
      </w:pPr>
      <w:r w:rsidRPr="00735971">
        <w:rPr>
          <w:rFonts w:ascii="Times New Roman" w:hAnsi="Times New Roman" w:cs="Times New Roman"/>
          <w:sz w:val="24"/>
          <w:szCs w:val="24"/>
        </w:rPr>
        <w:t xml:space="preserve">All model processes were described in full above, no complicated </w:t>
      </w:r>
      <w:proofErr w:type="spellStart"/>
      <w:r w:rsidRPr="00735971">
        <w:rPr>
          <w:rFonts w:ascii="Times New Roman" w:hAnsi="Times New Roman" w:cs="Times New Roman"/>
          <w:sz w:val="24"/>
          <w:szCs w:val="24"/>
        </w:rPr>
        <w:t>submodels</w:t>
      </w:r>
      <w:proofErr w:type="spellEnd"/>
      <w:r w:rsidRPr="00735971">
        <w:rPr>
          <w:rFonts w:ascii="Times New Roman" w:hAnsi="Times New Roman" w:cs="Times New Roman"/>
          <w:sz w:val="24"/>
          <w:szCs w:val="24"/>
        </w:rPr>
        <w:t xml:space="preserve"> were used in simulations. </w:t>
      </w:r>
    </w:p>
    <w:p w14:paraId="1181467B" w14:textId="77777777" w:rsidR="004C2921" w:rsidRPr="004C2921" w:rsidRDefault="004C2921" w:rsidP="004C2921">
      <w:pPr>
        <w:pStyle w:val="NoSpacing"/>
        <w:spacing w:line="480" w:lineRule="auto"/>
        <w:rPr>
          <w:rFonts w:ascii="Times New Roman" w:hAnsi="Times New Roman" w:cs="Times New Roman"/>
          <w:sz w:val="24"/>
          <w:szCs w:val="24"/>
        </w:rPr>
      </w:pPr>
    </w:p>
    <w:p w14:paraId="6193BA31" w14:textId="6B060D8E" w:rsidR="008C7A25" w:rsidRPr="00735971" w:rsidRDefault="00954A7F" w:rsidP="004C2921">
      <w:pPr>
        <w:pStyle w:val="NoSpacing"/>
        <w:spacing w:line="480" w:lineRule="auto"/>
        <w:rPr>
          <w:rFonts w:ascii="Times New Roman" w:hAnsi="Times New Roman" w:cs="Times New Roman"/>
          <w:b/>
          <w:bCs/>
          <w:sz w:val="24"/>
          <w:szCs w:val="24"/>
          <w:lang w:val="en-US"/>
        </w:rPr>
      </w:pPr>
      <w:r w:rsidRPr="00735971">
        <w:rPr>
          <w:rFonts w:ascii="Times New Roman" w:hAnsi="Times New Roman" w:cs="Times New Roman"/>
          <w:b/>
          <w:bCs/>
          <w:sz w:val="24"/>
          <w:szCs w:val="24"/>
          <w:lang w:val="en-US"/>
        </w:rPr>
        <w:t>References</w:t>
      </w:r>
    </w:p>
    <w:p w14:paraId="54090ECA" w14:textId="77777777" w:rsidR="00B42014" w:rsidRPr="00735971" w:rsidRDefault="008C7A25" w:rsidP="004C2921">
      <w:pPr>
        <w:pStyle w:val="EndNoteBibliography"/>
        <w:spacing w:after="0" w:line="480" w:lineRule="auto"/>
        <w:ind w:left="720" w:hanging="720"/>
        <w:rPr>
          <w:rFonts w:ascii="Times New Roman" w:hAnsi="Times New Roman" w:cs="Times New Roman"/>
          <w:sz w:val="24"/>
          <w:szCs w:val="24"/>
        </w:rPr>
      </w:pPr>
      <w:r w:rsidRPr="00735971">
        <w:rPr>
          <w:rFonts w:ascii="Times New Roman" w:hAnsi="Times New Roman" w:cs="Times New Roman"/>
          <w:sz w:val="24"/>
          <w:szCs w:val="24"/>
        </w:rPr>
        <w:lastRenderedPageBreak/>
        <w:fldChar w:fldCharType="begin"/>
      </w:r>
      <w:r w:rsidRPr="003465A7">
        <w:rPr>
          <w:rFonts w:ascii="Times New Roman" w:hAnsi="Times New Roman" w:cs="Times New Roman"/>
          <w:sz w:val="24"/>
          <w:szCs w:val="24"/>
        </w:rPr>
        <w:instrText xml:space="preserve"> ADDIN EN.REFLIST </w:instrText>
      </w:r>
      <w:r w:rsidRPr="00735971">
        <w:rPr>
          <w:rFonts w:ascii="Times New Roman" w:hAnsi="Times New Roman" w:cs="Times New Roman"/>
          <w:sz w:val="24"/>
          <w:szCs w:val="24"/>
        </w:rPr>
        <w:fldChar w:fldCharType="separate"/>
      </w:r>
      <w:r w:rsidR="00B42014" w:rsidRPr="00735971">
        <w:rPr>
          <w:rFonts w:ascii="Times New Roman" w:hAnsi="Times New Roman" w:cs="Times New Roman"/>
          <w:sz w:val="24"/>
          <w:szCs w:val="24"/>
        </w:rPr>
        <w:t>Grimm V et al. (2006) A standard protocol for describing individual-based and agent-based models. Ecol Modell 198:115-126</w:t>
      </w:r>
    </w:p>
    <w:p w14:paraId="5125EB8C" w14:textId="77777777" w:rsidR="00B42014" w:rsidRPr="00735971" w:rsidRDefault="00B42014" w:rsidP="004C2921">
      <w:pPr>
        <w:pStyle w:val="EndNoteBibliography"/>
        <w:spacing w:after="0" w:line="480" w:lineRule="auto"/>
        <w:ind w:left="720" w:hanging="720"/>
        <w:rPr>
          <w:rFonts w:ascii="Times New Roman" w:hAnsi="Times New Roman" w:cs="Times New Roman"/>
          <w:sz w:val="24"/>
          <w:szCs w:val="24"/>
        </w:rPr>
      </w:pPr>
      <w:r w:rsidRPr="00735971">
        <w:rPr>
          <w:rFonts w:ascii="Times New Roman" w:hAnsi="Times New Roman" w:cs="Times New Roman"/>
          <w:sz w:val="24"/>
          <w:szCs w:val="24"/>
        </w:rPr>
        <w:t>Grimm V, Berger U, DeAngelis DL, Polhill JG, Giske J, Railsback SF (2010) The ODD protocol: a review and first update. Ecol Modell 221:2760-2768</w:t>
      </w:r>
    </w:p>
    <w:p w14:paraId="05B85C78" w14:textId="77777777" w:rsidR="00B42014" w:rsidRPr="00735971" w:rsidRDefault="00B42014" w:rsidP="004C2921">
      <w:pPr>
        <w:pStyle w:val="EndNoteBibliography"/>
        <w:spacing w:after="0" w:line="480" w:lineRule="auto"/>
        <w:ind w:left="720" w:hanging="720"/>
        <w:rPr>
          <w:rFonts w:ascii="Times New Roman" w:hAnsi="Times New Roman" w:cs="Times New Roman"/>
          <w:sz w:val="24"/>
          <w:szCs w:val="24"/>
        </w:rPr>
      </w:pPr>
      <w:r w:rsidRPr="00735971">
        <w:rPr>
          <w:rFonts w:ascii="Times New Roman" w:hAnsi="Times New Roman" w:cs="Times New Roman"/>
          <w:sz w:val="24"/>
          <w:szCs w:val="24"/>
        </w:rPr>
        <w:t>Jagielski PM, Dey CJ, Gilchrist HG, Richardson ES, Semeniuk CA (2021) Polar bear foraging on common eider eggs: estimating the energetic consequences of a climate-mediated behavioural shift. Animal Behaviour 171:63-75</w:t>
      </w:r>
    </w:p>
    <w:p w14:paraId="36EEF9BB" w14:textId="773B9277" w:rsidR="00B42014" w:rsidRPr="00735971" w:rsidRDefault="00B42014" w:rsidP="004C2921">
      <w:pPr>
        <w:pStyle w:val="EndNoteBibliography"/>
        <w:spacing w:line="480" w:lineRule="auto"/>
        <w:ind w:left="720" w:hanging="720"/>
        <w:rPr>
          <w:rFonts w:ascii="Times New Roman" w:hAnsi="Times New Roman" w:cs="Times New Roman"/>
          <w:sz w:val="24"/>
          <w:szCs w:val="24"/>
        </w:rPr>
      </w:pPr>
      <w:r w:rsidRPr="00735971">
        <w:rPr>
          <w:rFonts w:ascii="Times New Roman" w:hAnsi="Times New Roman" w:cs="Times New Roman"/>
          <w:sz w:val="24"/>
          <w:szCs w:val="24"/>
        </w:rPr>
        <w:t xml:space="preserve">Wilensky U (1999) NetLogo. </w:t>
      </w:r>
      <w:hyperlink r:id="rId12" w:history="1">
        <w:r w:rsidRPr="00735971">
          <w:rPr>
            <w:rStyle w:val="Hyperlink"/>
            <w:rFonts w:ascii="Times New Roman" w:hAnsi="Times New Roman" w:cs="Times New Roman"/>
            <w:sz w:val="24"/>
            <w:szCs w:val="24"/>
          </w:rPr>
          <w:t>http://cclnorthwesternedu/netlogo/</w:t>
        </w:r>
      </w:hyperlink>
      <w:r w:rsidRPr="00735971">
        <w:rPr>
          <w:rFonts w:ascii="Times New Roman" w:hAnsi="Times New Roman" w:cs="Times New Roman"/>
          <w:sz w:val="24"/>
          <w:szCs w:val="24"/>
        </w:rPr>
        <w:t xml:space="preserve"> Center for Connected Learning and Computer-Based Modeling, Northwestern University, Evanston, IL</w:t>
      </w:r>
    </w:p>
    <w:p w14:paraId="48608B39" w14:textId="53144F08" w:rsidR="0005074C" w:rsidRPr="00735971" w:rsidRDefault="008C7A25" w:rsidP="003465A7">
      <w:pPr>
        <w:pStyle w:val="NoSpacing"/>
        <w:spacing w:line="480" w:lineRule="auto"/>
        <w:rPr>
          <w:rFonts w:ascii="Times New Roman" w:hAnsi="Times New Roman" w:cs="Times New Roman"/>
          <w:sz w:val="24"/>
          <w:szCs w:val="24"/>
          <w:lang w:val="en-US"/>
        </w:rPr>
      </w:pPr>
      <w:r w:rsidRPr="00735971">
        <w:rPr>
          <w:rFonts w:ascii="Times New Roman" w:hAnsi="Times New Roman" w:cs="Times New Roman"/>
          <w:sz w:val="24"/>
          <w:szCs w:val="24"/>
          <w:lang w:val="en-US"/>
        </w:rPr>
        <w:fldChar w:fldCharType="end"/>
      </w:r>
    </w:p>
    <w:sectPr w:rsidR="0005074C" w:rsidRPr="00735971" w:rsidSect="000248E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4045" w14:textId="77777777" w:rsidR="00531350" w:rsidRDefault="00531350" w:rsidP="0005074C">
      <w:pPr>
        <w:spacing w:after="0" w:line="240" w:lineRule="auto"/>
      </w:pPr>
      <w:r>
        <w:separator/>
      </w:r>
    </w:p>
  </w:endnote>
  <w:endnote w:type="continuationSeparator" w:id="0">
    <w:p w14:paraId="01A0528B" w14:textId="77777777" w:rsidR="00531350" w:rsidRDefault="00531350" w:rsidP="0005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4EBC" w14:textId="77777777" w:rsidR="00186E6A" w:rsidRDefault="00186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83AF" w14:textId="77777777" w:rsidR="00186E6A" w:rsidRDefault="00186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C068" w14:textId="77777777" w:rsidR="00186E6A" w:rsidRDefault="00186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CF91" w14:textId="77777777" w:rsidR="00531350" w:rsidRDefault="00531350" w:rsidP="0005074C">
      <w:pPr>
        <w:spacing w:after="0" w:line="240" w:lineRule="auto"/>
      </w:pPr>
      <w:r>
        <w:separator/>
      </w:r>
    </w:p>
  </w:footnote>
  <w:footnote w:type="continuationSeparator" w:id="0">
    <w:p w14:paraId="1F58F83A" w14:textId="77777777" w:rsidR="00531350" w:rsidRDefault="00531350" w:rsidP="00050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A2CA" w14:textId="77777777" w:rsidR="00186E6A" w:rsidRDefault="00186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4"/>
        <w:szCs w:val="24"/>
      </w:rPr>
      <w:id w:val="1628898426"/>
      <w:docPartObj>
        <w:docPartGallery w:val="Page Numbers (Top of Page)"/>
        <w:docPartUnique/>
      </w:docPartObj>
    </w:sdtPr>
    <w:sdtEndPr>
      <w:rPr>
        <w:rFonts w:ascii="Times New Roman" w:hAnsi="Times New Roman" w:cs="Times New Roman"/>
        <w:noProof/>
      </w:rPr>
    </w:sdtEndPr>
    <w:sdtContent>
      <w:p w14:paraId="1E645A6E" w14:textId="49316F31" w:rsidR="0005074C" w:rsidRPr="00186E6A" w:rsidRDefault="0005074C" w:rsidP="008E3333">
        <w:pPr>
          <w:pStyle w:val="Header"/>
          <w:jc w:val="right"/>
          <w:rPr>
            <w:rFonts w:ascii="Times New Roman" w:hAnsi="Times New Roman" w:cs="Times New Roman"/>
            <w:i/>
            <w:iCs/>
            <w:sz w:val="24"/>
            <w:szCs w:val="24"/>
          </w:rPr>
        </w:pPr>
        <w:r w:rsidRPr="00186E6A">
          <w:rPr>
            <w:rFonts w:ascii="Times New Roman" w:hAnsi="Times New Roman" w:cs="Times New Roman"/>
            <w:i/>
            <w:iCs/>
            <w:sz w:val="24"/>
            <w:szCs w:val="24"/>
          </w:rPr>
          <w:t xml:space="preserve">Geldart et al. Supplemental Materials </w:t>
        </w:r>
        <w:r w:rsidR="008E3333" w:rsidRPr="00186E6A">
          <w:rPr>
            <w:rFonts w:ascii="Times New Roman" w:hAnsi="Times New Roman" w:cs="Times New Roman"/>
            <w:i/>
            <w:iCs/>
            <w:sz w:val="24"/>
            <w:szCs w:val="24"/>
          </w:rPr>
          <w:t>3</w:t>
        </w:r>
      </w:p>
    </w:sdtContent>
  </w:sdt>
  <w:p w14:paraId="289CEDF0" w14:textId="7373FDF3" w:rsidR="0005074C" w:rsidRPr="0005074C" w:rsidRDefault="0005074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3703" w14:textId="77777777" w:rsidR="00186E6A" w:rsidRDefault="00186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A6D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540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2E2E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489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440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268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02F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264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56A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CFE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93C55"/>
    <w:multiLevelType w:val="hybridMultilevel"/>
    <w:tmpl w:val="4BBCC3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923C5B"/>
    <w:multiLevelType w:val="hybridMultilevel"/>
    <w:tmpl w:val="912A9F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F65C1C"/>
    <w:multiLevelType w:val="hybridMultilevel"/>
    <w:tmpl w:val="D30029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Polar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szats5xsx5vpereeqpdfz7xxvvf2eev2rz&quot;&gt;Barnas Library Dec 1&lt;record-ids&gt;&lt;item&gt;225&lt;/item&gt;&lt;item&gt;338&lt;/item&gt;&lt;item&gt;340&lt;/item&gt;&lt;item&gt;676&lt;/item&gt;&lt;/record-ids&gt;&lt;/item&gt;&lt;/Libraries&gt;"/>
  </w:docVars>
  <w:rsids>
    <w:rsidRoot w:val="00340CAA"/>
    <w:rsid w:val="000248E0"/>
    <w:rsid w:val="0005074C"/>
    <w:rsid w:val="000C0891"/>
    <w:rsid w:val="00131CFB"/>
    <w:rsid w:val="0013795C"/>
    <w:rsid w:val="001822FA"/>
    <w:rsid w:val="00186E6A"/>
    <w:rsid w:val="001A029F"/>
    <w:rsid w:val="001B1EB5"/>
    <w:rsid w:val="001E49C0"/>
    <w:rsid w:val="00215FD6"/>
    <w:rsid w:val="00290BCB"/>
    <w:rsid w:val="002B5D04"/>
    <w:rsid w:val="002D69E9"/>
    <w:rsid w:val="002E2D59"/>
    <w:rsid w:val="003321CE"/>
    <w:rsid w:val="00340CAA"/>
    <w:rsid w:val="003442F7"/>
    <w:rsid w:val="003465A7"/>
    <w:rsid w:val="003665FE"/>
    <w:rsid w:val="0040646D"/>
    <w:rsid w:val="00472935"/>
    <w:rsid w:val="00480C64"/>
    <w:rsid w:val="00487AB2"/>
    <w:rsid w:val="004B5E5F"/>
    <w:rsid w:val="004C2921"/>
    <w:rsid w:val="004E3D61"/>
    <w:rsid w:val="00531350"/>
    <w:rsid w:val="00537F0D"/>
    <w:rsid w:val="005521A1"/>
    <w:rsid w:val="00573891"/>
    <w:rsid w:val="00590CA5"/>
    <w:rsid w:val="005B1328"/>
    <w:rsid w:val="005E4562"/>
    <w:rsid w:val="00606E66"/>
    <w:rsid w:val="0063149C"/>
    <w:rsid w:val="00637BE0"/>
    <w:rsid w:val="0068440D"/>
    <w:rsid w:val="006A49D9"/>
    <w:rsid w:val="006A579F"/>
    <w:rsid w:val="007305C2"/>
    <w:rsid w:val="00735971"/>
    <w:rsid w:val="007C3390"/>
    <w:rsid w:val="007C715D"/>
    <w:rsid w:val="007F2E99"/>
    <w:rsid w:val="00874913"/>
    <w:rsid w:val="008C7A25"/>
    <w:rsid w:val="008E3333"/>
    <w:rsid w:val="00954A7F"/>
    <w:rsid w:val="009A54FC"/>
    <w:rsid w:val="00AA77FD"/>
    <w:rsid w:val="00AD18B0"/>
    <w:rsid w:val="00AD7579"/>
    <w:rsid w:val="00B10DD2"/>
    <w:rsid w:val="00B21291"/>
    <w:rsid w:val="00B33595"/>
    <w:rsid w:val="00B42014"/>
    <w:rsid w:val="00B9349A"/>
    <w:rsid w:val="00BB1DF1"/>
    <w:rsid w:val="00BB5B89"/>
    <w:rsid w:val="00C5075E"/>
    <w:rsid w:val="00C7773D"/>
    <w:rsid w:val="00CA0B8D"/>
    <w:rsid w:val="00CA5266"/>
    <w:rsid w:val="00CB26C7"/>
    <w:rsid w:val="00CB4CB1"/>
    <w:rsid w:val="00D076B1"/>
    <w:rsid w:val="00D5195E"/>
    <w:rsid w:val="00D53E87"/>
    <w:rsid w:val="00D7026B"/>
    <w:rsid w:val="00E23EB3"/>
    <w:rsid w:val="00EE6420"/>
    <w:rsid w:val="00F10B2A"/>
    <w:rsid w:val="00F21884"/>
    <w:rsid w:val="00F63BB4"/>
    <w:rsid w:val="00FA1568"/>
    <w:rsid w:val="00FE6C8B"/>
    <w:rsid w:val="00FF6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B5393"/>
  <w15:chartTrackingRefBased/>
  <w15:docId w15:val="{A7C8C7DE-088D-4BB0-81F6-74BBCE7C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074C"/>
    <w:pPr>
      <w:spacing w:after="0" w:line="240" w:lineRule="auto"/>
    </w:pPr>
  </w:style>
  <w:style w:type="paragraph" w:styleId="Header">
    <w:name w:val="header"/>
    <w:basedOn w:val="Normal"/>
    <w:link w:val="HeaderChar"/>
    <w:uiPriority w:val="99"/>
    <w:unhideWhenUsed/>
    <w:rsid w:val="0005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74C"/>
  </w:style>
  <w:style w:type="paragraph" w:styleId="Footer">
    <w:name w:val="footer"/>
    <w:basedOn w:val="Normal"/>
    <w:link w:val="FooterChar"/>
    <w:uiPriority w:val="99"/>
    <w:unhideWhenUsed/>
    <w:rsid w:val="0005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74C"/>
  </w:style>
  <w:style w:type="paragraph" w:styleId="ListParagraph">
    <w:name w:val="List Paragraph"/>
    <w:basedOn w:val="Normal"/>
    <w:uiPriority w:val="34"/>
    <w:qFormat/>
    <w:rsid w:val="00131CFB"/>
    <w:pPr>
      <w:ind w:left="720"/>
      <w:contextualSpacing/>
    </w:pPr>
  </w:style>
  <w:style w:type="character" w:styleId="Hyperlink">
    <w:name w:val="Hyperlink"/>
    <w:basedOn w:val="DefaultParagraphFont"/>
    <w:uiPriority w:val="99"/>
    <w:unhideWhenUsed/>
    <w:rsid w:val="008C7A25"/>
    <w:rPr>
      <w:color w:val="0563C1" w:themeColor="hyperlink"/>
      <w:u w:val="single"/>
    </w:rPr>
  </w:style>
  <w:style w:type="character" w:styleId="UnresolvedMention">
    <w:name w:val="Unresolved Mention"/>
    <w:basedOn w:val="DefaultParagraphFont"/>
    <w:uiPriority w:val="99"/>
    <w:semiHidden/>
    <w:unhideWhenUsed/>
    <w:rsid w:val="008C7A25"/>
    <w:rPr>
      <w:color w:val="605E5C"/>
      <w:shd w:val="clear" w:color="auto" w:fill="E1DFDD"/>
    </w:rPr>
  </w:style>
  <w:style w:type="paragraph" w:customStyle="1" w:styleId="EndNoteBibliographyTitle">
    <w:name w:val="EndNote Bibliography Title"/>
    <w:basedOn w:val="Normal"/>
    <w:link w:val="EndNoteBibliographyTitleChar"/>
    <w:rsid w:val="008C7A25"/>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8C7A25"/>
  </w:style>
  <w:style w:type="character" w:customStyle="1" w:styleId="EndNoteBibliographyTitleChar">
    <w:name w:val="EndNote Bibliography Title Char"/>
    <w:basedOn w:val="NoSpacingChar"/>
    <w:link w:val="EndNoteBibliographyTitle"/>
    <w:rsid w:val="008C7A25"/>
    <w:rPr>
      <w:rFonts w:ascii="Calibri" w:hAnsi="Calibri" w:cs="Calibri"/>
      <w:noProof/>
      <w:lang w:val="en-US"/>
    </w:rPr>
  </w:style>
  <w:style w:type="paragraph" w:customStyle="1" w:styleId="EndNoteBibliography">
    <w:name w:val="EndNote Bibliography"/>
    <w:basedOn w:val="Normal"/>
    <w:link w:val="EndNoteBibliographyChar"/>
    <w:rsid w:val="008C7A25"/>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8C7A25"/>
    <w:rPr>
      <w:rFonts w:ascii="Calibri" w:hAnsi="Calibri" w:cs="Calibri"/>
      <w:noProof/>
      <w:lang w:val="en-US"/>
    </w:rPr>
  </w:style>
  <w:style w:type="character" w:styleId="CommentReference">
    <w:name w:val="annotation reference"/>
    <w:basedOn w:val="DefaultParagraphFont"/>
    <w:uiPriority w:val="99"/>
    <w:semiHidden/>
    <w:unhideWhenUsed/>
    <w:rsid w:val="00B42014"/>
    <w:rPr>
      <w:sz w:val="16"/>
      <w:szCs w:val="16"/>
    </w:rPr>
  </w:style>
  <w:style w:type="paragraph" w:styleId="CommentText">
    <w:name w:val="annotation text"/>
    <w:basedOn w:val="Normal"/>
    <w:link w:val="CommentTextChar"/>
    <w:uiPriority w:val="99"/>
    <w:semiHidden/>
    <w:unhideWhenUsed/>
    <w:rsid w:val="00B42014"/>
    <w:pPr>
      <w:spacing w:line="240" w:lineRule="auto"/>
    </w:pPr>
    <w:rPr>
      <w:sz w:val="20"/>
      <w:szCs w:val="20"/>
    </w:rPr>
  </w:style>
  <w:style w:type="character" w:customStyle="1" w:styleId="CommentTextChar">
    <w:name w:val="Comment Text Char"/>
    <w:basedOn w:val="DefaultParagraphFont"/>
    <w:link w:val="CommentText"/>
    <w:uiPriority w:val="99"/>
    <w:semiHidden/>
    <w:rsid w:val="00B42014"/>
    <w:rPr>
      <w:sz w:val="20"/>
      <w:szCs w:val="20"/>
    </w:rPr>
  </w:style>
  <w:style w:type="paragraph" w:styleId="CommentSubject">
    <w:name w:val="annotation subject"/>
    <w:basedOn w:val="CommentText"/>
    <w:next w:val="CommentText"/>
    <w:link w:val="CommentSubjectChar"/>
    <w:uiPriority w:val="99"/>
    <w:semiHidden/>
    <w:unhideWhenUsed/>
    <w:rsid w:val="00B42014"/>
    <w:rPr>
      <w:b/>
      <w:bCs/>
    </w:rPr>
  </w:style>
  <w:style w:type="character" w:customStyle="1" w:styleId="CommentSubjectChar">
    <w:name w:val="Comment Subject Char"/>
    <w:basedOn w:val="CommentTextChar"/>
    <w:link w:val="CommentSubject"/>
    <w:uiPriority w:val="99"/>
    <w:semiHidden/>
    <w:rsid w:val="00B42014"/>
    <w:rPr>
      <w:b/>
      <w:bCs/>
      <w:sz w:val="20"/>
      <w:szCs w:val="20"/>
    </w:rPr>
  </w:style>
  <w:style w:type="paragraph" w:styleId="BalloonText">
    <w:name w:val="Balloon Text"/>
    <w:basedOn w:val="Normal"/>
    <w:link w:val="BalloonTextChar"/>
    <w:uiPriority w:val="99"/>
    <w:semiHidden/>
    <w:unhideWhenUsed/>
    <w:rsid w:val="004729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935"/>
    <w:rPr>
      <w:rFonts w:ascii="Times New Roman" w:hAnsi="Times New Roman" w:cs="Times New Roman"/>
      <w:sz w:val="18"/>
      <w:szCs w:val="18"/>
    </w:rPr>
  </w:style>
  <w:style w:type="paragraph" w:styleId="Revision">
    <w:name w:val="Revision"/>
    <w:hidden/>
    <w:uiPriority w:val="99"/>
    <w:semiHidden/>
    <w:rsid w:val="006A579F"/>
    <w:pPr>
      <w:spacing w:after="0" w:line="240" w:lineRule="auto"/>
    </w:pPr>
  </w:style>
  <w:style w:type="character" w:styleId="LineNumber">
    <w:name w:val="line number"/>
    <w:basedOn w:val="DefaultParagraphFont"/>
    <w:uiPriority w:val="99"/>
    <w:unhideWhenUsed/>
    <w:rsid w:val="000248E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292">
      <w:bodyDiv w:val="1"/>
      <w:marLeft w:val="0"/>
      <w:marRight w:val="0"/>
      <w:marTop w:val="0"/>
      <w:marBottom w:val="0"/>
      <w:divBdr>
        <w:top w:val="none" w:sz="0" w:space="0" w:color="auto"/>
        <w:left w:val="none" w:sz="0" w:space="0" w:color="auto"/>
        <w:bottom w:val="none" w:sz="0" w:space="0" w:color="auto"/>
        <w:right w:val="none" w:sz="0" w:space="0" w:color="auto"/>
      </w:divBdr>
    </w:div>
    <w:div w:id="1525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clnorthwesternedu/netlog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ilcampro.com/collections/trail-camera-reviews/products/browning-strike-force-hd-pro-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76EB-593B-894C-BF5A-16645A8A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2313</Words>
  <Characters>12908</Characters>
  <Application>Microsoft Office Word</Application>
  <DocSecurity>0</DocSecurity>
  <Lines>211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Barnas</dc:creator>
  <cp:keywords/>
  <dc:description/>
  <cp:lastModifiedBy>Erica Anne Geldart</cp:lastModifiedBy>
  <cp:revision>24</cp:revision>
  <dcterms:created xsi:type="dcterms:W3CDTF">2021-10-14T18:15:00Z</dcterms:created>
  <dcterms:modified xsi:type="dcterms:W3CDTF">2021-10-29T18:11:00Z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http://www.zotero.org/styles/behavioral-ecology</vt:lpwstr>
  </property>
  <property fmtid="{D5CDD505-2E9C-101B-9397-08002B2CF9AE}" pid="5" name="Mendeley Recent Style Name 1_1">
    <vt:lpwstr>Behavioral Ecology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http://www.zotero.org/styles/proceedings-of-the-royal-society-b</vt:lpwstr>
  </property>
  <property fmtid="{D5CDD505-2E9C-101B-9397-08002B2CF9AE}" pid="17" name="Mendeley Recent Style Name 7_1">
    <vt:lpwstr>Proceedings of the Royal Society B</vt:lpwstr>
  </property>
  <property fmtid="{D5CDD505-2E9C-101B-9397-08002B2CF9AE}" pid="18" name="Mendeley Recent Style Id 8_1">
    <vt:lpwstr>http://www.zotero.org/styles/the-auk</vt:lpwstr>
  </property>
  <property fmtid="{D5CDD505-2E9C-101B-9397-08002B2CF9AE}" pid="19" name="Mendeley Recent Style Name 8_1">
    <vt:lpwstr>The Auk</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