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1549D3" w:rsidRDefault="00654E8F" w:rsidP="0001436A">
      <w:pPr>
        <w:pStyle w:val="SupplementaryMaterial"/>
        <w:rPr>
          <w:b w:val="0"/>
        </w:rPr>
      </w:pPr>
      <w:r w:rsidRPr="001549D3">
        <w:t>Supplementary Material</w:t>
      </w:r>
    </w:p>
    <w:p w14:paraId="049EC527" w14:textId="72837A6F" w:rsidR="000F3632" w:rsidRPr="00873B82" w:rsidRDefault="00654E8F" w:rsidP="00873B82">
      <w:pPr>
        <w:pStyle w:val="Titre1"/>
        <w:numPr>
          <w:ilvl w:val="0"/>
          <w:numId w:val="20"/>
        </w:numPr>
      </w:pPr>
      <w:r w:rsidRPr="00994A3D">
        <w:t xml:space="preserve">Supplementary </w:t>
      </w:r>
      <w:r w:rsidR="009A0E88">
        <w:t>Figures</w:t>
      </w:r>
    </w:p>
    <w:p w14:paraId="3F8D46BB" w14:textId="2058C488" w:rsidR="003C2C37" w:rsidRDefault="00873B82" w:rsidP="00597D95">
      <w:pPr>
        <w:jc w:val="center"/>
        <w:rPr>
          <w:b/>
        </w:rPr>
      </w:pPr>
      <w:r>
        <w:rPr>
          <w:b/>
          <w:noProof/>
        </w:rPr>
        <w:drawing>
          <wp:inline distT="0" distB="0" distL="0" distR="0" wp14:anchorId="08785DCA" wp14:editId="001DD473">
            <wp:extent cx="4273235" cy="3640832"/>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2089" cy="3682456"/>
                    </a:xfrm>
                    <a:prstGeom prst="rect">
                      <a:avLst/>
                    </a:prstGeom>
                  </pic:spPr>
                </pic:pic>
              </a:graphicData>
            </a:graphic>
          </wp:inline>
        </w:drawing>
      </w:r>
    </w:p>
    <w:p w14:paraId="7634E249" w14:textId="77777777" w:rsidR="002330F7" w:rsidRDefault="000F3632" w:rsidP="00FB12A1">
      <w:pPr>
        <w:jc w:val="both"/>
        <w:rPr>
          <w:rFonts w:cs="Times New Roman"/>
          <w:szCs w:val="24"/>
        </w:rPr>
        <w:sectPr w:rsidR="002330F7"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pPr>
      <w:r w:rsidRPr="000F3632">
        <w:rPr>
          <w:b/>
        </w:rPr>
        <w:t>Figure S</w:t>
      </w:r>
      <w:r w:rsidRPr="000F3632">
        <w:rPr>
          <w:b/>
        </w:rPr>
        <w:fldChar w:fldCharType="begin"/>
      </w:r>
      <w:r w:rsidRPr="000F3632">
        <w:rPr>
          <w:b/>
        </w:rPr>
        <w:instrText xml:space="preserve"> SEQ Figure \* ARABIC </w:instrText>
      </w:r>
      <w:r w:rsidRPr="000F3632">
        <w:rPr>
          <w:b/>
        </w:rPr>
        <w:fldChar w:fldCharType="separate"/>
      </w:r>
      <w:r w:rsidRPr="000F3632">
        <w:rPr>
          <w:b/>
          <w:noProof/>
        </w:rPr>
        <w:t>1</w:t>
      </w:r>
      <w:r w:rsidRPr="000F3632">
        <w:rPr>
          <w:b/>
        </w:rPr>
        <w:fldChar w:fldCharType="end"/>
      </w:r>
      <w:r w:rsidRPr="000F3632">
        <w:rPr>
          <w:b/>
        </w:rPr>
        <w:t>.</w:t>
      </w:r>
      <w:r w:rsidRPr="001549D3">
        <w:t xml:space="preserve"> </w:t>
      </w:r>
      <w:r w:rsidR="000B202E">
        <w:t>G</w:t>
      </w:r>
      <w:r w:rsidR="000B202E" w:rsidRPr="0061642E">
        <w:rPr>
          <w:rFonts w:cs="Times New Roman"/>
          <w:szCs w:val="24"/>
        </w:rPr>
        <w:t xml:space="preserve">eographic distribution of chlorophyll fluorescence profiles </w:t>
      </w:r>
      <w:r w:rsidR="00451044" w:rsidRPr="0061642E">
        <w:rPr>
          <w:rFonts w:cs="Times New Roman"/>
          <w:szCs w:val="24"/>
        </w:rPr>
        <w:t xml:space="preserve">recorded </w:t>
      </w:r>
      <w:r w:rsidR="00BC0D3A" w:rsidRPr="0061642E">
        <w:rPr>
          <w:rFonts w:cs="Times New Roman"/>
          <w:szCs w:val="24"/>
        </w:rPr>
        <w:t xml:space="preserve">within Cape-Darnley polynya in August. </w:t>
      </w:r>
      <w:r w:rsidR="0061642E" w:rsidRPr="0061642E">
        <w:rPr>
          <w:rFonts w:cs="Times New Roman"/>
          <w:color w:val="000000"/>
          <w:szCs w:val="24"/>
        </w:rPr>
        <w:t>Profiles are represented by a different color according to their location: red and blue points correspond to profiles recorded on the continental shelf and on the continental slope, respectively</w:t>
      </w:r>
      <w:r w:rsidR="00572751" w:rsidRPr="0061642E">
        <w:rPr>
          <w:rFonts w:cs="Times New Roman"/>
          <w:szCs w:val="24"/>
        </w:rPr>
        <w:t xml:space="preserve">. Bigger points represent </w:t>
      </w:r>
      <w:r w:rsidR="00FA0687" w:rsidRPr="0061642E">
        <w:rPr>
          <w:rFonts w:cs="Times New Roman"/>
          <w:szCs w:val="24"/>
        </w:rPr>
        <w:t>profiles with a fluorescence signal greater th</w:t>
      </w:r>
      <w:r w:rsidR="00460E24" w:rsidRPr="0061642E">
        <w:rPr>
          <w:rFonts w:cs="Times New Roman"/>
          <w:szCs w:val="24"/>
        </w:rPr>
        <w:t>a</w:t>
      </w:r>
      <w:r w:rsidR="00FA0687" w:rsidRPr="0061642E">
        <w:rPr>
          <w:rFonts w:cs="Times New Roman"/>
          <w:szCs w:val="24"/>
        </w:rPr>
        <w:t>n 0.06 mg.m</w:t>
      </w:r>
      <w:r w:rsidR="00FA0687" w:rsidRPr="0061642E">
        <w:rPr>
          <w:rFonts w:cs="Times New Roman"/>
          <w:szCs w:val="24"/>
          <w:vertAlign w:val="superscript"/>
        </w:rPr>
        <w:t>-3</w:t>
      </w:r>
      <w:r w:rsidR="00460E24" w:rsidRPr="0061642E">
        <w:rPr>
          <w:rFonts w:cs="Times New Roman"/>
          <w:szCs w:val="24"/>
        </w:rPr>
        <w:t xml:space="preserve"> between 125 and 170 m depth.</w:t>
      </w:r>
      <w:r w:rsidR="008870B0" w:rsidRPr="0061642E">
        <w:rPr>
          <w:rFonts w:cs="Times New Roman"/>
          <w:szCs w:val="24"/>
        </w:rPr>
        <w:t xml:space="preserve"> Those points were located within the continental slope or in its vicinity.</w:t>
      </w:r>
      <w:r w:rsidR="00CD3063" w:rsidRPr="0061642E">
        <w:rPr>
          <w:rFonts w:cs="Times New Roman"/>
          <w:szCs w:val="24"/>
        </w:rPr>
        <w:t xml:space="preserve"> </w:t>
      </w:r>
      <w:r w:rsidR="00FB5463" w:rsidRPr="0061642E">
        <w:rPr>
          <w:rFonts w:cs="Times New Roman"/>
          <w:szCs w:val="24"/>
        </w:rPr>
        <w:t>The bathymetry used for the map is the one from</w:t>
      </w:r>
      <w:r w:rsidR="00441139" w:rsidRPr="0061642E">
        <w:rPr>
          <w:rFonts w:cs="Times New Roman"/>
          <w:szCs w:val="24"/>
        </w:rPr>
        <w:t xml:space="preserve"> </w:t>
      </w:r>
      <w:r w:rsidR="00441139" w:rsidRPr="0061642E">
        <w:rPr>
          <w:rFonts w:cs="Times New Roman"/>
          <w:szCs w:val="24"/>
        </w:rPr>
        <w:fldChar w:fldCharType="begin"/>
      </w:r>
      <w:r w:rsidR="008C74D7" w:rsidRPr="0061642E">
        <w:rPr>
          <w:rFonts w:cs="Times New Roman"/>
          <w:szCs w:val="24"/>
        </w:rPr>
        <w:instrText xml:space="preserve"> ADDIN ZOTERO_ITEM CSL_CITATION {"citationID":"0qAKAY3L","properties":{"formattedCitation":"(GEBCO Bathymetric Compilation Group 2021, 2021)","plainCitation":"(GEBCO Bathymetric Compilation Group 2021, 2021)","dontUpdate":true,"noteIndex":0},"citationItems":[{"id":2352,"uris":["http://zotero.org/users/7673834/items/25PA2YPL"],"itemData":{"id":2352,"type":"document","abstract":"The GEBCO_2021 Grid is a global continuous terrain model for ocean and land with a spatial resolution of 15 arc seconds. In regions outside of the Arctic Ocean area, the grid uses as a base Version 2.2 of the SRTM15_plus data set (Tozer, B. et al, 2019). This data set is a fusion of land topography with measured and estimated seafloor topography. Included on top of this base grid are gridded bathymetric data sets developed by the four Regional Centers of The Nippon Foundation-GEBCO Seabed 2030 Project. The GEBCO_2021 Grid represents all data within the 2021 compilation. The compilation of the GEBCO_2021 Grid was carried out at the Seabed 2030 Global Center, hosted at the National Oceanography Centre, UK, with the aim of producing a seamless global terrain model. Outside of Polar regions, the Regional Centers provide their data sets as sparse grids i.e. only grid cells that contain data are populated. These data sets were included on to the base grid without any blending. The data sets supplied in the form of complete grids (primarily areas north of 60N and south of 50S) were included using feather blending techniques from GlobalMapper software. The GEBCO_2021 Grid has been developed through the Nippon Foundation-GEBCO Seabed 2030 Project. This is a collaborative project between the Nippon Foundation of Japan and the General Bathymetric Chart of the Oceans (GEBCO). It aims to bring together all available bathymetric data to produce the definitive map of the world ocean floor by 2030 and make it available to all. Funded by the Nippon Foundation, the four Seabed 2030 Regional Centers include the Southern Ocean - hosted at the Alfred Wegener Institute, Germany; South and West Pacific Ocean - hosted at the National Institute of Water and Atmospheric Research, New Zealand; Atlantic and Indian Oceans - hosted at the Lamont-Doherty Earth Observatory, Columbia University, USA; Arctic and North Pacific Oceans - hosted at Stockholm University, Sweden and the Center for Coastal and Ocean Mapping at the University of New Hampshire, USA.","language":"en","note":"DOI: 10.5285/c6612cbe-50b3-0cff-e053-6c86abc09f8f","publisher":"NERC EDS British Oceanographic Data Centre NOC","title":"The GEBCO_2021 Grid - a continuous terrain model of the global oceans and land.","author":[{"literal":"GEBCO Bathymetric Compilation Group 2021"}],"issued":{"date-parts":[["2021",7,19]]}}}],"schema":"https://github.com/citation-style-language/schema/raw/master/csl-citation.json"} </w:instrText>
      </w:r>
      <w:r w:rsidR="00441139" w:rsidRPr="0061642E">
        <w:rPr>
          <w:rFonts w:cs="Times New Roman"/>
          <w:szCs w:val="24"/>
        </w:rPr>
        <w:fldChar w:fldCharType="separate"/>
      </w:r>
      <w:r w:rsidR="00441139" w:rsidRPr="0061642E">
        <w:rPr>
          <w:rFonts w:cs="Times New Roman"/>
          <w:noProof/>
          <w:szCs w:val="24"/>
        </w:rPr>
        <w:t>GEBCO</w:t>
      </w:r>
      <w:r w:rsidR="004A7131" w:rsidRPr="0061642E">
        <w:rPr>
          <w:rFonts w:cs="Times New Roman"/>
          <w:noProof/>
          <w:szCs w:val="24"/>
        </w:rPr>
        <w:t xml:space="preserve"> data</w:t>
      </w:r>
      <w:r w:rsidR="00441139" w:rsidRPr="0061642E">
        <w:rPr>
          <w:rFonts w:cs="Times New Roman"/>
          <w:noProof/>
          <w:szCs w:val="24"/>
        </w:rPr>
        <w:t xml:space="preserve"> </w:t>
      </w:r>
      <w:r w:rsidR="004A7131" w:rsidRPr="0061642E">
        <w:rPr>
          <w:rFonts w:cs="Times New Roman"/>
          <w:noProof/>
          <w:szCs w:val="24"/>
        </w:rPr>
        <w:t>(</w:t>
      </w:r>
      <w:r w:rsidR="00441139" w:rsidRPr="0061642E">
        <w:rPr>
          <w:rFonts w:cs="Times New Roman"/>
          <w:noProof/>
          <w:szCs w:val="24"/>
        </w:rPr>
        <w:t>2021</w:t>
      </w:r>
      <w:r w:rsidR="00441139" w:rsidRPr="0061642E">
        <w:rPr>
          <w:rFonts w:cs="Times New Roman"/>
          <w:szCs w:val="24"/>
        </w:rPr>
        <w:fldChar w:fldCharType="end"/>
      </w:r>
      <w:r w:rsidR="004A7131" w:rsidRPr="0061642E">
        <w:rPr>
          <w:rFonts w:cs="Times New Roman"/>
          <w:szCs w:val="24"/>
        </w:rPr>
        <w:t>)</w:t>
      </w:r>
      <w:r w:rsidR="00FB5463" w:rsidRPr="0061642E">
        <w:rPr>
          <w:rFonts w:cs="Times New Roman"/>
          <w:szCs w:val="24"/>
        </w:rPr>
        <w:t>.</w:t>
      </w:r>
    </w:p>
    <w:p w14:paraId="7C2766D1" w14:textId="306F7063" w:rsidR="00C55270" w:rsidRDefault="00C55270" w:rsidP="00FB12A1">
      <w:pPr>
        <w:jc w:val="both"/>
      </w:pPr>
    </w:p>
    <w:p w14:paraId="709B45F5" w14:textId="46385CE4" w:rsidR="0038120A" w:rsidRDefault="00DF5F21" w:rsidP="002330F7">
      <w:pPr>
        <w:pStyle w:val="Titre1"/>
        <w:numPr>
          <w:ilvl w:val="0"/>
          <w:numId w:val="20"/>
        </w:numPr>
      </w:pPr>
      <w:r>
        <w:t>Supplementary Tables</w:t>
      </w:r>
    </w:p>
    <w:p w14:paraId="40F1D5F7" w14:textId="66C185E0" w:rsidR="00D44323" w:rsidRPr="00D44323" w:rsidRDefault="00D44323" w:rsidP="00D44323">
      <w:pPr>
        <w:jc w:val="both"/>
        <w:rPr>
          <w:b/>
          <w:bCs/>
        </w:rPr>
      </w:pPr>
      <w:r w:rsidRPr="00D44323">
        <w:rPr>
          <w:b/>
          <w:bCs/>
        </w:rPr>
        <w:t xml:space="preserve">Table </w:t>
      </w:r>
      <w:r>
        <w:rPr>
          <w:b/>
          <w:bCs/>
        </w:rPr>
        <w:t>S1</w:t>
      </w:r>
      <w:r w:rsidRPr="00D44323">
        <w:rPr>
          <w:b/>
          <w:bCs/>
        </w:rPr>
        <w:t>.</w:t>
      </w:r>
      <w:r>
        <w:t xml:space="preserve"> Temporal and vertical distribution of the water masses identified within Cape-Darnley polynya on the shelf. When the sum is not equal to 100% this means that other water masses, not considered in this study, were present.</w:t>
      </w:r>
      <w:r w:rsidR="00DE137B">
        <w:t xml:space="preserve"> </w:t>
      </w:r>
      <w:r w:rsidR="00DE137B" w:rsidRPr="00DE137B">
        <w:t>The number of profiles used to compute the percentages is indicate in the column title.</w:t>
      </w:r>
    </w:p>
    <w:tbl>
      <w:tblPr>
        <w:tblStyle w:val="Grilledutableau"/>
        <w:tblW w:w="11515" w:type="dxa"/>
        <w:jc w:val="center"/>
        <w:tblCellMar>
          <w:left w:w="123" w:type="dxa"/>
        </w:tblCellMar>
        <w:tblLook w:val="04A0" w:firstRow="1" w:lastRow="0" w:firstColumn="1" w:lastColumn="0" w:noHBand="0" w:noVBand="1"/>
      </w:tblPr>
      <w:tblGrid>
        <w:gridCol w:w="1553"/>
        <w:gridCol w:w="913"/>
        <w:gridCol w:w="1132"/>
        <w:gridCol w:w="1132"/>
        <w:gridCol w:w="1130"/>
        <w:gridCol w:w="1132"/>
        <w:gridCol w:w="1131"/>
        <w:gridCol w:w="1132"/>
        <w:gridCol w:w="1130"/>
        <w:gridCol w:w="1130"/>
      </w:tblGrid>
      <w:tr w:rsidR="00211D8E" w14:paraId="300A5E33" w14:textId="642E32B4" w:rsidTr="00211D8E">
        <w:trPr>
          <w:jc w:val="center"/>
        </w:trPr>
        <w:tc>
          <w:tcPr>
            <w:tcW w:w="2466" w:type="dxa"/>
            <w:gridSpan w:val="2"/>
            <w:tcBorders>
              <w:top w:val="nil"/>
              <w:left w:val="nil"/>
              <w:bottom w:val="nil"/>
              <w:right w:val="nil"/>
            </w:tcBorders>
            <w:shd w:val="clear" w:color="auto" w:fill="auto"/>
          </w:tcPr>
          <w:p w14:paraId="18AA391A" w14:textId="77777777" w:rsidR="00211D8E" w:rsidRDefault="00211D8E" w:rsidP="00D44323">
            <w:pPr>
              <w:spacing w:before="0" w:after="0"/>
              <w:rPr>
                <w:rFonts w:asciiTheme="minorHAnsi" w:hAnsiTheme="minorHAnsi" w:cstheme="minorHAnsi"/>
              </w:rPr>
            </w:pPr>
          </w:p>
        </w:tc>
        <w:tc>
          <w:tcPr>
            <w:tcW w:w="1132" w:type="dxa"/>
            <w:tcBorders>
              <w:top w:val="nil"/>
              <w:left w:val="nil"/>
              <w:right w:val="nil"/>
            </w:tcBorders>
          </w:tcPr>
          <w:p w14:paraId="21F8F7AD" w14:textId="77777777" w:rsidR="00211D8E" w:rsidRDefault="00211D8E" w:rsidP="00D44323">
            <w:pPr>
              <w:spacing w:before="0" w:after="0"/>
              <w:jc w:val="center"/>
              <w:rPr>
                <w:rFonts w:asciiTheme="minorHAnsi" w:hAnsiTheme="minorHAnsi" w:cstheme="minorHAnsi"/>
                <w:b/>
                <w:bCs/>
              </w:rPr>
            </w:pPr>
            <w:r>
              <w:rPr>
                <w:rFonts w:asciiTheme="minorHAnsi" w:hAnsiTheme="minorHAnsi" w:cstheme="minorHAnsi"/>
                <w:b/>
                <w:bCs/>
              </w:rPr>
              <w:t>Feb</w:t>
            </w:r>
          </w:p>
          <w:p w14:paraId="1886A2AF" w14:textId="003BCEFA" w:rsidR="005D53FD" w:rsidRPr="005D53FD" w:rsidRDefault="005D53FD" w:rsidP="00D44323">
            <w:pPr>
              <w:spacing w:before="0" w:after="0"/>
              <w:jc w:val="center"/>
              <w:rPr>
                <w:rFonts w:asciiTheme="minorHAnsi" w:hAnsiTheme="minorHAnsi" w:cstheme="minorHAnsi"/>
                <w:i/>
                <w:iCs/>
              </w:rPr>
            </w:pPr>
            <w:r>
              <w:rPr>
                <w:rFonts w:asciiTheme="minorHAnsi" w:hAnsiTheme="minorHAnsi" w:cstheme="minorHAnsi"/>
                <w:i/>
                <w:iCs/>
                <w:sz w:val="22"/>
                <w:szCs w:val="21"/>
              </w:rPr>
              <w:t xml:space="preserve">n </w:t>
            </w:r>
            <w:r w:rsidRPr="005D53FD">
              <w:rPr>
                <w:rFonts w:asciiTheme="minorHAnsi" w:hAnsiTheme="minorHAnsi" w:cstheme="minorHAnsi"/>
                <w:i/>
                <w:iCs/>
                <w:sz w:val="22"/>
                <w:szCs w:val="21"/>
              </w:rPr>
              <w:t>=</w:t>
            </w:r>
            <w:r>
              <w:rPr>
                <w:rFonts w:asciiTheme="minorHAnsi" w:hAnsiTheme="minorHAnsi" w:cstheme="minorHAnsi"/>
                <w:i/>
                <w:iCs/>
                <w:sz w:val="22"/>
                <w:szCs w:val="21"/>
              </w:rPr>
              <w:t xml:space="preserve"> </w:t>
            </w:r>
            <w:r w:rsidRPr="005D53FD">
              <w:rPr>
                <w:rFonts w:asciiTheme="minorHAnsi" w:hAnsiTheme="minorHAnsi" w:cstheme="minorHAnsi"/>
                <w:i/>
                <w:iCs/>
                <w:sz w:val="22"/>
                <w:szCs w:val="21"/>
              </w:rPr>
              <w:t>13</w:t>
            </w:r>
          </w:p>
        </w:tc>
        <w:tc>
          <w:tcPr>
            <w:tcW w:w="1132" w:type="dxa"/>
            <w:tcBorders>
              <w:top w:val="nil"/>
              <w:left w:val="nil"/>
              <w:right w:val="nil"/>
            </w:tcBorders>
            <w:shd w:val="clear" w:color="auto" w:fill="auto"/>
            <w:vAlign w:val="center"/>
          </w:tcPr>
          <w:p w14:paraId="7931BFC0" w14:textId="77777777" w:rsidR="00211D8E" w:rsidRDefault="00211D8E" w:rsidP="00D44323">
            <w:pPr>
              <w:spacing w:before="0" w:after="0"/>
              <w:jc w:val="center"/>
              <w:rPr>
                <w:rFonts w:asciiTheme="minorHAnsi" w:hAnsiTheme="minorHAnsi" w:cstheme="minorHAnsi"/>
                <w:b/>
                <w:bCs/>
              </w:rPr>
            </w:pPr>
            <w:r>
              <w:rPr>
                <w:rFonts w:asciiTheme="minorHAnsi" w:hAnsiTheme="minorHAnsi" w:cstheme="minorHAnsi"/>
                <w:b/>
                <w:bCs/>
              </w:rPr>
              <w:t>Mar</w:t>
            </w:r>
          </w:p>
          <w:p w14:paraId="555D6227" w14:textId="4F4C632E" w:rsidR="005D53FD" w:rsidRDefault="005D53FD" w:rsidP="00D44323">
            <w:pPr>
              <w:spacing w:before="0" w:after="0"/>
              <w:jc w:val="center"/>
              <w:rPr>
                <w:rFonts w:asciiTheme="minorHAnsi" w:hAnsiTheme="minorHAnsi" w:cstheme="minorHAnsi"/>
              </w:rPr>
            </w:pPr>
            <w:r>
              <w:rPr>
                <w:rFonts w:asciiTheme="minorHAnsi" w:hAnsiTheme="minorHAnsi" w:cstheme="minorHAnsi"/>
                <w:i/>
                <w:iCs/>
                <w:sz w:val="22"/>
                <w:szCs w:val="21"/>
              </w:rPr>
              <w:t xml:space="preserve">n </w:t>
            </w:r>
            <w:r w:rsidRPr="005D53FD">
              <w:rPr>
                <w:rFonts w:asciiTheme="minorHAnsi" w:hAnsiTheme="minorHAnsi" w:cstheme="minorHAnsi"/>
                <w:i/>
                <w:iCs/>
                <w:sz w:val="22"/>
                <w:szCs w:val="21"/>
              </w:rPr>
              <w:t>=</w:t>
            </w:r>
            <w:r>
              <w:rPr>
                <w:rFonts w:asciiTheme="minorHAnsi" w:hAnsiTheme="minorHAnsi" w:cstheme="minorHAnsi"/>
                <w:i/>
                <w:iCs/>
                <w:sz w:val="22"/>
                <w:szCs w:val="21"/>
              </w:rPr>
              <w:t xml:space="preserve"> </w:t>
            </w:r>
            <w:r w:rsidRPr="005D53FD">
              <w:rPr>
                <w:rFonts w:asciiTheme="minorHAnsi" w:hAnsiTheme="minorHAnsi" w:cstheme="minorHAnsi"/>
                <w:i/>
                <w:iCs/>
                <w:sz w:val="22"/>
                <w:szCs w:val="21"/>
              </w:rPr>
              <w:t>1</w:t>
            </w:r>
            <w:r>
              <w:rPr>
                <w:rFonts w:asciiTheme="minorHAnsi" w:hAnsiTheme="minorHAnsi" w:cstheme="minorHAnsi"/>
                <w:i/>
                <w:iCs/>
                <w:sz w:val="22"/>
                <w:szCs w:val="21"/>
              </w:rPr>
              <w:t>1</w:t>
            </w:r>
          </w:p>
        </w:tc>
        <w:tc>
          <w:tcPr>
            <w:tcW w:w="1130" w:type="dxa"/>
            <w:tcBorders>
              <w:top w:val="nil"/>
              <w:left w:val="nil"/>
              <w:right w:val="nil"/>
            </w:tcBorders>
            <w:shd w:val="clear" w:color="auto" w:fill="auto"/>
            <w:vAlign w:val="center"/>
          </w:tcPr>
          <w:p w14:paraId="0E943711" w14:textId="77777777" w:rsidR="00211D8E" w:rsidRDefault="00211D8E" w:rsidP="00D44323">
            <w:pPr>
              <w:spacing w:before="0" w:after="0"/>
              <w:jc w:val="center"/>
              <w:rPr>
                <w:rFonts w:asciiTheme="minorHAnsi" w:hAnsiTheme="minorHAnsi" w:cstheme="minorHAnsi"/>
                <w:b/>
                <w:bCs/>
              </w:rPr>
            </w:pPr>
            <w:r>
              <w:rPr>
                <w:rFonts w:asciiTheme="minorHAnsi" w:hAnsiTheme="minorHAnsi" w:cstheme="minorHAnsi"/>
                <w:b/>
                <w:bCs/>
              </w:rPr>
              <w:t>Apr</w:t>
            </w:r>
          </w:p>
          <w:p w14:paraId="7A8B457C" w14:textId="5EA9F057" w:rsidR="005D53FD" w:rsidRDefault="005D53FD" w:rsidP="00D44323">
            <w:pPr>
              <w:spacing w:before="0" w:after="0"/>
              <w:jc w:val="center"/>
              <w:rPr>
                <w:rFonts w:asciiTheme="minorHAnsi" w:hAnsiTheme="minorHAnsi" w:cstheme="minorHAnsi"/>
              </w:rPr>
            </w:pPr>
            <w:r>
              <w:rPr>
                <w:rFonts w:asciiTheme="minorHAnsi" w:hAnsiTheme="minorHAnsi" w:cstheme="minorHAnsi"/>
                <w:i/>
                <w:iCs/>
                <w:sz w:val="22"/>
                <w:szCs w:val="21"/>
              </w:rPr>
              <w:t xml:space="preserve">n </w:t>
            </w:r>
            <w:r w:rsidRPr="005D53FD">
              <w:rPr>
                <w:rFonts w:asciiTheme="minorHAnsi" w:hAnsiTheme="minorHAnsi" w:cstheme="minorHAnsi"/>
                <w:i/>
                <w:iCs/>
                <w:sz w:val="22"/>
                <w:szCs w:val="21"/>
              </w:rPr>
              <w:t>=</w:t>
            </w:r>
            <w:r>
              <w:rPr>
                <w:rFonts w:asciiTheme="minorHAnsi" w:hAnsiTheme="minorHAnsi" w:cstheme="minorHAnsi"/>
                <w:i/>
                <w:iCs/>
                <w:sz w:val="22"/>
                <w:szCs w:val="21"/>
              </w:rPr>
              <w:t xml:space="preserve"> </w:t>
            </w:r>
            <w:r w:rsidRPr="005D53FD">
              <w:rPr>
                <w:rFonts w:asciiTheme="minorHAnsi" w:hAnsiTheme="minorHAnsi" w:cstheme="minorHAnsi"/>
                <w:i/>
                <w:iCs/>
                <w:sz w:val="22"/>
                <w:szCs w:val="21"/>
              </w:rPr>
              <w:t>1</w:t>
            </w:r>
            <w:r>
              <w:rPr>
                <w:rFonts w:asciiTheme="minorHAnsi" w:hAnsiTheme="minorHAnsi" w:cstheme="minorHAnsi"/>
                <w:i/>
                <w:iCs/>
                <w:sz w:val="22"/>
                <w:szCs w:val="21"/>
              </w:rPr>
              <w:t>9</w:t>
            </w:r>
          </w:p>
        </w:tc>
        <w:tc>
          <w:tcPr>
            <w:tcW w:w="1132" w:type="dxa"/>
            <w:tcBorders>
              <w:top w:val="nil"/>
              <w:left w:val="nil"/>
              <w:right w:val="nil"/>
            </w:tcBorders>
            <w:shd w:val="clear" w:color="auto" w:fill="auto"/>
            <w:vAlign w:val="center"/>
          </w:tcPr>
          <w:p w14:paraId="19465E63" w14:textId="77777777" w:rsidR="00211D8E" w:rsidRDefault="00211D8E" w:rsidP="00D44323">
            <w:pPr>
              <w:spacing w:before="0" w:after="0"/>
              <w:jc w:val="center"/>
              <w:rPr>
                <w:rFonts w:asciiTheme="minorHAnsi" w:hAnsiTheme="minorHAnsi" w:cstheme="minorHAnsi"/>
                <w:b/>
                <w:bCs/>
              </w:rPr>
            </w:pPr>
            <w:r>
              <w:rPr>
                <w:rFonts w:asciiTheme="minorHAnsi" w:hAnsiTheme="minorHAnsi" w:cstheme="minorHAnsi"/>
                <w:b/>
                <w:bCs/>
              </w:rPr>
              <w:t>May</w:t>
            </w:r>
          </w:p>
          <w:p w14:paraId="4BF5A5A6" w14:textId="76BE0818" w:rsidR="005D53FD" w:rsidRDefault="005D53FD" w:rsidP="005D53FD">
            <w:pPr>
              <w:spacing w:before="0" w:after="0"/>
              <w:jc w:val="center"/>
              <w:rPr>
                <w:rFonts w:asciiTheme="minorHAnsi" w:hAnsiTheme="minorHAnsi" w:cstheme="minorHAnsi"/>
              </w:rPr>
            </w:pPr>
            <w:r>
              <w:rPr>
                <w:rFonts w:asciiTheme="minorHAnsi" w:hAnsiTheme="minorHAnsi" w:cstheme="minorHAnsi"/>
                <w:i/>
                <w:iCs/>
                <w:sz w:val="22"/>
                <w:szCs w:val="21"/>
              </w:rPr>
              <w:t xml:space="preserve">n </w:t>
            </w:r>
            <w:r w:rsidRPr="005D53FD">
              <w:rPr>
                <w:rFonts w:asciiTheme="minorHAnsi" w:hAnsiTheme="minorHAnsi" w:cstheme="minorHAnsi"/>
                <w:i/>
                <w:iCs/>
                <w:sz w:val="22"/>
                <w:szCs w:val="21"/>
              </w:rPr>
              <w:t>=</w:t>
            </w:r>
            <w:r>
              <w:rPr>
                <w:rFonts w:asciiTheme="minorHAnsi" w:hAnsiTheme="minorHAnsi" w:cstheme="minorHAnsi"/>
                <w:i/>
                <w:iCs/>
                <w:sz w:val="22"/>
                <w:szCs w:val="21"/>
              </w:rPr>
              <w:t xml:space="preserve"> </w:t>
            </w:r>
            <w:r w:rsidRPr="005D53FD">
              <w:rPr>
                <w:rFonts w:asciiTheme="minorHAnsi" w:hAnsiTheme="minorHAnsi" w:cstheme="minorHAnsi"/>
                <w:i/>
                <w:iCs/>
                <w:sz w:val="22"/>
                <w:szCs w:val="21"/>
              </w:rPr>
              <w:t>1</w:t>
            </w:r>
            <w:r>
              <w:rPr>
                <w:rFonts w:asciiTheme="minorHAnsi" w:hAnsiTheme="minorHAnsi" w:cstheme="minorHAnsi"/>
                <w:i/>
                <w:iCs/>
                <w:sz w:val="22"/>
                <w:szCs w:val="21"/>
              </w:rPr>
              <w:t>2</w:t>
            </w:r>
          </w:p>
        </w:tc>
        <w:tc>
          <w:tcPr>
            <w:tcW w:w="1131" w:type="dxa"/>
            <w:tcBorders>
              <w:top w:val="nil"/>
              <w:left w:val="nil"/>
              <w:right w:val="nil"/>
            </w:tcBorders>
            <w:shd w:val="clear" w:color="auto" w:fill="auto"/>
            <w:vAlign w:val="center"/>
          </w:tcPr>
          <w:p w14:paraId="5DF9631C" w14:textId="77777777" w:rsidR="00211D8E" w:rsidRDefault="00211D8E" w:rsidP="00D44323">
            <w:pPr>
              <w:spacing w:before="0" w:after="0"/>
              <w:jc w:val="center"/>
              <w:rPr>
                <w:rFonts w:asciiTheme="minorHAnsi" w:hAnsiTheme="minorHAnsi" w:cstheme="minorHAnsi"/>
                <w:b/>
                <w:bCs/>
              </w:rPr>
            </w:pPr>
            <w:r>
              <w:rPr>
                <w:rFonts w:asciiTheme="minorHAnsi" w:hAnsiTheme="minorHAnsi" w:cstheme="minorHAnsi"/>
                <w:b/>
                <w:bCs/>
              </w:rPr>
              <w:t>Jun</w:t>
            </w:r>
          </w:p>
          <w:p w14:paraId="29E0B808" w14:textId="1F026FD4" w:rsidR="005D53FD" w:rsidRDefault="005D53FD" w:rsidP="00D44323">
            <w:pPr>
              <w:spacing w:before="0" w:after="0"/>
              <w:jc w:val="center"/>
              <w:rPr>
                <w:rFonts w:asciiTheme="minorHAnsi" w:hAnsiTheme="minorHAnsi" w:cstheme="minorHAnsi"/>
              </w:rPr>
            </w:pPr>
            <w:r>
              <w:rPr>
                <w:rFonts w:asciiTheme="minorHAnsi" w:hAnsiTheme="minorHAnsi" w:cstheme="minorHAnsi"/>
                <w:i/>
                <w:iCs/>
                <w:sz w:val="22"/>
                <w:szCs w:val="21"/>
              </w:rPr>
              <w:t xml:space="preserve">n </w:t>
            </w:r>
            <w:r w:rsidRPr="005D53FD">
              <w:rPr>
                <w:rFonts w:asciiTheme="minorHAnsi" w:hAnsiTheme="minorHAnsi" w:cstheme="minorHAnsi"/>
                <w:i/>
                <w:iCs/>
                <w:sz w:val="22"/>
                <w:szCs w:val="21"/>
              </w:rPr>
              <w:t>=</w:t>
            </w:r>
            <w:r>
              <w:rPr>
                <w:rFonts w:asciiTheme="minorHAnsi" w:hAnsiTheme="minorHAnsi" w:cstheme="minorHAnsi"/>
                <w:i/>
                <w:iCs/>
                <w:sz w:val="22"/>
                <w:szCs w:val="21"/>
              </w:rPr>
              <w:t xml:space="preserve"> 4</w:t>
            </w:r>
            <w:r w:rsidRPr="005D53FD">
              <w:rPr>
                <w:rFonts w:asciiTheme="minorHAnsi" w:hAnsiTheme="minorHAnsi" w:cstheme="minorHAnsi"/>
                <w:i/>
                <w:iCs/>
                <w:sz w:val="22"/>
                <w:szCs w:val="21"/>
              </w:rPr>
              <w:t>3</w:t>
            </w:r>
          </w:p>
        </w:tc>
        <w:tc>
          <w:tcPr>
            <w:tcW w:w="1132" w:type="dxa"/>
            <w:tcBorders>
              <w:top w:val="nil"/>
              <w:left w:val="nil"/>
              <w:right w:val="nil"/>
            </w:tcBorders>
            <w:shd w:val="clear" w:color="auto" w:fill="auto"/>
            <w:vAlign w:val="center"/>
          </w:tcPr>
          <w:p w14:paraId="3F75DE7D" w14:textId="77777777" w:rsidR="00211D8E" w:rsidRDefault="00211D8E" w:rsidP="00D44323">
            <w:pPr>
              <w:spacing w:before="0" w:after="0"/>
              <w:jc w:val="center"/>
              <w:rPr>
                <w:rFonts w:asciiTheme="minorHAnsi" w:hAnsiTheme="minorHAnsi" w:cstheme="minorHAnsi"/>
                <w:b/>
                <w:bCs/>
              </w:rPr>
            </w:pPr>
            <w:r>
              <w:rPr>
                <w:rFonts w:asciiTheme="minorHAnsi" w:hAnsiTheme="minorHAnsi" w:cstheme="minorHAnsi"/>
                <w:b/>
                <w:bCs/>
              </w:rPr>
              <w:t>Jul</w:t>
            </w:r>
          </w:p>
          <w:p w14:paraId="2D00E5DF" w14:textId="3B88DB9A" w:rsidR="005D53FD" w:rsidRDefault="005D53FD" w:rsidP="00D44323">
            <w:pPr>
              <w:spacing w:before="0" w:after="0"/>
              <w:jc w:val="center"/>
              <w:rPr>
                <w:rFonts w:asciiTheme="minorHAnsi" w:hAnsiTheme="minorHAnsi" w:cstheme="minorHAnsi"/>
              </w:rPr>
            </w:pPr>
            <w:r>
              <w:rPr>
                <w:rFonts w:asciiTheme="minorHAnsi" w:hAnsiTheme="minorHAnsi" w:cstheme="minorHAnsi"/>
                <w:i/>
                <w:iCs/>
                <w:sz w:val="22"/>
                <w:szCs w:val="21"/>
              </w:rPr>
              <w:t xml:space="preserve">n </w:t>
            </w:r>
            <w:r w:rsidRPr="005D53FD">
              <w:rPr>
                <w:rFonts w:asciiTheme="minorHAnsi" w:hAnsiTheme="minorHAnsi" w:cstheme="minorHAnsi"/>
                <w:i/>
                <w:iCs/>
                <w:sz w:val="22"/>
                <w:szCs w:val="21"/>
              </w:rPr>
              <w:t>=</w:t>
            </w:r>
            <w:r>
              <w:rPr>
                <w:rFonts w:asciiTheme="minorHAnsi" w:hAnsiTheme="minorHAnsi" w:cstheme="minorHAnsi"/>
                <w:i/>
                <w:iCs/>
                <w:sz w:val="22"/>
                <w:szCs w:val="21"/>
              </w:rPr>
              <w:t xml:space="preserve"> </w:t>
            </w:r>
            <w:r w:rsidRPr="005D53FD">
              <w:rPr>
                <w:rFonts w:asciiTheme="minorHAnsi" w:hAnsiTheme="minorHAnsi" w:cstheme="minorHAnsi"/>
                <w:i/>
                <w:iCs/>
                <w:sz w:val="22"/>
                <w:szCs w:val="21"/>
              </w:rPr>
              <w:t>3</w:t>
            </w:r>
          </w:p>
        </w:tc>
        <w:tc>
          <w:tcPr>
            <w:tcW w:w="1130" w:type="dxa"/>
            <w:tcBorders>
              <w:top w:val="nil"/>
              <w:left w:val="nil"/>
              <w:right w:val="nil"/>
            </w:tcBorders>
            <w:shd w:val="clear" w:color="auto" w:fill="auto"/>
            <w:vAlign w:val="center"/>
          </w:tcPr>
          <w:p w14:paraId="1FC89BCE" w14:textId="77777777" w:rsidR="00211D8E" w:rsidRDefault="00211D8E" w:rsidP="00D44323">
            <w:pPr>
              <w:spacing w:before="0" w:after="0"/>
              <w:jc w:val="center"/>
              <w:rPr>
                <w:rFonts w:asciiTheme="minorHAnsi" w:hAnsiTheme="minorHAnsi" w:cstheme="minorHAnsi"/>
                <w:b/>
                <w:bCs/>
              </w:rPr>
            </w:pPr>
            <w:r>
              <w:rPr>
                <w:rFonts w:asciiTheme="minorHAnsi" w:hAnsiTheme="minorHAnsi" w:cstheme="minorHAnsi"/>
                <w:b/>
                <w:bCs/>
              </w:rPr>
              <w:t>Aug</w:t>
            </w:r>
          </w:p>
          <w:p w14:paraId="167F631F" w14:textId="54B702F9" w:rsidR="005D53FD" w:rsidRDefault="005D53FD" w:rsidP="00D44323">
            <w:pPr>
              <w:spacing w:before="0" w:after="0"/>
              <w:jc w:val="center"/>
              <w:rPr>
                <w:rFonts w:asciiTheme="minorHAnsi" w:hAnsiTheme="minorHAnsi" w:cstheme="minorHAnsi"/>
              </w:rPr>
            </w:pPr>
            <w:r>
              <w:rPr>
                <w:rFonts w:asciiTheme="minorHAnsi" w:hAnsiTheme="minorHAnsi" w:cstheme="minorHAnsi"/>
                <w:i/>
                <w:iCs/>
                <w:sz w:val="22"/>
                <w:szCs w:val="21"/>
              </w:rPr>
              <w:t xml:space="preserve">n </w:t>
            </w:r>
            <w:r w:rsidRPr="005D53FD">
              <w:rPr>
                <w:rFonts w:asciiTheme="minorHAnsi" w:hAnsiTheme="minorHAnsi" w:cstheme="minorHAnsi"/>
                <w:i/>
                <w:iCs/>
                <w:sz w:val="22"/>
                <w:szCs w:val="21"/>
              </w:rPr>
              <w:t>=</w:t>
            </w:r>
            <w:r>
              <w:rPr>
                <w:rFonts w:asciiTheme="minorHAnsi" w:hAnsiTheme="minorHAnsi" w:cstheme="minorHAnsi"/>
                <w:i/>
                <w:iCs/>
                <w:sz w:val="22"/>
                <w:szCs w:val="21"/>
              </w:rPr>
              <w:t xml:space="preserve"> 2</w:t>
            </w:r>
            <w:r w:rsidRPr="005D53FD">
              <w:rPr>
                <w:rFonts w:asciiTheme="minorHAnsi" w:hAnsiTheme="minorHAnsi" w:cstheme="minorHAnsi"/>
                <w:i/>
                <w:iCs/>
                <w:sz w:val="22"/>
                <w:szCs w:val="21"/>
              </w:rPr>
              <w:t>3</w:t>
            </w:r>
          </w:p>
        </w:tc>
        <w:tc>
          <w:tcPr>
            <w:tcW w:w="1130" w:type="dxa"/>
            <w:tcBorders>
              <w:top w:val="nil"/>
              <w:left w:val="nil"/>
              <w:right w:val="nil"/>
            </w:tcBorders>
          </w:tcPr>
          <w:p w14:paraId="26BFFDC5" w14:textId="77777777" w:rsidR="00211D8E" w:rsidRDefault="00211D8E" w:rsidP="00D44323">
            <w:pPr>
              <w:spacing w:before="0" w:after="0"/>
              <w:jc w:val="center"/>
              <w:rPr>
                <w:rFonts w:asciiTheme="minorHAnsi" w:hAnsiTheme="minorHAnsi" w:cstheme="minorHAnsi"/>
                <w:b/>
                <w:bCs/>
              </w:rPr>
            </w:pPr>
            <w:r>
              <w:rPr>
                <w:rFonts w:asciiTheme="minorHAnsi" w:hAnsiTheme="minorHAnsi" w:cstheme="minorHAnsi"/>
                <w:b/>
                <w:bCs/>
              </w:rPr>
              <w:t>Sep</w:t>
            </w:r>
          </w:p>
          <w:p w14:paraId="5B5C0F49" w14:textId="0EAF12A7" w:rsidR="005D53FD" w:rsidRDefault="005D53FD" w:rsidP="00D44323">
            <w:pPr>
              <w:spacing w:before="0" w:after="0"/>
              <w:jc w:val="center"/>
              <w:rPr>
                <w:rFonts w:asciiTheme="minorHAnsi" w:hAnsiTheme="minorHAnsi" w:cstheme="minorHAnsi"/>
                <w:b/>
                <w:bCs/>
              </w:rPr>
            </w:pPr>
            <w:r>
              <w:rPr>
                <w:rFonts w:asciiTheme="minorHAnsi" w:hAnsiTheme="minorHAnsi" w:cstheme="minorHAnsi"/>
                <w:i/>
                <w:iCs/>
                <w:sz w:val="22"/>
                <w:szCs w:val="21"/>
              </w:rPr>
              <w:t xml:space="preserve">n </w:t>
            </w:r>
            <w:r w:rsidRPr="005D53FD">
              <w:rPr>
                <w:rFonts w:asciiTheme="minorHAnsi" w:hAnsiTheme="minorHAnsi" w:cstheme="minorHAnsi"/>
                <w:i/>
                <w:iCs/>
                <w:sz w:val="22"/>
                <w:szCs w:val="21"/>
              </w:rPr>
              <w:t>=</w:t>
            </w:r>
            <w:r>
              <w:rPr>
                <w:rFonts w:asciiTheme="minorHAnsi" w:hAnsiTheme="minorHAnsi" w:cstheme="minorHAnsi"/>
                <w:i/>
                <w:iCs/>
                <w:sz w:val="22"/>
                <w:szCs w:val="21"/>
              </w:rPr>
              <w:t xml:space="preserve"> </w:t>
            </w:r>
            <w:r w:rsidRPr="005D53FD">
              <w:rPr>
                <w:rFonts w:asciiTheme="minorHAnsi" w:hAnsiTheme="minorHAnsi" w:cstheme="minorHAnsi"/>
                <w:i/>
                <w:iCs/>
                <w:sz w:val="22"/>
                <w:szCs w:val="21"/>
              </w:rPr>
              <w:t>1</w:t>
            </w:r>
            <w:r>
              <w:rPr>
                <w:rFonts w:asciiTheme="minorHAnsi" w:hAnsiTheme="minorHAnsi" w:cstheme="minorHAnsi"/>
                <w:i/>
                <w:iCs/>
                <w:sz w:val="22"/>
                <w:szCs w:val="21"/>
              </w:rPr>
              <w:t>2</w:t>
            </w:r>
          </w:p>
        </w:tc>
      </w:tr>
      <w:tr w:rsidR="00211D8E" w14:paraId="637FA65C" w14:textId="75C352EF" w:rsidTr="00211D8E">
        <w:trPr>
          <w:jc w:val="center"/>
        </w:trPr>
        <w:tc>
          <w:tcPr>
            <w:tcW w:w="1553" w:type="dxa"/>
            <w:vMerge w:val="restart"/>
            <w:tcBorders>
              <w:top w:val="nil"/>
              <w:left w:val="nil"/>
            </w:tcBorders>
            <w:shd w:val="clear" w:color="auto" w:fill="auto"/>
            <w:vAlign w:val="center"/>
          </w:tcPr>
          <w:p w14:paraId="18CC9E60"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 – 50 m</w:t>
            </w:r>
          </w:p>
        </w:tc>
        <w:tc>
          <w:tcPr>
            <w:tcW w:w="913" w:type="dxa"/>
            <w:tcBorders>
              <w:top w:val="nil"/>
            </w:tcBorders>
            <w:shd w:val="clear" w:color="auto" w:fill="auto"/>
            <w:vAlign w:val="center"/>
          </w:tcPr>
          <w:p w14:paraId="7CE4862A"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AASW</w:t>
            </w:r>
          </w:p>
        </w:tc>
        <w:tc>
          <w:tcPr>
            <w:tcW w:w="1132" w:type="dxa"/>
          </w:tcPr>
          <w:p w14:paraId="47E06AAA" w14:textId="5A29900F" w:rsidR="00211D8E" w:rsidRPr="006665CF" w:rsidRDefault="00211D8E" w:rsidP="00D44323">
            <w:pPr>
              <w:spacing w:before="0" w:after="0"/>
              <w:jc w:val="center"/>
              <w:rPr>
                <w:rFonts w:asciiTheme="minorHAnsi" w:hAnsiTheme="minorHAnsi" w:cstheme="minorHAnsi"/>
                <w:color w:val="000000" w:themeColor="text1"/>
              </w:rPr>
            </w:pPr>
            <w:r>
              <w:rPr>
                <w:rFonts w:asciiTheme="minorHAnsi" w:hAnsiTheme="minorHAnsi" w:cstheme="minorHAnsi"/>
                <w:color w:val="000000" w:themeColor="text1"/>
              </w:rPr>
              <w:t>98.95%</w:t>
            </w:r>
          </w:p>
        </w:tc>
        <w:tc>
          <w:tcPr>
            <w:tcW w:w="1132" w:type="dxa"/>
            <w:tcBorders>
              <w:left w:val="nil"/>
              <w:right w:val="nil"/>
            </w:tcBorders>
            <w:shd w:val="clear" w:color="auto" w:fill="auto"/>
            <w:vAlign w:val="center"/>
          </w:tcPr>
          <w:p w14:paraId="65FBE96C" w14:textId="6B2D2309" w:rsidR="00211D8E" w:rsidRDefault="00211D8E" w:rsidP="00D44323">
            <w:pPr>
              <w:spacing w:before="0" w:after="0"/>
              <w:jc w:val="center"/>
              <w:rPr>
                <w:rFonts w:asciiTheme="minorHAnsi" w:hAnsiTheme="minorHAnsi" w:cstheme="minorHAnsi"/>
              </w:rPr>
            </w:pPr>
            <w:r>
              <w:rPr>
                <w:rFonts w:asciiTheme="minorHAnsi" w:hAnsiTheme="minorHAnsi" w:cstheme="minorHAnsi"/>
                <w:color w:val="000000" w:themeColor="text1"/>
              </w:rPr>
              <w:t>100</w:t>
            </w:r>
            <w:r w:rsidRPr="006665CF">
              <w:rPr>
                <w:rFonts w:asciiTheme="minorHAnsi" w:hAnsiTheme="minorHAnsi" w:cstheme="minorHAnsi"/>
                <w:color w:val="000000" w:themeColor="text1"/>
              </w:rPr>
              <w:t>%</w:t>
            </w:r>
          </w:p>
        </w:tc>
        <w:tc>
          <w:tcPr>
            <w:tcW w:w="1130" w:type="dxa"/>
            <w:tcBorders>
              <w:left w:val="nil"/>
              <w:right w:val="nil"/>
            </w:tcBorders>
            <w:shd w:val="clear" w:color="auto" w:fill="auto"/>
            <w:vAlign w:val="center"/>
          </w:tcPr>
          <w:p w14:paraId="0C36D14B"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100%</w:t>
            </w:r>
          </w:p>
        </w:tc>
        <w:tc>
          <w:tcPr>
            <w:tcW w:w="1132" w:type="dxa"/>
            <w:tcBorders>
              <w:left w:val="nil"/>
              <w:right w:val="nil"/>
            </w:tcBorders>
            <w:shd w:val="clear" w:color="auto" w:fill="EEECE1" w:themeFill="background2"/>
            <w:vAlign w:val="center"/>
          </w:tcPr>
          <w:p w14:paraId="2E07E3CB"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auto"/>
            <w:vAlign w:val="center"/>
          </w:tcPr>
          <w:p w14:paraId="7FBAA966"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3.30%</w:t>
            </w:r>
          </w:p>
        </w:tc>
        <w:tc>
          <w:tcPr>
            <w:tcW w:w="1132" w:type="dxa"/>
            <w:tcBorders>
              <w:left w:val="nil"/>
              <w:right w:val="nil"/>
            </w:tcBorders>
            <w:shd w:val="clear" w:color="auto" w:fill="auto"/>
            <w:vAlign w:val="center"/>
          </w:tcPr>
          <w:p w14:paraId="3701B946"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70.80%</w:t>
            </w:r>
          </w:p>
        </w:tc>
        <w:tc>
          <w:tcPr>
            <w:tcW w:w="1130" w:type="dxa"/>
            <w:tcBorders>
              <w:left w:val="nil"/>
              <w:right w:val="nil"/>
            </w:tcBorders>
            <w:shd w:val="clear" w:color="auto" w:fill="auto"/>
            <w:vAlign w:val="center"/>
          </w:tcPr>
          <w:p w14:paraId="582D78C9"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70.87%</w:t>
            </w:r>
          </w:p>
        </w:tc>
        <w:tc>
          <w:tcPr>
            <w:tcW w:w="1130" w:type="dxa"/>
            <w:tcBorders>
              <w:left w:val="nil"/>
              <w:right w:val="nil"/>
            </w:tcBorders>
          </w:tcPr>
          <w:p w14:paraId="61519ED9" w14:textId="1F70A9D2" w:rsidR="00211D8E" w:rsidRDefault="009E6163" w:rsidP="00D44323">
            <w:pPr>
              <w:spacing w:before="0" w:after="0"/>
              <w:jc w:val="center"/>
              <w:rPr>
                <w:rFonts w:asciiTheme="minorHAnsi" w:hAnsiTheme="minorHAnsi" w:cstheme="minorHAnsi"/>
              </w:rPr>
            </w:pPr>
            <w:r>
              <w:rPr>
                <w:rFonts w:asciiTheme="minorHAnsi" w:hAnsiTheme="minorHAnsi" w:cstheme="minorHAnsi"/>
              </w:rPr>
              <w:t>75%</w:t>
            </w:r>
          </w:p>
        </w:tc>
      </w:tr>
      <w:tr w:rsidR="00211D8E" w14:paraId="0F48EC8B" w14:textId="1347C69F" w:rsidTr="00211D8E">
        <w:trPr>
          <w:jc w:val="center"/>
        </w:trPr>
        <w:tc>
          <w:tcPr>
            <w:tcW w:w="1553" w:type="dxa"/>
            <w:vMerge/>
            <w:tcBorders>
              <w:left w:val="nil"/>
            </w:tcBorders>
            <w:shd w:val="clear" w:color="auto" w:fill="auto"/>
            <w:vAlign w:val="center"/>
          </w:tcPr>
          <w:p w14:paraId="331E147A" w14:textId="77777777" w:rsidR="00211D8E" w:rsidRDefault="00211D8E" w:rsidP="00D44323">
            <w:pPr>
              <w:spacing w:before="0" w:after="0"/>
              <w:jc w:val="center"/>
              <w:rPr>
                <w:rFonts w:asciiTheme="minorHAnsi" w:hAnsiTheme="minorHAnsi" w:cstheme="minorHAnsi"/>
              </w:rPr>
            </w:pPr>
          </w:p>
        </w:tc>
        <w:tc>
          <w:tcPr>
            <w:tcW w:w="913" w:type="dxa"/>
            <w:shd w:val="clear" w:color="auto" w:fill="auto"/>
            <w:vAlign w:val="center"/>
          </w:tcPr>
          <w:p w14:paraId="24046C3B"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mCDW</w:t>
            </w:r>
          </w:p>
        </w:tc>
        <w:tc>
          <w:tcPr>
            <w:tcW w:w="1132" w:type="dxa"/>
            <w:shd w:val="clear" w:color="auto" w:fill="EEECE1" w:themeFill="background2"/>
          </w:tcPr>
          <w:p w14:paraId="5E9A4ED3"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EEECE1" w:themeFill="background2"/>
            <w:vAlign w:val="center"/>
          </w:tcPr>
          <w:p w14:paraId="58B8DA17" w14:textId="0768E809" w:rsidR="00211D8E" w:rsidRDefault="00211D8E" w:rsidP="00D44323">
            <w:pPr>
              <w:spacing w:before="0" w:after="0"/>
              <w:jc w:val="center"/>
              <w:rPr>
                <w:rFonts w:asciiTheme="minorHAnsi" w:hAnsiTheme="minorHAnsi" w:cstheme="minorHAnsi"/>
              </w:rPr>
            </w:pPr>
          </w:p>
        </w:tc>
        <w:tc>
          <w:tcPr>
            <w:tcW w:w="1130" w:type="dxa"/>
            <w:tcBorders>
              <w:left w:val="nil"/>
              <w:right w:val="nil"/>
            </w:tcBorders>
            <w:shd w:val="clear" w:color="auto" w:fill="EEECE1" w:themeFill="background2"/>
            <w:vAlign w:val="center"/>
          </w:tcPr>
          <w:p w14:paraId="46938935"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EEECE1" w:themeFill="background2"/>
            <w:vAlign w:val="center"/>
          </w:tcPr>
          <w:p w14:paraId="2503A2D4"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vAlign w:val="center"/>
          </w:tcPr>
          <w:p w14:paraId="178A5A10"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EEECE1" w:themeFill="background2"/>
            <w:vAlign w:val="center"/>
          </w:tcPr>
          <w:p w14:paraId="31ADD062" w14:textId="77777777" w:rsidR="00211D8E" w:rsidRDefault="00211D8E" w:rsidP="00D44323">
            <w:pPr>
              <w:spacing w:before="0" w:after="0"/>
              <w:jc w:val="center"/>
              <w:rPr>
                <w:rFonts w:asciiTheme="minorHAnsi" w:hAnsiTheme="minorHAnsi" w:cstheme="minorHAnsi"/>
              </w:rPr>
            </w:pPr>
          </w:p>
        </w:tc>
        <w:tc>
          <w:tcPr>
            <w:tcW w:w="1130" w:type="dxa"/>
            <w:tcBorders>
              <w:left w:val="nil"/>
              <w:right w:val="nil"/>
            </w:tcBorders>
            <w:shd w:val="clear" w:color="auto" w:fill="EEECE1" w:themeFill="background2"/>
            <w:vAlign w:val="center"/>
          </w:tcPr>
          <w:p w14:paraId="74201EC2" w14:textId="77777777" w:rsidR="00211D8E" w:rsidRDefault="00211D8E" w:rsidP="00D44323">
            <w:pPr>
              <w:spacing w:before="0" w:after="0"/>
              <w:jc w:val="center"/>
              <w:rPr>
                <w:rFonts w:asciiTheme="minorHAnsi" w:hAnsiTheme="minorHAnsi" w:cstheme="minorHAnsi"/>
              </w:rPr>
            </w:pPr>
          </w:p>
        </w:tc>
        <w:tc>
          <w:tcPr>
            <w:tcW w:w="1130" w:type="dxa"/>
            <w:tcBorders>
              <w:left w:val="nil"/>
              <w:right w:val="nil"/>
            </w:tcBorders>
            <w:shd w:val="clear" w:color="auto" w:fill="EEECE1" w:themeFill="background2"/>
          </w:tcPr>
          <w:p w14:paraId="439B88CB" w14:textId="77777777" w:rsidR="00211D8E" w:rsidRDefault="00211D8E" w:rsidP="00D44323">
            <w:pPr>
              <w:spacing w:before="0" w:after="0"/>
              <w:jc w:val="center"/>
              <w:rPr>
                <w:rFonts w:asciiTheme="minorHAnsi" w:hAnsiTheme="minorHAnsi" w:cstheme="minorHAnsi"/>
              </w:rPr>
            </w:pPr>
          </w:p>
        </w:tc>
      </w:tr>
      <w:tr w:rsidR="00211D8E" w14:paraId="4FA6926B" w14:textId="40DBB514" w:rsidTr="00211D8E">
        <w:trPr>
          <w:jc w:val="center"/>
        </w:trPr>
        <w:tc>
          <w:tcPr>
            <w:tcW w:w="1553" w:type="dxa"/>
            <w:vMerge/>
            <w:tcBorders>
              <w:left w:val="nil"/>
            </w:tcBorders>
            <w:shd w:val="clear" w:color="auto" w:fill="auto"/>
            <w:vAlign w:val="center"/>
          </w:tcPr>
          <w:p w14:paraId="7BA751E8" w14:textId="77777777" w:rsidR="00211D8E" w:rsidRDefault="00211D8E" w:rsidP="00D44323">
            <w:pPr>
              <w:spacing w:before="0" w:after="0"/>
              <w:jc w:val="center"/>
              <w:rPr>
                <w:rFonts w:asciiTheme="minorHAnsi" w:hAnsiTheme="minorHAnsi" w:cstheme="minorHAnsi"/>
              </w:rPr>
            </w:pPr>
          </w:p>
        </w:tc>
        <w:tc>
          <w:tcPr>
            <w:tcW w:w="913" w:type="dxa"/>
            <w:shd w:val="clear" w:color="auto" w:fill="auto"/>
            <w:vAlign w:val="center"/>
          </w:tcPr>
          <w:p w14:paraId="5CFE2113"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ISW</w:t>
            </w:r>
          </w:p>
        </w:tc>
        <w:tc>
          <w:tcPr>
            <w:tcW w:w="1132" w:type="dxa"/>
            <w:shd w:val="clear" w:color="auto" w:fill="EEECE1" w:themeFill="background2"/>
          </w:tcPr>
          <w:p w14:paraId="7B586C79"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EEECE1" w:themeFill="background2"/>
            <w:vAlign w:val="center"/>
          </w:tcPr>
          <w:p w14:paraId="1C47B00B" w14:textId="60CEDF46" w:rsidR="00211D8E" w:rsidRDefault="00211D8E" w:rsidP="00D44323">
            <w:pPr>
              <w:spacing w:before="0" w:after="0"/>
              <w:jc w:val="center"/>
              <w:rPr>
                <w:rFonts w:asciiTheme="minorHAnsi" w:hAnsiTheme="minorHAnsi" w:cstheme="minorHAnsi"/>
              </w:rPr>
            </w:pPr>
          </w:p>
        </w:tc>
        <w:tc>
          <w:tcPr>
            <w:tcW w:w="1130" w:type="dxa"/>
            <w:tcBorders>
              <w:left w:val="nil"/>
              <w:right w:val="nil"/>
            </w:tcBorders>
            <w:shd w:val="clear" w:color="auto" w:fill="EEECE1" w:themeFill="background2"/>
            <w:vAlign w:val="center"/>
          </w:tcPr>
          <w:p w14:paraId="05395D2F"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auto"/>
            <w:vAlign w:val="center"/>
          </w:tcPr>
          <w:p w14:paraId="04B8769F"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11.17%</w:t>
            </w:r>
          </w:p>
        </w:tc>
        <w:tc>
          <w:tcPr>
            <w:tcW w:w="1131" w:type="dxa"/>
            <w:tcBorders>
              <w:left w:val="nil"/>
              <w:right w:val="nil"/>
            </w:tcBorders>
            <w:shd w:val="clear" w:color="auto" w:fill="auto"/>
            <w:vAlign w:val="center"/>
          </w:tcPr>
          <w:p w14:paraId="33AB5B20"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0.17%</w:t>
            </w:r>
          </w:p>
        </w:tc>
        <w:tc>
          <w:tcPr>
            <w:tcW w:w="1132" w:type="dxa"/>
            <w:tcBorders>
              <w:left w:val="nil"/>
              <w:right w:val="nil"/>
            </w:tcBorders>
            <w:shd w:val="clear" w:color="auto" w:fill="EEECE1" w:themeFill="background2"/>
            <w:vAlign w:val="center"/>
          </w:tcPr>
          <w:p w14:paraId="4FD3984A" w14:textId="77777777" w:rsidR="00211D8E" w:rsidRDefault="00211D8E" w:rsidP="00D44323">
            <w:pPr>
              <w:spacing w:before="0" w:after="0"/>
              <w:jc w:val="center"/>
              <w:rPr>
                <w:rFonts w:asciiTheme="minorHAnsi" w:hAnsiTheme="minorHAnsi" w:cstheme="minorHAnsi"/>
              </w:rPr>
            </w:pPr>
          </w:p>
        </w:tc>
        <w:tc>
          <w:tcPr>
            <w:tcW w:w="1130" w:type="dxa"/>
            <w:tcBorders>
              <w:left w:val="nil"/>
              <w:right w:val="nil"/>
            </w:tcBorders>
            <w:shd w:val="clear" w:color="auto" w:fill="EEECE1" w:themeFill="background2"/>
            <w:vAlign w:val="center"/>
          </w:tcPr>
          <w:p w14:paraId="03863B88" w14:textId="77777777" w:rsidR="00211D8E" w:rsidRDefault="00211D8E" w:rsidP="00D44323">
            <w:pPr>
              <w:spacing w:before="0" w:after="0"/>
              <w:jc w:val="center"/>
              <w:rPr>
                <w:rFonts w:asciiTheme="minorHAnsi" w:hAnsiTheme="minorHAnsi" w:cstheme="minorHAnsi"/>
              </w:rPr>
            </w:pPr>
          </w:p>
        </w:tc>
        <w:tc>
          <w:tcPr>
            <w:tcW w:w="1130" w:type="dxa"/>
            <w:tcBorders>
              <w:left w:val="nil"/>
              <w:right w:val="nil"/>
            </w:tcBorders>
            <w:shd w:val="clear" w:color="auto" w:fill="EEECE1" w:themeFill="background2"/>
          </w:tcPr>
          <w:p w14:paraId="47BE983B" w14:textId="77777777" w:rsidR="00211D8E" w:rsidRDefault="00211D8E" w:rsidP="00D44323">
            <w:pPr>
              <w:spacing w:before="0" w:after="0"/>
              <w:jc w:val="center"/>
              <w:rPr>
                <w:rFonts w:asciiTheme="minorHAnsi" w:hAnsiTheme="minorHAnsi" w:cstheme="minorHAnsi"/>
              </w:rPr>
            </w:pPr>
          </w:p>
        </w:tc>
      </w:tr>
      <w:tr w:rsidR="00211D8E" w14:paraId="0381DE43" w14:textId="75E2F2B6" w:rsidTr="009E6163">
        <w:trPr>
          <w:jc w:val="center"/>
        </w:trPr>
        <w:tc>
          <w:tcPr>
            <w:tcW w:w="1553" w:type="dxa"/>
            <w:vMerge/>
            <w:tcBorders>
              <w:left w:val="nil"/>
            </w:tcBorders>
            <w:shd w:val="clear" w:color="auto" w:fill="auto"/>
            <w:vAlign w:val="center"/>
          </w:tcPr>
          <w:p w14:paraId="444BEDAF" w14:textId="77777777" w:rsidR="00211D8E" w:rsidRDefault="00211D8E" w:rsidP="00D44323">
            <w:pPr>
              <w:spacing w:before="0" w:after="0"/>
              <w:jc w:val="center"/>
              <w:rPr>
                <w:rFonts w:asciiTheme="minorHAnsi" w:hAnsiTheme="minorHAnsi" w:cstheme="minorHAnsi"/>
              </w:rPr>
            </w:pPr>
          </w:p>
        </w:tc>
        <w:tc>
          <w:tcPr>
            <w:tcW w:w="913" w:type="dxa"/>
            <w:tcBorders>
              <w:bottom w:val="single" w:sz="2" w:space="0" w:color="auto"/>
            </w:tcBorders>
            <w:shd w:val="clear" w:color="auto" w:fill="auto"/>
            <w:vAlign w:val="center"/>
          </w:tcPr>
          <w:p w14:paraId="2FEA321C"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DSW</w:t>
            </w:r>
          </w:p>
        </w:tc>
        <w:tc>
          <w:tcPr>
            <w:tcW w:w="1132" w:type="dxa"/>
            <w:tcBorders>
              <w:bottom w:val="single" w:sz="2" w:space="0" w:color="auto"/>
            </w:tcBorders>
            <w:shd w:val="clear" w:color="auto" w:fill="EEECE1" w:themeFill="background2"/>
          </w:tcPr>
          <w:p w14:paraId="4829E18E" w14:textId="77777777" w:rsidR="00211D8E" w:rsidRDefault="00211D8E" w:rsidP="00D44323">
            <w:pPr>
              <w:spacing w:before="0" w:after="0"/>
              <w:jc w:val="center"/>
              <w:rPr>
                <w:rFonts w:asciiTheme="minorHAnsi" w:hAnsiTheme="minorHAnsi" w:cstheme="minorHAnsi"/>
              </w:rPr>
            </w:pPr>
          </w:p>
        </w:tc>
        <w:tc>
          <w:tcPr>
            <w:tcW w:w="1132" w:type="dxa"/>
            <w:tcBorders>
              <w:left w:val="nil"/>
              <w:bottom w:val="single" w:sz="2" w:space="0" w:color="auto"/>
              <w:right w:val="nil"/>
            </w:tcBorders>
            <w:shd w:val="clear" w:color="auto" w:fill="EEECE1" w:themeFill="background2"/>
            <w:vAlign w:val="center"/>
          </w:tcPr>
          <w:p w14:paraId="4691265A" w14:textId="0A465B51" w:rsidR="00211D8E" w:rsidRDefault="00211D8E" w:rsidP="00D44323">
            <w:pPr>
              <w:spacing w:before="0" w:after="0"/>
              <w:jc w:val="center"/>
              <w:rPr>
                <w:rFonts w:asciiTheme="minorHAnsi" w:hAnsiTheme="minorHAnsi" w:cstheme="minorHAnsi"/>
              </w:rPr>
            </w:pPr>
          </w:p>
        </w:tc>
        <w:tc>
          <w:tcPr>
            <w:tcW w:w="1130" w:type="dxa"/>
            <w:tcBorders>
              <w:left w:val="nil"/>
              <w:bottom w:val="single" w:sz="2" w:space="0" w:color="auto"/>
              <w:right w:val="nil"/>
            </w:tcBorders>
            <w:shd w:val="clear" w:color="auto" w:fill="EEECE1" w:themeFill="background2"/>
            <w:vAlign w:val="center"/>
          </w:tcPr>
          <w:p w14:paraId="49791DCA" w14:textId="77777777" w:rsidR="00211D8E" w:rsidRDefault="00211D8E" w:rsidP="00D44323">
            <w:pPr>
              <w:spacing w:before="0" w:after="0"/>
              <w:jc w:val="center"/>
              <w:rPr>
                <w:rFonts w:asciiTheme="minorHAnsi" w:hAnsiTheme="minorHAnsi" w:cstheme="minorHAnsi"/>
              </w:rPr>
            </w:pPr>
          </w:p>
        </w:tc>
        <w:tc>
          <w:tcPr>
            <w:tcW w:w="1132" w:type="dxa"/>
            <w:tcBorders>
              <w:left w:val="nil"/>
              <w:bottom w:val="single" w:sz="2" w:space="0" w:color="auto"/>
              <w:right w:val="nil"/>
            </w:tcBorders>
            <w:shd w:val="clear" w:color="auto" w:fill="auto"/>
            <w:vAlign w:val="center"/>
          </w:tcPr>
          <w:p w14:paraId="4678B915"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61.5%</w:t>
            </w:r>
          </w:p>
        </w:tc>
        <w:tc>
          <w:tcPr>
            <w:tcW w:w="1131" w:type="dxa"/>
            <w:tcBorders>
              <w:left w:val="nil"/>
              <w:bottom w:val="single" w:sz="2" w:space="0" w:color="auto"/>
              <w:right w:val="nil"/>
            </w:tcBorders>
            <w:shd w:val="clear" w:color="auto" w:fill="auto"/>
            <w:vAlign w:val="center"/>
          </w:tcPr>
          <w:p w14:paraId="20612748"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71.61%</w:t>
            </w:r>
          </w:p>
        </w:tc>
        <w:tc>
          <w:tcPr>
            <w:tcW w:w="1132" w:type="dxa"/>
            <w:tcBorders>
              <w:left w:val="nil"/>
              <w:bottom w:val="single" w:sz="2" w:space="0" w:color="auto"/>
              <w:right w:val="nil"/>
            </w:tcBorders>
            <w:shd w:val="clear" w:color="auto" w:fill="EEECE1" w:themeFill="background2"/>
            <w:vAlign w:val="center"/>
          </w:tcPr>
          <w:p w14:paraId="4A2CC807" w14:textId="77777777" w:rsidR="00211D8E" w:rsidRDefault="00211D8E" w:rsidP="00D44323">
            <w:pPr>
              <w:spacing w:before="0" w:after="0"/>
              <w:jc w:val="center"/>
              <w:rPr>
                <w:rFonts w:asciiTheme="minorHAnsi" w:hAnsiTheme="minorHAnsi" w:cstheme="minorHAnsi"/>
              </w:rPr>
            </w:pPr>
          </w:p>
        </w:tc>
        <w:tc>
          <w:tcPr>
            <w:tcW w:w="1130" w:type="dxa"/>
            <w:tcBorders>
              <w:left w:val="nil"/>
              <w:bottom w:val="single" w:sz="2" w:space="0" w:color="auto"/>
              <w:right w:val="nil"/>
            </w:tcBorders>
            <w:shd w:val="clear" w:color="auto" w:fill="auto"/>
            <w:vAlign w:val="center"/>
          </w:tcPr>
          <w:p w14:paraId="33028A56"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9.83%</w:t>
            </w:r>
          </w:p>
        </w:tc>
        <w:tc>
          <w:tcPr>
            <w:tcW w:w="1130" w:type="dxa"/>
            <w:tcBorders>
              <w:left w:val="nil"/>
              <w:bottom w:val="single" w:sz="2" w:space="0" w:color="auto"/>
              <w:right w:val="nil"/>
            </w:tcBorders>
            <w:shd w:val="clear" w:color="auto" w:fill="auto"/>
          </w:tcPr>
          <w:p w14:paraId="1E8623CF" w14:textId="7C5B745F" w:rsidR="00211D8E" w:rsidRDefault="009E6163" w:rsidP="00D44323">
            <w:pPr>
              <w:spacing w:before="0" w:after="0"/>
              <w:jc w:val="center"/>
              <w:rPr>
                <w:rFonts w:asciiTheme="minorHAnsi" w:hAnsiTheme="minorHAnsi" w:cstheme="minorHAnsi"/>
              </w:rPr>
            </w:pPr>
            <w:r>
              <w:rPr>
                <w:rFonts w:asciiTheme="minorHAnsi" w:hAnsiTheme="minorHAnsi" w:cstheme="minorHAnsi"/>
              </w:rPr>
              <w:t>8.33%</w:t>
            </w:r>
          </w:p>
        </w:tc>
      </w:tr>
      <w:tr w:rsidR="00211D8E" w14:paraId="0931F0B4" w14:textId="1B188110" w:rsidTr="009E6163">
        <w:trPr>
          <w:jc w:val="center"/>
        </w:trPr>
        <w:tc>
          <w:tcPr>
            <w:tcW w:w="1553" w:type="dxa"/>
            <w:vMerge/>
            <w:tcBorders>
              <w:top w:val="single" w:sz="24" w:space="0" w:color="000000"/>
              <w:left w:val="nil"/>
              <w:bottom w:val="single" w:sz="24" w:space="0" w:color="000000"/>
            </w:tcBorders>
            <w:shd w:val="clear" w:color="auto" w:fill="auto"/>
            <w:vAlign w:val="center"/>
          </w:tcPr>
          <w:p w14:paraId="28385BBA" w14:textId="77777777" w:rsidR="00211D8E" w:rsidRDefault="00211D8E" w:rsidP="00D44323">
            <w:pPr>
              <w:spacing w:before="0" w:after="0"/>
              <w:jc w:val="center"/>
              <w:rPr>
                <w:rFonts w:asciiTheme="minorHAnsi" w:hAnsiTheme="minorHAnsi" w:cstheme="minorHAnsi"/>
              </w:rPr>
            </w:pPr>
          </w:p>
        </w:tc>
        <w:tc>
          <w:tcPr>
            <w:tcW w:w="913" w:type="dxa"/>
            <w:tcBorders>
              <w:top w:val="single" w:sz="2" w:space="0" w:color="auto"/>
              <w:bottom w:val="single" w:sz="24" w:space="0" w:color="000000"/>
            </w:tcBorders>
            <w:shd w:val="clear" w:color="auto" w:fill="auto"/>
            <w:vAlign w:val="center"/>
          </w:tcPr>
          <w:p w14:paraId="1523A891" w14:textId="77777777" w:rsidR="00211D8E" w:rsidRDefault="00211D8E" w:rsidP="00D44323">
            <w:pPr>
              <w:spacing w:before="0" w:after="0"/>
              <w:jc w:val="center"/>
              <w:rPr>
                <w:rFonts w:asciiTheme="minorHAnsi" w:hAnsiTheme="minorHAnsi" w:cstheme="minorHAnsi"/>
              </w:rPr>
            </w:pPr>
            <w:proofErr w:type="spellStart"/>
            <w:r>
              <w:rPr>
                <w:rFonts w:asciiTheme="minorHAnsi" w:hAnsiTheme="minorHAnsi" w:cstheme="minorHAnsi"/>
              </w:rPr>
              <w:t>mSW</w:t>
            </w:r>
            <w:proofErr w:type="spellEnd"/>
          </w:p>
        </w:tc>
        <w:tc>
          <w:tcPr>
            <w:tcW w:w="1132" w:type="dxa"/>
            <w:tcBorders>
              <w:top w:val="single" w:sz="2" w:space="0" w:color="auto"/>
              <w:bottom w:val="single" w:sz="24" w:space="0" w:color="000000"/>
            </w:tcBorders>
            <w:shd w:val="clear" w:color="auto" w:fill="EEECE1" w:themeFill="background2"/>
          </w:tcPr>
          <w:p w14:paraId="7BDA9C95" w14:textId="77777777" w:rsidR="00211D8E" w:rsidRDefault="00211D8E" w:rsidP="00D44323">
            <w:pPr>
              <w:spacing w:before="0" w:after="0"/>
              <w:jc w:val="center"/>
              <w:rPr>
                <w:rFonts w:asciiTheme="minorHAnsi" w:hAnsiTheme="minorHAnsi" w:cstheme="minorHAnsi"/>
              </w:rPr>
            </w:pPr>
          </w:p>
        </w:tc>
        <w:tc>
          <w:tcPr>
            <w:tcW w:w="1132" w:type="dxa"/>
            <w:tcBorders>
              <w:top w:val="single" w:sz="2" w:space="0" w:color="auto"/>
              <w:left w:val="nil"/>
              <w:bottom w:val="single" w:sz="24" w:space="0" w:color="000000"/>
              <w:right w:val="nil"/>
            </w:tcBorders>
            <w:shd w:val="clear" w:color="auto" w:fill="EEECE1" w:themeFill="background2"/>
            <w:vAlign w:val="center"/>
          </w:tcPr>
          <w:p w14:paraId="14068CC8" w14:textId="09BEE818" w:rsidR="00211D8E" w:rsidRDefault="00211D8E" w:rsidP="00D44323">
            <w:pPr>
              <w:spacing w:before="0" w:after="0"/>
              <w:jc w:val="center"/>
              <w:rPr>
                <w:rFonts w:asciiTheme="minorHAnsi" w:hAnsiTheme="minorHAnsi" w:cstheme="minorHAnsi"/>
              </w:rPr>
            </w:pPr>
          </w:p>
        </w:tc>
        <w:tc>
          <w:tcPr>
            <w:tcW w:w="1130" w:type="dxa"/>
            <w:tcBorders>
              <w:top w:val="single" w:sz="2" w:space="0" w:color="auto"/>
              <w:left w:val="nil"/>
              <w:bottom w:val="single" w:sz="24" w:space="0" w:color="000000"/>
              <w:right w:val="nil"/>
            </w:tcBorders>
            <w:shd w:val="clear" w:color="auto" w:fill="EEECE1" w:themeFill="background2"/>
            <w:vAlign w:val="center"/>
          </w:tcPr>
          <w:p w14:paraId="5A53A0C8" w14:textId="77777777" w:rsidR="00211D8E" w:rsidRDefault="00211D8E" w:rsidP="00D44323">
            <w:pPr>
              <w:spacing w:before="0" w:after="0"/>
              <w:jc w:val="center"/>
              <w:rPr>
                <w:rFonts w:asciiTheme="minorHAnsi" w:hAnsiTheme="minorHAnsi" w:cstheme="minorHAnsi"/>
              </w:rPr>
            </w:pPr>
          </w:p>
        </w:tc>
        <w:tc>
          <w:tcPr>
            <w:tcW w:w="1132" w:type="dxa"/>
            <w:tcBorders>
              <w:top w:val="single" w:sz="2" w:space="0" w:color="auto"/>
              <w:left w:val="nil"/>
              <w:bottom w:val="single" w:sz="24" w:space="0" w:color="000000"/>
              <w:right w:val="nil"/>
            </w:tcBorders>
            <w:shd w:val="clear" w:color="auto" w:fill="EEECE1" w:themeFill="background2"/>
            <w:vAlign w:val="center"/>
          </w:tcPr>
          <w:p w14:paraId="554C0779" w14:textId="77777777" w:rsidR="00211D8E" w:rsidRDefault="00211D8E" w:rsidP="00D44323">
            <w:pPr>
              <w:spacing w:before="0" w:after="0"/>
              <w:jc w:val="center"/>
              <w:rPr>
                <w:rFonts w:asciiTheme="minorHAnsi" w:hAnsiTheme="minorHAnsi" w:cstheme="minorHAnsi"/>
              </w:rPr>
            </w:pPr>
          </w:p>
        </w:tc>
        <w:tc>
          <w:tcPr>
            <w:tcW w:w="1131" w:type="dxa"/>
            <w:tcBorders>
              <w:top w:val="single" w:sz="2" w:space="0" w:color="auto"/>
              <w:left w:val="nil"/>
              <w:bottom w:val="single" w:sz="24" w:space="0" w:color="000000"/>
              <w:right w:val="nil"/>
            </w:tcBorders>
            <w:shd w:val="clear" w:color="auto" w:fill="EEECE1" w:themeFill="background2"/>
            <w:vAlign w:val="center"/>
          </w:tcPr>
          <w:p w14:paraId="60C79F98" w14:textId="77777777" w:rsidR="00211D8E" w:rsidRDefault="00211D8E" w:rsidP="00D44323">
            <w:pPr>
              <w:spacing w:before="0" w:after="0"/>
              <w:jc w:val="center"/>
              <w:rPr>
                <w:rFonts w:asciiTheme="minorHAnsi" w:hAnsiTheme="minorHAnsi" w:cstheme="minorHAnsi"/>
              </w:rPr>
            </w:pPr>
          </w:p>
        </w:tc>
        <w:tc>
          <w:tcPr>
            <w:tcW w:w="1132" w:type="dxa"/>
            <w:tcBorders>
              <w:top w:val="single" w:sz="2" w:space="0" w:color="auto"/>
              <w:left w:val="nil"/>
              <w:bottom w:val="single" w:sz="24" w:space="0" w:color="000000"/>
              <w:right w:val="nil"/>
            </w:tcBorders>
            <w:shd w:val="clear" w:color="auto" w:fill="EEECE1" w:themeFill="background2"/>
            <w:vAlign w:val="center"/>
          </w:tcPr>
          <w:p w14:paraId="654286F9" w14:textId="77777777" w:rsidR="00211D8E" w:rsidRDefault="00211D8E" w:rsidP="00D44323">
            <w:pPr>
              <w:spacing w:before="0" w:after="0"/>
              <w:jc w:val="center"/>
              <w:rPr>
                <w:rFonts w:asciiTheme="minorHAnsi" w:hAnsiTheme="minorHAnsi" w:cstheme="minorHAnsi"/>
              </w:rPr>
            </w:pPr>
          </w:p>
        </w:tc>
        <w:tc>
          <w:tcPr>
            <w:tcW w:w="1130" w:type="dxa"/>
            <w:tcBorders>
              <w:top w:val="single" w:sz="2" w:space="0" w:color="auto"/>
              <w:left w:val="nil"/>
              <w:bottom w:val="single" w:sz="24" w:space="0" w:color="000000"/>
              <w:right w:val="nil"/>
            </w:tcBorders>
            <w:shd w:val="clear" w:color="auto" w:fill="EEECE1" w:themeFill="background2"/>
            <w:vAlign w:val="center"/>
          </w:tcPr>
          <w:p w14:paraId="4440E8DB" w14:textId="77777777" w:rsidR="00211D8E" w:rsidRDefault="00211D8E" w:rsidP="00D44323">
            <w:pPr>
              <w:spacing w:before="0" w:after="0"/>
              <w:jc w:val="center"/>
              <w:rPr>
                <w:rFonts w:asciiTheme="minorHAnsi" w:hAnsiTheme="minorHAnsi" w:cstheme="minorHAnsi"/>
              </w:rPr>
            </w:pPr>
          </w:p>
        </w:tc>
        <w:tc>
          <w:tcPr>
            <w:tcW w:w="1130" w:type="dxa"/>
            <w:tcBorders>
              <w:top w:val="single" w:sz="2" w:space="0" w:color="auto"/>
              <w:left w:val="nil"/>
              <w:bottom w:val="single" w:sz="24" w:space="0" w:color="000000"/>
              <w:right w:val="nil"/>
            </w:tcBorders>
            <w:shd w:val="clear" w:color="auto" w:fill="auto"/>
          </w:tcPr>
          <w:p w14:paraId="161BF385" w14:textId="03C6E41F" w:rsidR="00211D8E" w:rsidRDefault="009E6163" w:rsidP="00D44323">
            <w:pPr>
              <w:spacing w:before="0" w:after="0"/>
              <w:jc w:val="center"/>
              <w:rPr>
                <w:rFonts w:asciiTheme="minorHAnsi" w:hAnsiTheme="minorHAnsi" w:cstheme="minorHAnsi"/>
              </w:rPr>
            </w:pPr>
            <w:r>
              <w:rPr>
                <w:rFonts w:asciiTheme="minorHAnsi" w:hAnsiTheme="minorHAnsi" w:cstheme="minorHAnsi"/>
              </w:rPr>
              <w:t>8.33%</w:t>
            </w:r>
          </w:p>
        </w:tc>
      </w:tr>
      <w:tr w:rsidR="00211D8E" w14:paraId="0AED2404" w14:textId="4959EB57" w:rsidTr="00211D8E">
        <w:trPr>
          <w:jc w:val="center"/>
        </w:trPr>
        <w:tc>
          <w:tcPr>
            <w:tcW w:w="1553" w:type="dxa"/>
            <w:vMerge w:val="restart"/>
            <w:tcBorders>
              <w:top w:val="single" w:sz="24" w:space="0" w:color="000000"/>
              <w:left w:val="nil"/>
            </w:tcBorders>
            <w:shd w:val="clear" w:color="auto" w:fill="auto"/>
            <w:vAlign w:val="center"/>
          </w:tcPr>
          <w:p w14:paraId="5BEBE662"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51 – 100 m</w:t>
            </w:r>
          </w:p>
        </w:tc>
        <w:tc>
          <w:tcPr>
            <w:tcW w:w="913" w:type="dxa"/>
            <w:tcBorders>
              <w:top w:val="single" w:sz="24" w:space="0" w:color="000000"/>
            </w:tcBorders>
            <w:shd w:val="clear" w:color="auto" w:fill="auto"/>
            <w:vAlign w:val="center"/>
          </w:tcPr>
          <w:p w14:paraId="03F211E6"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AASW</w:t>
            </w:r>
          </w:p>
        </w:tc>
        <w:tc>
          <w:tcPr>
            <w:tcW w:w="1132" w:type="dxa"/>
            <w:tcBorders>
              <w:top w:val="single" w:sz="24" w:space="0" w:color="000000"/>
            </w:tcBorders>
          </w:tcPr>
          <w:p w14:paraId="3DF825E3" w14:textId="1E734970" w:rsidR="00211D8E" w:rsidRDefault="00211D8E" w:rsidP="00D44323">
            <w:pPr>
              <w:spacing w:before="0" w:after="0"/>
              <w:jc w:val="center"/>
              <w:rPr>
                <w:rFonts w:asciiTheme="minorHAnsi" w:hAnsiTheme="minorHAnsi" w:cstheme="minorHAnsi"/>
              </w:rPr>
            </w:pPr>
            <w:r>
              <w:rPr>
                <w:rFonts w:asciiTheme="minorHAnsi" w:hAnsiTheme="minorHAnsi" w:cstheme="minorHAnsi"/>
              </w:rPr>
              <w:t>90.86%</w:t>
            </w:r>
          </w:p>
        </w:tc>
        <w:tc>
          <w:tcPr>
            <w:tcW w:w="1132" w:type="dxa"/>
            <w:tcBorders>
              <w:top w:val="single" w:sz="24" w:space="0" w:color="000000"/>
              <w:left w:val="nil"/>
              <w:right w:val="nil"/>
            </w:tcBorders>
            <w:shd w:val="clear" w:color="auto" w:fill="auto"/>
            <w:vAlign w:val="center"/>
          </w:tcPr>
          <w:p w14:paraId="78A5654A" w14:textId="089C25AC" w:rsidR="00211D8E" w:rsidRDefault="00211D8E" w:rsidP="00D44323">
            <w:pPr>
              <w:spacing w:before="0" w:after="0"/>
              <w:jc w:val="center"/>
              <w:rPr>
                <w:rFonts w:asciiTheme="minorHAnsi" w:hAnsiTheme="minorHAnsi" w:cstheme="minorHAnsi"/>
              </w:rPr>
            </w:pPr>
            <w:r>
              <w:rPr>
                <w:rFonts w:asciiTheme="minorHAnsi" w:hAnsiTheme="minorHAnsi" w:cstheme="minorHAnsi"/>
              </w:rPr>
              <w:t>100%</w:t>
            </w:r>
          </w:p>
        </w:tc>
        <w:tc>
          <w:tcPr>
            <w:tcW w:w="1130" w:type="dxa"/>
            <w:tcBorders>
              <w:top w:val="single" w:sz="24" w:space="0" w:color="000000"/>
              <w:left w:val="nil"/>
              <w:right w:val="nil"/>
            </w:tcBorders>
            <w:shd w:val="clear" w:color="auto" w:fill="auto"/>
            <w:vAlign w:val="center"/>
          </w:tcPr>
          <w:p w14:paraId="7C2BC5AF"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98.95%</w:t>
            </w:r>
          </w:p>
        </w:tc>
        <w:tc>
          <w:tcPr>
            <w:tcW w:w="1132" w:type="dxa"/>
            <w:tcBorders>
              <w:top w:val="single" w:sz="24" w:space="0" w:color="000000"/>
              <w:left w:val="nil"/>
              <w:right w:val="nil"/>
            </w:tcBorders>
            <w:shd w:val="clear" w:color="auto" w:fill="EEECE1" w:themeFill="background2"/>
            <w:vAlign w:val="center"/>
          </w:tcPr>
          <w:p w14:paraId="364BC9E1" w14:textId="77777777" w:rsidR="00211D8E" w:rsidRDefault="00211D8E" w:rsidP="00D44323">
            <w:pPr>
              <w:spacing w:before="0" w:after="0"/>
              <w:jc w:val="center"/>
              <w:rPr>
                <w:rFonts w:asciiTheme="minorHAnsi" w:hAnsiTheme="minorHAnsi" w:cstheme="minorHAnsi"/>
              </w:rPr>
            </w:pPr>
          </w:p>
        </w:tc>
        <w:tc>
          <w:tcPr>
            <w:tcW w:w="1131" w:type="dxa"/>
            <w:tcBorders>
              <w:top w:val="single" w:sz="24" w:space="0" w:color="000000"/>
              <w:left w:val="nil"/>
              <w:right w:val="nil"/>
            </w:tcBorders>
            <w:shd w:val="clear" w:color="auto" w:fill="auto"/>
            <w:vAlign w:val="center"/>
          </w:tcPr>
          <w:p w14:paraId="148C8798"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2.17%</w:t>
            </w:r>
          </w:p>
        </w:tc>
        <w:tc>
          <w:tcPr>
            <w:tcW w:w="1132" w:type="dxa"/>
            <w:tcBorders>
              <w:top w:val="single" w:sz="24" w:space="0" w:color="000000"/>
              <w:left w:val="nil"/>
              <w:right w:val="nil"/>
            </w:tcBorders>
            <w:shd w:val="clear" w:color="auto" w:fill="auto"/>
            <w:vAlign w:val="center"/>
          </w:tcPr>
          <w:p w14:paraId="6E3A974D"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60%</w:t>
            </w:r>
          </w:p>
        </w:tc>
        <w:tc>
          <w:tcPr>
            <w:tcW w:w="1130" w:type="dxa"/>
            <w:tcBorders>
              <w:top w:val="single" w:sz="24" w:space="0" w:color="000000"/>
              <w:left w:val="nil"/>
              <w:right w:val="nil"/>
            </w:tcBorders>
            <w:shd w:val="clear" w:color="auto" w:fill="auto"/>
            <w:vAlign w:val="center"/>
          </w:tcPr>
          <w:p w14:paraId="58CB50F1"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55.83%</w:t>
            </w:r>
          </w:p>
        </w:tc>
        <w:tc>
          <w:tcPr>
            <w:tcW w:w="1130" w:type="dxa"/>
            <w:tcBorders>
              <w:top w:val="single" w:sz="24" w:space="0" w:color="000000"/>
              <w:left w:val="nil"/>
              <w:right w:val="nil"/>
            </w:tcBorders>
          </w:tcPr>
          <w:p w14:paraId="19A64106" w14:textId="6CDCA7BF" w:rsidR="00211D8E" w:rsidRDefault="00B26269" w:rsidP="00D44323">
            <w:pPr>
              <w:spacing w:before="0" w:after="0"/>
              <w:jc w:val="center"/>
              <w:rPr>
                <w:rFonts w:asciiTheme="minorHAnsi" w:hAnsiTheme="minorHAnsi" w:cstheme="minorHAnsi"/>
              </w:rPr>
            </w:pPr>
            <w:r>
              <w:rPr>
                <w:rFonts w:asciiTheme="minorHAnsi" w:hAnsiTheme="minorHAnsi" w:cstheme="minorHAnsi"/>
              </w:rPr>
              <w:t>58.67%</w:t>
            </w:r>
          </w:p>
        </w:tc>
      </w:tr>
      <w:tr w:rsidR="00211D8E" w14:paraId="567F9F13" w14:textId="1A19438C" w:rsidTr="00211D8E">
        <w:trPr>
          <w:jc w:val="center"/>
        </w:trPr>
        <w:tc>
          <w:tcPr>
            <w:tcW w:w="1553" w:type="dxa"/>
            <w:vMerge/>
            <w:tcBorders>
              <w:left w:val="nil"/>
            </w:tcBorders>
            <w:shd w:val="clear" w:color="auto" w:fill="auto"/>
            <w:vAlign w:val="center"/>
          </w:tcPr>
          <w:p w14:paraId="468B6799" w14:textId="77777777" w:rsidR="00211D8E" w:rsidRDefault="00211D8E" w:rsidP="00D44323">
            <w:pPr>
              <w:spacing w:before="0" w:after="0"/>
              <w:jc w:val="center"/>
              <w:rPr>
                <w:rFonts w:asciiTheme="minorHAnsi" w:hAnsiTheme="minorHAnsi" w:cstheme="minorHAnsi"/>
              </w:rPr>
            </w:pPr>
          </w:p>
        </w:tc>
        <w:tc>
          <w:tcPr>
            <w:tcW w:w="913" w:type="dxa"/>
            <w:shd w:val="clear" w:color="auto" w:fill="auto"/>
            <w:vAlign w:val="center"/>
          </w:tcPr>
          <w:p w14:paraId="6D12309F"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mCDW</w:t>
            </w:r>
          </w:p>
        </w:tc>
        <w:tc>
          <w:tcPr>
            <w:tcW w:w="1132" w:type="dxa"/>
            <w:shd w:val="clear" w:color="auto" w:fill="EEECE1" w:themeFill="background2"/>
          </w:tcPr>
          <w:p w14:paraId="6505A2D8"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EEECE1" w:themeFill="background2"/>
            <w:vAlign w:val="center"/>
          </w:tcPr>
          <w:p w14:paraId="6DE02E02" w14:textId="73D24749" w:rsidR="00211D8E" w:rsidRDefault="00211D8E" w:rsidP="00D44323">
            <w:pPr>
              <w:spacing w:before="0" w:after="0"/>
              <w:jc w:val="center"/>
              <w:rPr>
                <w:rFonts w:asciiTheme="minorHAnsi" w:hAnsiTheme="minorHAnsi" w:cstheme="minorHAnsi"/>
              </w:rPr>
            </w:pPr>
          </w:p>
        </w:tc>
        <w:tc>
          <w:tcPr>
            <w:tcW w:w="1130" w:type="dxa"/>
            <w:tcBorders>
              <w:left w:val="nil"/>
              <w:right w:val="nil"/>
            </w:tcBorders>
            <w:shd w:val="clear" w:color="auto" w:fill="EEECE1" w:themeFill="background2"/>
            <w:vAlign w:val="center"/>
          </w:tcPr>
          <w:p w14:paraId="4C51F272"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EEECE1" w:themeFill="background2"/>
            <w:vAlign w:val="center"/>
          </w:tcPr>
          <w:p w14:paraId="7ECED2A8"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vAlign w:val="center"/>
          </w:tcPr>
          <w:p w14:paraId="5F746FAA"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auto"/>
            <w:vAlign w:val="center"/>
          </w:tcPr>
          <w:p w14:paraId="10ECB7AF"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16%</w:t>
            </w:r>
          </w:p>
        </w:tc>
        <w:tc>
          <w:tcPr>
            <w:tcW w:w="1130" w:type="dxa"/>
            <w:tcBorders>
              <w:left w:val="nil"/>
              <w:right w:val="nil"/>
            </w:tcBorders>
            <w:shd w:val="clear" w:color="auto" w:fill="auto"/>
            <w:vAlign w:val="center"/>
          </w:tcPr>
          <w:p w14:paraId="644F6FC4"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4.09%</w:t>
            </w:r>
          </w:p>
        </w:tc>
        <w:tc>
          <w:tcPr>
            <w:tcW w:w="1130" w:type="dxa"/>
            <w:tcBorders>
              <w:left w:val="nil"/>
              <w:right w:val="nil"/>
            </w:tcBorders>
          </w:tcPr>
          <w:p w14:paraId="56410675" w14:textId="05639645" w:rsidR="00211D8E" w:rsidRDefault="00B26269" w:rsidP="00D44323">
            <w:pPr>
              <w:spacing w:before="0" w:after="0"/>
              <w:jc w:val="center"/>
              <w:rPr>
                <w:rFonts w:asciiTheme="minorHAnsi" w:hAnsiTheme="minorHAnsi" w:cstheme="minorHAnsi"/>
              </w:rPr>
            </w:pPr>
            <w:r>
              <w:rPr>
                <w:rFonts w:asciiTheme="minorHAnsi" w:hAnsiTheme="minorHAnsi" w:cstheme="minorHAnsi"/>
              </w:rPr>
              <w:t>3.17%</w:t>
            </w:r>
          </w:p>
        </w:tc>
      </w:tr>
      <w:tr w:rsidR="00211D8E" w14:paraId="346EDEF5" w14:textId="17A1A3FA" w:rsidTr="00211D8E">
        <w:trPr>
          <w:jc w:val="center"/>
        </w:trPr>
        <w:tc>
          <w:tcPr>
            <w:tcW w:w="1553" w:type="dxa"/>
            <w:vMerge/>
            <w:tcBorders>
              <w:left w:val="nil"/>
            </w:tcBorders>
            <w:shd w:val="clear" w:color="auto" w:fill="auto"/>
            <w:vAlign w:val="center"/>
          </w:tcPr>
          <w:p w14:paraId="790672D1" w14:textId="77777777" w:rsidR="00211D8E" w:rsidRDefault="00211D8E" w:rsidP="00D44323">
            <w:pPr>
              <w:spacing w:before="0" w:after="0"/>
              <w:jc w:val="center"/>
              <w:rPr>
                <w:rFonts w:asciiTheme="minorHAnsi" w:hAnsiTheme="minorHAnsi" w:cstheme="minorHAnsi"/>
              </w:rPr>
            </w:pPr>
          </w:p>
        </w:tc>
        <w:tc>
          <w:tcPr>
            <w:tcW w:w="913" w:type="dxa"/>
            <w:shd w:val="clear" w:color="auto" w:fill="auto"/>
            <w:vAlign w:val="center"/>
          </w:tcPr>
          <w:p w14:paraId="076FB0BE"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ISW</w:t>
            </w:r>
          </w:p>
        </w:tc>
        <w:tc>
          <w:tcPr>
            <w:tcW w:w="1132" w:type="dxa"/>
            <w:shd w:val="clear" w:color="auto" w:fill="EEECE1" w:themeFill="background2"/>
          </w:tcPr>
          <w:p w14:paraId="0BA5124D"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EEECE1" w:themeFill="background2"/>
            <w:vAlign w:val="center"/>
          </w:tcPr>
          <w:p w14:paraId="62DC2364" w14:textId="244524E4" w:rsidR="00211D8E" w:rsidRDefault="00211D8E" w:rsidP="00D44323">
            <w:pPr>
              <w:spacing w:before="0" w:after="0"/>
              <w:jc w:val="center"/>
              <w:rPr>
                <w:rFonts w:asciiTheme="minorHAnsi" w:hAnsiTheme="minorHAnsi" w:cstheme="minorHAnsi"/>
              </w:rPr>
            </w:pPr>
          </w:p>
        </w:tc>
        <w:tc>
          <w:tcPr>
            <w:tcW w:w="1130" w:type="dxa"/>
            <w:tcBorders>
              <w:left w:val="nil"/>
              <w:right w:val="nil"/>
            </w:tcBorders>
            <w:shd w:val="clear" w:color="auto" w:fill="EEECE1" w:themeFill="background2"/>
            <w:vAlign w:val="center"/>
          </w:tcPr>
          <w:p w14:paraId="3246A046"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auto"/>
            <w:vAlign w:val="center"/>
          </w:tcPr>
          <w:p w14:paraId="5A7F7B50"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48.83%</w:t>
            </w:r>
          </w:p>
        </w:tc>
        <w:tc>
          <w:tcPr>
            <w:tcW w:w="1131" w:type="dxa"/>
            <w:tcBorders>
              <w:left w:val="nil"/>
              <w:right w:val="nil"/>
            </w:tcBorders>
            <w:shd w:val="clear" w:color="auto" w:fill="auto"/>
            <w:vAlign w:val="center"/>
          </w:tcPr>
          <w:p w14:paraId="67AA9CC1"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16.96%</w:t>
            </w:r>
          </w:p>
        </w:tc>
        <w:tc>
          <w:tcPr>
            <w:tcW w:w="1132" w:type="dxa"/>
            <w:tcBorders>
              <w:left w:val="nil"/>
              <w:right w:val="nil"/>
            </w:tcBorders>
            <w:shd w:val="clear" w:color="auto" w:fill="EEECE1" w:themeFill="background2"/>
            <w:vAlign w:val="center"/>
          </w:tcPr>
          <w:p w14:paraId="174C7926" w14:textId="77777777" w:rsidR="00211D8E" w:rsidRDefault="00211D8E" w:rsidP="00D44323">
            <w:pPr>
              <w:spacing w:before="0" w:after="0"/>
              <w:jc w:val="center"/>
              <w:rPr>
                <w:rFonts w:asciiTheme="minorHAnsi" w:hAnsiTheme="minorHAnsi" w:cstheme="minorHAnsi"/>
              </w:rPr>
            </w:pPr>
          </w:p>
        </w:tc>
        <w:tc>
          <w:tcPr>
            <w:tcW w:w="1130" w:type="dxa"/>
            <w:tcBorders>
              <w:left w:val="nil"/>
              <w:right w:val="nil"/>
            </w:tcBorders>
            <w:shd w:val="clear" w:color="auto" w:fill="EEECE1" w:themeFill="background2"/>
            <w:vAlign w:val="center"/>
          </w:tcPr>
          <w:p w14:paraId="6BD062E5" w14:textId="77777777" w:rsidR="00211D8E" w:rsidRDefault="00211D8E" w:rsidP="00D44323">
            <w:pPr>
              <w:spacing w:before="0" w:after="0"/>
              <w:jc w:val="center"/>
              <w:rPr>
                <w:rFonts w:asciiTheme="minorHAnsi" w:hAnsiTheme="minorHAnsi" w:cstheme="minorHAnsi"/>
              </w:rPr>
            </w:pPr>
          </w:p>
        </w:tc>
        <w:tc>
          <w:tcPr>
            <w:tcW w:w="1130" w:type="dxa"/>
            <w:tcBorders>
              <w:left w:val="nil"/>
              <w:right w:val="nil"/>
            </w:tcBorders>
            <w:shd w:val="clear" w:color="auto" w:fill="EEECE1" w:themeFill="background2"/>
          </w:tcPr>
          <w:p w14:paraId="2F1C6FC2" w14:textId="77777777" w:rsidR="00211D8E" w:rsidRDefault="00211D8E" w:rsidP="00D44323">
            <w:pPr>
              <w:spacing w:before="0" w:after="0"/>
              <w:jc w:val="center"/>
              <w:rPr>
                <w:rFonts w:asciiTheme="minorHAnsi" w:hAnsiTheme="minorHAnsi" w:cstheme="minorHAnsi"/>
              </w:rPr>
            </w:pPr>
          </w:p>
        </w:tc>
      </w:tr>
      <w:tr w:rsidR="00211D8E" w14:paraId="6A5ECEC7" w14:textId="70F83952" w:rsidTr="00B26269">
        <w:trPr>
          <w:jc w:val="center"/>
        </w:trPr>
        <w:tc>
          <w:tcPr>
            <w:tcW w:w="1553" w:type="dxa"/>
            <w:vMerge/>
            <w:tcBorders>
              <w:left w:val="nil"/>
            </w:tcBorders>
            <w:shd w:val="clear" w:color="auto" w:fill="auto"/>
            <w:vAlign w:val="center"/>
          </w:tcPr>
          <w:p w14:paraId="1C6C28E9" w14:textId="77777777" w:rsidR="00211D8E" w:rsidRDefault="00211D8E" w:rsidP="00D44323">
            <w:pPr>
              <w:spacing w:before="0" w:after="0"/>
              <w:jc w:val="center"/>
              <w:rPr>
                <w:rFonts w:asciiTheme="minorHAnsi" w:hAnsiTheme="minorHAnsi" w:cstheme="minorHAnsi"/>
              </w:rPr>
            </w:pPr>
          </w:p>
        </w:tc>
        <w:tc>
          <w:tcPr>
            <w:tcW w:w="913" w:type="dxa"/>
            <w:tcBorders>
              <w:bottom w:val="single" w:sz="2" w:space="0" w:color="auto"/>
            </w:tcBorders>
            <w:shd w:val="clear" w:color="auto" w:fill="auto"/>
            <w:vAlign w:val="center"/>
          </w:tcPr>
          <w:p w14:paraId="7C6A2631"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DSW</w:t>
            </w:r>
          </w:p>
        </w:tc>
        <w:tc>
          <w:tcPr>
            <w:tcW w:w="1132" w:type="dxa"/>
            <w:tcBorders>
              <w:bottom w:val="single" w:sz="2" w:space="0" w:color="auto"/>
            </w:tcBorders>
            <w:shd w:val="clear" w:color="auto" w:fill="EEECE1" w:themeFill="background2"/>
          </w:tcPr>
          <w:p w14:paraId="7EDF016D" w14:textId="77777777" w:rsidR="00211D8E" w:rsidRDefault="00211D8E" w:rsidP="00D44323">
            <w:pPr>
              <w:spacing w:before="0" w:after="0"/>
              <w:jc w:val="center"/>
              <w:rPr>
                <w:rFonts w:asciiTheme="minorHAnsi" w:hAnsiTheme="minorHAnsi" w:cstheme="minorHAnsi"/>
              </w:rPr>
            </w:pPr>
          </w:p>
        </w:tc>
        <w:tc>
          <w:tcPr>
            <w:tcW w:w="1132" w:type="dxa"/>
            <w:tcBorders>
              <w:left w:val="nil"/>
              <w:bottom w:val="single" w:sz="2" w:space="0" w:color="auto"/>
              <w:right w:val="nil"/>
            </w:tcBorders>
            <w:shd w:val="clear" w:color="auto" w:fill="EEECE1" w:themeFill="background2"/>
            <w:vAlign w:val="center"/>
          </w:tcPr>
          <w:p w14:paraId="0F4824CF" w14:textId="56BBD4C9" w:rsidR="00211D8E" w:rsidRDefault="00211D8E" w:rsidP="00D44323">
            <w:pPr>
              <w:spacing w:before="0" w:after="0"/>
              <w:jc w:val="center"/>
              <w:rPr>
                <w:rFonts w:asciiTheme="minorHAnsi" w:hAnsiTheme="minorHAnsi" w:cstheme="minorHAnsi"/>
              </w:rPr>
            </w:pPr>
          </w:p>
        </w:tc>
        <w:tc>
          <w:tcPr>
            <w:tcW w:w="1130" w:type="dxa"/>
            <w:tcBorders>
              <w:left w:val="nil"/>
              <w:bottom w:val="single" w:sz="2" w:space="0" w:color="auto"/>
              <w:right w:val="nil"/>
            </w:tcBorders>
            <w:shd w:val="clear" w:color="auto" w:fill="EEECE1" w:themeFill="background2"/>
            <w:vAlign w:val="center"/>
          </w:tcPr>
          <w:p w14:paraId="5DB8C82E" w14:textId="77777777" w:rsidR="00211D8E" w:rsidRDefault="00211D8E" w:rsidP="00D44323">
            <w:pPr>
              <w:spacing w:before="0" w:after="0"/>
              <w:jc w:val="center"/>
              <w:rPr>
                <w:rFonts w:asciiTheme="minorHAnsi" w:hAnsiTheme="minorHAnsi" w:cstheme="minorHAnsi"/>
              </w:rPr>
            </w:pPr>
          </w:p>
        </w:tc>
        <w:tc>
          <w:tcPr>
            <w:tcW w:w="1132" w:type="dxa"/>
            <w:tcBorders>
              <w:left w:val="nil"/>
              <w:bottom w:val="single" w:sz="2" w:space="0" w:color="auto"/>
              <w:right w:val="nil"/>
            </w:tcBorders>
            <w:shd w:val="clear" w:color="auto" w:fill="auto"/>
            <w:vAlign w:val="center"/>
          </w:tcPr>
          <w:p w14:paraId="14E46248"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31.67%</w:t>
            </w:r>
          </w:p>
        </w:tc>
        <w:tc>
          <w:tcPr>
            <w:tcW w:w="1131" w:type="dxa"/>
            <w:tcBorders>
              <w:left w:val="nil"/>
              <w:bottom w:val="single" w:sz="2" w:space="0" w:color="auto"/>
              <w:right w:val="nil"/>
            </w:tcBorders>
            <w:shd w:val="clear" w:color="auto" w:fill="auto"/>
            <w:vAlign w:val="center"/>
          </w:tcPr>
          <w:p w14:paraId="189B2845"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62.48%</w:t>
            </w:r>
          </w:p>
        </w:tc>
        <w:tc>
          <w:tcPr>
            <w:tcW w:w="1132" w:type="dxa"/>
            <w:tcBorders>
              <w:left w:val="nil"/>
              <w:bottom w:val="single" w:sz="2" w:space="0" w:color="auto"/>
              <w:right w:val="nil"/>
            </w:tcBorders>
            <w:shd w:val="clear" w:color="auto" w:fill="EEECE1" w:themeFill="background2"/>
            <w:vAlign w:val="center"/>
          </w:tcPr>
          <w:p w14:paraId="136496D1" w14:textId="77777777" w:rsidR="00211D8E" w:rsidRDefault="00211D8E" w:rsidP="00D44323">
            <w:pPr>
              <w:spacing w:before="0" w:after="0"/>
              <w:jc w:val="center"/>
              <w:rPr>
                <w:rFonts w:asciiTheme="minorHAnsi" w:hAnsiTheme="minorHAnsi" w:cstheme="minorHAnsi"/>
              </w:rPr>
            </w:pPr>
          </w:p>
        </w:tc>
        <w:tc>
          <w:tcPr>
            <w:tcW w:w="1130" w:type="dxa"/>
            <w:tcBorders>
              <w:left w:val="nil"/>
              <w:bottom w:val="single" w:sz="2" w:space="0" w:color="auto"/>
              <w:right w:val="nil"/>
            </w:tcBorders>
            <w:shd w:val="clear" w:color="auto" w:fill="auto"/>
            <w:vAlign w:val="center"/>
          </w:tcPr>
          <w:p w14:paraId="14FA88CD"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11.13%</w:t>
            </w:r>
          </w:p>
        </w:tc>
        <w:tc>
          <w:tcPr>
            <w:tcW w:w="1130" w:type="dxa"/>
            <w:tcBorders>
              <w:left w:val="nil"/>
              <w:bottom w:val="single" w:sz="2" w:space="0" w:color="auto"/>
              <w:right w:val="nil"/>
            </w:tcBorders>
            <w:shd w:val="clear" w:color="auto" w:fill="auto"/>
          </w:tcPr>
          <w:p w14:paraId="7DBBE271" w14:textId="66119CC0" w:rsidR="00211D8E" w:rsidRDefault="00B26269" w:rsidP="00D44323">
            <w:pPr>
              <w:spacing w:before="0" w:after="0"/>
              <w:jc w:val="center"/>
              <w:rPr>
                <w:rFonts w:asciiTheme="minorHAnsi" w:hAnsiTheme="minorHAnsi" w:cstheme="minorHAnsi"/>
              </w:rPr>
            </w:pPr>
            <w:r>
              <w:rPr>
                <w:rFonts w:asciiTheme="minorHAnsi" w:hAnsiTheme="minorHAnsi" w:cstheme="minorHAnsi"/>
              </w:rPr>
              <w:t>6.33%</w:t>
            </w:r>
          </w:p>
        </w:tc>
      </w:tr>
      <w:tr w:rsidR="00211D8E" w14:paraId="6EB6FD86" w14:textId="2BEAF938" w:rsidTr="00B26269">
        <w:trPr>
          <w:jc w:val="center"/>
        </w:trPr>
        <w:tc>
          <w:tcPr>
            <w:tcW w:w="1553" w:type="dxa"/>
            <w:vMerge/>
            <w:tcBorders>
              <w:top w:val="single" w:sz="24" w:space="0" w:color="000000"/>
              <w:left w:val="nil"/>
              <w:bottom w:val="single" w:sz="24" w:space="0" w:color="000000"/>
            </w:tcBorders>
            <w:shd w:val="clear" w:color="auto" w:fill="auto"/>
            <w:vAlign w:val="center"/>
          </w:tcPr>
          <w:p w14:paraId="522F8BDF" w14:textId="77777777" w:rsidR="00211D8E" w:rsidRDefault="00211D8E" w:rsidP="00D44323">
            <w:pPr>
              <w:spacing w:before="0" w:after="0"/>
              <w:jc w:val="center"/>
              <w:rPr>
                <w:rFonts w:asciiTheme="minorHAnsi" w:hAnsiTheme="minorHAnsi" w:cstheme="minorHAnsi"/>
              </w:rPr>
            </w:pPr>
          </w:p>
        </w:tc>
        <w:tc>
          <w:tcPr>
            <w:tcW w:w="913" w:type="dxa"/>
            <w:tcBorders>
              <w:top w:val="single" w:sz="2" w:space="0" w:color="auto"/>
              <w:bottom w:val="single" w:sz="24" w:space="0" w:color="000000"/>
            </w:tcBorders>
            <w:shd w:val="clear" w:color="auto" w:fill="auto"/>
            <w:vAlign w:val="center"/>
          </w:tcPr>
          <w:p w14:paraId="0515D337" w14:textId="77777777" w:rsidR="00211D8E" w:rsidRDefault="00211D8E" w:rsidP="00D44323">
            <w:pPr>
              <w:spacing w:before="0" w:after="0"/>
              <w:jc w:val="center"/>
              <w:rPr>
                <w:rFonts w:asciiTheme="minorHAnsi" w:hAnsiTheme="minorHAnsi" w:cstheme="minorHAnsi"/>
              </w:rPr>
            </w:pPr>
            <w:proofErr w:type="spellStart"/>
            <w:r>
              <w:rPr>
                <w:rFonts w:asciiTheme="minorHAnsi" w:hAnsiTheme="minorHAnsi" w:cstheme="minorHAnsi"/>
              </w:rPr>
              <w:t>mSW</w:t>
            </w:r>
            <w:proofErr w:type="spellEnd"/>
          </w:p>
        </w:tc>
        <w:tc>
          <w:tcPr>
            <w:tcW w:w="1132" w:type="dxa"/>
            <w:tcBorders>
              <w:top w:val="single" w:sz="2" w:space="0" w:color="auto"/>
              <w:bottom w:val="single" w:sz="24" w:space="0" w:color="000000"/>
            </w:tcBorders>
            <w:shd w:val="clear" w:color="auto" w:fill="EEECE1" w:themeFill="background2"/>
          </w:tcPr>
          <w:p w14:paraId="4E82BD03" w14:textId="77777777" w:rsidR="00211D8E" w:rsidRDefault="00211D8E" w:rsidP="00D44323">
            <w:pPr>
              <w:spacing w:before="0" w:after="0"/>
              <w:jc w:val="center"/>
              <w:rPr>
                <w:rFonts w:asciiTheme="minorHAnsi" w:hAnsiTheme="minorHAnsi" w:cstheme="minorHAnsi"/>
              </w:rPr>
            </w:pPr>
          </w:p>
        </w:tc>
        <w:tc>
          <w:tcPr>
            <w:tcW w:w="1132" w:type="dxa"/>
            <w:tcBorders>
              <w:top w:val="single" w:sz="2" w:space="0" w:color="auto"/>
              <w:left w:val="nil"/>
              <w:bottom w:val="single" w:sz="24" w:space="0" w:color="000000"/>
              <w:right w:val="nil"/>
            </w:tcBorders>
            <w:shd w:val="clear" w:color="auto" w:fill="EEECE1" w:themeFill="background2"/>
            <w:vAlign w:val="center"/>
          </w:tcPr>
          <w:p w14:paraId="3154995B" w14:textId="4C46ADB4" w:rsidR="00211D8E" w:rsidRDefault="00211D8E" w:rsidP="00D44323">
            <w:pPr>
              <w:spacing w:before="0" w:after="0"/>
              <w:jc w:val="center"/>
              <w:rPr>
                <w:rFonts w:asciiTheme="minorHAnsi" w:hAnsiTheme="minorHAnsi" w:cstheme="minorHAnsi"/>
              </w:rPr>
            </w:pPr>
          </w:p>
        </w:tc>
        <w:tc>
          <w:tcPr>
            <w:tcW w:w="1130" w:type="dxa"/>
            <w:tcBorders>
              <w:top w:val="single" w:sz="2" w:space="0" w:color="auto"/>
              <w:left w:val="nil"/>
              <w:bottom w:val="single" w:sz="24" w:space="0" w:color="000000"/>
              <w:right w:val="nil"/>
            </w:tcBorders>
            <w:shd w:val="clear" w:color="auto" w:fill="EEECE1" w:themeFill="background2"/>
            <w:vAlign w:val="center"/>
          </w:tcPr>
          <w:p w14:paraId="158C10A0" w14:textId="77777777" w:rsidR="00211D8E" w:rsidRDefault="00211D8E" w:rsidP="00D44323">
            <w:pPr>
              <w:spacing w:before="0" w:after="0"/>
              <w:jc w:val="center"/>
              <w:rPr>
                <w:rFonts w:asciiTheme="minorHAnsi" w:hAnsiTheme="minorHAnsi" w:cstheme="minorHAnsi"/>
              </w:rPr>
            </w:pPr>
          </w:p>
        </w:tc>
        <w:tc>
          <w:tcPr>
            <w:tcW w:w="1132" w:type="dxa"/>
            <w:tcBorders>
              <w:top w:val="single" w:sz="2" w:space="0" w:color="auto"/>
              <w:left w:val="nil"/>
              <w:bottom w:val="single" w:sz="24" w:space="0" w:color="000000"/>
              <w:right w:val="nil"/>
            </w:tcBorders>
            <w:shd w:val="clear" w:color="auto" w:fill="EEECE1" w:themeFill="background2"/>
            <w:vAlign w:val="center"/>
          </w:tcPr>
          <w:p w14:paraId="3966986D" w14:textId="77777777" w:rsidR="00211D8E" w:rsidRDefault="00211D8E" w:rsidP="00D44323">
            <w:pPr>
              <w:spacing w:before="0" w:after="0"/>
              <w:jc w:val="center"/>
              <w:rPr>
                <w:rFonts w:asciiTheme="minorHAnsi" w:hAnsiTheme="minorHAnsi" w:cstheme="minorHAnsi"/>
              </w:rPr>
            </w:pPr>
          </w:p>
        </w:tc>
        <w:tc>
          <w:tcPr>
            <w:tcW w:w="1131" w:type="dxa"/>
            <w:tcBorders>
              <w:top w:val="single" w:sz="2" w:space="0" w:color="auto"/>
              <w:left w:val="nil"/>
              <w:bottom w:val="single" w:sz="24" w:space="0" w:color="000000"/>
              <w:right w:val="nil"/>
            </w:tcBorders>
            <w:shd w:val="clear" w:color="auto" w:fill="EEECE1" w:themeFill="background2"/>
            <w:vAlign w:val="center"/>
          </w:tcPr>
          <w:p w14:paraId="2FF26052" w14:textId="77777777" w:rsidR="00211D8E" w:rsidRDefault="00211D8E" w:rsidP="00D44323">
            <w:pPr>
              <w:spacing w:before="0" w:after="0"/>
              <w:jc w:val="center"/>
              <w:rPr>
                <w:rFonts w:asciiTheme="minorHAnsi" w:hAnsiTheme="minorHAnsi" w:cstheme="minorHAnsi"/>
              </w:rPr>
            </w:pPr>
          </w:p>
        </w:tc>
        <w:tc>
          <w:tcPr>
            <w:tcW w:w="1132" w:type="dxa"/>
            <w:tcBorders>
              <w:top w:val="single" w:sz="2" w:space="0" w:color="auto"/>
              <w:left w:val="nil"/>
              <w:bottom w:val="single" w:sz="24" w:space="0" w:color="000000"/>
              <w:right w:val="nil"/>
            </w:tcBorders>
            <w:shd w:val="clear" w:color="auto" w:fill="EEECE1" w:themeFill="background2"/>
            <w:vAlign w:val="center"/>
          </w:tcPr>
          <w:p w14:paraId="0065F1A6" w14:textId="77777777" w:rsidR="00211D8E" w:rsidRDefault="00211D8E" w:rsidP="00D44323">
            <w:pPr>
              <w:spacing w:before="0" w:after="0"/>
              <w:jc w:val="center"/>
              <w:rPr>
                <w:rFonts w:asciiTheme="minorHAnsi" w:hAnsiTheme="minorHAnsi" w:cstheme="minorHAnsi"/>
              </w:rPr>
            </w:pPr>
          </w:p>
        </w:tc>
        <w:tc>
          <w:tcPr>
            <w:tcW w:w="1130" w:type="dxa"/>
            <w:tcBorders>
              <w:top w:val="single" w:sz="2" w:space="0" w:color="auto"/>
              <w:left w:val="nil"/>
              <w:bottom w:val="single" w:sz="24" w:space="0" w:color="000000"/>
              <w:right w:val="nil"/>
            </w:tcBorders>
            <w:shd w:val="clear" w:color="auto" w:fill="EEECE1" w:themeFill="background2"/>
            <w:vAlign w:val="center"/>
          </w:tcPr>
          <w:p w14:paraId="61F42832" w14:textId="77777777" w:rsidR="00211D8E" w:rsidRDefault="00211D8E" w:rsidP="00D44323">
            <w:pPr>
              <w:spacing w:before="0" w:after="0"/>
              <w:jc w:val="center"/>
              <w:rPr>
                <w:rFonts w:asciiTheme="minorHAnsi" w:hAnsiTheme="minorHAnsi" w:cstheme="minorHAnsi"/>
              </w:rPr>
            </w:pPr>
          </w:p>
        </w:tc>
        <w:tc>
          <w:tcPr>
            <w:tcW w:w="1130" w:type="dxa"/>
            <w:tcBorders>
              <w:top w:val="single" w:sz="2" w:space="0" w:color="auto"/>
              <w:left w:val="nil"/>
              <w:bottom w:val="single" w:sz="24" w:space="0" w:color="000000"/>
              <w:right w:val="nil"/>
            </w:tcBorders>
            <w:shd w:val="clear" w:color="auto" w:fill="auto"/>
          </w:tcPr>
          <w:p w14:paraId="7067B008" w14:textId="430A2ABB" w:rsidR="00211D8E" w:rsidRDefault="00B26269" w:rsidP="00D44323">
            <w:pPr>
              <w:spacing w:before="0" w:after="0"/>
              <w:jc w:val="center"/>
              <w:rPr>
                <w:rFonts w:asciiTheme="minorHAnsi" w:hAnsiTheme="minorHAnsi" w:cstheme="minorHAnsi"/>
              </w:rPr>
            </w:pPr>
            <w:r>
              <w:rPr>
                <w:rFonts w:asciiTheme="minorHAnsi" w:hAnsiTheme="minorHAnsi" w:cstheme="minorHAnsi"/>
              </w:rPr>
              <w:t>12%</w:t>
            </w:r>
          </w:p>
        </w:tc>
      </w:tr>
      <w:tr w:rsidR="00211D8E" w14:paraId="1D41F9B0" w14:textId="54D9292D" w:rsidTr="00211D8E">
        <w:trPr>
          <w:jc w:val="center"/>
        </w:trPr>
        <w:tc>
          <w:tcPr>
            <w:tcW w:w="1553" w:type="dxa"/>
            <w:vMerge w:val="restart"/>
            <w:tcBorders>
              <w:top w:val="single" w:sz="24" w:space="0" w:color="000000"/>
              <w:left w:val="nil"/>
            </w:tcBorders>
            <w:shd w:val="clear" w:color="auto" w:fill="auto"/>
            <w:vAlign w:val="center"/>
          </w:tcPr>
          <w:p w14:paraId="7D28F377"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101 – 150 m</w:t>
            </w:r>
          </w:p>
        </w:tc>
        <w:tc>
          <w:tcPr>
            <w:tcW w:w="913" w:type="dxa"/>
            <w:tcBorders>
              <w:top w:val="single" w:sz="24" w:space="0" w:color="000000"/>
            </w:tcBorders>
            <w:shd w:val="clear" w:color="auto" w:fill="auto"/>
            <w:vAlign w:val="center"/>
          </w:tcPr>
          <w:p w14:paraId="27110AC0"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AASW</w:t>
            </w:r>
          </w:p>
        </w:tc>
        <w:tc>
          <w:tcPr>
            <w:tcW w:w="1132" w:type="dxa"/>
            <w:tcBorders>
              <w:top w:val="single" w:sz="24" w:space="0" w:color="000000"/>
            </w:tcBorders>
          </w:tcPr>
          <w:p w14:paraId="1836FDB6" w14:textId="7CC69145" w:rsidR="00211D8E" w:rsidRDefault="00211D8E" w:rsidP="00D44323">
            <w:pPr>
              <w:spacing w:before="0" w:after="0"/>
              <w:jc w:val="center"/>
              <w:rPr>
                <w:rFonts w:asciiTheme="minorHAnsi" w:hAnsiTheme="minorHAnsi" w:cstheme="minorHAnsi"/>
              </w:rPr>
            </w:pPr>
            <w:r>
              <w:rPr>
                <w:rFonts w:asciiTheme="minorHAnsi" w:hAnsiTheme="minorHAnsi" w:cstheme="minorHAnsi"/>
              </w:rPr>
              <w:t>66.57%</w:t>
            </w:r>
          </w:p>
        </w:tc>
        <w:tc>
          <w:tcPr>
            <w:tcW w:w="1132" w:type="dxa"/>
            <w:tcBorders>
              <w:top w:val="single" w:sz="24" w:space="0" w:color="000000"/>
              <w:left w:val="nil"/>
              <w:right w:val="nil"/>
            </w:tcBorders>
            <w:shd w:val="clear" w:color="auto" w:fill="auto"/>
            <w:vAlign w:val="center"/>
          </w:tcPr>
          <w:p w14:paraId="53D63E97" w14:textId="5B11CB20" w:rsidR="00211D8E" w:rsidRDefault="00211D8E" w:rsidP="00D44323">
            <w:pPr>
              <w:spacing w:before="0" w:after="0"/>
              <w:jc w:val="center"/>
              <w:rPr>
                <w:rFonts w:asciiTheme="minorHAnsi" w:hAnsiTheme="minorHAnsi" w:cstheme="minorHAnsi"/>
              </w:rPr>
            </w:pPr>
            <w:r>
              <w:rPr>
                <w:rFonts w:asciiTheme="minorHAnsi" w:hAnsiTheme="minorHAnsi" w:cstheme="minorHAnsi"/>
              </w:rPr>
              <w:t>100%</w:t>
            </w:r>
          </w:p>
        </w:tc>
        <w:tc>
          <w:tcPr>
            <w:tcW w:w="1130" w:type="dxa"/>
            <w:tcBorders>
              <w:top w:val="single" w:sz="24" w:space="0" w:color="000000"/>
              <w:left w:val="nil"/>
              <w:right w:val="nil"/>
            </w:tcBorders>
            <w:shd w:val="clear" w:color="auto" w:fill="auto"/>
            <w:vAlign w:val="center"/>
          </w:tcPr>
          <w:p w14:paraId="5D2C14B3"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86.25%</w:t>
            </w:r>
          </w:p>
        </w:tc>
        <w:tc>
          <w:tcPr>
            <w:tcW w:w="1132" w:type="dxa"/>
            <w:tcBorders>
              <w:top w:val="single" w:sz="24" w:space="0" w:color="000000"/>
              <w:left w:val="nil"/>
              <w:right w:val="nil"/>
            </w:tcBorders>
            <w:shd w:val="clear" w:color="auto" w:fill="EEECE1" w:themeFill="background2"/>
            <w:vAlign w:val="center"/>
          </w:tcPr>
          <w:p w14:paraId="7F22FBCD" w14:textId="77777777" w:rsidR="00211D8E" w:rsidRDefault="00211D8E" w:rsidP="00D44323">
            <w:pPr>
              <w:spacing w:before="0" w:after="0"/>
              <w:jc w:val="center"/>
              <w:rPr>
                <w:rFonts w:asciiTheme="minorHAnsi" w:hAnsiTheme="minorHAnsi" w:cstheme="minorHAnsi"/>
              </w:rPr>
            </w:pPr>
          </w:p>
        </w:tc>
        <w:tc>
          <w:tcPr>
            <w:tcW w:w="1131" w:type="dxa"/>
            <w:tcBorders>
              <w:top w:val="single" w:sz="24" w:space="0" w:color="000000"/>
              <w:left w:val="nil"/>
              <w:right w:val="nil"/>
            </w:tcBorders>
            <w:shd w:val="clear" w:color="auto" w:fill="auto"/>
            <w:vAlign w:val="center"/>
          </w:tcPr>
          <w:p w14:paraId="7C22F36F"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2.23%</w:t>
            </w:r>
          </w:p>
        </w:tc>
        <w:tc>
          <w:tcPr>
            <w:tcW w:w="1132" w:type="dxa"/>
            <w:tcBorders>
              <w:top w:val="single" w:sz="24" w:space="0" w:color="000000"/>
              <w:left w:val="nil"/>
              <w:right w:val="nil"/>
            </w:tcBorders>
            <w:shd w:val="clear" w:color="auto" w:fill="auto"/>
            <w:vAlign w:val="center"/>
          </w:tcPr>
          <w:p w14:paraId="63E1F537"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58.33%</w:t>
            </w:r>
          </w:p>
        </w:tc>
        <w:tc>
          <w:tcPr>
            <w:tcW w:w="1130" w:type="dxa"/>
            <w:tcBorders>
              <w:top w:val="single" w:sz="24" w:space="0" w:color="000000"/>
              <w:left w:val="nil"/>
              <w:right w:val="nil"/>
            </w:tcBorders>
            <w:shd w:val="clear" w:color="auto" w:fill="auto"/>
            <w:vAlign w:val="center"/>
          </w:tcPr>
          <w:p w14:paraId="6E891D9D"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48.70%</w:t>
            </w:r>
          </w:p>
        </w:tc>
        <w:tc>
          <w:tcPr>
            <w:tcW w:w="1130" w:type="dxa"/>
            <w:tcBorders>
              <w:top w:val="single" w:sz="24" w:space="0" w:color="000000"/>
              <w:left w:val="nil"/>
              <w:right w:val="nil"/>
            </w:tcBorders>
          </w:tcPr>
          <w:p w14:paraId="2A0D905F" w14:textId="4FFE4795" w:rsidR="00211D8E" w:rsidRDefault="00E601B8" w:rsidP="00D44323">
            <w:pPr>
              <w:spacing w:before="0" w:after="0"/>
              <w:jc w:val="center"/>
              <w:rPr>
                <w:rFonts w:asciiTheme="minorHAnsi" w:hAnsiTheme="minorHAnsi" w:cstheme="minorHAnsi"/>
              </w:rPr>
            </w:pPr>
            <w:r>
              <w:rPr>
                <w:rFonts w:asciiTheme="minorHAnsi" w:hAnsiTheme="minorHAnsi" w:cstheme="minorHAnsi"/>
              </w:rPr>
              <w:t>48.91%</w:t>
            </w:r>
          </w:p>
        </w:tc>
      </w:tr>
      <w:tr w:rsidR="00211D8E" w14:paraId="0A3AAEBE" w14:textId="65684B00" w:rsidTr="00211D8E">
        <w:trPr>
          <w:jc w:val="center"/>
        </w:trPr>
        <w:tc>
          <w:tcPr>
            <w:tcW w:w="1553" w:type="dxa"/>
            <w:vMerge/>
            <w:tcBorders>
              <w:left w:val="nil"/>
            </w:tcBorders>
            <w:shd w:val="clear" w:color="auto" w:fill="auto"/>
            <w:vAlign w:val="center"/>
          </w:tcPr>
          <w:p w14:paraId="07148CEA" w14:textId="77777777" w:rsidR="00211D8E" w:rsidRDefault="00211D8E" w:rsidP="00D44323">
            <w:pPr>
              <w:spacing w:before="0" w:after="0"/>
              <w:jc w:val="center"/>
              <w:rPr>
                <w:rFonts w:asciiTheme="minorHAnsi" w:hAnsiTheme="minorHAnsi" w:cstheme="minorHAnsi"/>
              </w:rPr>
            </w:pPr>
          </w:p>
        </w:tc>
        <w:tc>
          <w:tcPr>
            <w:tcW w:w="913" w:type="dxa"/>
            <w:shd w:val="clear" w:color="auto" w:fill="auto"/>
            <w:vAlign w:val="center"/>
          </w:tcPr>
          <w:p w14:paraId="3A6E946C"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mCDW</w:t>
            </w:r>
          </w:p>
        </w:tc>
        <w:tc>
          <w:tcPr>
            <w:tcW w:w="1132" w:type="dxa"/>
          </w:tcPr>
          <w:p w14:paraId="45EB1A85" w14:textId="21F21C1E" w:rsidR="00211D8E" w:rsidRDefault="00211D8E" w:rsidP="00D44323">
            <w:pPr>
              <w:spacing w:before="0" w:after="0"/>
              <w:jc w:val="center"/>
              <w:rPr>
                <w:rFonts w:asciiTheme="minorHAnsi" w:hAnsiTheme="minorHAnsi" w:cstheme="minorHAnsi"/>
              </w:rPr>
            </w:pPr>
            <w:r>
              <w:rPr>
                <w:rFonts w:asciiTheme="minorHAnsi" w:hAnsiTheme="minorHAnsi" w:cstheme="minorHAnsi"/>
              </w:rPr>
              <w:t>3.33%</w:t>
            </w:r>
          </w:p>
        </w:tc>
        <w:tc>
          <w:tcPr>
            <w:tcW w:w="1132" w:type="dxa"/>
            <w:tcBorders>
              <w:left w:val="nil"/>
              <w:right w:val="nil"/>
            </w:tcBorders>
            <w:shd w:val="clear" w:color="auto" w:fill="EEECE1" w:themeFill="background2"/>
            <w:vAlign w:val="center"/>
          </w:tcPr>
          <w:p w14:paraId="3F40BB8A" w14:textId="47E2980B" w:rsidR="00211D8E" w:rsidRDefault="00211D8E" w:rsidP="00D44323">
            <w:pPr>
              <w:spacing w:before="0" w:after="0"/>
              <w:jc w:val="center"/>
              <w:rPr>
                <w:rFonts w:asciiTheme="minorHAnsi" w:hAnsiTheme="minorHAnsi" w:cstheme="minorHAnsi"/>
              </w:rPr>
            </w:pPr>
          </w:p>
        </w:tc>
        <w:tc>
          <w:tcPr>
            <w:tcW w:w="1130" w:type="dxa"/>
            <w:tcBorders>
              <w:left w:val="nil"/>
              <w:right w:val="nil"/>
            </w:tcBorders>
            <w:shd w:val="clear" w:color="auto" w:fill="EEECE1" w:themeFill="background2"/>
            <w:vAlign w:val="center"/>
          </w:tcPr>
          <w:p w14:paraId="316781D6"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EEECE1" w:themeFill="background2"/>
            <w:vAlign w:val="center"/>
          </w:tcPr>
          <w:p w14:paraId="6AECCD60"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vAlign w:val="center"/>
          </w:tcPr>
          <w:p w14:paraId="198FC587"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auto"/>
            <w:vAlign w:val="center"/>
          </w:tcPr>
          <w:p w14:paraId="3B998404"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20.83%</w:t>
            </w:r>
          </w:p>
        </w:tc>
        <w:tc>
          <w:tcPr>
            <w:tcW w:w="1130" w:type="dxa"/>
            <w:tcBorders>
              <w:left w:val="nil"/>
              <w:right w:val="nil"/>
            </w:tcBorders>
            <w:shd w:val="clear" w:color="auto" w:fill="auto"/>
            <w:vAlign w:val="center"/>
          </w:tcPr>
          <w:p w14:paraId="0B6A5B3B"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10.26%</w:t>
            </w:r>
          </w:p>
        </w:tc>
        <w:tc>
          <w:tcPr>
            <w:tcW w:w="1130" w:type="dxa"/>
            <w:tcBorders>
              <w:left w:val="nil"/>
              <w:right w:val="nil"/>
            </w:tcBorders>
          </w:tcPr>
          <w:p w14:paraId="6D122B92" w14:textId="05877518" w:rsidR="00211D8E" w:rsidRDefault="00E601B8" w:rsidP="00D44323">
            <w:pPr>
              <w:spacing w:before="0" w:after="0"/>
              <w:jc w:val="center"/>
              <w:rPr>
                <w:rFonts w:asciiTheme="minorHAnsi" w:hAnsiTheme="minorHAnsi" w:cstheme="minorHAnsi"/>
              </w:rPr>
            </w:pPr>
            <w:r>
              <w:rPr>
                <w:rFonts w:asciiTheme="minorHAnsi" w:hAnsiTheme="minorHAnsi" w:cstheme="minorHAnsi"/>
              </w:rPr>
              <w:t>7.56%</w:t>
            </w:r>
          </w:p>
        </w:tc>
      </w:tr>
      <w:tr w:rsidR="00211D8E" w14:paraId="5590DF9C" w14:textId="6D1E6172" w:rsidTr="00211D8E">
        <w:trPr>
          <w:jc w:val="center"/>
        </w:trPr>
        <w:tc>
          <w:tcPr>
            <w:tcW w:w="1553" w:type="dxa"/>
            <w:vMerge/>
            <w:tcBorders>
              <w:left w:val="nil"/>
            </w:tcBorders>
            <w:shd w:val="clear" w:color="auto" w:fill="auto"/>
            <w:vAlign w:val="center"/>
          </w:tcPr>
          <w:p w14:paraId="084E6D5E" w14:textId="77777777" w:rsidR="00211D8E" w:rsidRDefault="00211D8E" w:rsidP="00D44323">
            <w:pPr>
              <w:spacing w:before="0" w:after="0"/>
              <w:jc w:val="center"/>
              <w:rPr>
                <w:rFonts w:asciiTheme="minorHAnsi" w:hAnsiTheme="minorHAnsi" w:cstheme="minorHAnsi"/>
              </w:rPr>
            </w:pPr>
          </w:p>
        </w:tc>
        <w:tc>
          <w:tcPr>
            <w:tcW w:w="913" w:type="dxa"/>
            <w:shd w:val="clear" w:color="auto" w:fill="auto"/>
            <w:vAlign w:val="center"/>
          </w:tcPr>
          <w:p w14:paraId="43C6676B"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ISW</w:t>
            </w:r>
          </w:p>
        </w:tc>
        <w:tc>
          <w:tcPr>
            <w:tcW w:w="1132" w:type="dxa"/>
            <w:shd w:val="clear" w:color="auto" w:fill="EEECE1" w:themeFill="background2"/>
          </w:tcPr>
          <w:p w14:paraId="3354EC9B"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EEECE1" w:themeFill="background2"/>
            <w:vAlign w:val="center"/>
          </w:tcPr>
          <w:p w14:paraId="2D7A5D85" w14:textId="676546AB" w:rsidR="00211D8E" w:rsidRDefault="00211D8E" w:rsidP="00D44323">
            <w:pPr>
              <w:spacing w:before="0" w:after="0"/>
              <w:jc w:val="center"/>
              <w:rPr>
                <w:rFonts w:asciiTheme="minorHAnsi" w:hAnsiTheme="minorHAnsi" w:cstheme="minorHAnsi"/>
              </w:rPr>
            </w:pPr>
          </w:p>
        </w:tc>
        <w:tc>
          <w:tcPr>
            <w:tcW w:w="1130" w:type="dxa"/>
            <w:tcBorders>
              <w:left w:val="nil"/>
              <w:right w:val="nil"/>
            </w:tcBorders>
            <w:shd w:val="clear" w:color="auto" w:fill="EEECE1" w:themeFill="background2"/>
            <w:vAlign w:val="center"/>
          </w:tcPr>
          <w:p w14:paraId="4A629580"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auto"/>
            <w:vAlign w:val="center"/>
          </w:tcPr>
          <w:p w14:paraId="430E35B4"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84.83%</w:t>
            </w:r>
          </w:p>
        </w:tc>
        <w:tc>
          <w:tcPr>
            <w:tcW w:w="1131" w:type="dxa"/>
            <w:tcBorders>
              <w:left w:val="nil"/>
              <w:right w:val="nil"/>
            </w:tcBorders>
            <w:shd w:val="clear" w:color="auto" w:fill="auto"/>
            <w:vAlign w:val="center"/>
          </w:tcPr>
          <w:p w14:paraId="132F0AF1"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41.96%</w:t>
            </w:r>
          </w:p>
        </w:tc>
        <w:tc>
          <w:tcPr>
            <w:tcW w:w="1132" w:type="dxa"/>
            <w:tcBorders>
              <w:left w:val="nil"/>
              <w:right w:val="nil"/>
            </w:tcBorders>
            <w:shd w:val="clear" w:color="auto" w:fill="EEECE1" w:themeFill="background2"/>
            <w:vAlign w:val="center"/>
          </w:tcPr>
          <w:p w14:paraId="0EC37D25" w14:textId="77777777" w:rsidR="00211D8E" w:rsidRDefault="00211D8E" w:rsidP="00D44323">
            <w:pPr>
              <w:spacing w:before="0" w:after="0"/>
              <w:jc w:val="center"/>
              <w:rPr>
                <w:rFonts w:asciiTheme="minorHAnsi" w:hAnsiTheme="minorHAnsi" w:cstheme="minorHAnsi"/>
              </w:rPr>
            </w:pPr>
          </w:p>
        </w:tc>
        <w:tc>
          <w:tcPr>
            <w:tcW w:w="1130" w:type="dxa"/>
            <w:tcBorders>
              <w:left w:val="nil"/>
              <w:right w:val="nil"/>
            </w:tcBorders>
            <w:shd w:val="clear" w:color="auto" w:fill="EEECE1" w:themeFill="background2"/>
            <w:vAlign w:val="center"/>
          </w:tcPr>
          <w:p w14:paraId="7CA4B3C1" w14:textId="77777777" w:rsidR="00211D8E" w:rsidRDefault="00211D8E" w:rsidP="00D44323">
            <w:pPr>
              <w:spacing w:before="0" w:after="0"/>
              <w:jc w:val="center"/>
              <w:rPr>
                <w:rFonts w:asciiTheme="minorHAnsi" w:hAnsiTheme="minorHAnsi" w:cstheme="minorHAnsi"/>
              </w:rPr>
            </w:pPr>
          </w:p>
        </w:tc>
        <w:tc>
          <w:tcPr>
            <w:tcW w:w="1130" w:type="dxa"/>
            <w:tcBorders>
              <w:left w:val="nil"/>
              <w:right w:val="nil"/>
            </w:tcBorders>
            <w:shd w:val="clear" w:color="auto" w:fill="EEECE1" w:themeFill="background2"/>
          </w:tcPr>
          <w:p w14:paraId="418D3159" w14:textId="77777777" w:rsidR="00211D8E" w:rsidRDefault="00211D8E" w:rsidP="00D44323">
            <w:pPr>
              <w:spacing w:before="0" w:after="0"/>
              <w:jc w:val="center"/>
              <w:rPr>
                <w:rFonts w:asciiTheme="minorHAnsi" w:hAnsiTheme="minorHAnsi" w:cstheme="minorHAnsi"/>
              </w:rPr>
            </w:pPr>
          </w:p>
        </w:tc>
      </w:tr>
      <w:tr w:rsidR="00211D8E" w14:paraId="29C92A32" w14:textId="60AB0290" w:rsidTr="00E601B8">
        <w:trPr>
          <w:jc w:val="center"/>
        </w:trPr>
        <w:tc>
          <w:tcPr>
            <w:tcW w:w="1553" w:type="dxa"/>
            <w:vMerge/>
            <w:tcBorders>
              <w:left w:val="nil"/>
            </w:tcBorders>
            <w:shd w:val="clear" w:color="auto" w:fill="auto"/>
            <w:vAlign w:val="center"/>
          </w:tcPr>
          <w:p w14:paraId="31DF3E1D" w14:textId="77777777" w:rsidR="00211D8E" w:rsidRDefault="00211D8E" w:rsidP="00D44323">
            <w:pPr>
              <w:spacing w:before="0" w:after="0"/>
              <w:jc w:val="center"/>
              <w:rPr>
                <w:rFonts w:asciiTheme="minorHAnsi" w:hAnsiTheme="minorHAnsi" w:cstheme="minorHAnsi"/>
              </w:rPr>
            </w:pPr>
          </w:p>
        </w:tc>
        <w:tc>
          <w:tcPr>
            <w:tcW w:w="913" w:type="dxa"/>
            <w:tcBorders>
              <w:bottom w:val="single" w:sz="2" w:space="0" w:color="auto"/>
            </w:tcBorders>
            <w:shd w:val="clear" w:color="auto" w:fill="auto"/>
            <w:vAlign w:val="center"/>
          </w:tcPr>
          <w:p w14:paraId="5C5E9B3A"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DSW</w:t>
            </w:r>
          </w:p>
        </w:tc>
        <w:tc>
          <w:tcPr>
            <w:tcW w:w="1132" w:type="dxa"/>
            <w:tcBorders>
              <w:bottom w:val="single" w:sz="2" w:space="0" w:color="auto"/>
            </w:tcBorders>
            <w:shd w:val="clear" w:color="auto" w:fill="EEECE1" w:themeFill="background2"/>
          </w:tcPr>
          <w:p w14:paraId="6656F03E" w14:textId="77777777" w:rsidR="00211D8E" w:rsidRDefault="00211D8E" w:rsidP="00D44323">
            <w:pPr>
              <w:spacing w:before="0" w:after="0"/>
              <w:jc w:val="center"/>
              <w:rPr>
                <w:rFonts w:asciiTheme="minorHAnsi" w:hAnsiTheme="minorHAnsi" w:cstheme="minorHAnsi"/>
              </w:rPr>
            </w:pPr>
          </w:p>
        </w:tc>
        <w:tc>
          <w:tcPr>
            <w:tcW w:w="1132" w:type="dxa"/>
            <w:tcBorders>
              <w:left w:val="nil"/>
              <w:bottom w:val="single" w:sz="2" w:space="0" w:color="auto"/>
              <w:right w:val="nil"/>
            </w:tcBorders>
            <w:shd w:val="clear" w:color="auto" w:fill="EEECE1" w:themeFill="background2"/>
            <w:vAlign w:val="center"/>
          </w:tcPr>
          <w:p w14:paraId="3475DEDB" w14:textId="5C05D205" w:rsidR="00211D8E" w:rsidRDefault="00211D8E" w:rsidP="00D44323">
            <w:pPr>
              <w:spacing w:before="0" w:after="0"/>
              <w:jc w:val="center"/>
              <w:rPr>
                <w:rFonts w:asciiTheme="minorHAnsi" w:hAnsiTheme="minorHAnsi" w:cstheme="minorHAnsi"/>
              </w:rPr>
            </w:pPr>
          </w:p>
        </w:tc>
        <w:tc>
          <w:tcPr>
            <w:tcW w:w="1130" w:type="dxa"/>
            <w:tcBorders>
              <w:left w:val="nil"/>
              <w:bottom w:val="single" w:sz="2" w:space="0" w:color="auto"/>
              <w:right w:val="nil"/>
            </w:tcBorders>
            <w:shd w:val="clear" w:color="auto" w:fill="EEECE1" w:themeFill="background2"/>
            <w:vAlign w:val="center"/>
          </w:tcPr>
          <w:p w14:paraId="28F348C8" w14:textId="77777777" w:rsidR="00211D8E" w:rsidRDefault="00211D8E" w:rsidP="00D44323">
            <w:pPr>
              <w:spacing w:before="0" w:after="0"/>
              <w:jc w:val="center"/>
              <w:rPr>
                <w:rFonts w:asciiTheme="minorHAnsi" w:hAnsiTheme="minorHAnsi" w:cstheme="minorHAnsi"/>
              </w:rPr>
            </w:pPr>
          </w:p>
        </w:tc>
        <w:tc>
          <w:tcPr>
            <w:tcW w:w="1132" w:type="dxa"/>
            <w:tcBorders>
              <w:left w:val="nil"/>
              <w:bottom w:val="single" w:sz="2" w:space="0" w:color="auto"/>
              <w:right w:val="nil"/>
            </w:tcBorders>
            <w:shd w:val="clear" w:color="auto" w:fill="auto"/>
            <w:vAlign w:val="center"/>
          </w:tcPr>
          <w:p w14:paraId="183BF69A"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5.67%</w:t>
            </w:r>
          </w:p>
        </w:tc>
        <w:tc>
          <w:tcPr>
            <w:tcW w:w="1131" w:type="dxa"/>
            <w:tcBorders>
              <w:left w:val="nil"/>
              <w:bottom w:val="single" w:sz="2" w:space="0" w:color="auto"/>
              <w:right w:val="nil"/>
            </w:tcBorders>
            <w:shd w:val="clear" w:color="auto" w:fill="auto"/>
            <w:vAlign w:val="center"/>
          </w:tcPr>
          <w:p w14:paraId="4F703288"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47.68%</w:t>
            </w:r>
          </w:p>
        </w:tc>
        <w:tc>
          <w:tcPr>
            <w:tcW w:w="1132" w:type="dxa"/>
            <w:tcBorders>
              <w:left w:val="nil"/>
              <w:bottom w:val="single" w:sz="2" w:space="0" w:color="auto"/>
              <w:right w:val="nil"/>
            </w:tcBorders>
            <w:shd w:val="clear" w:color="auto" w:fill="EEECE1" w:themeFill="background2"/>
            <w:vAlign w:val="center"/>
          </w:tcPr>
          <w:p w14:paraId="1E4F7B47" w14:textId="77777777" w:rsidR="00211D8E" w:rsidRDefault="00211D8E" w:rsidP="00D44323">
            <w:pPr>
              <w:spacing w:before="0" w:after="0"/>
              <w:jc w:val="center"/>
              <w:rPr>
                <w:rFonts w:asciiTheme="minorHAnsi" w:hAnsiTheme="minorHAnsi" w:cstheme="minorHAnsi"/>
              </w:rPr>
            </w:pPr>
          </w:p>
        </w:tc>
        <w:tc>
          <w:tcPr>
            <w:tcW w:w="1130" w:type="dxa"/>
            <w:tcBorders>
              <w:left w:val="nil"/>
              <w:bottom w:val="single" w:sz="2" w:space="0" w:color="auto"/>
              <w:right w:val="nil"/>
            </w:tcBorders>
            <w:shd w:val="clear" w:color="auto" w:fill="auto"/>
            <w:vAlign w:val="center"/>
          </w:tcPr>
          <w:p w14:paraId="6A390D89"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19.04%</w:t>
            </w:r>
          </w:p>
        </w:tc>
        <w:tc>
          <w:tcPr>
            <w:tcW w:w="1130" w:type="dxa"/>
            <w:tcBorders>
              <w:left w:val="nil"/>
              <w:bottom w:val="single" w:sz="2" w:space="0" w:color="auto"/>
              <w:right w:val="nil"/>
            </w:tcBorders>
            <w:shd w:val="clear" w:color="auto" w:fill="auto"/>
          </w:tcPr>
          <w:p w14:paraId="1B8E4959" w14:textId="6F21FCA0" w:rsidR="00211D8E" w:rsidRDefault="00E601B8" w:rsidP="00D44323">
            <w:pPr>
              <w:spacing w:before="0" w:after="0"/>
              <w:jc w:val="center"/>
              <w:rPr>
                <w:rFonts w:asciiTheme="minorHAnsi" w:hAnsiTheme="minorHAnsi" w:cstheme="minorHAnsi"/>
              </w:rPr>
            </w:pPr>
            <w:r>
              <w:rPr>
                <w:rFonts w:asciiTheme="minorHAnsi" w:hAnsiTheme="minorHAnsi" w:cstheme="minorHAnsi"/>
              </w:rPr>
              <w:t>14.29%</w:t>
            </w:r>
          </w:p>
        </w:tc>
      </w:tr>
      <w:tr w:rsidR="00211D8E" w14:paraId="756715BB" w14:textId="3CA0988D" w:rsidTr="00E601B8">
        <w:trPr>
          <w:jc w:val="center"/>
        </w:trPr>
        <w:tc>
          <w:tcPr>
            <w:tcW w:w="1553" w:type="dxa"/>
            <w:vMerge/>
            <w:tcBorders>
              <w:top w:val="single" w:sz="24" w:space="0" w:color="000000"/>
              <w:left w:val="nil"/>
              <w:bottom w:val="single" w:sz="24" w:space="0" w:color="000000"/>
            </w:tcBorders>
            <w:shd w:val="clear" w:color="auto" w:fill="auto"/>
            <w:vAlign w:val="center"/>
          </w:tcPr>
          <w:p w14:paraId="25648972" w14:textId="77777777" w:rsidR="00211D8E" w:rsidRDefault="00211D8E" w:rsidP="00D44323">
            <w:pPr>
              <w:spacing w:before="0" w:after="0"/>
              <w:jc w:val="center"/>
              <w:rPr>
                <w:rFonts w:asciiTheme="minorHAnsi" w:hAnsiTheme="minorHAnsi" w:cstheme="minorHAnsi"/>
              </w:rPr>
            </w:pPr>
          </w:p>
        </w:tc>
        <w:tc>
          <w:tcPr>
            <w:tcW w:w="913" w:type="dxa"/>
            <w:tcBorders>
              <w:top w:val="single" w:sz="2" w:space="0" w:color="auto"/>
              <w:bottom w:val="single" w:sz="24" w:space="0" w:color="000000"/>
            </w:tcBorders>
            <w:shd w:val="clear" w:color="auto" w:fill="auto"/>
            <w:vAlign w:val="center"/>
          </w:tcPr>
          <w:p w14:paraId="1CF9A69E" w14:textId="77777777" w:rsidR="00211D8E" w:rsidRDefault="00211D8E" w:rsidP="00D44323">
            <w:pPr>
              <w:spacing w:before="0" w:after="0"/>
              <w:jc w:val="center"/>
              <w:rPr>
                <w:rFonts w:asciiTheme="minorHAnsi" w:hAnsiTheme="minorHAnsi" w:cstheme="minorHAnsi"/>
              </w:rPr>
            </w:pPr>
            <w:proofErr w:type="spellStart"/>
            <w:r>
              <w:rPr>
                <w:rFonts w:asciiTheme="minorHAnsi" w:hAnsiTheme="minorHAnsi" w:cstheme="minorHAnsi"/>
              </w:rPr>
              <w:t>mSW</w:t>
            </w:r>
            <w:proofErr w:type="spellEnd"/>
          </w:p>
        </w:tc>
        <w:tc>
          <w:tcPr>
            <w:tcW w:w="1132" w:type="dxa"/>
            <w:tcBorders>
              <w:top w:val="single" w:sz="2" w:space="0" w:color="auto"/>
              <w:bottom w:val="single" w:sz="24" w:space="0" w:color="000000"/>
            </w:tcBorders>
            <w:shd w:val="clear" w:color="auto" w:fill="EEECE1" w:themeFill="background2"/>
          </w:tcPr>
          <w:p w14:paraId="56ADD169" w14:textId="77777777" w:rsidR="00211D8E" w:rsidRDefault="00211D8E" w:rsidP="00D44323">
            <w:pPr>
              <w:spacing w:before="0" w:after="0"/>
              <w:jc w:val="center"/>
              <w:rPr>
                <w:rFonts w:asciiTheme="minorHAnsi" w:hAnsiTheme="minorHAnsi" w:cstheme="minorHAnsi"/>
              </w:rPr>
            </w:pPr>
          </w:p>
        </w:tc>
        <w:tc>
          <w:tcPr>
            <w:tcW w:w="1132" w:type="dxa"/>
            <w:tcBorders>
              <w:top w:val="single" w:sz="2" w:space="0" w:color="auto"/>
              <w:left w:val="nil"/>
              <w:bottom w:val="single" w:sz="24" w:space="0" w:color="000000"/>
              <w:right w:val="nil"/>
            </w:tcBorders>
            <w:shd w:val="clear" w:color="auto" w:fill="EEECE1" w:themeFill="background2"/>
            <w:vAlign w:val="center"/>
          </w:tcPr>
          <w:p w14:paraId="3079CAD3" w14:textId="304B5FFA" w:rsidR="00211D8E" w:rsidRDefault="00211D8E" w:rsidP="00D44323">
            <w:pPr>
              <w:spacing w:before="0" w:after="0"/>
              <w:jc w:val="center"/>
              <w:rPr>
                <w:rFonts w:asciiTheme="minorHAnsi" w:hAnsiTheme="minorHAnsi" w:cstheme="minorHAnsi"/>
              </w:rPr>
            </w:pPr>
          </w:p>
        </w:tc>
        <w:tc>
          <w:tcPr>
            <w:tcW w:w="1130" w:type="dxa"/>
            <w:tcBorders>
              <w:top w:val="single" w:sz="2" w:space="0" w:color="auto"/>
              <w:left w:val="nil"/>
              <w:bottom w:val="single" w:sz="24" w:space="0" w:color="000000"/>
              <w:right w:val="nil"/>
            </w:tcBorders>
            <w:shd w:val="clear" w:color="auto" w:fill="EEECE1" w:themeFill="background2"/>
            <w:vAlign w:val="center"/>
          </w:tcPr>
          <w:p w14:paraId="4B66C8CF" w14:textId="77777777" w:rsidR="00211D8E" w:rsidRDefault="00211D8E" w:rsidP="00D44323">
            <w:pPr>
              <w:spacing w:before="0" w:after="0"/>
              <w:jc w:val="center"/>
              <w:rPr>
                <w:rFonts w:asciiTheme="minorHAnsi" w:hAnsiTheme="minorHAnsi" w:cstheme="minorHAnsi"/>
              </w:rPr>
            </w:pPr>
          </w:p>
        </w:tc>
        <w:tc>
          <w:tcPr>
            <w:tcW w:w="1132" w:type="dxa"/>
            <w:tcBorders>
              <w:top w:val="single" w:sz="2" w:space="0" w:color="auto"/>
              <w:left w:val="nil"/>
              <w:bottom w:val="single" w:sz="24" w:space="0" w:color="000000"/>
              <w:right w:val="nil"/>
            </w:tcBorders>
            <w:shd w:val="clear" w:color="auto" w:fill="auto"/>
            <w:vAlign w:val="center"/>
          </w:tcPr>
          <w:p w14:paraId="413283F7"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1.17%</w:t>
            </w:r>
          </w:p>
        </w:tc>
        <w:tc>
          <w:tcPr>
            <w:tcW w:w="1131" w:type="dxa"/>
            <w:tcBorders>
              <w:top w:val="single" w:sz="2" w:space="0" w:color="auto"/>
              <w:left w:val="nil"/>
              <w:bottom w:val="single" w:sz="24" w:space="0" w:color="000000"/>
              <w:right w:val="nil"/>
            </w:tcBorders>
            <w:shd w:val="clear" w:color="auto" w:fill="EEECE1" w:themeFill="background2"/>
            <w:vAlign w:val="center"/>
          </w:tcPr>
          <w:p w14:paraId="49FD819B" w14:textId="77777777" w:rsidR="00211D8E" w:rsidRDefault="00211D8E" w:rsidP="00D44323">
            <w:pPr>
              <w:spacing w:before="0" w:after="0"/>
              <w:jc w:val="center"/>
              <w:rPr>
                <w:rFonts w:asciiTheme="minorHAnsi" w:hAnsiTheme="minorHAnsi" w:cstheme="minorHAnsi"/>
              </w:rPr>
            </w:pPr>
          </w:p>
        </w:tc>
        <w:tc>
          <w:tcPr>
            <w:tcW w:w="1132" w:type="dxa"/>
            <w:tcBorders>
              <w:top w:val="single" w:sz="2" w:space="0" w:color="auto"/>
              <w:left w:val="nil"/>
              <w:bottom w:val="single" w:sz="24" w:space="0" w:color="000000"/>
              <w:right w:val="nil"/>
            </w:tcBorders>
            <w:shd w:val="clear" w:color="auto" w:fill="EEECE1" w:themeFill="background2"/>
            <w:vAlign w:val="center"/>
          </w:tcPr>
          <w:p w14:paraId="1D620036" w14:textId="77777777" w:rsidR="00211D8E" w:rsidRDefault="00211D8E" w:rsidP="00D44323">
            <w:pPr>
              <w:spacing w:before="0" w:after="0"/>
              <w:jc w:val="center"/>
              <w:rPr>
                <w:rFonts w:asciiTheme="minorHAnsi" w:hAnsiTheme="minorHAnsi" w:cstheme="minorHAnsi"/>
              </w:rPr>
            </w:pPr>
          </w:p>
        </w:tc>
        <w:tc>
          <w:tcPr>
            <w:tcW w:w="1130" w:type="dxa"/>
            <w:tcBorders>
              <w:top w:val="single" w:sz="2" w:space="0" w:color="auto"/>
              <w:left w:val="nil"/>
              <w:bottom w:val="single" w:sz="24" w:space="0" w:color="000000"/>
              <w:right w:val="nil"/>
            </w:tcBorders>
            <w:shd w:val="clear" w:color="auto" w:fill="EEECE1" w:themeFill="background2"/>
            <w:vAlign w:val="center"/>
          </w:tcPr>
          <w:p w14:paraId="53AED67B" w14:textId="77777777" w:rsidR="00211D8E" w:rsidRDefault="00211D8E" w:rsidP="00D44323">
            <w:pPr>
              <w:spacing w:before="0" w:after="0"/>
              <w:jc w:val="center"/>
              <w:rPr>
                <w:rFonts w:asciiTheme="minorHAnsi" w:hAnsiTheme="minorHAnsi" w:cstheme="minorHAnsi"/>
              </w:rPr>
            </w:pPr>
          </w:p>
        </w:tc>
        <w:tc>
          <w:tcPr>
            <w:tcW w:w="1130" w:type="dxa"/>
            <w:tcBorders>
              <w:top w:val="single" w:sz="2" w:space="0" w:color="auto"/>
              <w:left w:val="nil"/>
              <w:bottom w:val="single" w:sz="24" w:space="0" w:color="000000"/>
              <w:right w:val="nil"/>
            </w:tcBorders>
            <w:shd w:val="clear" w:color="auto" w:fill="auto"/>
          </w:tcPr>
          <w:p w14:paraId="78091C0E" w14:textId="1493896F" w:rsidR="00211D8E" w:rsidRDefault="00E601B8" w:rsidP="00D44323">
            <w:pPr>
              <w:spacing w:before="0" w:after="0"/>
              <w:jc w:val="center"/>
              <w:rPr>
                <w:rFonts w:asciiTheme="minorHAnsi" w:hAnsiTheme="minorHAnsi" w:cstheme="minorHAnsi"/>
              </w:rPr>
            </w:pPr>
            <w:r>
              <w:rPr>
                <w:rFonts w:asciiTheme="minorHAnsi" w:hAnsiTheme="minorHAnsi" w:cstheme="minorHAnsi"/>
              </w:rPr>
              <w:t>13.11%</w:t>
            </w:r>
          </w:p>
        </w:tc>
      </w:tr>
      <w:tr w:rsidR="00211D8E" w14:paraId="60099CFE" w14:textId="10864631" w:rsidTr="00211D8E">
        <w:trPr>
          <w:jc w:val="center"/>
        </w:trPr>
        <w:tc>
          <w:tcPr>
            <w:tcW w:w="1553" w:type="dxa"/>
            <w:vMerge w:val="restart"/>
            <w:tcBorders>
              <w:top w:val="single" w:sz="24" w:space="0" w:color="000000"/>
              <w:left w:val="nil"/>
              <w:bottom w:val="nil"/>
            </w:tcBorders>
            <w:shd w:val="clear" w:color="auto" w:fill="auto"/>
            <w:vAlign w:val="center"/>
          </w:tcPr>
          <w:p w14:paraId="0EB99A1A"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151 – 170 m</w:t>
            </w:r>
          </w:p>
        </w:tc>
        <w:tc>
          <w:tcPr>
            <w:tcW w:w="913" w:type="dxa"/>
            <w:tcBorders>
              <w:top w:val="single" w:sz="24" w:space="0" w:color="000000"/>
            </w:tcBorders>
            <w:shd w:val="clear" w:color="auto" w:fill="auto"/>
            <w:vAlign w:val="center"/>
          </w:tcPr>
          <w:p w14:paraId="015991F8"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AASW</w:t>
            </w:r>
          </w:p>
        </w:tc>
        <w:tc>
          <w:tcPr>
            <w:tcW w:w="1132" w:type="dxa"/>
            <w:tcBorders>
              <w:top w:val="single" w:sz="24" w:space="0" w:color="000000"/>
            </w:tcBorders>
          </w:tcPr>
          <w:p w14:paraId="056A18D9" w14:textId="0E96C7AA" w:rsidR="00211D8E" w:rsidRDefault="00211D8E" w:rsidP="00D44323">
            <w:pPr>
              <w:spacing w:before="0" w:after="0"/>
              <w:jc w:val="center"/>
              <w:rPr>
                <w:rFonts w:asciiTheme="minorHAnsi" w:hAnsiTheme="minorHAnsi" w:cstheme="minorHAnsi"/>
              </w:rPr>
            </w:pPr>
            <w:r>
              <w:rPr>
                <w:rFonts w:asciiTheme="minorHAnsi" w:hAnsiTheme="minorHAnsi" w:cstheme="minorHAnsi"/>
              </w:rPr>
              <w:t>38.1%</w:t>
            </w:r>
          </w:p>
        </w:tc>
        <w:tc>
          <w:tcPr>
            <w:tcW w:w="1132" w:type="dxa"/>
            <w:tcBorders>
              <w:top w:val="single" w:sz="24" w:space="0" w:color="000000"/>
              <w:left w:val="nil"/>
              <w:right w:val="nil"/>
            </w:tcBorders>
            <w:shd w:val="clear" w:color="auto" w:fill="auto"/>
            <w:vAlign w:val="center"/>
          </w:tcPr>
          <w:p w14:paraId="6441853F" w14:textId="3E0FBD91" w:rsidR="00211D8E" w:rsidRDefault="00211D8E" w:rsidP="00D44323">
            <w:pPr>
              <w:spacing w:before="0" w:after="0"/>
              <w:jc w:val="center"/>
              <w:rPr>
                <w:rFonts w:asciiTheme="minorHAnsi" w:hAnsiTheme="minorHAnsi" w:cstheme="minorHAnsi"/>
              </w:rPr>
            </w:pPr>
            <w:r>
              <w:rPr>
                <w:rFonts w:asciiTheme="minorHAnsi" w:hAnsiTheme="minorHAnsi" w:cstheme="minorHAnsi"/>
              </w:rPr>
              <w:t>92.73%</w:t>
            </w:r>
          </w:p>
        </w:tc>
        <w:tc>
          <w:tcPr>
            <w:tcW w:w="1130" w:type="dxa"/>
            <w:tcBorders>
              <w:top w:val="single" w:sz="24" w:space="0" w:color="000000"/>
              <w:left w:val="nil"/>
              <w:right w:val="nil"/>
            </w:tcBorders>
            <w:shd w:val="clear" w:color="auto" w:fill="auto"/>
            <w:vAlign w:val="center"/>
          </w:tcPr>
          <w:p w14:paraId="40A1BDE5"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78.42%</w:t>
            </w:r>
          </w:p>
        </w:tc>
        <w:tc>
          <w:tcPr>
            <w:tcW w:w="1132" w:type="dxa"/>
            <w:tcBorders>
              <w:top w:val="single" w:sz="24" w:space="0" w:color="000000"/>
              <w:left w:val="nil"/>
              <w:right w:val="nil"/>
            </w:tcBorders>
            <w:shd w:val="clear" w:color="auto" w:fill="EEECE1" w:themeFill="background2"/>
            <w:vAlign w:val="center"/>
          </w:tcPr>
          <w:p w14:paraId="17FED0BD" w14:textId="77777777" w:rsidR="00211D8E" w:rsidRDefault="00211D8E" w:rsidP="00D44323">
            <w:pPr>
              <w:spacing w:before="0" w:after="0"/>
              <w:jc w:val="center"/>
              <w:rPr>
                <w:rFonts w:asciiTheme="minorHAnsi" w:hAnsiTheme="minorHAnsi" w:cstheme="minorHAnsi"/>
              </w:rPr>
            </w:pPr>
          </w:p>
        </w:tc>
        <w:tc>
          <w:tcPr>
            <w:tcW w:w="1131" w:type="dxa"/>
            <w:tcBorders>
              <w:top w:val="single" w:sz="24" w:space="0" w:color="000000"/>
              <w:left w:val="nil"/>
              <w:right w:val="nil"/>
            </w:tcBorders>
            <w:shd w:val="clear" w:color="auto" w:fill="auto"/>
            <w:vAlign w:val="center"/>
          </w:tcPr>
          <w:p w14:paraId="259A8E45"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1.98%</w:t>
            </w:r>
          </w:p>
        </w:tc>
        <w:tc>
          <w:tcPr>
            <w:tcW w:w="1132" w:type="dxa"/>
            <w:tcBorders>
              <w:top w:val="single" w:sz="24" w:space="0" w:color="000000"/>
              <w:left w:val="nil"/>
              <w:right w:val="nil"/>
            </w:tcBorders>
            <w:shd w:val="clear" w:color="auto" w:fill="auto"/>
            <w:vAlign w:val="center"/>
          </w:tcPr>
          <w:p w14:paraId="3550BBF8"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33.33%</w:t>
            </w:r>
          </w:p>
        </w:tc>
        <w:tc>
          <w:tcPr>
            <w:tcW w:w="1130" w:type="dxa"/>
            <w:tcBorders>
              <w:top w:val="single" w:sz="24" w:space="0" w:color="000000"/>
              <w:left w:val="nil"/>
              <w:right w:val="nil"/>
            </w:tcBorders>
            <w:shd w:val="clear" w:color="auto" w:fill="auto"/>
            <w:vAlign w:val="center"/>
          </w:tcPr>
          <w:p w14:paraId="7547D6D5"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26.09%</w:t>
            </w:r>
          </w:p>
        </w:tc>
        <w:tc>
          <w:tcPr>
            <w:tcW w:w="1130" w:type="dxa"/>
            <w:tcBorders>
              <w:top w:val="single" w:sz="24" w:space="0" w:color="000000"/>
              <w:left w:val="nil"/>
              <w:right w:val="nil"/>
            </w:tcBorders>
          </w:tcPr>
          <w:p w14:paraId="0A3F7815" w14:textId="5AFF1EFE" w:rsidR="00211D8E" w:rsidRDefault="00A25C70" w:rsidP="00D44323">
            <w:pPr>
              <w:spacing w:before="0" w:after="0"/>
              <w:jc w:val="center"/>
              <w:rPr>
                <w:rFonts w:asciiTheme="minorHAnsi" w:hAnsiTheme="minorHAnsi" w:cstheme="minorHAnsi"/>
              </w:rPr>
            </w:pPr>
            <w:r>
              <w:rPr>
                <w:rFonts w:asciiTheme="minorHAnsi" w:hAnsiTheme="minorHAnsi" w:cstheme="minorHAnsi"/>
              </w:rPr>
              <w:t>39.1%</w:t>
            </w:r>
          </w:p>
        </w:tc>
      </w:tr>
      <w:tr w:rsidR="00211D8E" w14:paraId="445C1393" w14:textId="3FEE6C89" w:rsidTr="00211D8E">
        <w:trPr>
          <w:jc w:val="center"/>
        </w:trPr>
        <w:tc>
          <w:tcPr>
            <w:tcW w:w="1553" w:type="dxa"/>
            <w:vMerge/>
            <w:tcBorders>
              <w:top w:val="nil"/>
              <w:left w:val="nil"/>
              <w:bottom w:val="nil"/>
            </w:tcBorders>
            <w:shd w:val="clear" w:color="auto" w:fill="auto"/>
          </w:tcPr>
          <w:p w14:paraId="6BD8A09A" w14:textId="77777777" w:rsidR="00211D8E" w:rsidRDefault="00211D8E" w:rsidP="00D44323">
            <w:pPr>
              <w:spacing w:before="0" w:after="0"/>
              <w:rPr>
                <w:rFonts w:asciiTheme="minorHAnsi" w:hAnsiTheme="minorHAnsi" w:cstheme="minorHAnsi"/>
              </w:rPr>
            </w:pPr>
          </w:p>
        </w:tc>
        <w:tc>
          <w:tcPr>
            <w:tcW w:w="913" w:type="dxa"/>
            <w:shd w:val="clear" w:color="auto" w:fill="auto"/>
            <w:vAlign w:val="center"/>
          </w:tcPr>
          <w:p w14:paraId="70961619"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mCDW</w:t>
            </w:r>
          </w:p>
        </w:tc>
        <w:tc>
          <w:tcPr>
            <w:tcW w:w="1132" w:type="dxa"/>
          </w:tcPr>
          <w:p w14:paraId="2F2DDD9A" w14:textId="2057BD6B" w:rsidR="00211D8E" w:rsidRDefault="00211D8E" w:rsidP="00D44323">
            <w:pPr>
              <w:spacing w:before="0" w:after="0"/>
              <w:jc w:val="center"/>
              <w:rPr>
                <w:rFonts w:asciiTheme="minorHAnsi" w:hAnsiTheme="minorHAnsi" w:cstheme="minorHAnsi"/>
              </w:rPr>
            </w:pPr>
            <w:r>
              <w:rPr>
                <w:rFonts w:asciiTheme="minorHAnsi" w:hAnsiTheme="minorHAnsi" w:cstheme="minorHAnsi"/>
              </w:rPr>
              <w:t>23.57%</w:t>
            </w:r>
          </w:p>
        </w:tc>
        <w:tc>
          <w:tcPr>
            <w:tcW w:w="1132" w:type="dxa"/>
            <w:tcBorders>
              <w:left w:val="nil"/>
              <w:right w:val="nil"/>
            </w:tcBorders>
            <w:shd w:val="clear" w:color="auto" w:fill="EEECE1" w:themeFill="background2"/>
            <w:vAlign w:val="center"/>
          </w:tcPr>
          <w:p w14:paraId="48DABB7C" w14:textId="0131F0F5" w:rsidR="00211D8E" w:rsidRDefault="00211D8E" w:rsidP="00D44323">
            <w:pPr>
              <w:spacing w:before="0" w:after="0"/>
              <w:jc w:val="center"/>
              <w:rPr>
                <w:rFonts w:asciiTheme="minorHAnsi" w:hAnsiTheme="minorHAnsi" w:cstheme="minorHAnsi"/>
              </w:rPr>
            </w:pPr>
          </w:p>
        </w:tc>
        <w:tc>
          <w:tcPr>
            <w:tcW w:w="1130" w:type="dxa"/>
            <w:tcBorders>
              <w:left w:val="nil"/>
              <w:right w:val="nil"/>
            </w:tcBorders>
            <w:shd w:val="clear" w:color="auto" w:fill="EEECE1" w:themeFill="background2"/>
            <w:vAlign w:val="center"/>
          </w:tcPr>
          <w:p w14:paraId="0A576E60"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EEECE1" w:themeFill="background2"/>
            <w:vAlign w:val="center"/>
          </w:tcPr>
          <w:p w14:paraId="573202AF"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vAlign w:val="center"/>
          </w:tcPr>
          <w:p w14:paraId="349DDB0D"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auto"/>
            <w:vAlign w:val="center"/>
          </w:tcPr>
          <w:p w14:paraId="26E955A5"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58.33%</w:t>
            </w:r>
          </w:p>
        </w:tc>
        <w:tc>
          <w:tcPr>
            <w:tcW w:w="1130" w:type="dxa"/>
            <w:tcBorders>
              <w:left w:val="nil"/>
              <w:right w:val="nil"/>
            </w:tcBorders>
            <w:shd w:val="clear" w:color="auto" w:fill="auto"/>
            <w:vAlign w:val="center"/>
          </w:tcPr>
          <w:p w14:paraId="60875F33"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8.70%</w:t>
            </w:r>
          </w:p>
        </w:tc>
        <w:tc>
          <w:tcPr>
            <w:tcW w:w="1130" w:type="dxa"/>
            <w:tcBorders>
              <w:left w:val="nil"/>
              <w:right w:val="nil"/>
            </w:tcBorders>
          </w:tcPr>
          <w:p w14:paraId="38C6925F" w14:textId="73435FFB" w:rsidR="00211D8E" w:rsidRDefault="00A25C70" w:rsidP="00D44323">
            <w:pPr>
              <w:spacing w:before="0" w:after="0"/>
              <w:jc w:val="center"/>
              <w:rPr>
                <w:rFonts w:asciiTheme="minorHAnsi" w:hAnsiTheme="minorHAnsi" w:cstheme="minorHAnsi"/>
              </w:rPr>
            </w:pPr>
            <w:r>
              <w:rPr>
                <w:rFonts w:asciiTheme="minorHAnsi" w:hAnsiTheme="minorHAnsi" w:cstheme="minorHAnsi"/>
              </w:rPr>
              <w:t>9.1%</w:t>
            </w:r>
          </w:p>
        </w:tc>
      </w:tr>
      <w:tr w:rsidR="00211D8E" w14:paraId="056E2A02" w14:textId="34EA0EBE" w:rsidTr="00211D8E">
        <w:trPr>
          <w:jc w:val="center"/>
        </w:trPr>
        <w:tc>
          <w:tcPr>
            <w:tcW w:w="1553" w:type="dxa"/>
            <w:vMerge/>
            <w:tcBorders>
              <w:top w:val="nil"/>
              <w:left w:val="nil"/>
              <w:bottom w:val="nil"/>
            </w:tcBorders>
            <w:shd w:val="clear" w:color="auto" w:fill="auto"/>
          </w:tcPr>
          <w:p w14:paraId="1B67C566" w14:textId="77777777" w:rsidR="00211D8E" w:rsidRDefault="00211D8E" w:rsidP="00D44323">
            <w:pPr>
              <w:spacing w:before="0" w:after="0"/>
              <w:rPr>
                <w:rFonts w:asciiTheme="minorHAnsi" w:hAnsiTheme="minorHAnsi" w:cstheme="minorHAnsi"/>
              </w:rPr>
            </w:pPr>
          </w:p>
        </w:tc>
        <w:tc>
          <w:tcPr>
            <w:tcW w:w="913" w:type="dxa"/>
            <w:shd w:val="clear" w:color="auto" w:fill="auto"/>
            <w:vAlign w:val="center"/>
          </w:tcPr>
          <w:p w14:paraId="770C891B"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ISW</w:t>
            </w:r>
          </w:p>
        </w:tc>
        <w:tc>
          <w:tcPr>
            <w:tcW w:w="1132" w:type="dxa"/>
            <w:shd w:val="clear" w:color="auto" w:fill="EEECE1" w:themeFill="background2"/>
          </w:tcPr>
          <w:p w14:paraId="15247F1E"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EEECE1" w:themeFill="background2"/>
            <w:vAlign w:val="center"/>
          </w:tcPr>
          <w:p w14:paraId="36F4D3B6" w14:textId="0D9B2D46" w:rsidR="00211D8E" w:rsidRDefault="00211D8E" w:rsidP="00D44323">
            <w:pPr>
              <w:spacing w:before="0" w:after="0"/>
              <w:jc w:val="center"/>
              <w:rPr>
                <w:rFonts w:asciiTheme="minorHAnsi" w:hAnsiTheme="minorHAnsi" w:cstheme="minorHAnsi"/>
              </w:rPr>
            </w:pPr>
          </w:p>
        </w:tc>
        <w:tc>
          <w:tcPr>
            <w:tcW w:w="1130" w:type="dxa"/>
            <w:tcBorders>
              <w:left w:val="nil"/>
              <w:right w:val="nil"/>
            </w:tcBorders>
            <w:shd w:val="clear" w:color="auto" w:fill="EEECE1" w:themeFill="background2"/>
            <w:vAlign w:val="center"/>
          </w:tcPr>
          <w:p w14:paraId="696AAD2E"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auto"/>
            <w:vAlign w:val="center"/>
          </w:tcPr>
          <w:p w14:paraId="3C82A32A"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75%</w:t>
            </w:r>
          </w:p>
        </w:tc>
        <w:tc>
          <w:tcPr>
            <w:tcW w:w="1131" w:type="dxa"/>
            <w:tcBorders>
              <w:left w:val="nil"/>
              <w:right w:val="nil"/>
            </w:tcBorders>
            <w:shd w:val="clear" w:color="auto" w:fill="auto"/>
            <w:vAlign w:val="center"/>
          </w:tcPr>
          <w:p w14:paraId="7ABA59D9"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39.53%</w:t>
            </w:r>
          </w:p>
        </w:tc>
        <w:tc>
          <w:tcPr>
            <w:tcW w:w="1132" w:type="dxa"/>
            <w:tcBorders>
              <w:left w:val="nil"/>
              <w:right w:val="nil"/>
            </w:tcBorders>
            <w:shd w:val="clear" w:color="auto" w:fill="EEECE1" w:themeFill="background2"/>
            <w:vAlign w:val="center"/>
          </w:tcPr>
          <w:p w14:paraId="5A15C0A2" w14:textId="77777777" w:rsidR="00211D8E" w:rsidRDefault="00211D8E" w:rsidP="00D44323">
            <w:pPr>
              <w:spacing w:before="0" w:after="0"/>
              <w:jc w:val="center"/>
              <w:rPr>
                <w:rFonts w:asciiTheme="minorHAnsi" w:hAnsiTheme="minorHAnsi" w:cstheme="minorHAnsi"/>
              </w:rPr>
            </w:pPr>
          </w:p>
        </w:tc>
        <w:tc>
          <w:tcPr>
            <w:tcW w:w="1130" w:type="dxa"/>
            <w:tcBorders>
              <w:left w:val="nil"/>
              <w:right w:val="nil"/>
            </w:tcBorders>
            <w:shd w:val="clear" w:color="auto" w:fill="EEECE1" w:themeFill="background2"/>
            <w:vAlign w:val="center"/>
          </w:tcPr>
          <w:p w14:paraId="0F8BE8C9" w14:textId="77777777" w:rsidR="00211D8E" w:rsidRDefault="00211D8E" w:rsidP="00D44323">
            <w:pPr>
              <w:spacing w:before="0" w:after="0"/>
              <w:jc w:val="center"/>
              <w:rPr>
                <w:rFonts w:asciiTheme="minorHAnsi" w:hAnsiTheme="minorHAnsi" w:cstheme="minorHAnsi"/>
              </w:rPr>
            </w:pPr>
          </w:p>
        </w:tc>
        <w:tc>
          <w:tcPr>
            <w:tcW w:w="1130" w:type="dxa"/>
            <w:tcBorders>
              <w:left w:val="nil"/>
              <w:right w:val="nil"/>
            </w:tcBorders>
            <w:shd w:val="clear" w:color="auto" w:fill="EEECE1" w:themeFill="background2"/>
          </w:tcPr>
          <w:p w14:paraId="12446CC3" w14:textId="77777777" w:rsidR="00211D8E" w:rsidRDefault="00211D8E" w:rsidP="00D44323">
            <w:pPr>
              <w:spacing w:before="0" w:after="0"/>
              <w:jc w:val="center"/>
              <w:rPr>
                <w:rFonts w:asciiTheme="minorHAnsi" w:hAnsiTheme="minorHAnsi" w:cstheme="minorHAnsi"/>
              </w:rPr>
            </w:pPr>
          </w:p>
        </w:tc>
      </w:tr>
      <w:tr w:rsidR="00211D8E" w14:paraId="0A4DB1D7" w14:textId="660D313B" w:rsidTr="00211D8E">
        <w:trPr>
          <w:jc w:val="center"/>
        </w:trPr>
        <w:tc>
          <w:tcPr>
            <w:tcW w:w="1553" w:type="dxa"/>
            <w:vMerge/>
            <w:tcBorders>
              <w:top w:val="nil"/>
              <w:left w:val="nil"/>
              <w:bottom w:val="nil"/>
            </w:tcBorders>
            <w:shd w:val="clear" w:color="auto" w:fill="auto"/>
          </w:tcPr>
          <w:p w14:paraId="6E4E5109" w14:textId="77777777" w:rsidR="00211D8E" w:rsidRDefault="00211D8E" w:rsidP="00D44323">
            <w:pPr>
              <w:spacing w:before="0" w:after="0"/>
              <w:rPr>
                <w:rFonts w:asciiTheme="minorHAnsi" w:hAnsiTheme="minorHAnsi" w:cstheme="minorHAnsi"/>
              </w:rPr>
            </w:pPr>
          </w:p>
        </w:tc>
        <w:tc>
          <w:tcPr>
            <w:tcW w:w="913" w:type="dxa"/>
            <w:shd w:val="clear" w:color="auto" w:fill="auto"/>
            <w:vAlign w:val="center"/>
          </w:tcPr>
          <w:p w14:paraId="4D87BCF5"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DSW</w:t>
            </w:r>
          </w:p>
        </w:tc>
        <w:tc>
          <w:tcPr>
            <w:tcW w:w="1132" w:type="dxa"/>
            <w:shd w:val="clear" w:color="auto" w:fill="EEECE1" w:themeFill="background2"/>
          </w:tcPr>
          <w:p w14:paraId="4DD18BC6"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EEECE1" w:themeFill="background2"/>
            <w:vAlign w:val="center"/>
          </w:tcPr>
          <w:p w14:paraId="6B68D20D" w14:textId="342D6D94" w:rsidR="00211D8E" w:rsidRDefault="00211D8E" w:rsidP="00D44323">
            <w:pPr>
              <w:spacing w:before="0" w:after="0"/>
              <w:jc w:val="center"/>
              <w:rPr>
                <w:rFonts w:asciiTheme="minorHAnsi" w:hAnsiTheme="minorHAnsi" w:cstheme="minorHAnsi"/>
              </w:rPr>
            </w:pPr>
          </w:p>
        </w:tc>
        <w:tc>
          <w:tcPr>
            <w:tcW w:w="1130" w:type="dxa"/>
            <w:tcBorders>
              <w:left w:val="nil"/>
              <w:right w:val="nil"/>
            </w:tcBorders>
            <w:shd w:val="clear" w:color="auto" w:fill="EEECE1" w:themeFill="background2"/>
            <w:vAlign w:val="center"/>
          </w:tcPr>
          <w:p w14:paraId="2F4F2EC4"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auto"/>
            <w:vAlign w:val="center"/>
          </w:tcPr>
          <w:p w14:paraId="0BC1DA5E"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8.33%</w:t>
            </w:r>
          </w:p>
        </w:tc>
        <w:tc>
          <w:tcPr>
            <w:tcW w:w="1131" w:type="dxa"/>
            <w:tcBorders>
              <w:left w:val="nil"/>
              <w:right w:val="nil"/>
            </w:tcBorders>
            <w:shd w:val="clear" w:color="auto" w:fill="auto"/>
            <w:vAlign w:val="center"/>
          </w:tcPr>
          <w:p w14:paraId="26E2EE5D"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55.81%</w:t>
            </w:r>
          </w:p>
        </w:tc>
        <w:tc>
          <w:tcPr>
            <w:tcW w:w="1132" w:type="dxa"/>
            <w:tcBorders>
              <w:left w:val="nil"/>
              <w:right w:val="nil"/>
            </w:tcBorders>
            <w:shd w:val="clear" w:color="auto" w:fill="EEECE1" w:themeFill="background2"/>
            <w:vAlign w:val="center"/>
          </w:tcPr>
          <w:p w14:paraId="6ADF31AF" w14:textId="77777777" w:rsidR="00211D8E" w:rsidRDefault="00211D8E" w:rsidP="00D44323">
            <w:pPr>
              <w:spacing w:before="0" w:after="0"/>
              <w:jc w:val="center"/>
              <w:rPr>
                <w:rFonts w:asciiTheme="minorHAnsi" w:hAnsiTheme="minorHAnsi" w:cstheme="minorHAnsi"/>
              </w:rPr>
            </w:pPr>
          </w:p>
        </w:tc>
        <w:tc>
          <w:tcPr>
            <w:tcW w:w="1130" w:type="dxa"/>
            <w:tcBorders>
              <w:left w:val="nil"/>
              <w:right w:val="nil"/>
            </w:tcBorders>
            <w:shd w:val="clear" w:color="auto" w:fill="auto"/>
            <w:vAlign w:val="center"/>
          </w:tcPr>
          <w:p w14:paraId="0F8206DB"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26.09%</w:t>
            </w:r>
          </w:p>
        </w:tc>
        <w:tc>
          <w:tcPr>
            <w:tcW w:w="1130" w:type="dxa"/>
            <w:tcBorders>
              <w:left w:val="nil"/>
              <w:right w:val="nil"/>
            </w:tcBorders>
          </w:tcPr>
          <w:p w14:paraId="23268DB6" w14:textId="6CAD1B48" w:rsidR="00211D8E" w:rsidRDefault="00A25C70" w:rsidP="00D44323">
            <w:pPr>
              <w:spacing w:before="0" w:after="0"/>
              <w:jc w:val="center"/>
              <w:rPr>
                <w:rFonts w:asciiTheme="minorHAnsi" w:hAnsiTheme="minorHAnsi" w:cstheme="minorHAnsi"/>
              </w:rPr>
            </w:pPr>
            <w:r>
              <w:rPr>
                <w:rFonts w:asciiTheme="minorHAnsi" w:hAnsiTheme="minorHAnsi" w:cstheme="minorHAnsi"/>
              </w:rPr>
              <w:t>18.18%</w:t>
            </w:r>
          </w:p>
        </w:tc>
      </w:tr>
      <w:tr w:rsidR="00211D8E" w14:paraId="13C2508B" w14:textId="19173A77" w:rsidTr="00211D8E">
        <w:trPr>
          <w:jc w:val="center"/>
        </w:trPr>
        <w:tc>
          <w:tcPr>
            <w:tcW w:w="1553" w:type="dxa"/>
            <w:vMerge/>
            <w:tcBorders>
              <w:top w:val="nil"/>
              <w:left w:val="nil"/>
              <w:bottom w:val="nil"/>
            </w:tcBorders>
            <w:shd w:val="clear" w:color="auto" w:fill="auto"/>
          </w:tcPr>
          <w:p w14:paraId="61AC3402" w14:textId="77777777" w:rsidR="00211D8E" w:rsidRDefault="00211D8E" w:rsidP="00D44323">
            <w:pPr>
              <w:spacing w:before="0" w:after="0"/>
              <w:rPr>
                <w:rFonts w:asciiTheme="minorHAnsi" w:hAnsiTheme="minorHAnsi" w:cstheme="minorHAnsi"/>
              </w:rPr>
            </w:pPr>
          </w:p>
        </w:tc>
        <w:tc>
          <w:tcPr>
            <w:tcW w:w="913" w:type="dxa"/>
            <w:tcBorders>
              <w:top w:val="nil"/>
              <w:bottom w:val="nil"/>
            </w:tcBorders>
            <w:shd w:val="clear" w:color="auto" w:fill="auto"/>
            <w:vAlign w:val="center"/>
          </w:tcPr>
          <w:p w14:paraId="265425B1" w14:textId="77777777" w:rsidR="00211D8E" w:rsidRDefault="00211D8E" w:rsidP="00D44323">
            <w:pPr>
              <w:spacing w:before="0" w:after="0"/>
              <w:jc w:val="center"/>
              <w:rPr>
                <w:rFonts w:asciiTheme="minorHAnsi" w:hAnsiTheme="minorHAnsi" w:cstheme="minorHAnsi"/>
              </w:rPr>
            </w:pPr>
            <w:proofErr w:type="spellStart"/>
            <w:r>
              <w:rPr>
                <w:rFonts w:asciiTheme="minorHAnsi" w:hAnsiTheme="minorHAnsi" w:cstheme="minorHAnsi"/>
              </w:rPr>
              <w:t>mSW</w:t>
            </w:r>
            <w:proofErr w:type="spellEnd"/>
          </w:p>
        </w:tc>
        <w:tc>
          <w:tcPr>
            <w:tcW w:w="1132" w:type="dxa"/>
            <w:tcBorders>
              <w:top w:val="nil"/>
              <w:bottom w:val="nil"/>
            </w:tcBorders>
            <w:shd w:val="clear" w:color="auto" w:fill="EEECE1" w:themeFill="background2"/>
          </w:tcPr>
          <w:p w14:paraId="4D2C17F8" w14:textId="77777777" w:rsidR="00211D8E" w:rsidRDefault="00211D8E" w:rsidP="00D44323">
            <w:pPr>
              <w:spacing w:before="0" w:after="0"/>
              <w:jc w:val="center"/>
              <w:rPr>
                <w:rFonts w:asciiTheme="minorHAnsi" w:hAnsiTheme="minorHAnsi" w:cstheme="minorHAnsi"/>
              </w:rPr>
            </w:pPr>
          </w:p>
        </w:tc>
        <w:tc>
          <w:tcPr>
            <w:tcW w:w="1132" w:type="dxa"/>
            <w:tcBorders>
              <w:top w:val="nil"/>
              <w:left w:val="nil"/>
              <w:bottom w:val="nil"/>
              <w:right w:val="nil"/>
            </w:tcBorders>
            <w:shd w:val="clear" w:color="auto" w:fill="EEECE1" w:themeFill="background2"/>
            <w:vAlign w:val="center"/>
          </w:tcPr>
          <w:p w14:paraId="0536BF89" w14:textId="7AEC0FEE" w:rsidR="00211D8E" w:rsidRDefault="00211D8E" w:rsidP="00D44323">
            <w:pPr>
              <w:spacing w:before="0" w:after="0"/>
              <w:jc w:val="center"/>
              <w:rPr>
                <w:rFonts w:asciiTheme="minorHAnsi" w:hAnsiTheme="minorHAnsi" w:cstheme="minorHAnsi"/>
              </w:rPr>
            </w:pPr>
          </w:p>
        </w:tc>
        <w:tc>
          <w:tcPr>
            <w:tcW w:w="1130" w:type="dxa"/>
            <w:tcBorders>
              <w:top w:val="nil"/>
              <w:left w:val="nil"/>
              <w:bottom w:val="nil"/>
              <w:right w:val="nil"/>
            </w:tcBorders>
            <w:shd w:val="clear" w:color="auto" w:fill="EEECE1" w:themeFill="background2"/>
            <w:vAlign w:val="center"/>
          </w:tcPr>
          <w:p w14:paraId="205EA225" w14:textId="77777777" w:rsidR="00211D8E" w:rsidRDefault="00211D8E" w:rsidP="00D44323">
            <w:pPr>
              <w:spacing w:before="0" w:after="0"/>
              <w:jc w:val="center"/>
              <w:rPr>
                <w:rFonts w:asciiTheme="minorHAnsi" w:hAnsiTheme="minorHAnsi" w:cstheme="minorHAnsi"/>
              </w:rPr>
            </w:pPr>
          </w:p>
        </w:tc>
        <w:tc>
          <w:tcPr>
            <w:tcW w:w="1132" w:type="dxa"/>
            <w:tcBorders>
              <w:top w:val="nil"/>
              <w:left w:val="nil"/>
              <w:bottom w:val="nil"/>
              <w:right w:val="nil"/>
            </w:tcBorders>
            <w:shd w:val="clear" w:color="auto" w:fill="auto"/>
            <w:vAlign w:val="center"/>
          </w:tcPr>
          <w:p w14:paraId="697F21D5"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5%</w:t>
            </w:r>
          </w:p>
        </w:tc>
        <w:tc>
          <w:tcPr>
            <w:tcW w:w="1131" w:type="dxa"/>
            <w:tcBorders>
              <w:top w:val="nil"/>
              <w:left w:val="nil"/>
              <w:bottom w:val="nil"/>
              <w:right w:val="nil"/>
            </w:tcBorders>
            <w:shd w:val="clear" w:color="auto" w:fill="EEECE1" w:themeFill="background2"/>
            <w:vAlign w:val="center"/>
          </w:tcPr>
          <w:p w14:paraId="4D41D1A7" w14:textId="77777777" w:rsidR="00211D8E" w:rsidRDefault="00211D8E" w:rsidP="00D44323">
            <w:pPr>
              <w:spacing w:before="0" w:after="0"/>
              <w:jc w:val="center"/>
              <w:rPr>
                <w:rFonts w:asciiTheme="minorHAnsi" w:hAnsiTheme="minorHAnsi" w:cstheme="minorHAnsi"/>
              </w:rPr>
            </w:pPr>
          </w:p>
        </w:tc>
        <w:tc>
          <w:tcPr>
            <w:tcW w:w="1132" w:type="dxa"/>
            <w:tcBorders>
              <w:top w:val="nil"/>
              <w:left w:val="nil"/>
              <w:bottom w:val="nil"/>
              <w:right w:val="nil"/>
            </w:tcBorders>
            <w:shd w:val="clear" w:color="auto" w:fill="EEECE1" w:themeFill="background2"/>
            <w:vAlign w:val="center"/>
          </w:tcPr>
          <w:p w14:paraId="7114D55F" w14:textId="77777777" w:rsidR="00211D8E" w:rsidRDefault="00211D8E" w:rsidP="00D44323">
            <w:pPr>
              <w:spacing w:before="0" w:after="0"/>
              <w:jc w:val="center"/>
              <w:rPr>
                <w:rFonts w:asciiTheme="minorHAnsi" w:hAnsiTheme="minorHAnsi" w:cstheme="minorHAnsi"/>
              </w:rPr>
            </w:pPr>
          </w:p>
        </w:tc>
        <w:tc>
          <w:tcPr>
            <w:tcW w:w="1130" w:type="dxa"/>
            <w:tcBorders>
              <w:top w:val="nil"/>
              <w:left w:val="nil"/>
              <w:bottom w:val="nil"/>
              <w:right w:val="nil"/>
            </w:tcBorders>
            <w:shd w:val="clear" w:color="auto" w:fill="auto"/>
            <w:vAlign w:val="center"/>
          </w:tcPr>
          <w:p w14:paraId="474A9852"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0.65%</w:t>
            </w:r>
          </w:p>
        </w:tc>
        <w:tc>
          <w:tcPr>
            <w:tcW w:w="1130" w:type="dxa"/>
            <w:tcBorders>
              <w:top w:val="nil"/>
              <w:left w:val="nil"/>
              <w:bottom w:val="nil"/>
              <w:right w:val="nil"/>
            </w:tcBorders>
          </w:tcPr>
          <w:p w14:paraId="2B2A9550" w14:textId="23501AF6" w:rsidR="00211D8E" w:rsidRDefault="00A25C70" w:rsidP="00D44323">
            <w:pPr>
              <w:spacing w:before="0" w:after="0"/>
              <w:jc w:val="center"/>
              <w:rPr>
                <w:rFonts w:asciiTheme="minorHAnsi" w:hAnsiTheme="minorHAnsi" w:cstheme="minorHAnsi"/>
              </w:rPr>
            </w:pPr>
            <w:r>
              <w:rPr>
                <w:rFonts w:asciiTheme="minorHAnsi" w:hAnsiTheme="minorHAnsi" w:cstheme="minorHAnsi"/>
              </w:rPr>
              <w:t>9.1%</w:t>
            </w:r>
          </w:p>
        </w:tc>
      </w:tr>
    </w:tbl>
    <w:p w14:paraId="6AF1D90A" w14:textId="77777777" w:rsidR="00ED14C3" w:rsidRDefault="00ED14C3" w:rsidP="00D44323">
      <w:pPr>
        <w:rPr>
          <w:b/>
          <w:bCs/>
        </w:rPr>
      </w:pPr>
    </w:p>
    <w:p w14:paraId="567EECB3" w14:textId="122FB768" w:rsidR="00D44323" w:rsidRPr="00D44323" w:rsidRDefault="00D44323" w:rsidP="00D44323">
      <w:pPr>
        <w:rPr>
          <w:b/>
          <w:bCs/>
        </w:rPr>
      </w:pPr>
      <w:r w:rsidRPr="00D44323">
        <w:rPr>
          <w:b/>
          <w:bCs/>
        </w:rPr>
        <w:t xml:space="preserve">Table </w:t>
      </w:r>
      <w:r>
        <w:rPr>
          <w:b/>
          <w:bCs/>
        </w:rPr>
        <w:t>S2</w:t>
      </w:r>
      <w:r w:rsidRPr="00D44323">
        <w:rPr>
          <w:b/>
          <w:bCs/>
        </w:rPr>
        <w:t xml:space="preserve">. </w:t>
      </w:r>
      <w:r>
        <w:t>Temporal and vertical distribution of the water masses identified within Cape-Darnley polynya on the slope. When the sum is not equal to 100% this means that other water masses, not considered in this study, were present</w:t>
      </w:r>
      <w:r w:rsidRPr="00DE137B">
        <w:t>.</w:t>
      </w:r>
      <w:r w:rsidR="00DE137B" w:rsidRPr="00DE137B">
        <w:t xml:space="preserve"> The number of profiles used to compute the percentages is indicate in the column title.</w:t>
      </w:r>
    </w:p>
    <w:tbl>
      <w:tblPr>
        <w:tblStyle w:val="Grilledutableau"/>
        <w:tblW w:w="11323" w:type="dxa"/>
        <w:jc w:val="center"/>
        <w:tblCellMar>
          <w:left w:w="123" w:type="dxa"/>
        </w:tblCellMar>
        <w:tblLook w:val="04A0" w:firstRow="1" w:lastRow="0" w:firstColumn="1" w:lastColumn="0" w:noHBand="0" w:noVBand="1"/>
      </w:tblPr>
      <w:tblGrid>
        <w:gridCol w:w="1354"/>
        <w:gridCol w:w="912"/>
        <w:gridCol w:w="1131"/>
        <w:gridCol w:w="1131"/>
        <w:gridCol w:w="1133"/>
        <w:gridCol w:w="1134"/>
        <w:gridCol w:w="1132"/>
        <w:gridCol w:w="1134"/>
        <w:gridCol w:w="1131"/>
        <w:gridCol w:w="1131"/>
      </w:tblGrid>
      <w:tr w:rsidR="00211D8E" w14:paraId="61F9D567" w14:textId="2E759382" w:rsidTr="00211D8E">
        <w:trPr>
          <w:jc w:val="center"/>
        </w:trPr>
        <w:tc>
          <w:tcPr>
            <w:tcW w:w="2266" w:type="dxa"/>
            <w:gridSpan w:val="2"/>
            <w:tcBorders>
              <w:top w:val="nil"/>
              <w:left w:val="nil"/>
              <w:bottom w:val="nil"/>
              <w:right w:val="nil"/>
            </w:tcBorders>
            <w:shd w:val="clear" w:color="auto" w:fill="auto"/>
          </w:tcPr>
          <w:p w14:paraId="5E4B777A" w14:textId="77777777" w:rsidR="00211D8E" w:rsidRDefault="00211D8E" w:rsidP="00D44323">
            <w:pPr>
              <w:spacing w:before="0" w:after="0"/>
              <w:rPr>
                <w:rFonts w:asciiTheme="minorHAnsi" w:hAnsiTheme="minorHAnsi" w:cstheme="minorHAnsi"/>
              </w:rPr>
            </w:pPr>
          </w:p>
        </w:tc>
        <w:tc>
          <w:tcPr>
            <w:tcW w:w="1131" w:type="dxa"/>
            <w:tcBorders>
              <w:top w:val="nil"/>
              <w:left w:val="nil"/>
              <w:right w:val="nil"/>
            </w:tcBorders>
          </w:tcPr>
          <w:p w14:paraId="358F5678" w14:textId="77777777" w:rsidR="00211D8E" w:rsidRDefault="00211D8E" w:rsidP="00D44323">
            <w:pPr>
              <w:spacing w:before="0" w:after="0"/>
              <w:jc w:val="center"/>
              <w:rPr>
                <w:rFonts w:asciiTheme="minorHAnsi" w:hAnsiTheme="minorHAnsi" w:cstheme="minorHAnsi"/>
                <w:b/>
                <w:bCs/>
              </w:rPr>
            </w:pPr>
            <w:r>
              <w:rPr>
                <w:rFonts w:asciiTheme="minorHAnsi" w:hAnsiTheme="minorHAnsi" w:cstheme="minorHAnsi"/>
                <w:b/>
                <w:bCs/>
              </w:rPr>
              <w:t>Feb</w:t>
            </w:r>
          </w:p>
          <w:p w14:paraId="0EC3D3ED" w14:textId="56F5165B" w:rsidR="00426AD7" w:rsidRDefault="00426AD7" w:rsidP="00D44323">
            <w:pPr>
              <w:spacing w:before="0" w:after="0"/>
              <w:jc w:val="center"/>
              <w:rPr>
                <w:rFonts w:asciiTheme="minorHAnsi" w:hAnsiTheme="minorHAnsi" w:cstheme="minorHAnsi"/>
                <w:b/>
                <w:bCs/>
              </w:rPr>
            </w:pPr>
            <w:r>
              <w:rPr>
                <w:rFonts w:asciiTheme="minorHAnsi" w:hAnsiTheme="minorHAnsi" w:cstheme="minorHAnsi"/>
                <w:i/>
                <w:iCs/>
                <w:sz w:val="22"/>
                <w:szCs w:val="21"/>
              </w:rPr>
              <w:t xml:space="preserve">n </w:t>
            </w:r>
            <w:r w:rsidRPr="005D53FD">
              <w:rPr>
                <w:rFonts w:asciiTheme="minorHAnsi" w:hAnsiTheme="minorHAnsi" w:cstheme="minorHAnsi"/>
                <w:i/>
                <w:iCs/>
                <w:sz w:val="22"/>
                <w:szCs w:val="21"/>
              </w:rPr>
              <w:t>=</w:t>
            </w:r>
            <w:r>
              <w:rPr>
                <w:rFonts w:asciiTheme="minorHAnsi" w:hAnsiTheme="minorHAnsi" w:cstheme="minorHAnsi"/>
                <w:i/>
                <w:iCs/>
                <w:sz w:val="22"/>
                <w:szCs w:val="21"/>
              </w:rPr>
              <w:t xml:space="preserve"> </w:t>
            </w:r>
            <w:r w:rsidRPr="005D53FD">
              <w:rPr>
                <w:rFonts w:asciiTheme="minorHAnsi" w:hAnsiTheme="minorHAnsi" w:cstheme="minorHAnsi"/>
                <w:i/>
                <w:iCs/>
                <w:sz w:val="22"/>
                <w:szCs w:val="21"/>
              </w:rPr>
              <w:t>13</w:t>
            </w:r>
          </w:p>
        </w:tc>
        <w:tc>
          <w:tcPr>
            <w:tcW w:w="1131" w:type="dxa"/>
            <w:tcBorders>
              <w:top w:val="nil"/>
              <w:left w:val="nil"/>
              <w:right w:val="nil"/>
            </w:tcBorders>
            <w:shd w:val="clear" w:color="auto" w:fill="auto"/>
            <w:vAlign w:val="center"/>
          </w:tcPr>
          <w:p w14:paraId="0324E3C4" w14:textId="77777777" w:rsidR="00211D8E" w:rsidRDefault="00211D8E" w:rsidP="00D44323">
            <w:pPr>
              <w:spacing w:before="0" w:after="0"/>
              <w:jc w:val="center"/>
              <w:rPr>
                <w:rFonts w:asciiTheme="minorHAnsi" w:hAnsiTheme="minorHAnsi" w:cstheme="minorHAnsi"/>
                <w:b/>
                <w:bCs/>
              </w:rPr>
            </w:pPr>
            <w:r>
              <w:rPr>
                <w:rFonts w:asciiTheme="minorHAnsi" w:hAnsiTheme="minorHAnsi" w:cstheme="minorHAnsi"/>
                <w:b/>
                <w:bCs/>
              </w:rPr>
              <w:t>Mar</w:t>
            </w:r>
          </w:p>
          <w:p w14:paraId="1033651B" w14:textId="4DB3C0F5" w:rsidR="00426AD7" w:rsidRDefault="00426AD7" w:rsidP="00D44323">
            <w:pPr>
              <w:spacing w:before="0" w:after="0"/>
              <w:jc w:val="center"/>
              <w:rPr>
                <w:rFonts w:asciiTheme="minorHAnsi" w:hAnsiTheme="minorHAnsi" w:cstheme="minorHAnsi"/>
              </w:rPr>
            </w:pPr>
            <w:r>
              <w:rPr>
                <w:rFonts w:asciiTheme="minorHAnsi" w:hAnsiTheme="minorHAnsi" w:cstheme="minorHAnsi"/>
                <w:i/>
                <w:iCs/>
                <w:sz w:val="22"/>
                <w:szCs w:val="21"/>
              </w:rPr>
              <w:t xml:space="preserve">n </w:t>
            </w:r>
            <w:r w:rsidRPr="005D53FD">
              <w:rPr>
                <w:rFonts w:asciiTheme="minorHAnsi" w:hAnsiTheme="minorHAnsi" w:cstheme="minorHAnsi"/>
                <w:i/>
                <w:iCs/>
                <w:sz w:val="22"/>
                <w:szCs w:val="21"/>
              </w:rPr>
              <w:t>=</w:t>
            </w:r>
            <w:r>
              <w:rPr>
                <w:rFonts w:asciiTheme="minorHAnsi" w:hAnsiTheme="minorHAnsi" w:cstheme="minorHAnsi"/>
                <w:i/>
                <w:iCs/>
                <w:sz w:val="22"/>
                <w:szCs w:val="21"/>
              </w:rPr>
              <w:t xml:space="preserve"> 5</w:t>
            </w:r>
            <w:r w:rsidRPr="005D53FD">
              <w:rPr>
                <w:rFonts w:asciiTheme="minorHAnsi" w:hAnsiTheme="minorHAnsi" w:cstheme="minorHAnsi"/>
                <w:i/>
                <w:iCs/>
                <w:sz w:val="22"/>
                <w:szCs w:val="21"/>
              </w:rPr>
              <w:t>3</w:t>
            </w:r>
          </w:p>
        </w:tc>
        <w:tc>
          <w:tcPr>
            <w:tcW w:w="1133" w:type="dxa"/>
            <w:tcBorders>
              <w:top w:val="nil"/>
              <w:left w:val="nil"/>
              <w:right w:val="nil"/>
            </w:tcBorders>
            <w:shd w:val="clear" w:color="auto" w:fill="auto"/>
            <w:vAlign w:val="center"/>
          </w:tcPr>
          <w:p w14:paraId="448ABF1F" w14:textId="77777777" w:rsidR="00211D8E" w:rsidRDefault="00211D8E" w:rsidP="00D44323">
            <w:pPr>
              <w:spacing w:before="0" w:after="0"/>
              <w:jc w:val="center"/>
              <w:rPr>
                <w:rFonts w:asciiTheme="minorHAnsi" w:hAnsiTheme="minorHAnsi" w:cstheme="minorHAnsi"/>
                <w:b/>
                <w:bCs/>
              </w:rPr>
            </w:pPr>
            <w:r>
              <w:rPr>
                <w:rFonts w:asciiTheme="minorHAnsi" w:hAnsiTheme="minorHAnsi" w:cstheme="minorHAnsi"/>
                <w:b/>
                <w:bCs/>
              </w:rPr>
              <w:t>Apr</w:t>
            </w:r>
          </w:p>
          <w:p w14:paraId="1EBA71DC" w14:textId="2E831D6B" w:rsidR="00426AD7" w:rsidRDefault="00426AD7" w:rsidP="00D44323">
            <w:pPr>
              <w:spacing w:before="0" w:after="0"/>
              <w:jc w:val="center"/>
              <w:rPr>
                <w:rFonts w:asciiTheme="minorHAnsi" w:hAnsiTheme="minorHAnsi" w:cstheme="minorHAnsi"/>
              </w:rPr>
            </w:pPr>
            <w:r>
              <w:rPr>
                <w:rFonts w:asciiTheme="minorHAnsi" w:hAnsiTheme="minorHAnsi" w:cstheme="minorHAnsi"/>
                <w:i/>
                <w:iCs/>
                <w:sz w:val="22"/>
                <w:szCs w:val="21"/>
              </w:rPr>
              <w:t xml:space="preserve">n </w:t>
            </w:r>
            <w:r w:rsidRPr="005D53FD">
              <w:rPr>
                <w:rFonts w:asciiTheme="minorHAnsi" w:hAnsiTheme="minorHAnsi" w:cstheme="minorHAnsi"/>
                <w:i/>
                <w:iCs/>
                <w:sz w:val="22"/>
                <w:szCs w:val="21"/>
              </w:rPr>
              <w:t>=</w:t>
            </w:r>
            <w:r>
              <w:rPr>
                <w:rFonts w:asciiTheme="minorHAnsi" w:hAnsiTheme="minorHAnsi" w:cstheme="minorHAnsi"/>
                <w:i/>
                <w:iCs/>
                <w:sz w:val="22"/>
                <w:szCs w:val="21"/>
              </w:rPr>
              <w:t xml:space="preserve"> </w:t>
            </w:r>
            <w:r w:rsidRPr="005D53FD">
              <w:rPr>
                <w:rFonts w:asciiTheme="minorHAnsi" w:hAnsiTheme="minorHAnsi" w:cstheme="minorHAnsi"/>
                <w:i/>
                <w:iCs/>
                <w:sz w:val="22"/>
                <w:szCs w:val="21"/>
              </w:rPr>
              <w:t>1</w:t>
            </w:r>
            <w:r w:rsidR="00BC2EEA">
              <w:rPr>
                <w:rFonts w:asciiTheme="minorHAnsi" w:hAnsiTheme="minorHAnsi" w:cstheme="minorHAnsi"/>
                <w:i/>
                <w:iCs/>
                <w:sz w:val="22"/>
                <w:szCs w:val="21"/>
              </w:rPr>
              <w:t>8</w:t>
            </w:r>
          </w:p>
        </w:tc>
        <w:tc>
          <w:tcPr>
            <w:tcW w:w="1134" w:type="dxa"/>
            <w:tcBorders>
              <w:top w:val="nil"/>
              <w:left w:val="nil"/>
              <w:right w:val="nil"/>
            </w:tcBorders>
            <w:shd w:val="clear" w:color="auto" w:fill="auto"/>
            <w:vAlign w:val="center"/>
          </w:tcPr>
          <w:p w14:paraId="43D3D599" w14:textId="77777777" w:rsidR="00211D8E" w:rsidRDefault="00211D8E" w:rsidP="00D44323">
            <w:pPr>
              <w:spacing w:before="0" w:after="0"/>
              <w:jc w:val="center"/>
              <w:rPr>
                <w:rFonts w:asciiTheme="minorHAnsi" w:hAnsiTheme="minorHAnsi" w:cstheme="minorHAnsi"/>
                <w:b/>
                <w:bCs/>
              </w:rPr>
            </w:pPr>
            <w:r>
              <w:rPr>
                <w:rFonts w:asciiTheme="minorHAnsi" w:hAnsiTheme="minorHAnsi" w:cstheme="minorHAnsi"/>
                <w:b/>
                <w:bCs/>
              </w:rPr>
              <w:t>May</w:t>
            </w:r>
          </w:p>
          <w:p w14:paraId="71AECF79" w14:textId="1CD1EEEA" w:rsidR="00426AD7" w:rsidRDefault="00426AD7" w:rsidP="00D44323">
            <w:pPr>
              <w:spacing w:before="0" w:after="0"/>
              <w:jc w:val="center"/>
              <w:rPr>
                <w:rFonts w:asciiTheme="minorHAnsi" w:hAnsiTheme="minorHAnsi" w:cstheme="minorHAnsi"/>
              </w:rPr>
            </w:pPr>
            <w:r>
              <w:rPr>
                <w:rFonts w:asciiTheme="minorHAnsi" w:hAnsiTheme="minorHAnsi" w:cstheme="minorHAnsi"/>
                <w:i/>
                <w:iCs/>
                <w:sz w:val="22"/>
                <w:szCs w:val="21"/>
              </w:rPr>
              <w:t xml:space="preserve">n </w:t>
            </w:r>
            <w:r w:rsidRPr="005D53FD">
              <w:rPr>
                <w:rFonts w:asciiTheme="minorHAnsi" w:hAnsiTheme="minorHAnsi" w:cstheme="minorHAnsi"/>
                <w:i/>
                <w:iCs/>
                <w:sz w:val="22"/>
                <w:szCs w:val="21"/>
              </w:rPr>
              <w:t>=</w:t>
            </w:r>
            <w:r>
              <w:rPr>
                <w:rFonts w:asciiTheme="minorHAnsi" w:hAnsiTheme="minorHAnsi" w:cstheme="minorHAnsi"/>
                <w:i/>
                <w:iCs/>
                <w:sz w:val="22"/>
                <w:szCs w:val="21"/>
              </w:rPr>
              <w:t xml:space="preserve"> </w:t>
            </w:r>
            <w:r w:rsidR="00BC2EEA">
              <w:rPr>
                <w:rFonts w:asciiTheme="minorHAnsi" w:hAnsiTheme="minorHAnsi" w:cstheme="minorHAnsi"/>
                <w:i/>
                <w:iCs/>
                <w:sz w:val="22"/>
                <w:szCs w:val="21"/>
              </w:rPr>
              <w:t>4</w:t>
            </w:r>
          </w:p>
        </w:tc>
        <w:tc>
          <w:tcPr>
            <w:tcW w:w="1132" w:type="dxa"/>
            <w:tcBorders>
              <w:top w:val="nil"/>
              <w:left w:val="nil"/>
              <w:right w:val="nil"/>
            </w:tcBorders>
            <w:shd w:val="clear" w:color="auto" w:fill="auto"/>
            <w:vAlign w:val="center"/>
          </w:tcPr>
          <w:p w14:paraId="6CF2822F" w14:textId="77777777" w:rsidR="00211D8E" w:rsidRDefault="00211D8E" w:rsidP="00D44323">
            <w:pPr>
              <w:spacing w:before="0" w:after="0"/>
              <w:jc w:val="center"/>
              <w:rPr>
                <w:rFonts w:asciiTheme="minorHAnsi" w:hAnsiTheme="minorHAnsi" w:cstheme="minorHAnsi"/>
                <w:b/>
                <w:bCs/>
              </w:rPr>
            </w:pPr>
            <w:r>
              <w:rPr>
                <w:rFonts w:asciiTheme="minorHAnsi" w:hAnsiTheme="minorHAnsi" w:cstheme="minorHAnsi"/>
                <w:b/>
                <w:bCs/>
              </w:rPr>
              <w:t>Jun</w:t>
            </w:r>
          </w:p>
          <w:p w14:paraId="5A5A4AE5" w14:textId="7CE6ABD6" w:rsidR="00426AD7" w:rsidRDefault="00426AD7" w:rsidP="00D44323">
            <w:pPr>
              <w:spacing w:before="0" w:after="0"/>
              <w:jc w:val="center"/>
              <w:rPr>
                <w:rFonts w:asciiTheme="minorHAnsi" w:hAnsiTheme="minorHAnsi" w:cstheme="minorHAnsi"/>
              </w:rPr>
            </w:pPr>
            <w:r>
              <w:rPr>
                <w:rFonts w:asciiTheme="minorHAnsi" w:hAnsiTheme="minorHAnsi" w:cstheme="minorHAnsi"/>
                <w:i/>
                <w:iCs/>
                <w:sz w:val="22"/>
                <w:szCs w:val="21"/>
              </w:rPr>
              <w:t xml:space="preserve">n </w:t>
            </w:r>
            <w:r w:rsidRPr="005D53FD">
              <w:rPr>
                <w:rFonts w:asciiTheme="minorHAnsi" w:hAnsiTheme="minorHAnsi" w:cstheme="minorHAnsi"/>
                <w:i/>
                <w:iCs/>
                <w:sz w:val="22"/>
                <w:szCs w:val="21"/>
              </w:rPr>
              <w:t>=</w:t>
            </w:r>
            <w:r>
              <w:rPr>
                <w:rFonts w:asciiTheme="minorHAnsi" w:hAnsiTheme="minorHAnsi" w:cstheme="minorHAnsi"/>
                <w:i/>
                <w:iCs/>
                <w:sz w:val="22"/>
                <w:szCs w:val="21"/>
              </w:rPr>
              <w:t xml:space="preserve"> </w:t>
            </w:r>
            <w:r w:rsidR="00BC2EEA">
              <w:rPr>
                <w:rFonts w:asciiTheme="minorHAnsi" w:hAnsiTheme="minorHAnsi" w:cstheme="minorHAnsi"/>
                <w:i/>
                <w:iCs/>
                <w:sz w:val="22"/>
                <w:szCs w:val="21"/>
              </w:rPr>
              <w:t>25</w:t>
            </w:r>
          </w:p>
        </w:tc>
        <w:tc>
          <w:tcPr>
            <w:tcW w:w="1134" w:type="dxa"/>
            <w:tcBorders>
              <w:top w:val="nil"/>
              <w:left w:val="nil"/>
              <w:right w:val="nil"/>
            </w:tcBorders>
            <w:shd w:val="clear" w:color="auto" w:fill="auto"/>
            <w:vAlign w:val="center"/>
          </w:tcPr>
          <w:p w14:paraId="1FE98E04" w14:textId="77777777" w:rsidR="00211D8E" w:rsidRDefault="00211D8E" w:rsidP="00D44323">
            <w:pPr>
              <w:spacing w:before="0" w:after="0"/>
              <w:jc w:val="center"/>
              <w:rPr>
                <w:rFonts w:asciiTheme="minorHAnsi" w:hAnsiTheme="minorHAnsi" w:cstheme="minorHAnsi"/>
                <w:b/>
                <w:bCs/>
              </w:rPr>
            </w:pPr>
            <w:r>
              <w:rPr>
                <w:rFonts w:asciiTheme="minorHAnsi" w:hAnsiTheme="minorHAnsi" w:cstheme="minorHAnsi"/>
                <w:b/>
                <w:bCs/>
              </w:rPr>
              <w:t>Jul</w:t>
            </w:r>
          </w:p>
          <w:p w14:paraId="54F8096F" w14:textId="1ADF4334" w:rsidR="00426AD7" w:rsidRDefault="00426AD7" w:rsidP="00D44323">
            <w:pPr>
              <w:spacing w:before="0" w:after="0"/>
              <w:jc w:val="center"/>
              <w:rPr>
                <w:rFonts w:asciiTheme="minorHAnsi" w:hAnsiTheme="minorHAnsi" w:cstheme="minorHAnsi"/>
              </w:rPr>
            </w:pPr>
            <w:r>
              <w:rPr>
                <w:rFonts w:asciiTheme="minorHAnsi" w:hAnsiTheme="minorHAnsi" w:cstheme="minorHAnsi"/>
                <w:i/>
                <w:iCs/>
                <w:sz w:val="22"/>
                <w:szCs w:val="21"/>
              </w:rPr>
              <w:t xml:space="preserve">n </w:t>
            </w:r>
            <w:r w:rsidRPr="005D53FD">
              <w:rPr>
                <w:rFonts w:asciiTheme="minorHAnsi" w:hAnsiTheme="minorHAnsi" w:cstheme="minorHAnsi"/>
                <w:i/>
                <w:iCs/>
                <w:sz w:val="22"/>
                <w:szCs w:val="21"/>
              </w:rPr>
              <w:t>=</w:t>
            </w:r>
            <w:r>
              <w:rPr>
                <w:rFonts w:asciiTheme="minorHAnsi" w:hAnsiTheme="minorHAnsi" w:cstheme="minorHAnsi"/>
                <w:i/>
                <w:iCs/>
                <w:sz w:val="22"/>
                <w:szCs w:val="21"/>
              </w:rPr>
              <w:t xml:space="preserve"> </w:t>
            </w:r>
            <w:r w:rsidRPr="005D53FD">
              <w:rPr>
                <w:rFonts w:asciiTheme="minorHAnsi" w:hAnsiTheme="minorHAnsi" w:cstheme="minorHAnsi"/>
                <w:i/>
                <w:iCs/>
                <w:sz w:val="22"/>
                <w:szCs w:val="21"/>
              </w:rPr>
              <w:t>1</w:t>
            </w:r>
            <w:r w:rsidR="00BC2EEA">
              <w:rPr>
                <w:rFonts w:asciiTheme="minorHAnsi" w:hAnsiTheme="minorHAnsi" w:cstheme="minorHAnsi"/>
                <w:i/>
                <w:iCs/>
                <w:sz w:val="22"/>
                <w:szCs w:val="21"/>
              </w:rPr>
              <w:t>8</w:t>
            </w:r>
          </w:p>
        </w:tc>
        <w:tc>
          <w:tcPr>
            <w:tcW w:w="1131" w:type="dxa"/>
            <w:tcBorders>
              <w:top w:val="nil"/>
              <w:left w:val="nil"/>
              <w:right w:val="nil"/>
            </w:tcBorders>
            <w:shd w:val="clear" w:color="auto" w:fill="auto"/>
            <w:vAlign w:val="center"/>
          </w:tcPr>
          <w:p w14:paraId="3A89825E" w14:textId="77777777" w:rsidR="00211D8E" w:rsidRDefault="00211D8E" w:rsidP="00D44323">
            <w:pPr>
              <w:spacing w:before="0" w:after="0"/>
              <w:jc w:val="center"/>
              <w:rPr>
                <w:rFonts w:asciiTheme="minorHAnsi" w:hAnsiTheme="minorHAnsi" w:cstheme="minorHAnsi"/>
                <w:b/>
                <w:bCs/>
              </w:rPr>
            </w:pPr>
            <w:r>
              <w:rPr>
                <w:rFonts w:asciiTheme="minorHAnsi" w:hAnsiTheme="minorHAnsi" w:cstheme="minorHAnsi"/>
                <w:b/>
                <w:bCs/>
              </w:rPr>
              <w:t>Aug</w:t>
            </w:r>
          </w:p>
          <w:p w14:paraId="4A8EC3C9" w14:textId="74BC3A78" w:rsidR="00426AD7" w:rsidRDefault="00426AD7" w:rsidP="00D44323">
            <w:pPr>
              <w:spacing w:before="0" w:after="0"/>
              <w:jc w:val="center"/>
              <w:rPr>
                <w:rFonts w:asciiTheme="minorHAnsi" w:hAnsiTheme="minorHAnsi" w:cstheme="minorHAnsi"/>
              </w:rPr>
            </w:pPr>
            <w:r>
              <w:rPr>
                <w:rFonts w:asciiTheme="minorHAnsi" w:hAnsiTheme="minorHAnsi" w:cstheme="minorHAnsi"/>
                <w:i/>
                <w:iCs/>
                <w:sz w:val="22"/>
                <w:szCs w:val="21"/>
              </w:rPr>
              <w:t xml:space="preserve">n </w:t>
            </w:r>
            <w:r w:rsidRPr="005D53FD">
              <w:rPr>
                <w:rFonts w:asciiTheme="minorHAnsi" w:hAnsiTheme="minorHAnsi" w:cstheme="minorHAnsi"/>
                <w:i/>
                <w:iCs/>
                <w:sz w:val="22"/>
                <w:szCs w:val="21"/>
              </w:rPr>
              <w:t>=</w:t>
            </w:r>
            <w:r>
              <w:rPr>
                <w:rFonts w:asciiTheme="minorHAnsi" w:hAnsiTheme="minorHAnsi" w:cstheme="minorHAnsi"/>
                <w:i/>
                <w:iCs/>
                <w:sz w:val="22"/>
                <w:szCs w:val="21"/>
              </w:rPr>
              <w:t xml:space="preserve"> </w:t>
            </w:r>
            <w:r w:rsidR="00BC2EEA">
              <w:rPr>
                <w:rFonts w:asciiTheme="minorHAnsi" w:hAnsiTheme="minorHAnsi" w:cstheme="minorHAnsi"/>
                <w:i/>
                <w:iCs/>
                <w:sz w:val="22"/>
                <w:szCs w:val="21"/>
              </w:rPr>
              <w:t>25</w:t>
            </w:r>
          </w:p>
        </w:tc>
        <w:tc>
          <w:tcPr>
            <w:tcW w:w="1131" w:type="dxa"/>
            <w:tcBorders>
              <w:top w:val="nil"/>
              <w:left w:val="nil"/>
              <w:right w:val="nil"/>
            </w:tcBorders>
          </w:tcPr>
          <w:p w14:paraId="42878D96" w14:textId="77777777" w:rsidR="00211D8E" w:rsidRDefault="00211D8E" w:rsidP="00D44323">
            <w:pPr>
              <w:spacing w:before="0" w:after="0"/>
              <w:jc w:val="center"/>
              <w:rPr>
                <w:rFonts w:asciiTheme="minorHAnsi" w:hAnsiTheme="minorHAnsi" w:cstheme="minorHAnsi"/>
                <w:b/>
                <w:bCs/>
              </w:rPr>
            </w:pPr>
            <w:r>
              <w:rPr>
                <w:rFonts w:asciiTheme="minorHAnsi" w:hAnsiTheme="minorHAnsi" w:cstheme="minorHAnsi"/>
                <w:b/>
                <w:bCs/>
              </w:rPr>
              <w:t>Sep</w:t>
            </w:r>
          </w:p>
          <w:p w14:paraId="6FA8A9C8" w14:textId="4C403B1C" w:rsidR="00426AD7" w:rsidRDefault="00426AD7" w:rsidP="00D44323">
            <w:pPr>
              <w:spacing w:before="0" w:after="0"/>
              <w:jc w:val="center"/>
              <w:rPr>
                <w:rFonts w:asciiTheme="minorHAnsi" w:hAnsiTheme="minorHAnsi" w:cstheme="minorHAnsi"/>
                <w:b/>
                <w:bCs/>
              </w:rPr>
            </w:pPr>
            <w:r>
              <w:rPr>
                <w:rFonts w:asciiTheme="minorHAnsi" w:hAnsiTheme="minorHAnsi" w:cstheme="minorHAnsi"/>
                <w:i/>
                <w:iCs/>
                <w:sz w:val="22"/>
                <w:szCs w:val="21"/>
              </w:rPr>
              <w:t xml:space="preserve">n </w:t>
            </w:r>
            <w:r w:rsidRPr="005D53FD">
              <w:rPr>
                <w:rFonts w:asciiTheme="minorHAnsi" w:hAnsiTheme="minorHAnsi" w:cstheme="minorHAnsi"/>
                <w:i/>
                <w:iCs/>
                <w:sz w:val="22"/>
                <w:szCs w:val="21"/>
              </w:rPr>
              <w:t>=</w:t>
            </w:r>
            <w:r>
              <w:rPr>
                <w:rFonts w:asciiTheme="minorHAnsi" w:hAnsiTheme="minorHAnsi" w:cstheme="minorHAnsi"/>
                <w:i/>
                <w:iCs/>
                <w:sz w:val="22"/>
                <w:szCs w:val="21"/>
              </w:rPr>
              <w:t xml:space="preserve"> </w:t>
            </w:r>
            <w:r w:rsidR="00BC2EEA">
              <w:rPr>
                <w:rFonts w:asciiTheme="minorHAnsi" w:hAnsiTheme="minorHAnsi" w:cstheme="minorHAnsi"/>
                <w:i/>
                <w:iCs/>
                <w:sz w:val="22"/>
                <w:szCs w:val="21"/>
              </w:rPr>
              <w:t>2</w:t>
            </w:r>
          </w:p>
        </w:tc>
      </w:tr>
      <w:tr w:rsidR="00211D8E" w14:paraId="50909B26" w14:textId="34864967" w:rsidTr="00211D8E">
        <w:trPr>
          <w:jc w:val="center"/>
        </w:trPr>
        <w:tc>
          <w:tcPr>
            <w:tcW w:w="1354" w:type="dxa"/>
            <w:vMerge w:val="restart"/>
            <w:tcBorders>
              <w:top w:val="nil"/>
              <w:left w:val="nil"/>
            </w:tcBorders>
            <w:shd w:val="clear" w:color="auto" w:fill="auto"/>
            <w:vAlign w:val="center"/>
          </w:tcPr>
          <w:p w14:paraId="487CB306"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 – 50 m</w:t>
            </w:r>
          </w:p>
        </w:tc>
        <w:tc>
          <w:tcPr>
            <w:tcW w:w="912" w:type="dxa"/>
            <w:tcBorders>
              <w:top w:val="nil"/>
            </w:tcBorders>
            <w:shd w:val="clear" w:color="auto" w:fill="auto"/>
            <w:vAlign w:val="center"/>
          </w:tcPr>
          <w:p w14:paraId="72ECC884"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AASW</w:t>
            </w:r>
          </w:p>
        </w:tc>
        <w:tc>
          <w:tcPr>
            <w:tcW w:w="1131" w:type="dxa"/>
          </w:tcPr>
          <w:p w14:paraId="3AC8C58B" w14:textId="35E46602" w:rsidR="00211D8E" w:rsidRDefault="00211D8E" w:rsidP="00D44323">
            <w:pPr>
              <w:spacing w:before="0" w:after="0"/>
              <w:jc w:val="center"/>
              <w:rPr>
                <w:rFonts w:asciiTheme="minorHAnsi" w:hAnsiTheme="minorHAnsi" w:cstheme="minorHAnsi"/>
              </w:rPr>
            </w:pPr>
            <w:r>
              <w:rPr>
                <w:rFonts w:asciiTheme="minorHAnsi" w:hAnsiTheme="minorHAnsi" w:cstheme="minorHAnsi"/>
              </w:rPr>
              <w:t>100%</w:t>
            </w:r>
          </w:p>
        </w:tc>
        <w:tc>
          <w:tcPr>
            <w:tcW w:w="1131" w:type="dxa"/>
            <w:tcBorders>
              <w:left w:val="nil"/>
              <w:right w:val="nil"/>
            </w:tcBorders>
            <w:shd w:val="clear" w:color="auto" w:fill="auto"/>
            <w:vAlign w:val="center"/>
          </w:tcPr>
          <w:p w14:paraId="00D559E8" w14:textId="69B04A02" w:rsidR="00211D8E" w:rsidRDefault="00211D8E" w:rsidP="00D44323">
            <w:pPr>
              <w:spacing w:before="0" w:after="0"/>
              <w:jc w:val="center"/>
              <w:rPr>
                <w:rFonts w:asciiTheme="minorHAnsi" w:hAnsiTheme="minorHAnsi" w:cstheme="minorHAnsi"/>
              </w:rPr>
            </w:pPr>
            <w:r>
              <w:rPr>
                <w:rFonts w:asciiTheme="minorHAnsi" w:hAnsiTheme="minorHAnsi" w:cstheme="minorHAnsi"/>
              </w:rPr>
              <w:t>99.61%</w:t>
            </w:r>
          </w:p>
        </w:tc>
        <w:tc>
          <w:tcPr>
            <w:tcW w:w="1133" w:type="dxa"/>
            <w:tcBorders>
              <w:left w:val="nil"/>
              <w:right w:val="nil"/>
            </w:tcBorders>
            <w:shd w:val="clear" w:color="auto" w:fill="auto"/>
            <w:vAlign w:val="center"/>
          </w:tcPr>
          <w:p w14:paraId="13E6C6C4"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100%</w:t>
            </w:r>
          </w:p>
        </w:tc>
        <w:tc>
          <w:tcPr>
            <w:tcW w:w="1134" w:type="dxa"/>
            <w:tcBorders>
              <w:left w:val="nil"/>
              <w:right w:val="nil"/>
            </w:tcBorders>
            <w:shd w:val="clear" w:color="auto" w:fill="auto"/>
            <w:vAlign w:val="center"/>
          </w:tcPr>
          <w:p w14:paraId="17640A80"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71.43%</w:t>
            </w:r>
          </w:p>
        </w:tc>
        <w:tc>
          <w:tcPr>
            <w:tcW w:w="1132" w:type="dxa"/>
            <w:tcBorders>
              <w:left w:val="nil"/>
              <w:right w:val="nil"/>
            </w:tcBorders>
            <w:shd w:val="clear" w:color="auto" w:fill="auto"/>
            <w:vAlign w:val="center"/>
          </w:tcPr>
          <w:p w14:paraId="73F37F71"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87.10%</w:t>
            </w:r>
          </w:p>
        </w:tc>
        <w:tc>
          <w:tcPr>
            <w:tcW w:w="1134" w:type="dxa"/>
            <w:tcBorders>
              <w:left w:val="nil"/>
              <w:right w:val="nil"/>
            </w:tcBorders>
            <w:shd w:val="clear" w:color="auto" w:fill="auto"/>
            <w:vAlign w:val="center"/>
          </w:tcPr>
          <w:p w14:paraId="5F6CF751"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100%</w:t>
            </w:r>
          </w:p>
        </w:tc>
        <w:tc>
          <w:tcPr>
            <w:tcW w:w="1131" w:type="dxa"/>
            <w:tcBorders>
              <w:left w:val="nil"/>
              <w:right w:val="nil"/>
            </w:tcBorders>
            <w:shd w:val="clear" w:color="auto" w:fill="auto"/>
            <w:vAlign w:val="center"/>
          </w:tcPr>
          <w:p w14:paraId="7258B7D0"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96.15%</w:t>
            </w:r>
          </w:p>
        </w:tc>
        <w:tc>
          <w:tcPr>
            <w:tcW w:w="1131" w:type="dxa"/>
            <w:tcBorders>
              <w:left w:val="nil"/>
              <w:right w:val="nil"/>
            </w:tcBorders>
          </w:tcPr>
          <w:p w14:paraId="1EBAD5E7" w14:textId="3A278514" w:rsidR="00211D8E" w:rsidRDefault="00493D7D" w:rsidP="00D44323">
            <w:pPr>
              <w:spacing w:before="0" w:after="0"/>
              <w:jc w:val="center"/>
              <w:rPr>
                <w:rFonts w:asciiTheme="minorHAnsi" w:hAnsiTheme="minorHAnsi" w:cstheme="minorHAnsi"/>
              </w:rPr>
            </w:pPr>
            <w:r>
              <w:rPr>
                <w:rFonts w:asciiTheme="minorHAnsi" w:hAnsiTheme="minorHAnsi" w:cstheme="minorHAnsi"/>
              </w:rPr>
              <w:t>100%</w:t>
            </w:r>
          </w:p>
        </w:tc>
      </w:tr>
      <w:tr w:rsidR="00211D8E" w14:paraId="6FA8289E" w14:textId="00ACBE76" w:rsidTr="00211D8E">
        <w:trPr>
          <w:jc w:val="center"/>
        </w:trPr>
        <w:tc>
          <w:tcPr>
            <w:tcW w:w="1354" w:type="dxa"/>
            <w:vMerge/>
            <w:tcBorders>
              <w:left w:val="nil"/>
            </w:tcBorders>
            <w:shd w:val="clear" w:color="auto" w:fill="auto"/>
            <w:vAlign w:val="center"/>
          </w:tcPr>
          <w:p w14:paraId="569CF2EB" w14:textId="77777777" w:rsidR="00211D8E" w:rsidRDefault="00211D8E" w:rsidP="00D44323">
            <w:pPr>
              <w:spacing w:before="0" w:after="0"/>
              <w:jc w:val="center"/>
              <w:rPr>
                <w:rFonts w:asciiTheme="minorHAnsi" w:hAnsiTheme="minorHAnsi" w:cstheme="minorHAnsi"/>
              </w:rPr>
            </w:pPr>
          </w:p>
        </w:tc>
        <w:tc>
          <w:tcPr>
            <w:tcW w:w="912" w:type="dxa"/>
            <w:shd w:val="clear" w:color="auto" w:fill="auto"/>
            <w:vAlign w:val="center"/>
          </w:tcPr>
          <w:p w14:paraId="5E2013B6"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mCDW</w:t>
            </w:r>
          </w:p>
        </w:tc>
        <w:tc>
          <w:tcPr>
            <w:tcW w:w="1131" w:type="dxa"/>
            <w:shd w:val="clear" w:color="auto" w:fill="EEECE1" w:themeFill="background2"/>
          </w:tcPr>
          <w:p w14:paraId="4E8EC255"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vAlign w:val="center"/>
          </w:tcPr>
          <w:p w14:paraId="0FA10E01" w14:textId="434F26C2" w:rsidR="00211D8E" w:rsidRDefault="00211D8E" w:rsidP="00D44323">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30A2EA85" w14:textId="77777777" w:rsidR="00211D8E" w:rsidRDefault="00211D8E" w:rsidP="00D44323">
            <w:pPr>
              <w:spacing w:before="0" w:after="0"/>
              <w:jc w:val="center"/>
              <w:rPr>
                <w:rFonts w:asciiTheme="minorHAnsi" w:hAnsiTheme="minorHAnsi" w:cstheme="minorHAnsi"/>
              </w:rPr>
            </w:pPr>
          </w:p>
        </w:tc>
        <w:tc>
          <w:tcPr>
            <w:tcW w:w="1134" w:type="dxa"/>
            <w:tcBorders>
              <w:left w:val="nil"/>
              <w:right w:val="nil"/>
            </w:tcBorders>
            <w:shd w:val="clear" w:color="auto" w:fill="EEECE1" w:themeFill="background2"/>
            <w:vAlign w:val="center"/>
          </w:tcPr>
          <w:p w14:paraId="750BC5F5"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EEECE1" w:themeFill="background2"/>
            <w:vAlign w:val="center"/>
          </w:tcPr>
          <w:p w14:paraId="5FB63972" w14:textId="77777777" w:rsidR="00211D8E" w:rsidRDefault="00211D8E" w:rsidP="00D44323">
            <w:pPr>
              <w:spacing w:before="0" w:after="0"/>
              <w:jc w:val="center"/>
              <w:rPr>
                <w:rFonts w:asciiTheme="minorHAnsi" w:hAnsiTheme="minorHAnsi" w:cstheme="minorHAnsi"/>
              </w:rPr>
            </w:pPr>
          </w:p>
        </w:tc>
        <w:tc>
          <w:tcPr>
            <w:tcW w:w="1134" w:type="dxa"/>
            <w:tcBorders>
              <w:left w:val="nil"/>
              <w:right w:val="nil"/>
            </w:tcBorders>
            <w:shd w:val="clear" w:color="auto" w:fill="EEECE1" w:themeFill="background2"/>
            <w:vAlign w:val="center"/>
          </w:tcPr>
          <w:p w14:paraId="6CC6A48D"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vAlign w:val="center"/>
          </w:tcPr>
          <w:p w14:paraId="1BA3A2C5"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tcPr>
          <w:p w14:paraId="7E13698A" w14:textId="77777777" w:rsidR="00211D8E" w:rsidRDefault="00211D8E" w:rsidP="00D44323">
            <w:pPr>
              <w:spacing w:before="0" w:after="0"/>
              <w:jc w:val="center"/>
              <w:rPr>
                <w:rFonts w:asciiTheme="minorHAnsi" w:hAnsiTheme="minorHAnsi" w:cstheme="minorHAnsi"/>
              </w:rPr>
            </w:pPr>
          </w:p>
        </w:tc>
      </w:tr>
      <w:tr w:rsidR="00211D8E" w14:paraId="789C8BCF" w14:textId="49C4C793" w:rsidTr="00211D8E">
        <w:trPr>
          <w:jc w:val="center"/>
        </w:trPr>
        <w:tc>
          <w:tcPr>
            <w:tcW w:w="1354" w:type="dxa"/>
            <w:vMerge/>
            <w:tcBorders>
              <w:left w:val="nil"/>
            </w:tcBorders>
            <w:shd w:val="clear" w:color="auto" w:fill="auto"/>
            <w:vAlign w:val="center"/>
          </w:tcPr>
          <w:p w14:paraId="212B396D" w14:textId="77777777" w:rsidR="00211D8E" w:rsidRDefault="00211D8E" w:rsidP="00D44323">
            <w:pPr>
              <w:spacing w:before="0" w:after="0"/>
              <w:jc w:val="center"/>
              <w:rPr>
                <w:rFonts w:asciiTheme="minorHAnsi" w:hAnsiTheme="minorHAnsi" w:cstheme="minorHAnsi"/>
              </w:rPr>
            </w:pPr>
          </w:p>
        </w:tc>
        <w:tc>
          <w:tcPr>
            <w:tcW w:w="912" w:type="dxa"/>
            <w:shd w:val="clear" w:color="auto" w:fill="auto"/>
            <w:vAlign w:val="center"/>
          </w:tcPr>
          <w:p w14:paraId="1246C02D"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ISW</w:t>
            </w:r>
          </w:p>
        </w:tc>
        <w:tc>
          <w:tcPr>
            <w:tcW w:w="1131" w:type="dxa"/>
            <w:shd w:val="clear" w:color="auto" w:fill="EEECE1" w:themeFill="background2"/>
          </w:tcPr>
          <w:p w14:paraId="124FE5C7"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auto"/>
            <w:vAlign w:val="center"/>
          </w:tcPr>
          <w:p w14:paraId="3F472CF4" w14:textId="406A7CD2" w:rsidR="00211D8E" w:rsidRDefault="00211D8E" w:rsidP="00D44323">
            <w:pPr>
              <w:spacing w:before="0" w:after="0"/>
              <w:jc w:val="center"/>
              <w:rPr>
                <w:rFonts w:asciiTheme="minorHAnsi" w:hAnsiTheme="minorHAnsi" w:cstheme="minorHAnsi"/>
              </w:rPr>
            </w:pPr>
            <w:r>
              <w:rPr>
                <w:rFonts w:asciiTheme="minorHAnsi" w:hAnsiTheme="minorHAnsi" w:cstheme="minorHAnsi"/>
              </w:rPr>
              <w:t>0.25%</w:t>
            </w:r>
          </w:p>
        </w:tc>
        <w:tc>
          <w:tcPr>
            <w:tcW w:w="1133" w:type="dxa"/>
            <w:tcBorders>
              <w:left w:val="nil"/>
              <w:right w:val="nil"/>
            </w:tcBorders>
            <w:shd w:val="clear" w:color="auto" w:fill="EEECE1" w:themeFill="background2"/>
            <w:vAlign w:val="center"/>
          </w:tcPr>
          <w:p w14:paraId="289465BB" w14:textId="77777777" w:rsidR="00211D8E" w:rsidRDefault="00211D8E" w:rsidP="00D44323">
            <w:pPr>
              <w:spacing w:before="0" w:after="0"/>
              <w:jc w:val="center"/>
              <w:rPr>
                <w:rFonts w:asciiTheme="minorHAnsi" w:hAnsiTheme="minorHAnsi" w:cstheme="minorHAnsi"/>
              </w:rPr>
            </w:pPr>
          </w:p>
        </w:tc>
        <w:tc>
          <w:tcPr>
            <w:tcW w:w="1134" w:type="dxa"/>
            <w:tcBorders>
              <w:left w:val="nil"/>
              <w:right w:val="nil"/>
            </w:tcBorders>
            <w:shd w:val="clear" w:color="auto" w:fill="auto"/>
            <w:vAlign w:val="center"/>
          </w:tcPr>
          <w:p w14:paraId="600F8FA6"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7.71%</w:t>
            </w:r>
          </w:p>
        </w:tc>
        <w:tc>
          <w:tcPr>
            <w:tcW w:w="1132" w:type="dxa"/>
            <w:tcBorders>
              <w:left w:val="nil"/>
              <w:right w:val="nil"/>
            </w:tcBorders>
            <w:shd w:val="clear" w:color="auto" w:fill="auto"/>
            <w:vAlign w:val="center"/>
          </w:tcPr>
          <w:p w14:paraId="5006AF8A"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2.06%</w:t>
            </w:r>
          </w:p>
        </w:tc>
        <w:tc>
          <w:tcPr>
            <w:tcW w:w="1134" w:type="dxa"/>
            <w:tcBorders>
              <w:left w:val="nil"/>
              <w:right w:val="nil"/>
            </w:tcBorders>
            <w:shd w:val="clear" w:color="auto" w:fill="EEECE1" w:themeFill="background2"/>
            <w:vAlign w:val="center"/>
          </w:tcPr>
          <w:p w14:paraId="2B8931FA"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vAlign w:val="center"/>
          </w:tcPr>
          <w:p w14:paraId="494F0C6D"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tcPr>
          <w:p w14:paraId="1D291BC2" w14:textId="77777777" w:rsidR="00211D8E" w:rsidRDefault="00211D8E" w:rsidP="00D44323">
            <w:pPr>
              <w:spacing w:before="0" w:after="0"/>
              <w:jc w:val="center"/>
              <w:rPr>
                <w:rFonts w:asciiTheme="minorHAnsi" w:hAnsiTheme="minorHAnsi" w:cstheme="minorHAnsi"/>
              </w:rPr>
            </w:pPr>
          </w:p>
        </w:tc>
      </w:tr>
      <w:tr w:rsidR="00211D8E" w14:paraId="16501B8E" w14:textId="4D1AB4A6" w:rsidTr="00211D8E">
        <w:trPr>
          <w:jc w:val="center"/>
        </w:trPr>
        <w:tc>
          <w:tcPr>
            <w:tcW w:w="1354" w:type="dxa"/>
            <w:vMerge/>
            <w:tcBorders>
              <w:left w:val="nil"/>
            </w:tcBorders>
            <w:shd w:val="clear" w:color="auto" w:fill="auto"/>
            <w:vAlign w:val="center"/>
          </w:tcPr>
          <w:p w14:paraId="28AC78B7" w14:textId="77777777" w:rsidR="00211D8E" w:rsidRDefault="00211D8E" w:rsidP="00D44323">
            <w:pPr>
              <w:spacing w:before="0" w:after="0"/>
              <w:jc w:val="center"/>
              <w:rPr>
                <w:rFonts w:asciiTheme="minorHAnsi" w:hAnsiTheme="minorHAnsi" w:cstheme="minorHAnsi"/>
              </w:rPr>
            </w:pPr>
          </w:p>
        </w:tc>
        <w:tc>
          <w:tcPr>
            <w:tcW w:w="912" w:type="dxa"/>
            <w:tcBorders>
              <w:bottom w:val="single" w:sz="2" w:space="0" w:color="auto"/>
            </w:tcBorders>
            <w:shd w:val="clear" w:color="auto" w:fill="auto"/>
            <w:vAlign w:val="center"/>
          </w:tcPr>
          <w:p w14:paraId="7B9FC956"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DSW</w:t>
            </w:r>
          </w:p>
        </w:tc>
        <w:tc>
          <w:tcPr>
            <w:tcW w:w="1131" w:type="dxa"/>
            <w:tcBorders>
              <w:bottom w:val="single" w:sz="2" w:space="0" w:color="auto"/>
            </w:tcBorders>
            <w:shd w:val="clear" w:color="auto" w:fill="EEECE1" w:themeFill="background2"/>
          </w:tcPr>
          <w:p w14:paraId="7FAB064E" w14:textId="77777777" w:rsidR="00211D8E" w:rsidRDefault="00211D8E" w:rsidP="00D44323">
            <w:pPr>
              <w:spacing w:before="0" w:after="0"/>
              <w:jc w:val="center"/>
              <w:rPr>
                <w:rFonts w:asciiTheme="minorHAnsi" w:hAnsiTheme="minorHAnsi" w:cstheme="minorHAnsi"/>
              </w:rPr>
            </w:pPr>
          </w:p>
        </w:tc>
        <w:tc>
          <w:tcPr>
            <w:tcW w:w="1131" w:type="dxa"/>
            <w:tcBorders>
              <w:left w:val="nil"/>
              <w:bottom w:val="single" w:sz="2" w:space="0" w:color="auto"/>
              <w:right w:val="nil"/>
            </w:tcBorders>
            <w:shd w:val="clear" w:color="auto" w:fill="EEECE1" w:themeFill="background2"/>
            <w:vAlign w:val="center"/>
          </w:tcPr>
          <w:p w14:paraId="3BFBE5AC" w14:textId="1E2EACE1" w:rsidR="00211D8E" w:rsidRDefault="00211D8E" w:rsidP="00D44323">
            <w:pPr>
              <w:spacing w:before="0" w:after="0"/>
              <w:jc w:val="center"/>
              <w:rPr>
                <w:rFonts w:asciiTheme="minorHAnsi" w:hAnsiTheme="minorHAnsi" w:cstheme="minorHAnsi"/>
              </w:rPr>
            </w:pPr>
          </w:p>
        </w:tc>
        <w:tc>
          <w:tcPr>
            <w:tcW w:w="1133" w:type="dxa"/>
            <w:tcBorders>
              <w:left w:val="nil"/>
              <w:bottom w:val="single" w:sz="2" w:space="0" w:color="auto"/>
              <w:right w:val="nil"/>
            </w:tcBorders>
            <w:shd w:val="clear" w:color="auto" w:fill="EEECE1" w:themeFill="background2"/>
            <w:vAlign w:val="center"/>
          </w:tcPr>
          <w:p w14:paraId="49A6D405" w14:textId="77777777" w:rsidR="00211D8E" w:rsidRDefault="00211D8E" w:rsidP="00D44323">
            <w:pPr>
              <w:spacing w:before="0" w:after="0"/>
              <w:jc w:val="center"/>
              <w:rPr>
                <w:rFonts w:asciiTheme="minorHAnsi" w:hAnsiTheme="minorHAnsi" w:cstheme="minorHAnsi"/>
              </w:rPr>
            </w:pPr>
          </w:p>
        </w:tc>
        <w:tc>
          <w:tcPr>
            <w:tcW w:w="1134" w:type="dxa"/>
            <w:tcBorders>
              <w:left w:val="nil"/>
              <w:bottom w:val="single" w:sz="2" w:space="0" w:color="auto"/>
              <w:right w:val="nil"/>
            </w:tcBorders>
            <w:shd w:val="clear" w:color="auto" w:fill="auto"/>
            <w:vAlign w:val="center"/>
          </w:tcPr>
          <w:p w14:paraId="2020AA2C"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20.86%</w:t>
            </w:r>
          </w:p>
        </w:tc>
        <w:tc>
          <w:tcPr>
            <w:tcW w:w="1132" w:type="dxa"/>
            <w:tcBorders>
              <w:left w:val="nil"/>
              <w:bottom w:val="single" w:sz="2" w:space="0" w:color="auto"/>
              <w:right w:val="nil"/>
            </w:tcBorders>
            <w:shd w:val="clear" w:color="auto" w:fill="auto"/>
            <w:vAlign w:val="center"/>
          </w:tcPr>
          <w:p w14:paraId="202D121C"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10.84%</w:t>
            </w:r>
          </w:p>
        </w:tc>
        <w:tc>
          <w:tcPr>
            <w:tcW w:w="1134" w:type="dxa"/>
            <w:tcBorders>
              <w:left w:val="nil"/>
              <w:bottom w:val="single" w:sz="2" w:space="0" w:color="auto"/>
              <w:right w:val="nil"/>
            </w:tcBorders>
            <w:shd w:val="clear" w:color="auto" w:fill="EEECE1" w:themeFill="background2"/>
            <w:vAlign w:val="center"/>
          </w:tcPr>
          <w:p w14:paraId="7C1C7184" w14:textId="77777777" w:rsidR="00211D8E" w:rsidRDefault="00211D8E" w:rsidP="00D44323">
            <w:pPr>
              <w:spacing w:before="0" w:after="0"/>
              <w:jc w:val="center"/>
              <w:rPr>
                <w:rFonts w:asciiTheme="minorHAnsi" w:hAnsiTheme="minorHAnsi" w:cstheme="minorHAnsi"/>
              </w:rPr>
            </w:pPr>
          </w:p>
        </w:tc>
        <w:tc>
          <w:tcPr>
            <w:tcW w:w="1131" w:type="dxa"/>
            <w:tcBorders>
              <w:left w:val="nil"/>
              <w:bottom w:val="single" w:sz="2" w:space="0" w:color="auto"/>
              <w:right w:val="nil"/>
            </w:tcBorders>
            <w:shd w:val="clear" w:color="auto" w:fill="EEECE1" w:themeFill="background2"/>
            <w:vAlign w:val="center"/>
          </w:tcPr>
          <w:p w14:paraId="6A3BE1BE" w14:textId="77777777" w:rsidR="00211D8E" w:rsidRDefault="00211D8E" w:rsidP="00D44323">
            <w:pPr>
              <w:spacing w:before="0" w:after="0"/>
              <w:jc w:val="center"/>
              <w:rPr>
                <w:rFonts w:asciiTheme="minorHAnsi" w:hAnsiTheme="minorHAnsi" w:cstheme="minorHAnsi"/>
              </w:rPr>
            </w:pPr>
          </w:p>
        </w:tc>
        <w:tc>
          <w:tcPr>
            <w:tcW w:w="1131" w:type="dxa"/>
            <w:tcBorders>
              <w:left w:val="nil"/>
              <w:bottom w:val="single" w:sz="2" w:space="0" w:color="auto"/>
              <w:right w:val="nil"/>
            </w:tcBorders>
            <w:shd w:val="clear" w:color="auto" w:fill="EEECE1" w:themeFill="background2"/>
          </w:tcPr>
          <w:p w14:paraId="14910F9C" w14:textId="77777777" w:rsidR="00211D8E" w:rsidRDefault="00211D8E" w:rsidP="00D44323">
            <w:pPr>
              <w:spacing w:before="0" w:after="0"/>
              <w:jc w:val="center"/>
              <w:rPr>
                <w:rFonts w:asciiTheme="minorHAnsi" w:hAnsiTheme="minorHAnsi" w:cstheme="minorHAnsi"/>
              </w:rPr>
            </w:pPr>
          </w:p>
        </w:tc>
      </w:tr>
      <w:tr w:rsidR="00211D8E" w14:paraId="3FD0E5D3" w14:textId="1C109C34" w:rsidTr="00211D8E">
        <w:trPr>
          <w:jc w:val="center"/>
        </w:trPr>
        <w:tc>
          <w:tcPr>
            <w:tcW w:w="1354" w:type="dxa"/>
            <w:vMerge/>
            <w:tcBorders>
              <w:top w:val="single" w:sz="24" w:space="0" w:color="000000"/>
              <w:left w:val="nil"/>
              <w:bottom w:val="single" w:sz="24" w:space="0" w:color="000000"/>
            </w:tcBorders>
            <w:shd w:val="clear" w:color="auto" w:fill="auto"/>
            <w:vAlign w:val="center"/>
          </w:tcPr>
          <w:p w14:paraId="1A3DCEC9" w14:textId="77777777" w:rsidR="00211D8E" w:rsidRDefault="00211D8E" w:rsidP="00D44323">
            <w:pPr>
              <w:spacing w:before="0" w:after="0"/>
              <w:jc w:val="center"/>
              <w:rPr>
                <w:rFonts w:asciiTheme="minorHAnsi" w:hAnsiTheme="minorHAnsi" w:cstheme="minorHAnsi"/>
              </w:rPr>
            </w:pPr>
          </w:p>
        </w:tc>
        <w:tc>
          <w:tcPr>
            <w:tcW w:w="912" w:type="dxa"/>
            <w:tcBorders>
              <w:top w:val="single" w:sz="2" w:space="0" w:color="auto"/>
              <w:bottom w:val="single" w:sz="24" w:space="0" w:color="000000"/>
            </w:tcBorders>
            <w:shd w:val="clear" w:color="auto" w:fill="auto"/>
            <w:vAlign w:val="center"/>
          </w:tcPr>
          <w:p w14:paraId="5032B156" w14:textId="77777777" w:rsidR="00211D8E" w:rsidRDefault="00211D8E" w:rsidP="00D44323">
            <w:pPr>
              <w:spacing w:before="0" w:after="0"/>
              <w:jc w:val="center"/>
              <w:rPr>
                <w:rFonts w:asciiTheme="minorHAnsi" w:hAnsiTheme="minorHAnsi" w:cstheme="minorHAnsi"/>
              </w:rPr>
            </w:pPr>
            <w:proofErr w:type="spellStart"/>
            <w:r>
              <w:rPr>
                <w:rFonts w:asciiTheme="minorHAnsi" w:hAnsiTheme="minorHAnsi" w:cstheme="minorHAnsi"/>
              </w:rPr>
              <w:t>mSW</w:t>
            </w:r>
            <w:proofErr w:type="spellEnd"/>
          </w:p>
        </w:tc>
        <w:tc>
          <w:tcPr>
            <w:tcW w:w="1131" w:type="dxa"/>
            <w:tcBorders>
              <w:top w:val="single" w:sz="2" w:space="0" w:color="auto"/>
              <w:bottom w:val="single" w:sz="24" w:space="0" w:color="000000"/>
            </w:tcBorders>
            <w:shd w:val="clear" w:color="auto" w:fill="EEECE1" w:themeFill="background2"/>
          </w:tcPr>
          <w:p w14:paraId="18E65AC3" w14:textId="77777777" w:rsidR="00211D8E" w:rsidRDefault="00211D8E" w:rsidP="00D44323">
            <w:pPr>
              <w:spacing w:before="0" w:after="0"/>
              <w:jc w:val="center"/>
              <w:rPr>
                <w:rFonts w:asciiTheme="minorHAnsi" w:hAnsiTheme="minorHAnsi" w:cstheme="minorHAnsi"/>
              </w:rPr>
            </w:pPr>
          </w:p>
        </w:tc>
        <w:tc>
          <w:tcPr>
            <w:tcW w:w="1131" w:type="dxa"/>
            <w:tcBorders>
              <w:top w:val="single" w:sz="2" w:space="0" w:color="auto"/>
              <w:left w:val="nil"/>
              <w:bottom w:val="single" w:sz="24" w:space="0" w:color="000000"/>
              <w:right w:val="nil"/>
            </w:tcBorders>
            <w:shd w:val="clear" w:color="auto" w:fill="EEECE1" w:themeFill="background2"/>
            <w:vAlign w:val="center"/>
          </w:tcPr>
          <w:p w14:paraId="43CA128C" w14:textId="5F1DE4FB" w:rsidR="00211D8E" w:rsidRDefault="00211D8E" w:rsidP="00D44323">
            <w:pPr>
              <w:spacing w:before="0" w:after="0"/>
              <w:jc w:val="center"/>
              <w:rPr>
                <w:rFonts w:asciiTheme="minorHAnsi" w:hAnsiTheme="minorHAnsi" w:cstheme="minorHAnsi"/>
              </w:rPr>
            </w:pPr>
          </w:p>
        </w:tc>
        <w:tc>
          <w:tcPr>
            <w:tcW w:w="1133" w:type="dxa"/>
            <w:tcBorders>
              <w:top w:val="single" w:sz="2" w:space="0" w:color="auto"/>
              <w:left w:val="nil"/>
              <w:bottom w:val="single" w:sz="24" w:space="0" w:color="000000"/>
              <w:right w:val="nil"/>
            </w:tcBorders>
            <w:shd w:val="clear" w:color="auto" w:fill="EEECE1" w:themeFill="background2"/>
            <w:vAlign w:val="center"/>
          </w:tcPr>
          <w:p w14:paraId="3A366AB0" w14:textId="77777777" w:rsidR="00211D8E" w:rsidRDefault="00211D8E" w:rsidP="00D44323">
            <w:pPr>
              <w:spacing w:before="0" w:after="0"/>
              <w:jc w:val="center"/>
              <w:rPr>
                <w:rFonts w:asciiTheme="minorHAnsi" w:hAnsiTheme="minorHAnsi" w:cstheme="minorHAnsi"/>
              </w:rPr>
            </w:pPr>
          </w:p>
        </w:tc>
        <w:tc>
          <w:tcPr>
            <w:tcW w:w="1134" w:type="dxa"/>
            <w:tcBorders>
              <w:top w:val="single" w:sz="2" w:space="0" w:color="auto"/>
              <w:left w:val="nil"/>
              <w:bottom w:val="single" w:sz="24" w:space="0" w:color="000000"/>
              <w:right w:val="nil"/>
            </w:tcBorders>
            <w:shd w:val="clear" w:color="auto" w:fill="EEECE1" w:themeFill="background2"/>
            <w:vAlign w:val="center"/>
          </w:tcPr>
          <w:p w14:paraId="54A7B602" w14:textId="77777777" w:rsidR="00211D8E" w:rsidRDefault="00211D8E" w:rsidP="00D44323">
            <w:pPr>
              <w:spacing w:before="0" w:after="0"/>
              <w:jc w:val="center"/>
              <w:rPr>
                <w:rFonts w:asciiTheme="minorHAnsi" w:hAnsiTheme="minorHAnsi" w:cstheme="minorHAnsi"/>
              </w:rPr>
            </w:pPr>
          </w:p>
        </w:tc>
        <w:tc>
          <w:tcPr>
            <w:tcW w:w="1132" w:type="dxa"/>
            <w:tcBorders>
              <w:top w:val="single" w:sz="2" w:space="0" w:color="auto"/>
              <w:left w:val="nil"/>
              <w:bottom w:val="single" w:sz="24" w:space="0" w:color="000000"/>
              <w:right w:val="nil"/>
            </w:tcBorders>
            <w:shd w:val="clear" w:color="auto" w:fill="EEECE1" w:themeFill="background2"/>
            <w:vAlign w:val="center"/>
          </w:tcPr>
          <w:p w14:paraId="40FE3CEC" w14:textId="77777777" w:rsidR="00211D8E" w:rsidRDefault="00211D8E" w:rsidP="00D44323">
            <w:pPr>
              <w:spacing w:before="0" w:after="0"/>
              <w:jc w:val="center"/>
              <w:rPr>
                <w:rFonts w:asciiTheme="minorHAnsi" w:hAnsiTheme="minorHAnsi" w:cstheme="minorHAnsi"/>
              </w:rPr>
            </w:pPr>
          </w:p>
        </w:tc>
        <w:tc>
          <w:tcPr>
            <w:tcW w:w="1134" w:type="dxa"/>
            <w:tcBorders>
              <w:top w:val="single" w:sz="2" w:space="0" w:color="auto"/>
              <w:left w:val="nil"/>
              <w:bottom w:val="single" w:sz="24" w:space="0" w:color="000000"/>
              <w:right w:val="nil"/>
            </w:tcBorders>
            <w:shd w:val="clear" w:color="auto" w:fill="EEECE1" w:themeFill="background2"/>
            <w:vAlign w:val="center"/>
          </w:tcPr>
          <w:p w14:paraId="74740D89" w14:textId="77777777" w:rsidR="00211D8E" w:rsidRDefault="00211D8E" w:rsidP="00D44323">
            <w:pPr>
              <w:spacing w:before="0" w:after="0"/>
              <w:jc w:val="center"/>
              <w:rPr>
                <w:rFonts w:asciiTheme="minorHAnsi" w:hAnsiTheme="minorHAnsi" w:cstheme="minorHAnsi"/>
              </w:rPr>
            </w:pPr>
          </w:p>
        </w:tc>
        <w:tc>
          <w:tcPr>
            <w:tcW w:w="1131" w:type="dxa"/>
            <w:tcBorders>
              <w:top w:val="single" w:sz="2" w:space="0" w:color="auto"/>
              <w:left w:val="nil"/>
              <w:bottom w:val="single" w:sz="24" w:space="0" w:color="000000"/>
              <w:right w:val="nil"/>
            </w:tcBorders>
            <w:shd w:val="clear" w:color="auto" w:fill="EEECE1" w:themeFill="background2"/>
            <w:vAlign w:val="center"/>
          </w:tcPr>
          <w:p w14:paraId="23383EE0" w14:textId="77777777" w:rsidR="00211D8E" w:rsidRDefault="00211D8E" w:rsidP="00D44323">
            <w:pPr>
              <w:spacing w:before="0" w:after="0"/>
              <w:jc w:val="center"/>
              <w:rPr>
                <w:rFonts w:asciiTheme="minorHAnsi" w:hAnsiTheme="minorHAnsi" w:cstheme="minorHAnsi"/>
              </w:rPr>
            </w:pPr>
          </w:p>
        </w:tc>
        <w:tc>
          <w:tcPr>
            <w:tcW w:w="1131" w:type="dxa"/>
            <w:tcBorders>
              <w:top w:val="single" w:sz="2" w:space="0" w:color="auto"/>
              <w:left w:val="nil"/>
              <w:bottom w:val="single" w:sz="24" w:space="0" w:color="000000"/>
              <w:right w:val="nil"/>
            </w:tcBorders>
            <w:shd w:val="clear" w:color="auto" w:fill="EEECE1" w:themeFill="background2"/>
          </w:tcPr>
          <w:p w14:paraId="44454A23" w14:textId="77777777" w:rsidR="00211D8E" w:rsidRDefault="00211D8E" w:rsidP="00D44323">
            <w:pPr>
              <w:spacing w:before="0" w:after="0"/>
              <w:jc w:val="center"/>
              <w:rPr>
                <w:rFonts w:asciiTheme="minorHAnsi" w:hAnsiTheme="minorHAnsi" w:cstheme="minorHAnsi"/>
              </w:rPr>
            </w:pPr>
          </w:p>
        </w:tc>
      </w:tr>
      <w:tr w:rsidR="00211D8E" w14:paraId="21785C45" w14:textId="3139F2FD" w:rsidTr="00211D8E">
        <w:trPr>
          <w:jc w:val="center"/>
        </w:trPr>
        <w:tc>
          <w:tcPr>
            <w:tcW w:w="1354" w:type="dxa"/>
            <w:vMerge w:val="restart"/>
            <w:tcBorders>
              <w:top w:val="single" w:sz="24" w:space="0" w:color="000000"/>
              <w:left w:val="nil"/>
            </w:tcBorders>
            <w:shd w:val="clear" w:color="auto" w:fill="auto"/>
            <w:vAlign w:val="center"/>
          </w:tcPr>
          <w:p w14:paraId="4C0DB04F"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51 – 100 m</w:t>
            </w:r>
          </w:p>
        </w:tc>
        <w:tc>
          <w:tcPr>
            <w:tcW w:w="912" w:type="dxa"/>
            <w:tcBorders>
              <w:top w:val="single" w:sz="24" w:space="0" w:color="000000"/>
            </w:tcBorders>
            <w:shd w:val="clear" w:color="auto" w:fill="auto"/>
            <w:vAlign w:val="center"/>
          </w:tcPr>
          <w:p w14:paraId="4431ACAD"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AASW</w:t>
            </w:r>
          </w:p>
        </w:tc>
        <w:tc>
          <w:tcPr>
            <w:tcW w:w="1131" w:type="dxa"/>
            <w:tcBorders>
              <w:top w:val="single" w:sz="24" w:space="0" w:color="000000"/>
            </w:tcBorders>
          </w:tcPr>
          <w:p w14:paraId="7545BF9F" w14:textId="6040A2CD" w:rsidR="00211D8E" w:rsidRDefault="00211D8E" w:rsidP="00D44323">
            <w:pPr>
              <w:spacing w:before="0" w:after="0"/>
              <w:jc w:val="center"/>
              <w:rPr>
                <w:rFonts w:asciiTheme="minorHAnsi" w:hAnsiTheme="minorHAnsi" w:cstheme="minorHAnsi"/>
              </w:rPr>
            </w:pPr>
            <w:r>
              <w:rPr>
                <w:rFonts w:asciiTheme="minorHAnsi" w:hAnsiTheme="minorHAnsi" w:cstheme="minorHAnsi"/>
              </w:rPr>
              <w:t>100%</w:t>
            </w:r>
          </w:p>
        </w:tc>
        <w:tc>
          <w:tcPr>
            <w:tcW w:w="1131" w:type="dxa"/>
            <w:tcBorders>
              <w:top w:val="single" w:sz="24" w:space="0" w:color="000000"/>
              <w:left w:val="nil"/>
              <w:right w:val="nil"/>
            </w:tcBorders>
            <w:shd w:val="clear" w:color="auto" w:fill="auto"/>
            <w:vAlign w:val="center"/>
          </w:tcPr>
          <w:p w14:paraId="40BA4ADB" w14:textId="671E74C8" w:rsidR="00211D8E" w:rsidRDefault="00211D8E" w:rsidP="00D44323">
            <w:pPr>
              <w:spacing w:before="0" w:after="0"/>
              <w:jc w:val="center"/>
              <w:rPr>
                <w:rFonts w:asciiTheme="minorHAnsi" w:hAnsiTheme="minorHAnsi" w:cstheme="minorHAnsi"/>
              </w:rPr>
            </w:pPr>
            <w:r>
              <w:rPr>
                <w:rFonts w:asciiTheme="minorHAnsi" w:hAnsiTheme="minorHAnsi" w:cstheme="minorHAnsi"/>
              </w:rPr>
              <w:t>99.12%</w:t>
            </w:r>
          </w:p>
        </w:tc>
        <w:tc>
          <w:tcPr>
            <w:tcW w:w="1133" w:type="dxa"/>
            <w:tcBorders>
              <w:top w:val="single" w:sz="24" w:space="0" w:color="000000"/>
              <w:left w:val="nil"/>
              <w:right w:val="nil"/>
            </w:tcBorders>
            <w:shd w:val="clear" w:color="auto" w:fill="auto"/>
            <w:vAlign w:val="center"/>
          </w:tcPr>
          <w:p w14:paraId="45D67D83"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100%</w:t>
            </w:r>
          </w:p>
        </w:tc>
        <w:tc>
          <w:tcPr>
            <w:tcW w:w="1134" w:type="dxa"/>
            <w:tcBorders>
              <w:top w:val="single" w:sz="24" w:space="0" w:color="000000"/>
              <w:left w:val="nil"/>
              <w:right w:val="nil"/>
            </w:tcBorders>
            <w:shd w:val="clear" w:color="auto" w:fill="auto"/>
            <w:vAlign w:val="center"/>
          </w:tcPr>
          <w:p w14:paraId="5099EF25"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71.43%</w:t>
            </w:r>
          </w:p>
        </w:tc>
        <w:tc>
          <w:tcPr>
            <w:tcW w:w="1132" w:type="dxa"/>
            <w:tcBorders>
              <w:top w:val="single" w:sz="24" w:space="0" w:color="000000"/>
              <w:left w:val="nil"/>
              <w:right w:val="nil"/>
            </w:tcBorders>
            <w:shd w:val="clear" w:color="auto" w:fill="auto"/>
            <w:vAlign w:val="center"/>
          </w:tcPr>
          <w:p w14:paraId="3C782F24"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86.30%</w:t>
            </w:r>
          </w:p>
        </w:tc>
        <w:tc>
          <w:tcPr>
            <w:tcW w:w="1134" w:type="dxa"/>
            <w:tcBorders>
              <w:top w:val="single" w:sz="24" w:space="0" w:color="000000"/>
              <w:left w:val="nil"/>
              <w:right w:val="nil"/>
            </w:tcBorders>
            <w:shd w:val="clear" w:color="auto" w:fill="auto"/>
            <w:vAlign w:val="center"/>
          </w:tcPr>
          <w:p w14:paraId="69B5439B"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100%</w:t>
            </w:r>
          </w:p>
        </w:tc>
        <w:tc>
          <w:tcPr>
            <w:tcW w:w="1131" w:type="dxa"/>
            <w:tcBorders>
              <w:top w:val="single" w:sz="24" w:space="0" w:color="000000"/>
              <w:left w:val="nil"/>
              <w:right w:val="nil"/>
            </w:tcBorders>
            <w:shd w:val="clear" w:color="auto" w:fill="auto"/>
            <w:vAlign w:val="center"/>
          </w:tcPr>
          <w:p w14:paraId="69EF6EBE"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92.46%</w:t>
            </w:r>
          </w:p>
        </w:tc>
        <w:tc>
          <w:tcPr>
            <w:tcW w:w="1131" w:type="dxa"/>
            <w:tcBorders>
              <w:top w:val="single" w:sz="24" w:space="0" w:color="000000"/>
              <w:left w:val="nil"/>
              <w:right w:val="nil"/>
            </w:tcBorders>
          </w:tcPr>
          <w:p w14:paraId="172B9853" w14:textId="1828288B" w:rsidR="00211D8E" w:rsidRDefault="00493D7D" w:rsidP="00D44323">
            <w:pPr>
              <w:spacing w:before="0" w:after="0"/>
              <w:jc w:val="center"/>
              <w:rPr>
                <w:rFonts w:asciiTheme="minorHAnsi" w:hAnsiTheme="minorHAnsi" w:cstheme="minorHAnsi"/>
              </w:rPr>
            </w:pPr>
            <w:r>
              <w:rPr>
                <w:rFonts w:asciiTheme="minorHAnsi" w:hAnsiTheme="minorHAnsi" w:cstheme="minorHAnsi"/>
              </w:rPr>
              <w:t>100%</w:t>
            </w:r>
          </w:p>
        </w:tc>
      </w:tr>
      <w:tr w:rsidR="00211D8E" w14:paraId="34BBFFDE" w14:textId="7E7F5568" w:rsidTr="00211D8E">
        <w:trPr>
          <w:jc w:val="center"/>
        </w:trPr>
        <w:tc>
          <w:tcPr>
            <w:tcW w:w="1354" w:type="dxa"/>
            <w:vMerge/>
            <w:tcBorders>
              <w:left w:val="nil"/>
            </w:tcBorders>
            <w:shd w:val="clear" w:color="auto" w:fill="auto"/>
            <w:vAlign w:val="center"/>
          </w:tcPr>
          <w:p w14:paraId="21789677" w14:textId="77777777" w:rsidR="00211D8E" w:rsidRDefault="00211D8E" w:rsidP="00D44323">
            <w:pPr>
              <w:spacing w:before="0" w:after="0"/>
              <w:jc w:val="center"/>
              <w:rPr>
                <w:rFonts w:asciiTheme="minorHAnsi" w:hAnsiTheme="minorHAnsi" w:cstheme="minorHAnsi"/>
              </w:rPr>
            </w:pPr>
          </w:p>
        </w:tc>
        <w:tc>
          <w:tcPr>
            <w:tcW w:w="912" w:type="dxa"/>
            <w:shd w:val="clear" w:color="auto" w:fill="auto"/>
            <w:vAlign w:val="center"/>
          </w:tcPr>
          <w:p w14:paraId="2A310D14"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mCDW</w:t>
            </w:r>
          </w:p>
        </w:tc>
        <w:tc>
          <w:tcPr>
            <w:tcW w:w="1131" w:type="dxa"/>
            <w:shd w:val="clear" w:color="auto" w:fill="EEECE1" w:themeFill="background2"/>
          </w:tcPr>
          <w:p w14:paraId="0037A417"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vAlign w:val="center"/>
          </w:tcPr>
          <w:p w14:paraId="36CF746F" w14:textId="0FD52D4D" w:rsidR="00211D8E" w:rsidRDefault="00211D8E" w:rsidP="00D44323">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4FB29AB1" w14:textId="77777777" w:rsidR="00211D8E" w:rsidRDefault="00211D8E" w:rsidP="00D44323">
            <w:pPr>
              <w:spacing w:before="0" w:after="0"/>
              <w:jc w:val="center"/>
              <w:rPr>
                <w:rFonts w:asciiTheme="minorHAnsi" w:hAnsiTheme="minorHAnsi" w:cstheme="minorHAnsi"/>
              </w:rPr>
            </w:pPr>
          </w:p>
        </w:tc>
        <w:tc>
          <w:tcPr>
            <w:tcW w:w="1134" w:type="dxa"/>
            <w:tcBorders>
              <w:left w:val="nil"/>
              <w:right w:val="nil"/>
            </w:tcBorders>
            <w:shd w:val="clear" w:color="auto" w:fill="EEECE1" w:themeFill="background2"/>
            <w:vAlign w:val="center"/>
          </w:tcPr>
          <w:p w14:paraId="11E56660"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EEECE1" w:themeFill="background2"/>
            <w:vAlign w:val="center"/>
          </w:tcPr>
          <w:p w14:paraId="28951DD5" w14:textId="77777777" w:rsidR="00211D8E" w:rsidRDefault="00211D8E" w:rsidP="00D44323">
            <w:pPr>
              <w:spacing w:before="0" w:after="0"/>
              <w:jc w:val="center"/>
              <w:rPr>
                <w:rFonts w:asciiTheme="minorHAnsi" w:hAnsiTheme="minorHAnsi" w:cstheme="minorHAnsi"/>
              </w:rPr>
            </w:pPr>
          </w:p>
        </w:tc>
        <w:tc>
          <w:tcPr>
            <w:tcW w:w="1134" w:type="dxa"/>
            <w:tcBorders>
              <w:left w:val="nil"/>
              <w:right w:val="nil"/>
            </w:tcBorders>
            <w:shd w:val="clear" w:color="auto" w:fill="EEECE1" w:themeFill="background2"/>
            <w:vAlign w:val="center"/>
          </w:tcPr>
          <w:p w14:paraId="7BA64D9D"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vAlign w:val="center"/>
          </w:tcPr>
          <w:p w14:paraId="35FC8D0D"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tcPr>
          <w:p w14:paraId="75FC6BE4" w14:textId="77777777" w:rsidR="00211D8E" w:rsidRDefault="00211D8E" w:rsidP="00D44323">
            <w:pPr>
              <w:spacing w:before="0" w:after="0"/>
              <w:jc w:val="center"/>
              <w:rPr>
                <w:rFonts w:asciiTheme="minorHAnsi" w:hAnsiTheme="minorHAnsi" w:cstheme="minorHAnsi"/>
              </w:rPr>
            </w:pPr>
          </w:p>
        </w:tc>
      </w:tr>
      <w:tr w:rsidR="00211D8E" w14:paraId="6529D7DB" w14:textId="6FC4066E" w:rsidTr="00211D8E">
        <w:trPr>
          <w:jc w:val="center"/>
        </w:trPr>
        <w:tc>
          <w:tcPr>
            <w:tcW w:w="1354" w:type="dxa"/>
            <w:vMerge/>
            <w:tcBorders>
              <w:left w:val="nil"/>
            </w:tcBorders>
            <w:shd w:val="clear" w:color="auto" w:fill="auto"/>
            <w:vAlign w:val="center"/>
          </w:tcPr>
          <w:p w14:paraId="2B53C0D1" w14:textId="77777777" w:rsidR="00211D8E" w:rsidRDefault="00211D8E" w:rsidP="00D44323">
            <w:pPr>
              <w:spacing w:before="0" w:after="0"/>
              <w:jc w:val="center"/>
              <w:rPr>
                <w:rFonts w:asciiTheme="minorHAnsi" w:hAnsiTheme="minorHAnsi" w:cstheme="minorHAnsi"/>
              </w:rPr>
            </w:pPr>
          </w:p>
        </w:tc>
        <w:tc>
          <w:tcPr>
            <w:tcW w:w="912" w:type="dxa"/>
            <w:shd w:val="clear" w:color="auto" w:fill="auto"/>
            <w:vAlign w:val="center"/>
          </w:tcPr>
          <w:p w14:paraId="4718CB3F"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ISW</w:t>
            </w:r>
          </w:p>
        </w:tc>
        <w:tc>
          <w:tcPr>
            <w:tcW w:w="1131" w:type="dxa"/>
            <w:shd w:val="clear" w:color="auto" w:fill="EEECE1" w:themeFill="background2"/>
          </w:tcPr>
          <w:p w14:paraId="7068DC44"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vAlign w:val="center"/>
          </w:tcPr>
          <w:p w14:paraId="1D3A0801" w14:textId="719EB3E9" w:rsidR="00211D8E" w:rsidRDefault="00211D8E" w:rsidP="00D44323">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5651D937" w14:textId="77777777" w:rsidR="00211D8E" w:rsidRDefault="00211D8E" w:rsidP="00D44323">
            <w:pPr>
              <w:spacing w:before="0" w:after="0"/>
              <w:jc w:val="center"/>
              <w:rPr>
                <w:rFonts w:asciiTheme="minorHAnsi" w:hAnsiTheme="minorHAnsi" w:cstheme="minorHAnsi"/>
              </w:rPr>
            </w:pPr>
          </w:p>
        </w:tc>
        <w:tc>
          <w:tcPr>
            <w:tcW w:w="1134" w:type="dxa"/>
            <w:tcBorders>
              <w:left w:val="nil"/>
              <w:right w:val="nil"/>
            </w:tcBorders>
            <w:shd w:val="clear" w:color="auto" w:fill="auto"/>
            <w:vAlign w:val="center"/>
          </w:tcPr>
          <w:p w14:paraId="1D06FE6E"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28.57%</w:t>
            </w:r>
          </w:p>
        </w:tc>
        <w:tc>
          <w:tcPr>
            <w:tcW w:w="1132" w:type="dxa"/>
            <w:tcBorders>
              <w:left w:val="nil"/>
              <w:right w:val="nil"/>
            </w:tcBorders>
            <w:shd w:val="clear" w:color="auto" w:fill="auto"/>
            <w:vAlign w:val="center"/>
          </w:tcPr>
          <w:p w14:paraId="305B8792"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8.01%</w:t>
            </w:r>
          </w:p>
        </w:tc>
        <w:tc>
          <w:tcPr>
            <w:tcW w:w="1134" w:type="dxa"/>
            <w:tcBorders>
              <w:left w:val="nil"/>
              <w:right w:val="nil"/>
            </w:tcBorders>
            <w:shd w:val="clear" w:color="auto" w:fill="EEECE1" w:themeFill="background2"/>
            <w:vAlign w:val="center"/>
          </w:tcPr>
          <w:p w14:paraId="426CBC10"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vAlign w:val="center"/>
          </w:tcPr>
          <w:p w14:paraId="60778B5A"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tcPr>
          <w:p w14:paraId="4E37ACDC" w14:textId="77777777" w:rsidR="00211D8E" w:rsidRDefault="00211D8E" w:rsidP="00D44323">
            <w:pPr>
              <w:spacing w:before="0" w:after="0"/>
              <w:jc w:val="center"/>
              <w:rPr>
                <w:rFonts w:asciiTheme="minorHAnsi" w:hAnsiTheme="minorHAnsi" w:cstheme="minorHAnsi"/>
              </w:rPr>
            </w:pPr>
          </w:p>
        </w:tc>
      </w:tr>
      <w:tr w:rsidR="00211D8E" w14:paraId="4D453FFA" w14:textId="48EF5A59" w:rsidTr="00211D8E">
        <w:trPr>
          <w:jc w:val="center"/>
        </w:trPr>
        <w:tc>
          <w:tcPr>
            <w:tcW w:w="1354" w:type="dxa"/>
            <w:vMerge/>
            <w:tcBorders>
              <w:left w:val="nil"/>
            </w:tcBorders>
            <w:shd w:val="clear" w:color="auto" w:fill="auto"/>
            <w:vAlign w:val="center"/>
          </w:tcPr>
          <w:p w14:paraId="114AD66F" w14:textId="77777777" w:rsidR="00211D8E" w:rsidRDefault="00211D8E" w:rsidP="00D44323">
            <w:pPr>
              <w:spacing w:before="0" w:after="0"/>
              <w:jc w:val="center"/>
              <w:rPr>
                <w:rFonts w:asciiTheme="minorHAnsi" w:hAnsiTheme="minorHAnsi" w:cstheme="minorHAnsi"/>
              </w:rPr>
            </w:pPr>
          </w:p>
        </w:tc>
        <w:tc>
          <w:tcPr>
            <w:tcW w:w="912" w:type="dxa"/>
            <w:tcBorders>
              <w:bottom w:val="single" w:sz="2" w:space="0" w:color="auto"/>
            </w:tcBorders>
            <w:shd w:val="clear" w:color="auto" w:fill="auto"/>
            <w:vAlign w:val="center"/>
          </w:tcPr>
          <w:p w14:paraId="7F112D0C"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DSW</w:t>
            </w:r>
          </w:p>
        </w:tc>
        <w:tc>
          <w:tcPr>
            <w:tcW w:w="1131" w:type="dxa"/>
            <w:tcBorders>
              <w:bottom w:val="single" w:sz="2" w:space="0" w:color="auto"/>
            </w:tcBorders>
            <w:shd w:val="clear" w:color="auto" w:fill="EEECE1" w:themeFill="background2"/>
          </w:tcPr>
          <w:p w14:paraId="339C8C1E" w14:textId="77777777" w:rsidR="00211D8E" w:rsidRDefault="00211D8E" w:rsidP="00D44323">
            <w:pPr>
              <w:spacing w:before="0" w:after="0"/>
              <w:jc w:val="center"/>
              <w:rPr>
                <w:rFonts w:asciiTheme="minorHAnsi" w:hAnsiTheme="minorHAnsi" w:cstheme="minorHAnsi"/>
              </w:rPr>
            </w:pPr>
          </w:p>
        </w:tc>
        <w:tc>
          <w:tcPr>
            <w:tcW w:w="1131" w:type="dxa"/>
            <w:tcBorders>
              <w:left w:val="nil"/>
              <w:bottom w:val="single" w:sz="2" w:space="0" w:color="auto"/>
              <w:right w:val="nil"/>
            </w:tcBorders>
            <w:shd w:val="clear" w:color="auto" w:fill="EEECE1" w:themeFill="background2"/>
            <w:vAlign w:val="center"/>
          </w:tcPr>
          <w:p w14:paraId="50FA2590" w14:textId="01D71711" w:rsidR="00211D8E" w:rsidRDefault="00211D8E" w:rsidP="00D44323">
            <w:pPr>
              <w:spacing w:before="0" w:after="0"/>
              <w:jc w:val="center"/>
              <w:rPr>
                <w:rFonts w:asciiTheme="minorHAnsi" w:hAnsiTheme="minorHAnsi" w:cstheme="minorHAnsi"/>
              </w:rPr>
            </w:pPr>
          </w:p>
        </w:tc>
        <w:tc>
          <w:tcPr>
            <w:tcW w:w="1133" w:type="dxa"/>
            <w:tcBorders>
              <w:left w:val="nil"/>
              <w:bottom w:val="single" w:sz="2" w:space="0" w:color="auto"/>
              <w:right w:val="nil"/>
            </w:tcBorders>
            <w:shd w:val="clear" w:color="auto" w:fill="EEECE1" w:themeFill="background2"/>
            <w:vAlign w:val="center"/>
          </w:tcPr>
          <w:p w14:paraId="277FD710" w14:textId="77777777" w:rsidR="00211D8E" w:rsidRDefault="00211D8E" w:rsidP="00D44323">
            <w:pPr>
              <w:spacing w:before="0" w:after="0"/>
              <w:jc w:val="center"/>
              <w:rPr>
                <w:rFonts w:asciiTheme="minorHAnsi" w:hAnsiTheme="minorHAnsi" w:cstheme="minorHAnsi"/>
              </w:rPr>
            </w:pPr>
          </w:p>
        </w:tc>
        <w:tc>
          <w:tcPr>
            <w:tcW w:w="1134" w:type="dxa"/>
            <w:tcBorders>
              <w:left w:val="nil"/>
              <w:bottom w:val="single" w:sz="2" w:space="0" w:color="auto"/>
              <w:right w:val="nil"/>
            </w:tcBorders>
            <w:shd w:val="clear" w:color="auto" w:fill="EEECE1" w:themeFill="background2"/>
            <w:vAlign w:val="center"/>
          </w:tcPr>
          <w:p w14:paraId="6E6A3ACE" w14:textId="77777777" w:rsidR="00211D8E" w:rsidRDefault="00211D8E" w:rsidP="00D44323">
            <w:pPr>
              <w:spacing w:before="0" w:after="0"/>
              <w:jc w:val="center"/>
              <w:rPr>
                <w:rFonts w:asciiTheme="minorHAnsi" w:hAnsiTheme="minorHAnsi" w:cstheme="minorHAnsi"/>
              </w:rPr>
            </w:pPr>
          </w:p>
        </w:tc>
        <w:tc>
          <w:tcPr>
            <w:tcW w:w="1132" w:type="dxa"/>
            <w:tcBorders>
              <w:left w:val="nil"/>
              <w:bottom w:val="single" w:sz="2" w:space="0" w:color="auto"/>
              <w:right w:val="nil"/>
            </w:tcBorders>
            <w:shd w:val="clear" w:color="auto" w:fill="auto"/>
            <w:vAlign w:val="center"/>
          </w:tcPr>
          <w:p w14:paraId="7C5EE14D"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2.67%</w:t>
            </w:r>
          </w:p>
        </w:tc>
        <w:tc>
          <w:tcPr>
            <w:tcW w:w="1134" w:type="dxa"/>
            <w:tcBorders>
              <w:left w:val="nil"/>
              <w:bottom w:val="single" w:sz="2" w:space="0" w:color="auto"/>
              <w:right w:val="nil"/>
            </w:tcBorders>
            <w:shd w:val="clear" w:color="auto" w:fill="EEECE1" w:themeFill="background2"/>
            <w:vAlign w:val="center"/>
          </w:tcPr>
          <w:p w14:paraId="5EF63989" w14:textId="77777777" w:rsidR="00211D8E" w:rsidRDefault="00211D8E" w:rsidP="00D44323">
            <w:pPr>
              <w:spacing w:before="0" w:after="0"/>
              <w:jc w:val="center"/>
              <w:rPr>
                <w:rFonts w:asciiTheme="minorHAnsi" w:hAnsiTheme="minorHAnsi" w:cstheme="minorHAnsi"/>
              </w:rPr>
            </w:pPr>
          </w:p>
        </w:tc>
        <w:tc>
          <w:tcPr>
            <w:tcW w:w="1131" w:type="dxa"/>
            <w:tcBorders>
              <w:left w:val="nil"/>
              <w:bottom w:val="single" w:sz="2" w:space="0" w:color="auto"/>
              <w:right w:val="nil"/>
            </w:tcBorders>
            <w:shd w:val="clear" w:color="auto" w:fill="EEECE1" w:themeFill="background2"/>
            <w:vAlign w:val="center"/>
          </w:tcPr>
          <w:p w14:paraId="270A32A2" w14:textId="77777777" w:rsidR="00211D8E" w:rsidRDefault="00211D8E" w:rsidP="00D44323">
            <w:pPr>
              <w:spacing w:before="0" w:after="0"/>
              <w:jc w:val="center"/>
              <w:rPr>
                <w:rFonts w:asciiTheme="minorHAnsi" w:hAnsiTheme="minorHAnsi" w:cstheme="minorHAnsi"/>
              </w:rPr>
            </w:pPr>
          </w:p>
        </w:tc>
        <w:tc>
          <w:tcPr>
            <w:tcW w:w="1131" w:type="dxa"/>
            <w:tcBorders>
              <w:left w:val="nil"/>
              <w:bottom w:val="single" w:sz="2" w:space="0" w:color="auto"/>
              <w:right w:val="nil"/>
            </w:tcBorders>
            <w:shd w:val="clear" w:color="auto" w:fill="EEECE1" w:themeFill="background2"/>
          </w:tcPr>
          <w:p w14:paraId="2169EDCA" w14:textId="77777777" w:rsidR="00211D8E" w:rsidRDefault="00211D8E" w:rsidP="00D44323">
            <w:pPr>
              <w:spacing w:before="0" w:after="0"/>
              <w:jc w:val="center"/>
              <w:rPr>
                <w:rFonts w:asciiTheme="minorHAnsi" w:hAnsiTheme="minorHAnsi" w:cstheme="minorHAnsi"/>
              </w:rPr>
            </w:pPr>
          </w:p>
        </w:tc>
      </w:tr>
      <w:tr w:rsidR="00211D8E" w14:paraId="2C4BDC2B" w14:textId="77D40F9C" w:rsidTr="00211D8E">
        <w:trPr>
          <w:jc w:val="center"/>
        </w:trPr>
        <w:tc>
          <w:tcPr>
            <w:tcW w:w="1354" w:type="dxa"/>
            <w:vMerge/>
            <w:tcBorders>
              <w:top w:val="single" w:sz="24" w:space="0" w:color="000000"/>
              <w:left w:val="nil"/>
              <w:bottom w:val="single" w:sz="24" w:space="0" w:color="000000"/>
            </w:tcBorders>
            <w:shd w:val="clear" w:color="auto" w:fill="auto"/>
            <w:vAlign w:val="center"/>
          </w:tcPr>
          <w:p w14:paraId="74B42C77" w14:textId="77777777" w:rsidR="00211D8E" w:rsidRDefault="00211D8E" w:rsidP="00D44323">
            <w:pPr>
              <w:spacing w:before="0" w:after="0"/>
              <w:jc w:val="center"/>
              <w:rPr>
                <w:rFonts w:asciiTheme="minorHAnsi" w:hAnsiTheme="minorHAnsi" w:cstheme="minorHAnsi"/>
              </w:rPr>
            </w:pPr>
          </w:p>
        </w:tc>
        <w:tc>
          <w:tcPr>
            <w:tcW w:w="912" w:type="dxa"/>
            <w:tcBorders>
              <w:top w:val="single" w:sz="2" w:space="0" w:color="auto"/>
              <w:bottom w:val="single" w:sz="24" w:space="0" w:color="000000"/>
            </w:tcBorders>
            <w:shd w:val="clear" w:color="auto" w:fill="auto"/>
            <w:vAlign w:val="center"/>
          </w:tcPr>
          <w:p w14:paraId="3F1AB87B" w14:textId="77777777" w:rsidR="00211D8E" w:rsidRDefault="00211D8E" w:rsidP="00D44323">
            <w:pPr>
              <w:spacing w:before="0" w:after="0"/>
              <w:jc w:val="center"/>
              <w:rPr>
                <w:rFonts w:asciiTheme="minorHAnsi" w:hAnsiTheme="minorHAnsi" w:cstheme="minorHAnsi"/>
              </w:rPr>
            </w:pPr>
            <w:proofErr w:type="spellStart"/>
            <w:r>
              <w:rPr>
                <w:rFonts w:asciiTheme="minorHAnsi" w:hAnsiTheme="minorHAnsi" w:cstheme="minorHAnsi"/>
              </w:rPr>
              <w:t>mSW</w:t>
            </w:r>
            <w:proofErr w:type="spellEnd"/>
          </w:p>
        </w:tc>
        <w:tc>
          <w:tcPr>
            <w:tcW w:w="1131" w:type="dxa"/>
            <w:tcBorders>
              <w:top w:val="single" w:sz="2" w:space="0" w:color="auto"/>
              <w:bottom w:val="single" w:sz="24" w:space="0" w:color="000000"/>
            </w:tcBorders>
            <w:shd w:val="clear" w:color="auto" w:fill="EEECE1" w:themeFill="background2"/>
          </w:tcPr>
          <w:p w14:paraId="0E341D36" w14:textId="77777777" w:rsidR="00211D8E" w:rsidRDefault="00211D8E" w:rsidP="00D44323">
            <w:pPr>
              <w:spacing w:before="0" w:after="0"/>
              <w:jc w:val="center"/>
              <w:rPr>
                <w:rFonts w:asciiTheme="minorHAnsi" w:hAnsiTheme="minorHAnsi" w:cstheme="minorHAnsi"/>
              </w:rPr>
            </w:pPr>
          </w:p>
        </w:tc>
        <w:tc>
          <w:tcPr>
            <w:tcW w:w="1131" w:type="dxa"/>
            <w:tcBorders>
              <w:top w:val="single" w:sz="2" w:space="0" w:color="auto"/>
              <w:left w:val="nil"/>
              <w:bottom w:val="single" w:sz="24" w:space="0" w:color="000000"/>
              <w:right w:val="nil"/>
            </w:tcBorders>
            <w:shd w:val="clear" w:color="auto" w:fill="EEECE1" w:themeFill="background2"/>
            <w:vAlign w:val="center"/>
          </w:tcPr>
          <w:p w14:paraId="7F242C35" w14:textId="17B8236F" w:rsidR="00211D8E" w:rsidRDefault="00211D8E" w:rsidP="00D44323">
            <w:pPr>
              <w:spacing w:before="0" w:after="0"/>
              <w:jc w:val="center"/>
              <w:rPr>
                <w:rFonts w:asciiTheme="minorHAnsi" w:hAnsiTheme="minorHAnsi" w:cstheme="minorHAnsi"/>
              </w:rPr>
            </w:pPr>
          </w:p>
        </w:tc>
        <w:tc>
          <w:tcPr>
            <w:tcW w:w="1133" w:type="dxa"/>
            <w:tcBorders>
              <w:top w:val="single" w:sz="2" w:space="0" w:color="auto"/>
              <w:left w:val="nil"/>
              <w:bottom w:val="single" w:sz="24" w:space="0" w:color="000000"/>
              <w:right w:val="nil"/>
            </w:tcBorders>
            <w:shd w:val="clear" w:color="auto" w:fill="EEECE1" w:themeFill="background2"/>
            <w:vAlign w:val="center"/>
          </w:tcPr>
          <w:p w14:paraId="29C0F22E" w14:textId="77777777" w:rsidR="00211D8E" w:rsidRDefault="00211D8E" w:rsidP="00D44323">
            <w:pPr>
              <w:spacing w:before="0" w:after="0"/>
              <w:jc w:val="center"/>
              <w:rPr>
                <w:rFonts w:asciiTheme="minorHAnsi" w:hAnsiTheme="minorHAnsi" w:cstheme="minorHAnsi"/>
              </w:rPr>
            </w:pPr>
          </w:p>
        </w:tc>
        <w:tc>
          <w:tcPr>
            <w:tcW w:w="1134" w:type="dxa"/>
            <w:tcBorders>
              <w:top w:val="single" w:sz="2" w:space="0" w:color="auto"/>
              <w:left w:val="nil"/>
              <w:bottom w:val="single" w:sz="24" w:space="0" w:color="000000"/>
              <w:right w:val="nil"/>
            </w:tcBorders>
            <w:shd w:val="clear" w:color="auto" w:fill="EEECE1" w:themeFill="background2"/>
            <w:vAlign w:val="center"/>
          </w:tcPr>
          <w:p w14:paraId="6A178B2D" w14:textId="77777777" w:rsidR="00211D8E" w:rsidRDefault="00211D8E" w:rsidP="00D44323">
            <w:pPr>
              <w:spacing w:before="0" w:after="0"/>
              <w:jc w:val="center"/>
              <w:rPr>
                <w:rFonts w:asciiTheme="minorHAnsi" w:hAnsiTheme="minorHAnsi" w:cstheme="minorHAnsi"/>
              </w:rPr>
            </w:pPr>
          </w:p>
        </w:tc>
        <w:tc>
          <w:tcPr>
            <w:tcW w:w="1132" w:type="dxa"/>
            <w:tcBorders>
              <w:top w:val="single" w:sz="2" w:space="0" w:color="auto"/>
              <w:left w:val="nil"/>
              <w:bottom w:val="single" w:sz="24" w:space="0" w:color="000000"/>
              <w:right w:val="nil"/>
            </w:tcBorders>
            <w:shd w:val="clear" w:color="auto" w:fill="auto"/>
            <w:vAlign w:val="center"/>
          </w:tcPr>
          <w:p w14:paraId="24432D98"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0.82%</w:t>
            </w:r>
          </w:p>
        </w:tc>
        <w:tc>
          <w:tcPr>
            <w:tcW w:w="1134" w:type="dxa"/>
            <w:tcBorders>
              <w:top w:val="single" w:sz="2" w:space="0" w:color="auto"/>
              <w:left w:val="nil"/>
              <w:bottom w:val="single" w:sz="24" w:space="0" w:color="000000"/>
              <w:right w:val="nil"/>
            </w:tcBorders>
            <w:shd w:val="clear" w:color="auto" w:fill="EEECE1" w:themeFill="background2"/>
            <w:vAlign w:val="center"/>
          </w:tcPr>
          <w:p w14:paraId="4038D771" w14:textId="77777777" w:rsidR="00211D8E" w:rsidRDefault="00211D8E" w:rsidP="00D44323">
            <w:pPr>
              <w:spacing w:before="0" w:after="0"/>
              <w:jc w:val="center"/>
              <w:rPr>
                <w:rFonts w:asciiTheme="minorHAnsi" w:hAnsiTheme="minorHAnsi" w:cstheme="minorHAnsi"/>
              </w:rPr>
            </w:pPr>
          </w:p>
        </w:tc>
        <w:tc>
          <w:tcPr>
            <w:tcW w:w="1131" w:type="dxa"/>
            <w:tcBorders>
              <w:top w:val="single" w:sz="2" w:space="0" w:color="auto"/>
              <w:left w:val="nil"/>
              <w:bottom w:val="single" w:sz="24" w:space="0" w:color="000000"/>
              <w:right w:val="nil"/>
            </w:tcBorders>
            <w:shd w:val="clear" w:color="auto" w:fill="EEECE1" w:themeFill="background2"/>
            <w:vAlign w:val="center"/>
          </w:tcPr>
          <w:p w14:paraId="5FADDEDE" w14:textId="77777777" w:rsidR="00211D8E" w:rsidRDefault="00211D8E" w:rsidP="00D44323">
            <w:pPr>
              <w:spacing w:before="0" w:after="0"/>
              <w:jc w:val="center"/>
              <w:rPr>
                <w:rFonts w:asciiTheme="minorHAnsi" w:hAnsiTheme="minorHAnsi" w:cstheme="minorHAnsi"/>
              </w:rPr>
            </w:pPr>
          </w:p>
        </w:tc>
        <w:tc>
          <w:tcPr>
            <w:tcW w:w="1131" w:type="dxa"/>
            <w:tcBorders>
              <w:top w:val="single" w:sz="2" w:space="0" w:color="auto"/>
              <w:left w:val="nil"/>
              <w:bottom w:val="single" w:sz="24" w:space="0" w:color="000000"/>
              <w:right w:val="nil"/>
            </w:tcBorders>
            <w:shd w:val="clear" w:color="auto" w:fill="EEECE1" w:themeFill="background2"/>
          </w:tcPr>
          <w:p w14:paraId="1D67BA7A" w14:textId="77777777" w:rsidR="00211D8E" w:rsidRDefault="00211D8E" w:rsidP="00D44323">
            <w:pPr>
              <w:spacing w:before="0" w:after="0"/>
              <w:jc w:val="center"/>
              <w:rPr>
                <w:rFonts w:asciiTheme="minorHAnsi" w:hAnsiTheme="minorHAnsi" w:cstheme="minorHAnsi"/>
              </w:rPr>
            </w:pPr>
          </w:p>
        </w:tc>
      </w:tr>
      <w:tr w:rsidR="00211D8E" w14:paraId="3197F44D" w14:textId="2F6995E4" w:rsidTr="00211D8E">
        <w:trPr>
          <w:jc w:val="center"/>
        </w:trPr>
        <w:tc>
          <w:tcPr>
            <w:tcW w:w="1354" w:type="dxa"/>
            <w:vMerge w:val="restart"/>
            <w:tcBorders>
              <w:top w:val="single" w:sz="24" w:space="0" w:color="000000"/>
              <w:left w:val="nil"/>
            </w:tcBorders>
            <w:shd w:val="clear" w:color="auto" w:fill="auto"/>
            <w:vAlign w:val="center"/>
          </w:tcPr>
          <w:p w14:paraId="754A1836"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101 – 150 m</w:t>
            </w:r>
          </w:p>
        </w:tc>
        <w:tc>
          <w:tcPr>
            <w:tcW w:w="912" w:type="dxa"/>
            <w:tcBorders>
              <w:top w:val="single" w:sz="24" w:space="0" w:color="000000"/>
            </w:tcBorders>
            <w:shd w:val="clear" w:color="auto" w:fill="auto"/>
            <w:vAlign w:val="center"/>
          </w:tcPr>
          <w:p w14:paraId="368FD178"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AASW</w:t>
            </w:r>
          </w:p>
        </w:tc>
        <w:tc>
          <w:tcPr>
            <w:tcW w:w="1131" w:type="dxa"/>
            <w:tcBorders>
              <w:top w:val="single" w:sz="24" w:space="0" w:color="000000"/>
            </w:tcBorders>
          </w:tcPr>
          <w:p w14:paraId="4E5588E3" w14:textId="328F9A22" w:rsidR="00211D8E" w:rsidRDefault="00211D8E" w:rsidP="00D44323">
            <w:pPr>
              <w:spacing w:before="0" w:after="0"/>
              <w:jc w:val="center"/>
              <w:rPr>
                <w:rFonts w:asciiTheme="minorHAnsi" w:hAnsiTheme="minorHAnsi" w:cstheme="minorHAnsi"/>
              </w:rPr>
            </w:pPr>
            <w:r>
              <w:rPr>
                <w:rFonts w:asciiTheme="minorHAnsi" w:hAnsiTheme="minorHAnsi" w:cstheme="minorHAnsi"/>
              </w:rPr>
              <w:t>97.69%</w:t>
            </w:r>
          </w:p>
        </w:tc>
        <w:tc>
          <w:tcPr>
            <w:tcW w:w="1131" w:type="dxa"/>
            <w:tcBorders>
              <w:top w:val="single" w:sz="24" w:space="0" w:color="000000"/>
              <w:left w:val="nil"/>
              <w:right w:val="nil"/>
            </w:tcBorders>
            <w:shd w:val="clear" w:color="auto" w:fill="auto"/>
            <w:vAlign w:val="center"/>
          </w:tcPr>
          <w:p w14:paraId="4663BA31" w14:textId="5524C3C3" w:rsidR="00211D8E" w:rsidRDefault="00211D8E" w:rsidP="00D44323">
            <w:pPr>
              <w:spacing w:before="0" w:after="0"/>
              <w:jc w:val="center"/>
              <w:rPr>
                <w:rFonts w:asciiTheme="minorHAnsi" w:hAnsiTheme="minorHAnsi" w:cstheme="minorHAnsi"/>
              </w:rPr>
            </w:pPr>
            <w:r>
              <w:rPr>
                <w:rFonts w:asciiTheme="minorHAnsi" w:hAnsiTheme="minorHAnsi" w:cstheme="minorHAnsi"/>
              </w:rPr>
              <w:t>98.24%</w:t>
            </w:r>
          </w:p>
        </w:tc>
        <w:tc>
          <w:tcPr>
            <w:tcW w:w="1133" w:type="dxa"/>
            <w:tcBorders>
              <w:top w:val="single" w:sz="24" w:space="0" w:color="000000"/>
              <w:left w:val="nil"/>
              <w:right w:val="nil"/>
            </w:tcBorders>
            <w:shd w:val="clear" w:color="auto" w:fill="auto"/>
            <w:vAlign w:val="center"/>
          </w:tcPr>
          <w:p w14:paraId="7AEABC38"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100%</w:t>
            </w:r>
          </w:p>
        </w:tc>
        <w:tc>
          <w:tcPr>
            <w:tcW w:w="1134" w:type="dxa"/>
            <w:tcBorders>
              <w:top w:val="single" w:sz="24" w:space="0" w:color="000000"/>
              <w:left w:val="nil"/>
              <w:right w:val="nil"/>
            </w:tcBorders>
            <w:shd w:val="clear" w:color="auto" w:fill="auto"/>
            <w:vAlign w:val="center"/>
          </w:tcPr>
          <w:p w14:paraId="1A43A90E"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70.15%</w:t>
            </w:r>
          </w:p>
        </w:tc>
        <w:tc>
          <w:tcPr>
            <w:tcW w:w="1132" w:type="dxa"/>
            <w:tcBorders>
              <w:top w:val="single" w:sz="24" w:space="0" w:color="000000"/>
              <w:left w:val="nil"/>
              <w:right w:val="nil"/>
            </w:tcBorders>
            <w:shd w:val="clear" w:color="auto" w:fill="auto"/>
            <w:vAlign w:val="center"/>
          </w:tcPr>
          <w:p w14:paraId="30B9498A"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86.01%</w:t>
            </w:r>
          </w:p>
        </w:tc>
        <w:tc>
          <w:tcPr>
            <w:tcW w:w="1134" w:type="dxa"/>
            <w:tcBorders>
              <w:top w:val="single" w:sz="24" w:space="0" w:color="000000"/>
              <w:left w:val="nil"/>
              <w:right w:val="nil"/>
            </w:tcBorders>
            <w:shd w:val="clear" w:color="auto" w:fill="auto"/>
            <w:vAlign w:val="center"/>
          </w:tcPr>
          <w:p w14:paraId="4F470999"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100%</w:t>
            </w:r>
          </w:p>
        </w:tc>
        <w:tc>
          <w:tcPr>
            <w:tcW w:w="1131" w:type="dxa"/>
            <w:tcBorders>
              <w:top w:val="single" w:sz="24" w:space="0" w:color="000000"/>
              <w:left w:val="nil"/>
              <w:right w:val="nil"/>
            </w:tcBorders>
            <w:shd w:val="clear" w:color="auto" w:fill="auto"/>
            <w:vAlign w:val="center"/>
          </w:tcPr>
          <w:p w14:paraId="734823F2"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88.42%</w:t>
            </w:r>
          </w:p>
        </w:tc>
        <w:tc>
          <w:tcPr>
            <w:tcW w:w="1131" w:type="dxa"/>
            <w:tcBorders>
              <w:top w:val="single" w:sz="24" w:space="0" w:color="000000"/>
              <w:left w:val="nil"/>
              <w:right w:val="nil"/>
            </w:tcBorders>
          </w:tcPr>
          <w:p w14:paraId="00A80ED1" w14:textId="59B4B4C6" w:rsidR="00211D8E" w:rsidRDefault="00493D7D" w:rsidP="00D44323">
            <w:pPr>
              <w:spacing w:before="0" w:after="0"/>
              <w:jc w:val="center"/>
              <w:rPr>
                <w:rFonts w:asciiTheme="minorHAnsi" w:hAnsiTheme="minorHAnsi" w:cstheme="minorHAnsi"/>
              </w:rPr>
            </w:pPr>
            <w:r>
              <w:rPr>
                <w:rFonts w:asciiTheme="minorHAnsi" w:hAnsiTheme="minorHAnsi" w:cstheme="minorHAnsi"/>
              </w:rPr>
              <w:t>100%</w:t>
            </w:r>
          </w:p>
        </w:tc>
      </w:tr>
      <w:tr w:rsidR="00211D8E" w14:paraId="0EA2E6D9" w14:textId="4A4D2A3D" w:rsidTr="00493D7D">
        <w:trPr>
          <w:jc w:val="center"/>
        </w:trPr>
        <w:tc>
          <w:tcPr>
            <w:tcW w:w="1354" w:type="dxa"/>
            <w:vMerge/>
            <w:tcBorders>
              <w:left w:val="nil"/>
            </w:tcBorders>
            <w:shd w:val="clear" w:color="auto" w:fill="auto"/>
            <w:vAlign w:val="center"/>
          </w:tcPr>
          <w:p w14:paraId="2D83EB57" w14:textId="77777777" w:rsidR="00211D8E" w:rsidRDefault="00211D8E" w:rsidP="00D44323">
            <w:pPr>
              <w:spacing w:before="0" w:after="0"/>
              <w:jc w:val="center"/>
              <w:rPr>
                <w:rFonts w:asciiTheme="minorHAnsi" w:hAnsiTheme="minorHAnsi" w:cstheme="minorHAnsi"/>
              </w:rPr>
            </w:pPr>
          </w:p>
        </w:tc>
        <w:tc>
          <w:tcPr>
            <w:tcW w:w="912" w:type="dxa"/>
            <w:shd w:val="clear" w:color="auto" w:fill="auto"/>
            <w:vAlign w:val="center"/>
          </w:tcPr>
          <w:p w14:paraId="38E83961"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mCDW</w:t>
            </w:r>
          </w:p>
        </w:tc>
        <w:tc>
          <w:tcPr>
            <w:tcW w:w="1131" w:type="dxa"/>
            <w:shd w:val="clear" w:color="auto" w:fill="EEECE1" w:themeFill="background2"/>
          </w:tcPr>
          <w:p w14:paraId="0DB18943"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vAlign w:val="center"/>
          </w:tcPr>
          <w:p w14:paraId="3FEE10BC" w14:textId="42714003" w:rsidR="00211D8E" w:rsidRDefault="00211D8E" w:rsidP="00D44323">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2B04D59D" w14:textId="77777777" w:rsidR="00211D8E" w:rsidRDefault="00211D8E" w:rsidP="00D44323">
            <w:pPr>
              <w:spacing w:before="0" w:after="0"/>
              <w:jc w:val="center"/>
              <w:rPr>
                <w:rFonts w:asciiTheme="minorHAnsi" w:hAnsiTheme="minorHAnsi" w:cstheme="minorHAnsi"/>
              </w:rPr>
            </w:pPr>
          </w:p>
        </w:tc>
        <w:tc>
          <w:tcPr>
            <w:tcW w:w="1134" w:type="dxa"/>
            <w:tcBorders>
              <w:left w:val="nil"/>
              <w:right w:val="nil"/>
            </w:tcBorders>
            <w:shd w:val="clear" w:color="auto" w:fill="EEECE1" w:themeFill="background2"/>
            <w:vAlign w:val="center"/>
          </w:tcPr>
          <w:p w14:paraId="7383AF4A"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EEECE1" w:themeFill="background2"/>
            <w:vAlign w:val="center"/>
          </w:tcPr>
          <w:p w14:paraId="1DE8A01F" w14:textId="77777777" w:rsidR="00211D8E" w:rsidRDefault="00211D8E" w:rsidP="00D44323">
            <w:pPr>
              <w:spacing w:before="0" w:after="0"/>
              <w:jc w:val="center"/>
              <w:rPr>
                <w:rFonts w:asciiTheme="minorHAnsi" w:hAnsiTheme="minorHAnsi" w:cstheme="minorHAnsi"/>
              </w:rPr>
            </w:pPr>
          </w:p>
        </w:tc>
        <w:tc>
          <w:tcPr>
            <w:tcW w:w="1134" w:type="dxa"/>
            <w:tcBorders>
              <w:left w:val="nil"/>
              <w:right w:val="nil"/>
            </w:tcBorders>
            <w:shd w:val="clear" w:color="auto" w:fill="EEECE1" w:themeFill="background2"/>
            <w:vAlign w:val="center"/>
          </w:tcPr>
          <w:p w14:paraId="00539105"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auto"/>
            <w:vAlign w:val="center"/>
          </w:tcPr>
          <w:p w14:paraId="20EF126F"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0.15%</w:t>
            </w:r>
          </w:p>
        </w:tc>
        <w:tc>
          <w:tcPr>
            <w:tcW w:w="1131" w:type="dxa"/>
            <w:tcBorders>
              <w:left w:val="nil"/>
              <w:right w:val="nil"/>
            </w:tcBorders>
            <w:shd w:val="clear" w:color="auto" w:fill="EEECE1" w:themeFill="background2"/>
          </w:tcPr>
          <w:p w14:paraId="0D5A367D" w14:textId="77777777" w:rsidR="00211D8E" w:rsidRDefault="00211D8E" w:rsidP="00D44323">
            <w:pPr>
              <w:spacing w:before="0" w:after="0"/>
              <w:jc w:val="center"/>
              <w:rPr>
                <w:rFonts w:asciiTheme="minorHAnsi" w:hAnsiTheme="minorHAnsi" w:cstheme="minorHAnsi"/>
              </w:rPr>
            </w:pPr>
          </w:p>
        </w:tc>
      </w:tr>
      <w:tr w:rsidR="00211D8E" w14:paraId="1577C1B9" w14:textId="58E90D8F" w:rsidTr="00211D8E">
        <w:trPr>
          <w:jc w:val="center"/>
        </w:trPr>
        <w:tc>
          <w:tcPr>
            <w:tcW w:w="1354" w:type="dxa"/>
            <w:vMerge/>
            <w:tcBorders>
              <w:left w:val="nil"/>
            </w:tcBorders>
            <w:shd w:val="clear" w:color="auto" w:fill="auto"/>
            <w:vAlign w:val="center"/>
          </w:tcPr>
          <w:p w14:paraId="1A7ECF60" w14:textId="77777777" w:rsidR="00211D8E" w:rsidRDefault="00211D8E" w:rsidP="00D44323">
            <w:pPr>
              <w:spacing w:before="0" w:after="0"/>
              <w:jc w:val="center"/>
              <w:rPr>
                <w:rFonts w:asciiTheme="minorHAnsi" w:hAnsiTheme="minorHAnsi" w:cstheme="minorHAnsi"/>
              </w:rPr>
            </w:pPr>
          </w:p>
        </w:tc>
        <w:tc>
          <w:tcPr>
            <w:tcW w:w="912" w:type="dxa"/>
            <w:shd w:val="clear" w:color="auto" w:fill="auto"/>
            <w:vAlign w:val="center"/>
          </w:tcPr>
          <w:p w14:paraId="0DE666BA"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ISW</w:t>
            </w:r>
          </w:p>
        </w:tc>
        <w:tc>
          <w:tcPr>
            <w:tcW w:w="1131" w:type="dxa"/>
            <w:shd w:val="clear" w:color="auto" w:fill="EEECE1" w:themeFill="background2"/>
          </w:tcPr>
          <w:p w14:paraId="5B5FA519"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vAlign w:val="center"/>
          </w:tcPr>
          <w:p w14:paraId="5AFFA0AC" w14:textId="6EEB7E78" w:rsidR="00211D8E" w:rsidRDefault="00211D8E" w:rsidP="00D44323">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1BC3BBAE" w14:textId="77777777" w:rsidR="00211D8E" w:rsidRDefault="00211D8E" w:rsidP="00D44323">
            <w:pPr>
              <w:spacing w:before="0" w:after="0"/>
              <w:jc w:val="center"/>
              <w:rPr>
                <w:rFonts w:asciiTheme="minorHAnsi" w:hAnsiTheme="minorHAnsi" w:cstheme="minorHAnsi"/>
              </w:rPr>
            </w:pPr>
          </w:p>
        </w:tc>
        <w:tc>
          <w:tcPr>
            <w:tcW w:w="1134" w:type="dxa"/>
            <w:tcBorders>
              <w:left w:val="nil"/>
              <w:right w:val="nil"/>
            </w:tcBorders>
            <w:shd w:val="clear" w:color="auto" w:fill="auto"/>
            <w:vAlign w:val="center"/>
          </w:tcPr>
          <w:p w14:paraId="3F03C9D8"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19.70%</w:t>
            </w:r>
          </w:p>
        </w:tc>
        <w:tc>
          <w:tcPr>
            <w:tcW w:w="1132" w:type="dxa"/>
            <w:tcBorders>
              <w:left w:val="nil"/>
              <w:right w:val="nil"/>
            </w:tcBorders>
            <w:shd w:val="clear" w:color="auto" w:fill="auto"/>
            <w:vAlign w:val="center"/>
          </w:tcPr>
          <w:p w14:paraId="0F632FD3"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10.49%</w:t>
            </w:r>
          </w:p>
        </w:tc>
        <w:tc>
          <w:tcPr>
            <w:tcW w:w="1134" w:type="dxa"/>
            <w:tcBorders>
              <w:left w:val="nil"/>
              <w:right w:val="nil"/>
            </w:tcBorders>
            <w:shd w:val="clear" w:color="auto" w:fill="EEECE1" w:themeFill="background2"/>
            <w:vAlign w:val="center"/>
          </w:tcPr>
          <w:p w14:paraId="6B2E68A6"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vAlign w:val="center"/>
          </w:tcPr>
          <w:p w14:paraId="6E718E94"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tcPr>
          <w:p w14:paraId="7FBA10F8" w14:textId="77777777" w:rsidR="00211D8E" w:rsidRDefault="00211D8E" w:rsidP="00D44323">
            <w:pPr>
              <w:spacing w:before="0" w:after="0"/>
              <w:jc w:val="center"/>
              <w:rPr>
                <w:rFonts w:asciiTheme="minorHAnsi" w:hAnsiTheme="minorHAnsi" w:cstheme="minorHAnsi"/>
              </w:rPr>
            </w:pPr>
          </w:p>
        </w:tc>
      </w:tr>
      <w:tr w:rsidR="00211D8E" w14:paraId="48373474" w14:textId="2029FB1F" w:rsidTr="00211D8E">
        <w:trPr>
          <w:jc w:val="center"/>
        </w:trPr>
        <w:tc>
          <w:tcPr>
            <w:tcW w:w="1354" w:type="dxa"/>
            <w:vMerge/>
            <w:tcBorders>
              <w:left w:val="nil"/>
            </w:tcBorders>
            <w:shd w:val="clear" w:color="auto" w:fill="auto"/>
            <w:vAlign w:val="center"/>
          </w:tcPr>
          <w:p w14:paraId="2E4F96B9" w14:textId="77777777" w:rsidR="00211D8E" w:rsidRDefault="00211D8E" w:rsidP="00D44323">
            <w:pPr>
              <w:spacing w:before="0" w:after="0"/>
              <w:jc w:val="center"/>
              <w:rPr>
                <w:rFonts w:asciiTheme="minorHAnsi" w:hAnsiTheme="minorHAnsi" w:cstheme="minorHAnsi"/>
              </w:rPr>
            </w:pPr>
          </w:p>
        </w:tc>
        <w:tc>
          <w:tcPr>
            <w:tcW w:w="912" w:type="dxa"/>
            <w:tcBorders>
              <w:bottom w:val="single" w:sz="2" w:space="0" w:color="auto"/>
            </w:tcBorders>
            <w:shd w:val="clear" w:color="auto" w:fill="auto"/>
            <w:vAlign w:val="center"/>
          </w:tcPr>
          <w:p w14:paraId="3E55F9BE"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DSW</w:t>
            </w:r>
          </w:p>
        </w:tc>
        <w:tc>
          <w:tcPr>
            <w:tcW w:w="1131" w:type="dxa"/>
            <w:tcBorders>
              <w:bottom w:val="single" w:sz="2" w:space="0" w:color="auto"/>
            </w:tcBorders>
            <w:shd w:val="clear" w:color="auto" w:fill="EEECE1" w:themeFill="background2"/>
          </w:tcPr>
          <w:p w14:paraId="5DF2E5EC" w14:textId="77777777" w:rsidR="00211D8E" w:rsidRDefault="00211D8E" w:rsidP="00D44323">
            <w:pPr>
              <w:spacing w:before="0" w:after="0"/>
              <w:jc w:val="center"/>
              <w:rPr>
                <w:rFonts w:asciiTheme="minorHAnsi" w:hAnsiTheme="minorHAnsi" w:cstheme="minorHAnsi"/>
              </w:rPr>
            </w:pPr>
          </w:p>
        </w:tc>
        <w:tc>
          <w:tcPr>
            <w:tcW w:w="1131" w:type="dxa"/>
            <w:tcBorders>
              <w:left w:val="nil"/>
              <w:bottom w:val="single" w:sz="2" w:space="0" w:color="auto"/>
              <w:right w:val="nil"/>
            </w:tcBorders>
            <w:shd w:val="clear" w:color="auto" w:fill="EEECE1" w:themeFill="background2"/>
            <w:vAlign w:val="center"/>
          </w:tcPr>
          <w:p w14:paraId="035AD341" w14:textId="7F4D924F" w:rsidR="00211D8E" w:rsidRDefault="00211D8E" w:rsidP="00D44323">
            <w:pPr>
              <w:spacing w:before="0" w:after="0"/>
              <w:jc w:val="center"/>
              <w:rPr>
                <w:rFonts w:asciiTheme="minorHAnsi" w:hAnsiTheme="minorHAnsi" w:cstheme="minorHAnsi"/>
              </w:rPr>
            </w:pPr>
          </w:p>
        </w:tc>
        <w:tc>
          <w:tcPr>
            <w:tcW w:w="1133" w:type="dxa"/>
            <w:tcBorders>
              <w:left w:val="nil"/>
              <w:bottom w:val="single" w:sz="2" w:space="0" w:color="auto"/>
              <w:right w:val="nil"/>
            </w:tcBorders>
            <w:shd w:val="clear" w:color="auto" w:fill="EEECE1" w:themeFill="background2"/>
            <w:vAlign w:val="center"/>
          </w:tcPr>
          <w:p w14:paraId="4E67274D" w14:textId="77777777" w:rsidR="00211D8E" w:rsidRDefault="00211D8E" w:rsidP="00D44323">
            <w:pPr>
              <w:spacing w:before="0" w:after="0"/>
              <w:jc w:val="center"/>
              <w:rPr>
                <w:rFonts w:asciiTheme="minorHAnsi" w:hAnsiTheme="minorHAnsi" w:cstheme="minorHAnsi"/>
              </w:rPr>
            </w:pPr>
          </w:p>
        </w:tc>
        <w:tc>
          <w:tcPr>
            <w:tcW w:w="1134" w:type="dxa"/>
            <w:tcBorders>
              <w:left w:val="nil"/>
              <w:bottom w:val="single" w:sz="2" w:space="0" w:color="auto"/>
              <w:right w:val="nil"/>
            </w:tcBorders>
            <w:shd w:val="clear" w:color="auto" w:fill="auto"/>
            <w:vAlign w:val="center"/>
          </w:tcPr>
          <w:p w14:paraId="665B81C6"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10.15%</w:t>
            </w:r>
          </w:p>
        </w:tc>
        <w:tc>
          <w:tcPr>
            <w:tcW w:w="1132" w:type="dxa"/>
            <w:tcBorders>
              <w:left w:val="nil"/>
              <w:bottom w:val="single" w:sz="2" w:space="0" w:color="auto"/>
              <w:right w:val="nil"/>
            </w:tcBorders>
            <w:shd w:val="clear" w:color="auto" w:fill="EEECE1" w:themeFill="background2"/>
            <w:vAlign w:val="center"/>
          </w:tcPr>
          <w:p w14:paraId="5F8E69BC" w14:textId="77777777" w:rsidR="00211D8E" w:rsidRDefault="00211D8E" w:rsidP="00D44323">
            <w:pPr>
              <w:spacing w:before="0" w:after="0"/>
              <w:jc w:val="center"/>
              <w:rPr>
                <w:rFonts w:asciiTheme="minorHAnsi" w:hAnsiTheme="minorHAnsi" w:cstheme="minorHAnsi"/>
              </w:rPr>
            </w:pPr>
          </w:p>
        </w:tc>
        <w:tc>
          <w:tcPr>
            <w:tcW w:w="1134" w:type="dxa"/>
            <w:tcBorders>
              <w:left w:val="nil"/>
              <w:bottom w:val="single" w:sz="2" w:space="0" w:color="auto"/>
              <w:right w:val="nil"/>
            </w:tcBorders>
            <w:shd w:val="clear" w:color="auto" w:fill="EEECE1" w:themeFill="background2"/>
            <w:vAlign w:val="center"/>
          </w:tcPr>
          <w:p w14:paraId="757B4535" w14:textId="77777777" w:rsidR="00211D8E" w:rsidRDefault="00211D8E" w:rsidP="00D44323">
            <w:pPr>
              <w:spacing w:before="0" w:after="0"/>
              <w:jc w:val="center"/>
              <w:rPr>
                <w:rFonts w:asciiTheme="minorHAnsi" w:hAnsiTheme="minorHAnsi" w:cstheme="minorHAnsi"/>
              </w:rPr>
            </w:pPr>
          </w:p>
        </w:tc>
        <w:tc>
          <w:tcPr>
            <w:tcW w:w="1131" w:type="dxa"/>
            <w:tcBorders>
              <w:left w:val="nil"/>
              <w:bottom w:val="single" w:sz="2" w:space="0" w:color="auto"/>
              <w:right w:val="nil"/>
            </w:tcBorders>
            <w:shd w:val="clear" w:color="auto" w:fill="EEECE1" w:themeFill="background2"/>
            <w:vAlign w:val="center"/>
          </w:tcPr>
          <w:p w14:paraId="151B0262" w14:textId="77777777" w:rsidR="00211D8E" w:rsidRDefault="00211D8E" w:rsidP="00D44323">
            <w:pPr>
              <w:spacing w:before="0" w:after="0"/>
              <w:jc w:val="center"/>
              <w:rPr>
                <w:rFonts w:asciiTheme="minorHAnsi" w:hAnsiTheme="minorHAnsi" w:cstheme="minorHAnsi"/>
              </w:rPr>
            </w:pPr>
          </w:p>
        </w:tc>
        <w:tc>
          <w:tcPr>
            <w:tcW w:w="1131" w:type="dxa"/>
            <w:tcBorders>
              <w:left w:val="nil"/>
              <w:bottom w:val="single" w:sz="2" w:space="0" w:color="auto"/>
              <w:right w:val="nil"/>
            </w:tcBorders>
            <w:shd w:val="clear" w:color="auto" w:fill="EEECE1" w:themeFill="background2"/>
          </w:tcPr>
          <w:p w14:paraId="0593A5DD" w14:textId="77777777" w:rsidR="00211D8E" w:rsidRDefault="00211D8E" w:rsidP="00D44323">
            <w:pPr>
              <w:spacing w:before="0" w:after="0"/>
              <w:jc w:val="center"/>
              <w:rPr>
                <w:rFonts w:asciiTheme="minorHAnsi" w:hAnsiTheme="minorHAnsi" w:cstheme="minorHAnsi"/>
              </w:rPr>
            </w:pPr>
          </w:p>
        </w:tc>
      </w:tr>
      <w:tr w:rsidR="00211D8E" w14:paraId="61089BC5" w14:textId="0C4EBB59" w:rsidTr="00211D8E">
        <w:trPr>
          <w:jc w:val="center"/>
        </w:trPr>
        <w:tc>
          <w:tcPr>
            <w:tcW w:w="1354" w:type="dxa"/>
            <w:vMerge/>
            <w:tcBorders>
              <w:top w:val="single" w:sz="24" w:space="0" w:color="000000"/>
              <w:left w:val="nil"/>
              <w:bottom w:val="single" w:sz="24" w:space="0" w:color="000000"/>
            </w:tcBorders>
            <w:shd w:val="clear" w:color="auto" w:fill="auto"/>
            <w:vAlign w:val="center"/>
          </w:tcPr>
          <w:p w14:paraId="08E43197" w14:textId="77777777" w:rsidR="00211D8E" w:rsidRDefault="00211D8E" w:rsidP="00D44323">
            <w:pPr>
              <w:spacing w:before="0" w:after="0"/>
              <w:jc w:val="center"/>
              <w:rPr>
                <w:rFonts w:asciiTheme="minorHAnsi" w:hAnsiTheme="minorHAnsi" w:cstheme="minorHAnsi"/>
              </w:rPr>
            </w:pPr>
          </w:p>
        </w:tc>
        <w:tc>
          <w:tcPr>
            <w:tcW w:w="912" w:type="dxa"/>
            <w:tcBorders>
              <w:top w:val="single" w:sz="2" w:space="0" w:color="auto"/>
              <w:bottom w:val="single" w:sz="24" w:space="0" w:color="000000"/>
            </w:tcBorders>
            <w:shd w:val="clear" w:color="auto" w:fill="auto"/>
            <w:vAlign w:val="center"/>
          </w:tcPr>
          <w:p w14:paraId="354F3377" w14:textId="77777777" w:rsidR="00211D8E" w:rsidRDefault="00211D8E" w:rsidP="00D44323">
            <w:pPr>
              <w:spacing w:before="0" w:after="0"/>
              <w:jc w:val="center"/>
              <w:rPr>
                <w:rFonts w:asciiTheme="minorHAnsi" w:hAnsiTheme="minorHAnsi" w:cstheme="minorHAnsi"/>
              </w:rPr>
            </w:pPr>
            <w:proofErr w:type="spellStart"/>
            <w:r>
              <w:rPr>
                <w:rFonts w:asciiTheme="minorHAnsi" w:hAnsiTheme="minorHAnsi" w:cstheme="minorHAnsi"/>
              </w:rPr>
              <w:t>mSW</w:t>
            </w:r>
            <w:proofErr w:type="spellEnd"/>
          </w:p>
        </w:tc>
        <w:tc>
          <w:tcPr>
            <w:tcW w:w="1131" w:type="dxa"/>
            <w:tcBorders>
              <w:top w:val="single" w:sz="2" w:space="0" w:color="auto"/>
              <w:bottom w:val="single" w:sz="24" w:space="0" w:color="000000"/>
            </w:tcBorders>
            <w:shd w:val="clear" w:color="auto" w:fill="EEECE1" w:themeFill="background2"/>
          </w:tcPr>
          <w:p w14:paraId="155863EC" w14:textId="77777777" w:rsidR="00211D8E" w:rsidRDefault="00211D8E" w:rsidP="00D44323">
            <w:pPr>
              <w:spacing w:before="0" w:after="0"/>
              <w:jc w:val="center"/>
              <w:rPr>
                <w:rFonts w:asciiTheme="minorHAnsi" w:hAnsiTheme="minorHAnsi" w:cstheme="minorHAnsi"/>
              </w:rPr>
            </w:pPr>
          </w:p>
        </w:tc>
        <w:tc>
          <w:tcPr>
            <w:tcW w:w="1131" w:type="dxa"/>
            <w:tcBorders>
              <w:top w:val="single" w:sz="2" w:space="0" w:color="auto"/>
              <w:left w:val="nil"/>
              <w:bottom w:val="single" w:sz="24" w:space="0" w:color="000000"/>
              <w:right w:val="nil"/>
            </w:tcBorders>
            <w:shd w:val="clear" w:color="auto" w:fill="EEECE1" w:themeFill="background2"/>
            <w:vAlign w:val="center"/>
          </w:tcPr>
          <w:p w14:paraId="3A762C41" w14:textId="4A6B66ED" w:rsidR="00211D8E" w:rsidRDefault="00211D8E" w:rsidP="00D44323">
            <w:pPr>
              <w:spacing w:before="0" w:after="0"/>
              <w:jc w:val="center"/>
              <w:rPr>
                <w:rFonts w:asciiTheme="minorHAnsi" w:hAnsiTheme="minorHAnsi" w:cstheme="minorHAnsi"/>
              </w:rPr>
            </w:pPr>
          </w:p>
        </w:tc>
        <w:tc>
          <w:tcPr>
            <w:tcW w:w="1133" w:type="dxa"/>
            <w:tcBorders>
              <w:top w:val="single" w:sz="2" w:space="0" w:color="auto"/>
              <w:left w:val="nil"/>
              <w:bottom w:val="single" w:sz="24" w:space="0" w:color="000000"/>
              <w:right w:val="nil"/>
            </w:tcBorders>
            <w:shd w:val="clear" w:color="auto" w:fill="EEECE1" w:themeFill="background2"/>
            <w:vAlign w:val="center"/>
          </w:tcPr>
          <w:p w14:paraId="628C9327" w14:textId="77777777" w:rsidR="00211D8E" w:rsidRDefault="00211D8E" w:rsidP="00D44323">
            <w:pPr>
              <w:spacing w:before="0" w:after="0"/>
              <w:jc w:val="center"/>
              <w:rPr>
                <w:rFonts w:asciiTheme="minorHAnsi" w:hAnsiTheme="minorHAnsi" w:cstheme="minorHAnsi"/>
              </w:rPr>
            </w:pPr>
          </w:p>
        </w:tc>
        <w:tc>
          <w:tcPr>
            <w:tcW w:w="1134" w:type="dxa"/>
            <w:tcBorders>
              <w:top w:val="single" w:sz="2" w:space="0" w:color="auto"/>
              <w:left w:val="nil"/>
              <w:bottom w:val="single" w:sz="24" w:space="0" w:color="000000"/>
              <w:right w:val="nil"/>
            </w:tcBorders>
            <w:shd w:val="clear" w:color="auto" w:fill="EEECE1" w:themeFill="background2"/>
            <w:vAlign w:val="center"/>
          </w:tcPr>
          <w:p w14:paraId="45F61B54" w14:textId="77777777" w:rsidR="00211D8E" w:rsidRDefault="00211D8E" w:rsidP="00D44323">
            <w:pPr>
              <w:spacing w:before="0" w:after="0"/>
              <w:jc w:val="center"/>
              <w:rPr>
                <w:rFonts w:asciiTheme="minorHAnsi" w:hAnsiTheme="minorHAnsi" w:cstheme="minorHAnsi"/>
              </w:rPr>
            </w:pPr>
          </w:p>
        </w:tc>
        <w:tc>
          <w:tcPr>
            <w:tcW w:w="1132" w:type="dxa"/>
            <w:tcBorders>
              <w:top w:val="single" w:sz="2" w:space="0" w:color="auto"/>
              <w:left w:val="nil"/>
              <w:bottom w:val="single" w:sz="24" w:space="0" w:color="000000"/>
              <w:right w:val="nil"/>
            </w:tcBorders>
            <w:shd w:val="clear" w:color="auto" w:fill="EEECE1" w:themeFill="background2"/>
            <w:vAlign w:val="center"/>
          </w:tcPr>
          <w:p w14:paraId="0D834F65" w14:textId="77777777" w:rsidR="00211D8E" w:rsidRDefault="00211D8E" w:rsidP="00D44323">
            <w:pPr>
              <w:spacing w:before="0" w:after="0"/>
              <w:jc w:val="center"/>
              <w:rPr>
                <w:rFonts w:asciiTheme="minorHAnsi" w:hAnsiTheme="minorHAnsi" w:cstheme="minorHAnsi"/>
              </w:rPr>
            </w:pPr>
          </w:p>
        </w:tc>
        <w:tc>
          <w:tcPr>
            <w:tcW w:w="1134" w:type="dxa"/>
            <w:tcBorders>
              <w:top w:val="single" w:sz="2" w:space="0" w:color="auto"/>
              <w:left w:val="nil"/>
              <w:bottom w:val="single" w:sz="24" w:space="0" w:color="000000"/>
              <w:right w:val="nil"/>
            </w:tcBorders>
            <w:shd w:val="clear" w:color="auto" w:fill="EEECE1" w:themeFill="background2"/>
            <w:vAlign w:val="center"/>
          </w:tcPr>
          <w:p w14:paraId="01897C0F" w14:textId="77777777" w:rsidR="00211D8E" w:rsidRDefault="00211D8E" w:rsidP="00D44323">
            <w:pPr>
              <w:spacing w:before="0" w:after="0"/>
              <w:jc w:val="center"/>
              <w:rPr>
                <w:rFonts w:asciiTheme="minorHAnsi" w:hAnsiTheme="minorHAnsi" w:cstheme="minorHAnsi"/>
              </w:rPr>
            </w:pPr>
          </w:p>
        </w:tc>
        <w:tc>
          <w:tcPr>
            <w:tcW w:w="1131" w:type="dxa"/>
            <w:tcBorders>
              <w:top w:val="single" w:sz="2" w:space="0" w:color="auto"/>
              <w:left w:val="nil"/>
              <w:bottom w:val="single" w:sz="24" w:space="0" w:color="000000"/>
              <w:right w:val="nil"/>
            </w:tcBorders>
            <w:shd w:val="clear" w:color="auto" w:fill="EEECE1" w:themeFill="background2"/>
            <w:vAlign w:val="center"/>
          </w:tcPr>
          <w:p w14:paraId="1268FEEE" w14:textId="77777777" w:rsidR="00211D8E" w:rsidRDefault="00211D8E" w:rsidP="00D44323">
            <w:pPr>
              <w:spacing w:before="0" w:after="0"/>
              <w:jc w:val="center"/>
              <w:rPr>
                <w:rFonts w:asciiTheme="minorHAnsi" w:hAnsiTheme="minorHAnsi" w:cstheme="minorHAnsi"/>
              </w:rPr>
            </w:pPr>
          </w:p>
        </w:tc>
        <w:tc>
          <w:tcPr>
            <w:tcW w:w="1131" w:type="dxa"/>
            <w:tcBorders>
              <w:top w:val="single" w:sz="2" w:space="0" w:color="auto"/>
              <w:left w:val="nil"/>
              <w:bottom w:val="single" w:sz="24" w:space="0" w:color="000000"/>
              <w:right w:val="nil"/>
            </w:tcBorders>
            <w:shd w:val="clear" w:color="auto" w:fill="EEECE1" w:themeFill="background2"/>
          </w:tcPr>
          <w:p w14:paraId="4375F151" w14:textId="77777777" w:rsidR="00211D8E" w:rsidRDefault="00211D8E" w:rsidP="00D44323">
            <w:pPr>
              <w:spacing w:before="0" w:after="0"/>
              <w:jc w:val="center"/>
              <w:rPr>
                <w:rFonts w:asciiTheme="minorHAnsi" w:hAnsiTheme="minorHAnsi" w:cstheme="minorHAnsi"/>
              </w:rPr>
            </w:pPr>
          </w:p>
        </w:tc>
      </w:tr>
      <w:tr w:rsidR="00211D8E" w14:paraId="2508B461" w14:textId="1EB77BCE" w:rsidTr="00211D8E">
        <w:trPr>
          <w:jc w:val="center"/>
        </w:trPr>
        <w:tc>
          <w:tcPr>
            <w:tcW w:w="1354" w:type="dxa"/>
            <w:vMerge w:val="restart"/>
            <w:tcBorders>
              <w:top w:val="single" w:sz="24" w:space="0" w:color="000000"/>
              <w:left w:val="nil"/>
              <w:bottom w:val="nil"/>
            </w:tcBorders>
            <w:shd w:val="clear" w:color="auto" w:fill="auto"/>
            <w:vAlign w:val="center"/>
          </w:tcPr>
          <w:p w14:paraId="224CB976"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151 – 170 m</w:t>
            </w:r>
          </w:p>
        </w:tc>
        <w:tc>
          <w:tcPr>
            <w:tcW w:w="912" w:type="dxa"/>
            <w:tcBorders>
              <w:top w:val="single" w:sz="24" w:space="0" w:color="000000"/>
            </w:tcBorders>
            <w:shd w:val="clear" w:color="auto" w:fill="auto"/>
            <w:vAlign w:val="center"/>
          </w:tcPr>
          <w:p w14:paraId="74739A6A"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AASW</w:t>
            </w:r>
          </w:p>
        </w:tc>
        <w:tc>
          <w:tcPr>
            <w:tcW w:w="1131" w:type="dxa"/>
            <w:tcBorders>
              <w:top w:val="single" w:sz="24" w:space="0" w:color="000000"/>
            </w:tcBorders>
          </w:tcPr>
          <w:p w14:paraId="00933A04" w14:textId="6DE666CC" w:rsidR="00211D8E" w:rsidRDefault="00211D8E" w:rsidP="00D44323">
            <w:pPr>
              <w:spacing w:before="0" w:after="0"/>
              <w:jc w:val="center"/>
              <w:rPr>
                <w:rFonts w:asciiTheme="minorHAnsi" w:hAnsiTheme="minorHAnsi" w:cstheme="minorHAnsi"/>
              </w:rPr>
            </w:pPr>
            <w:r>
              <w:rPr>
                <w:rFonts w:asciiTheme="minorHAnsi" w:hAnsiTheme="minorHAnsi" w:cstheme="minorHAnsi"/>
              </w:rPr>
              <w:t>84.62%</w:t>
            </w:r>
          </w:p>
        </w:tc>
        <w:tc>
          <w:tcPr>
            <w:tcW w:w="1131" w:type="dxa"/>
            <w:tcBorders>
              <w:top w:val="single" w:sz="24" w:space="0" w:color="000000"/>
              <w:left w:val="nil"/>
              <w:right w:val="nil"/>
            </w:tcBorders>
            <w:shd w:val="clear" w:color="auto" w:fill="auto"/>
            <w:vAlign w:val="center"/>
          </w:tcPr>
          <w:p w14:paraId="11F7B757" w14:textId="7A48C4A3" w:rsidR="00211D8E" w:rsidRDefault="00211D8E" w:rsidP="00D44323">
            <w:pPr>
              <w:spacing w:before="0" w:after="0"/>
              <w:jc w:val="center"/>
              <w:rPr>
                <w:rFonts w:asciiTheme="minorHAnsi" w:hAnsiTheme="minorHAnsi" w:cstheme="minorHAnsi"/>
              </w:rPr>
            </w:pPr>
            <w:r>
              <w:rPr>
                <w:rFonts w:asciiTheme="minorHAnsi" w:hAnsiTheme="minorHAnsi" w:cstheme="minorHAnsi"/>
              </w:rPr>
              <w:t>98.18%</w:t>
            </w:r>
          </w:p>
        </w:tc>
        <w:tc>
          <w:tcPr>
            <w:tcW w:w="1133" w:type="dxa"/>
            <w:tcBorders>
              <w:top w:val="single" w:sz="24" w:space="0" w:color="000000"/>
              <w:left w:val="nil"/>
              <w:right w:val="nil"/>
            </w:tcBorders>
            <w:shd w:val="clear" w:color="auto" w:fill="auto"/>
            <w:vAlign w:val="center"/>
          </w:tcPr>
          <w:p w14:paraId="67414E8F"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100%</w:t>
            </w:r>
          </w:p>
        </w:tc>
        <w:tc>
          <w:tcPr>
            <w:tcW w:w="1134" w:type="dxa"/>
            <w:tcBorders>
              <w:top w:val="single" w:sz="24" w:space="0" w:color="000000"/>
              <w:left w:val="nil"/>
              <w:right w:val="nil"/>
            </w:tcBorders>
            <w:shd w:val="clear" w:color="auto" w:fill="auto"/>
            <w:vAlign w:val="center"/>
          </w:tcPr>
          <w:p w14:paraId="4F6FA881"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31.25%</w:t>
            </w:r>
          </w:p>
        </w:tc>
        <w:tc>
          <w:tcPr>
            <w:tcW w:w="1132" w:type="dxa"/>
            <w:tcBorders>
              <w:top w:val="single" w:sz="24" w:space="0" w:color="000000"/>
              <w:left w:val="nil"/>
              <w:right w:val="nil"/>
            </w:tcBorders>
            <w:shd w:val="clear" w:color="auto" w:fill="auto"/>
            <w:vAlign w:val="center"/>
          </w:tcPr>
          <w:p w14:paraId="09A02D91"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84%</w:t>
            </w:r>
          </w:p>
        </w:tc>
        <w:tc>
          <w:tcPr>
            <w:tcW w:w="1134" w:type="dxa"/>
            <w:tcBorders>
              <w:top w:val="single" w:sz="24" w:space="0" w:color="000000"/>
              <w:left w:val="nil"/>
              <w:right w:val="nil"/>
            </w:tcBorders>
            <w:shd w:val="clear" w:color="auto" w:fill="auto"/>
            <w:vAlign w:val="center"/>
          </w:tcPr>
          <w:p w14:paraId="6100B8D7"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100%</w:t>
            </w:r>
          </w:p>
        </w:tc>
        <w:tc>
          <w:tcPr>
            <w:tcW w:w="1131" w:type="dxa"/>
            <w:tcBorders>
              <w:top w:val="single" w:sz="24" w:space="0" w:color="000000"/>
              <w:left w:val="nil"/>
              <w:right w:val="nil"/>
            </w:tcBorders>
            <w:shd w:val="clear" w:color="auto" w:fill="auto"/>
            <w:vAlign w:val="center"/>
          </w:tcPr>
          <w:p w14:paraId="73BFED8A"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88%</w:t>
            </w:r>
          </w:p>
        </w:tc>
        <w:tc>
          <w:tcPr>
            <w:tcW w:w="1131" w:type="dxa"/>
            <w:tcBorders>
              <w:top w:val="single" w:sz="24" w:space="0" w:color="000000"/>
              <w:left w:val="nil"/>
              <w:right w:val="nil"/>
            </w:tcBorders>
          </w:tcPr>
          <w:p w14:paraId="00155D57" w14:textId="58B531FF" w:rsidR="00211D8E" w:rsidRDefault="00493D7D" w:rsidP="00D44323">
            <w:pPr>
              <w:spacing w:before="0" w:after="0"/>
              <w:jc w:val="center"/>
              <w:rPr>
                <w:rFonts w:asciiTheme="minorHAnsi" w:hAnsiTheme="minorHAnsi" w:cstheme="minorHAnsi"/>
              </w:rPr>
            </w:pPr>
            <w:r>
              <w:rPr>
                <w:rFonts w:asciiTheme="minorHAnsi" w:hAnsiTheme="minorHAnsi" w:cstheme="minorHAnsi"/>
              </w:rPr>
              <w:t>100%</w:t>
            </w:r>
          </w:p>
        </w:tc>
      </w:tr>
      <w:tr w:rsidR="00211D8E" w14:paraId="4E0524A3" w14:textId="4EAA7B5E" w:rsidTr="00211D8E">
        <w:trPr>
          <w:jc w:val="center"/>
        </w:trPr>
        <w:tc>
          <w:tcPr>
            <w:tcW w:w="1354" w:type="dxa"/>
            <w:vMerge/>
            <w:tcBorders>
              <w:top w:val="nil"/>
              <w:left w:val="nil"/>
              <w:bottom w:val="nil"/>
            </w:tcBorders>
            <w:shd w:val="clear" w:color="auto" w:fill="auto"/>
          </w:tcPr>
          <w:p w14:paraId="59FCC0C8" w14:textId="77777777" w:rsidR="00211D8E" w:rsidRDefault="00211D8E" w:rsidP="00D44323">
            <w:pPr>
              <w:spacing w:before="0" w:after="0"/>
              <w:rPr>
                <w:rFonts w:asciiTheme="minorHAnsi" w:hAnsiTheme="minorHAnsi" w:cstheme="minorHAnsi"/>
              </w:rPr>
            </w:pPr>
          </w:p>
        </w:tc>
        <w:tc>
          <w:tcPr>
            <w:tcW w:w="912" w:type="dxa"/>
            <w:shd w:val="clear" w:color="auto" w:fill="auto"/>
            <w:vAlign w:val="center"/>
          </w:tcPr>
          <w:p w14:paraId="507CA6CD"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mCDW</w:t>
            </w:r>
          </w:p>
        </w:tc>
        <w:tc>
          <w:tcPr>
            <w:tcW w:w="1131" w:type="dxa"/>
            <w:shd w:val="clear" w:color="auto" w:fill="EEECE1" w:themeFill="background2"/>
          </w:tcPr>
          <w:p w14:paraId="51B7F927"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vAlign w:val="center"/>
          </w:tcPr>
          <w:p w14:paraId="5917E0C3" w14:textId="2B255198" w:rsidR="00211D8E" w:rsidRDefault="00211D8E" w:rsidP="00D44323">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04166DF6" w14:textId="77777777" w:rsidR="00211D8E" w:rsidRDefault="00211D8E" w:rsidP="00D44323">
            <w:pPr>
              <w:spacing w:before="0" w:after="0"/>
              <w:jc w:val="center"/>
              <w:rPr>
                <w:rFonts w:asciiTheme="minorHAnsi" w:hAnsiTheme="minorHAnsi" w:cstheme="minorHAnsi"/>
              </w:rPr>
            </w:pPr>
          </w:p>
        </w:tc>
        <w:tc>
          <w:tcPr>
            <w:tcW w:w="1134" w:type="dxa"/>
            <w:tcBorders>
              <w:left w:val="nil"/>
              <w:right w:val="nil"/>
            </w:tcBorders>
            <w:shd w:val="clear" w:color="auto" w:fill="EEECE1" w:themeFill="background2"/>
            <w:vAlign w:val="center"/>
          </w:tcPr>
          <w:p w14:paraId="6B853707"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EEECE1" w:themeFill="background2"/>
            <w:vAlign w:val="center"/>
          </w:tcPr>
          <w:p w14:paraId="709CFE60" w14:textId="77777777" w:rsidR="00211D8E" w:rsidRDefault="00211D8E" w:rsidP="00D44323">
            <w:pPr>
              <w:spacing w:before="0" w:after="0"/>
              <w:jc w:val="center"/>
              <w:rPr>
                <w:rFonts w:asciiTheme="minorHAnsi" w:hAnsiTheme="minorHAnsi" w:cstheme="minorHAnsi"/>
              </w:rPr>
            </w:pPr>
          </w:p>
        </w:tc>
        <w:tc>
          <w:tcPr>
            <w:tcW w:w="1134" w:type="dxa"/>
            <w:tcBorders>
              <w:left w:val="nil"/>
              <w:right w:val="nil"/>
            </w:tcBorders>
            <w:shd w:val="clear" w:color="auto" w:fill="EEECE1" w:themeFill="background2"/>
            <w:vAlign w:val="center"/>
          </w:tcPr>
          <w:p w14:paraId="51D7AC60"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vAlign w:val="center"/>
          </w:tcPr>
          <w:p w14:paraId="59FCB052"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tcPr>
          <w:p w14:paraId="7D4B97CB" w14:textId="77777777" w:rsidR="00211D8E" w:rsidRDefault="00211D8E" w:rsidP="00D44323">
            <w:pPr>
              <w:spacing w:before="0" w:after="0"/>
              <w:jc w:val="center"/>
              <w:rPr>
                <w:rFonts w:asciiTheme="minorHAnsi" w:hAnsiTheme="minorHAnsi" w:cstheme="minorHAnsi"/>
              </w:rPr>
            </w:pPr>
          </w:p>
        </w:tc>
      </w:tr>
      <w:tr w:rsidR="00211D8E" w14:paraId="0D1380F3" w14:textId="580B3BA2" w:rsidTr="00211D8E">
        <w:trPr>
          <w:jc w:val="center"/>
        </w:trPr>
        <w:tc>
          <w:tcPr>
            <w:tcW w:w="1354" w:type="dxa"/>
            <w:vMerge/>
            <w:tcBorders>
              <w:top w:val="nil"/>
              <w:left w:val="nil"/>
              <w:bottom w:val="nil"/>
            </w:tcBorders>
            <w:shd w:val="clear" w:color="auto" w:fill="auto"/>
          </w:tcPr>
          <w:p w14:paraId="365B5BCE" w14:textId="77777777" w:rsidR="00211D8E" w:rsidRDefault="00211D8E" w:rsidP="00D44323">
            <w:pPr>
              <w:spacing w:before="0" w:after="0"/>
              <w:rPr>
                <w:rFonts w:asciiTheme="minorHAnsi" w:hAnsiTheme="minorHAnsi" w:cstheme="minorHAnsi"/>
              </w:rPr>
            </w:pPr>
          </w:p>
        </w:tc>
        <w:tc>
          <w:tcPr>
            <w:tcW w:w="912" w:type="dxa"/>
            <w:shd w:val="clear" w:color="auto" w:fill="auto"/>
            <w:vAlign w:val="center"/>
          </w:tcPr>
          <w:p w14:paraId="69DDB876"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ISW</w:t>
            </w:r>
          </w:p>
        </w:tc>
        <w:tc>
          <w:tcPr>
            <w:tcW w:w="1131" w:type="dxa"/>
            <w:shd w:val="clear" w:color="auto" w:fill="EEECE1" w:themeFill="background2"/>
          </w:tcPr>
          <w:p w14:paraId="7CE57E57"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vAlign w:val="center"/>
          </w:tcPr>
          <w:p w14:paraId="79FA83C5" w14:textId="19DE36B5" w:rsidR="00211D8E" w:rsidRDefault="00211D8E" w:rsidP="00D44323">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1A9E14E7" w14:textId="77777777" w:rsidR="00211D8E" w:rsidRDefault="00211D8E" w:rsidP="00D44323">
            <w:pPr>
              <w:spacing w:before="0" w:after="0"/>
              <w:jc w:val="center"/>
              <w:rPr>
                <w:rFonts w:asciiTheme="minorHAnsi" w:hAnsiTheme="minorHAnsi" w:cstheme="minorHAnsi"/>
              </w:rPr>
            </w:pPr>
          </w:p>
        </w:tc>
        <w:tc>
          <w:tcPr>
            <w:tcW w:w="1134" w:type="dxa"/>
            <w:tcBorders>
              <w:left w:val="nil"/>
              <w:right w:val="nil"/>
            </w:tcBorders>
            <w:shd w:val="clear" w:color="auto" w:fill="EEECE1" w:themeFill="background2"/>
            <w:vAlign w:val="center"/>
          </w:tcPr>
          <w:p w14:paraId="3D94B0F8" w14:textId="77777777" w:rsidR="00211D8E" w:rsidRDefault="00211D8E" w:rsidP="00D44323">
            <w:pPr>
              <w:spacing w:before="0" w:after="0"/>
              <w:jc w:val="center"/>
              <w:rPr>
                <w:rFonts w:asciiTheme="minorHAnsi" w:hAnsiTheme="minorHAnsi" w:cstheme="minorHAnsi"/>
              </w:rPr>
            </w:pPr>
          </w:p>
        </w:tc>
        <w:tc>
          <w:tcPr>
            <w:tcW w:w="1132" w:type="dxa"/>
            <w:tcBorders>
              <w:left w:val="nil"/>
              <w:right w:val="nil"/>
            </w:tcBorders>
            <w:shd w:val="clear" w:color="auto" w:fill="auto"/>
            <w:vAlign w:val="center"/>
          </w:tcPr>
          <w:p w14:paraId="0C55E5C6"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12%</w:t>
            </w:r>
          </w:p>
        </w:tc>
        <w:tc>
          <w:tcPr>
            <w:tcW w:w="1134" w:type="dxa"/>
            <w:tcBorders>
              <w:left w:val="nil"/>
              <w:right w:val="nil"/>
            </w:tcBorders>
            <w:shd w:val="clear" w:color="auto" w:fill="EEECE1" w:themeFill="background2"/>
            <w:vAlign w:val="center"/>
          </w:tcPr>
          <w:p w14:paraId="565CA1F0"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vAlign w:val="center"/>
          </w:tcPr>
          <w:p w14:paraId="3ABD5931"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tcPr>
          <w:p w14:paraId="41FB9D7A" w14:textId="77777777" w:rsidR="00211D8E" w:rsidRDefault="00211D8E" w:rsidP="00D44323">
            <w:pPr>
              <w:spacing w:before="0" w:after="0"/>
              <w:jc w:val="center"/>
              <w:rPr>
                <w:rFonts w:asciiTheme="minorHAnsi" w:hAnsiTheme="minorHAnsi" w:cstheme="minorHAnsi"/>
              </w:rPr>
            </w:pPr>
          </w:p>
        </w:tc>
      </w:tr>
      <w:tr w:rsidR="00211D8E" w14:paraId="39AA2884" w14:textId="6CD5332D" w:rsidTr="00211D8E">
        <w:trPr>
          <w:jc w:val="center"/>
        </w:trPr>
        <w:tc>
          <w:tcPr>
            <w:tcW w:w="1354" w:type="dxa"/>
            <w:vMerge/>
            <w:tcBorders>
              <w:top w:val="nil"/>
              <w:left w:val="nil"/>
              <w:bottom w:val="nil"/>
            </w:tcBorders>
            <w:shd w:val="clear" w:color="auto" w:fill="auto"/>
          </w:tcPr>
          <w:p w14:paraId="40469D14" w14:textId="77777777" w:rsidR="00211D8E" w:rsidRDefault="00211D8E" w:rsidP="00D44323">
            <w:pPr>
              <w:spacing w:before="0" w:after="0"/>
              <w:rPr>
                <w:rFonts w:asciiTheme="minorHAnsi" w:hAnsiTheme="minorHAnsi" w:cstheme="minorHAnsi"/>
              </w:rPr>
            </w:pPr>
          </w:p>
        </w:tc>
        <w:tc>
          <w:tcPr>
            <w:tcW w:w="912" w:type="dxa"/>
            <w:shd w:val="clear" w:color="auto" w:fill="auto"/>
            <w:vAlign w:val="center"/>
          </w:tcPr>
          <w:p w14:paraId="7004E7F2"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DSW</w:t>
            </w:r>
          </w:p>
        </w:tc>
        <w:tc>
          <w:tcPr>
            <w:tcW w:w="1131" w:type="dxa"/>
            <w:shd w:val="clear" w:color="auto" w:fill="EEECE1" w:themeFill="background2"/>
          </w:tcPr>
          <w:p w14:paraId="4EBA6623"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vAlign w:val="center"/>
          </w:tcPr>
          <w:p w14:paraId="07432D66" w14:textId="0B2CBF7A" w:rsidR="00211D8E" w:rsidRDefault="00211D8E" w:rsidP="00D44323">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3731468C" w14:textId="77777777" w:rsidR="00211D8E" w:rsidRDefault="00211D8E" w:rsidP="00D44323">
            <w:pPr>
              <w:spacing w:before="0" w:after="0"/>
              <w:jc w:val="center"/>
              <w:rPr>
                <w:rFonts w:asciiTheme="minorHAnsi" w:hAnsiTheme="minorHAnsi" w:cstheme="minorHAnsi"/>
              </w:rPr>
            </w:pPr>
          </w:p>
        </w:tc>
        <w:tc>
          <w:tcPr>
            <w:tcW w:w="1134" w:type="dxa"/>
            <w:tcBorders>
              <w:left w:val="nil"/>
              <w:right w:val="nil"/>
            </w:tcBorders>
            <w:shd w:val="clear" w:color="auto" w:fill="auto"/>
            <w:vAlign w:val="center"/>
          </w:tcPr>
          <w:p w14:paraId="786C2DF1"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50%</w:t>
            </w:r>
          </w:p>
        </w:tc>
        <w:tc>
          <w:tcPr>
            <w:tcW w:w="1132" w:type="dxa"/>
            <w:tcBorders>
              <w:left w:val="nil"/>
              <w:right w:val="nil"/>
            </w:tcBorders>
            <w:shd w:val="clear" w:color="auto" w:fill="EEECE1" w:themeFill="background2"/>
            <w:vAlign w:val="center"/>
          </w:tcPr>
          <w:p w14:paraId="692B6285" w14:textId="77777777" w:rsidR="00211D8E" w:rsidRDefault="00211D8E" w:rsidP="00D44323">
            <w:pPr>
              <w:spacing w:before="0" w:after="0"/>
              <w:jc w:val="center"/>
              <w:rPr>
                <w:rFonts w:asciiTheme="minorHAnsi" w:hAnsiTheme="minorHAnsi" w:cstheme="minorHAnsi"/>
              </w:rPr>
            </w:pPr>
          </w:p>
        </w:tc>
        <w:tc>
          <w:tcPr>
            <w:tcW w:w="1134" w:type="dxa"/>
            <w:tcBorders>
              <w:left w:val="nil"/>
              <w:right w:val="nil"/>
            </w:tcBorders>
            <w:shd w:val="clear" w:color="auto" w:fill="EEECE1" w:themeFill="background2"/>
            <w:vAlign w:val="center"/>
          </w:tcPr>
          <w:p w14:paraId="406F7EC7"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vAlign w:val="center"/>
          </w:tcPr>
          <w:p w14:paraId="105F78CE" w14:textId="77777777" w:rsidR="00211D8E" w:rsidRDefault="00211D8E" w:rsidP="00D44323">
            <w:pPr>
              <w:spacing w:before="0" w:after="0"/>
              <w:jc w:val="center"/>
              <w:rPr>
                <w:rFonts w:asciiTheme="minorHAnsi" w:hAnsiTheme="minorHAnsi" w:cstheme="minorHAnsi"/>
              </w:rPr>
            </w:pPr>
          </w:p>
        </w:tc>
        <w:tc>
          <w:tcPr>
            <w:tcW w:w="1131" w:type="dxa"/>
            <w:tcBorders>
              <w:left w:val="nil"/>
              <w:right w:val="nil"/>
            </w:tcBorders>
            <w:shd w:val="clear" w:color="auto" w:fill="EEECE1" w:themeFill="background2"/>
          </w:tcPr>
          <w:p w14:paraId="4A1927BA" w14:textId="77777777" w:rsidR="00211D8E" w:rsidRDefault="00211D8E" w:rsidP="00D44323">
            <w:pPr>
              <w:spacing w:before="0" w:after="0"/>
              <w:jc w:val="center"/>
              <w:rPr>
                <w:rFonts w:asciiTheme="minorHAnsi" w:hAnsiTheme="minorHAnsi" w:cstheme="minorHAnsi"/>
              </w:rPr>
            </w:pPr>
          </w:p>
        </w:tc>
      </w:tr>
      <w:tr w:rsidR="00211D8E" w14:paraId="55085CA0" w14:textId="4215F771" w:rsidTr="00211D8E">
        <w:trPr>
          <w:jc w:val="center"/>
        </w:trPr>
        <w:tc>
          <w:tcPr>
            <w:tcW w:w="1354" w:type="dxa"/>
            <w:vMerge/>
            <w:tcBorders>
              <w:top w:val="nil"/>
              <w:left w:val="nil"/>
              <w:bottom w:val="nil"/>
            </w:tcBorders>
            <w:shd w:val="clear" w:color="auto" w:fill="auto"/>
          </w:tcPr>
          <w:p w14:paraId="4FE113D6" w14:textId="77777777" w:rsidR="00211D8E" w:rsidRDefault="00211D8E" w:rsidP="00D44323">
            <w:pPr>
              <w:spacing w:before="0" w:after="0"/>
              <w:rPr>
                <w:rFonts w:asciiTheme="minorHAnsi" w:hAnsiTheme="minorHAnsi" w:cstheme="minorHAnsi"/>
              </w:rPr>
            </w:pPr>
          </w:p>
        </w:tc>
        <w:tc>
          <w:tcPr>
            <w:tcW w:w="912" w:type="dxa"/>
            <w:tcBorders>
              <w:top w:val="nil"/>
              <w:bottom w:val="nil"/>
            </w:tcBorders>
            <w:shd w:val="clear" w:color="auto" w:fill="auto"/>
            <w:vAlign w:val="center"/>
          </w:tcPr>
          <w:p w14:paraId="08C2E850" w14:textId="77777777" w:rsidR="00211D8E" w:rsidRDefault="00211D8E" w:rsidP="00D44323">
            <w:pPr>
              <w:spacing w:before="0" w:after="0"/>
              <w:jc w:val="center"/>
              <w:rPr>
                <w:rFonts w:asciiTheme="minorHAnsi" w:hAnsiTheme="minorHAnsi" w:cstheme="minorHAnsi"/>
              </w:rPr>
            </w:pPr>
            <w:proofErr w:type="spellStart"/>
            <w:r>
              <w:rPr>
                <w:rFonts w:asciiTheme="minorHAnsi" w:hAnsiTheme="minorHAnsi" w:cstheme="minorHAnsi"/>
              </w:rPr>
              <w:t>mSW</w:t>
            </w:r>
            <w:proofErr w:type="spellEnd"/>
          </w:p>
        </w:tc>
        <w:tc>
          <w:tcPr>
            <w:tcW w:w="1131" w:type="dxa"/>
            <w:tcBorders>
              <w:top w:val="nil"/>
              <w:bottom w:val="nil"/>
            </w:tcBorders>
            <w:shd w:val="clear" w:color="auto" w:fill="EEECE1" w:themeFill="background2"/>
          </w:tcPr>
          <w:p w14:paraId="2B4E2055" w14:textId="77777777" w:rsidR="00211D8E" w:rsidRDefault="00211D8E" w:rsidP="00D44323">
            <w:pPr>
              <w:spacing w:before="0" w:after="0"/>
              <w:jc w:val="center"/>
              <w:rPr>
                <w:rFonts w:asciiTheme="minorHAnsi" w:hAnsiTheme="minorHAnsi" w:cstheme="minorHAnsi"/>
              </w:rPr>
            </w:pPr>
          </w:p>
        </w:tc>
        <w:tc>
          <w:tcPr>
            <w:tcW w:w="1131" w:type="dxa"/>
            <w:tcBorders>
              <w:top w:val="nil"/>
              <w:left w:val="nil"/>
              <w:bottom w:val="nil"/>
              <w:right w:val="nil"/>
            </w:tcBorders>
            <w:shd w:val="clear" w:color="auto" w:fill="EEECE1" w:themeFill="background2"/>
            <w:vAlign w:val="center"/>
          </w:tcPr>
          <w:p w14:paraId="38570A4C" w14:textId="5FED3D1B" w:rsidR="00211D8E" w:rsidRDefault="00211D8E" w:rsidP="00D44323">
            <w:pPr>
              <w:spacing w:before="0" w:after="0"/>
              <w:jc w:val="center"/>
              <w:rPr>
                <w:rFonts w:asciiTheme="minorHAnsi" w:hAnsiTheme="minorHAnsi" w:cstheme="minorHAnsi"/>
              </w:rPr>
            </w:pPr>
          </w:p>
        </w:tc>
        <w:tc>
          <w:tcPr>
            <w:tcW w:w="1133" w:type="dxa"/>
            <w:tcBorders>
              <w:top w:val="nil"/>
              <w:left w:val="nil"/>
              <w:bottom w:val="nil"/>
              <w:right w:val="nil"/>
            </w:tcBorders>
            <w:shd w:val="clear" w:color="auto" w:fill="EEECE1" w:themeFill="background2"/>
            <w:vAlign w:val="center"/>
          </w:tcPr>
          <w:p w14:paraId="7E32D927" w14:textId="77777777" w:rsidR="00211D8E" w:rsidRDefault="00211D8E" w:rsidP="00D44323">
            <w:pPr>
              <w:spacing w:before="0" w:after="0"/>
              <w:jc w:val="center"/>
              <w:rPr>
                <w:rFonts w:asciiTheme="minorHAnsi" w:hAnsiTheme="minorHAnsi" w:cstheme="minorHAnsi"/>
              </w:rPr>
            </w:pPr>
          </w:p>
        </w:tc>
        <w:tc>
          <w:tcPr>
            <w:tcW w:w="1134" w:type="dxa"/>
            <w:tcBorders>
              <w:top w:val="nil"/>
              <w:left w:val="nil"/>
              <w:bottom w:val="nil"/>
              <w:right w:val="nil"/>
            </w:tcBorders>
            <w:shd w:val="clear" w:color="auto" w:fill="EEECE1" w:themeFill="background2"/>
            <w:vAlign w:val="center"/>
          </w:tcPr>
          <w:p w14:paraId="7FC19B4F" w14:textId="77777777" w:rsidR="00211D8E" w:rsidRDefault="00211D8E" w:rsidP="00D44323">
            <w:pPr>
              <w:spacing w:before="0" w:after="0"/>
              <w:jc w:val="center"/>
              <w:rPr>
                <w:rFonts w:asciiTheme="minorHAnsi" w:hAnsiTheme="minorHAnsi" w:cstheme="minorHAnsi"/>
              </w:rPr>
            </w:pPr>
          </w:p>
        </w:tc>
        <w:tc>
          <w:tcPr>
            <w:tcW w:w="1132" w:type="dxa"/>
            <w:tcBorders>
              <w:top w:val="nil"/>
              <w:left w:val="nil"/>
              <w:bottom w:val="nil"/>
              <w:right w:val="nil"/>
            </w:tcBorders>
            <w:shd w:val="clear" w:color="auto" w:fill="auto"/>
            <w:vAlign w:val="center"/>
          </w:tcPr>
          <w:p w14:paraId="41702680" w14:textId="77777777" w:rsidR="00211D8E" w:rsidRDefault="00211D8E" w:rsidP="00D44323">
            <w:pPr>
              <w:spacing w:before="0" w:after="0"/>
              <w:jc w:val="center"/>
              <w:rPr>
                <w:rFonts w:asciiTheme="minorHAnsi" w:hAnsiTheme="minorHAnsi" w:cstheme="minorHAnsi"/>
              </w:rPr>
            </w:pPr>
            <w:r>
              <w:rPr>
                <w:rFonts w:asciiTheme="minorHAnsi" w:hAnsiTheme="minorHAnsi" w:cstheme="minorHAnsi"/>
              </w:rPr>
              <w:t>2.40%</w:t>
            </w:r>
          </w:p>
        </w:tc>
        <w:tc>
          <w:tcPr>
            <w:tcW w:w="1134" w:type="dxa"/>
            <w:tcBorders>
              <w:top w:val="nil"/>
              <w:left w:val="nil"/>
              <w:bottom w:val="nil"/>
              <w:right w:val="nil"/>
            </w:tcBorders>
            <w:shd w:val="clear" w:color="auto" w:fill="EEECE1" w:themeFill="background2"/>
            <w:vAlign w:val="center"/>
          </w:tcPr>
          <w:p w14:paraId="0681DFA2" w14:textId="77777777" w:rsidR="00211D8E" w:rsidRDefault="00211D8E" w:rsidP="00D44323">
            <w:pPr>
              <w:spacing w:before="0" w:after="0"/>
              <w:jc w:val="center"/>
              <w:rPr>
                <w:rFonts w:asciiTheme="minorHAnsi" w:hAnsiTheme="minorHAnsi" w:cstheme="minorHAnsi"/>
              </w:rPr>
            </w:pPr>
          </w:p>
        </w:tc>
        <w:tc>
          <w:tcPr>
            <w:tcW w:w="1131" w:type="dxa"/>
            <w:tcBorders>
              <w:top w:val="nil"/>
              <w:left w:val="nil"/>
              <w:bottom w:val="nil"/>
              <w:right w:val="nil"/>
            </w:tcBorders>
            <w:shd w:val="clear" w:color="auto" w:fill="EEECE1" w:themeFill="background2"/>
            <w:vAlign w:val="center"/>
          </w:tcPr>
          <w:p w14:paraId="3F6D093E" w14:textId="77777777" w:rsidR="00211D8E" w:rsidRDefault="00211D8E" w:rsidP="00D44323">
            <w:pPr>
              <w:spacing w:before="0" w:after="0"/>
              <w:jc w:val="center"/>
              <w:rPr>
                <w:rFonts w:asciiTheme="minorHAnsi" w:hAnsiTheme="minorHAnsi" w:cstheme="minorHAnsi"/>
              </w:rPr>
            </w:pPr>
          </w:p>
        </w:tc>
        <w:tc>
          <w:tcPr>
            <w:tcW w:w="1131" w:type="dxa"/>
            <w:tcBorders>
              <w:top w:val="nil"/>
              <w:left w:val="nil"/>
              <w:bottom w:val="nil"/>
              <w:right w:val="nil"/>
            </w:tcBorders>
            <w:shd w:val="clear" w:color="auto" w:fill="EEECE1" w:themeFill="background2"/>
          </w:tcPr>
          <w:p w14:paraId="5FC280F7" w14:textId="77777777" w:rsidR="00211D8E" w:rsidRDefault="00211D8E" w:rsidP="00D44323">
            <w:pPr>
              <w:spacing w:before="0" w:after="0"/>
              <w:jc w:val="center"/>
              <w:rPr>
                <w:rFonts w:asciiTheme="minorHAnsi" w:hAnsiTheme="minorHAnsi" w:cstheme="minorHAnsi"/>
              </w:rPr>
            </w:pPr>
          </w:p>
        </w:tc>
      </w:tr>
    </w:tbl>
    <w:p w14:paraId="5BD2CC3B" w14:textId="77777777" w:rsidR="00D44323" w:rsidRDefault="00D44323" w:rsidP="00AD14AE">
      <w:pPr>
        <w:jc w:val="both"/>
        <w:rPr>
          <w:b/>
          <w:bCs/>
        </w:rPr>
      </w:pPr>
    </w:p>
    <w:p w14:paraId="200D205E" w14:textId="77777777" w:rsidR="00ED14C3" w:rsidRDefault="00ED14C3" w:rsidP="00AD14AE">
      <w:pPr>
        <w:jc w:val="both"/>
        <w:rPr>
          <w:b/>
          <w:bCs/>
        </w:rPr>
      </w:pPr>
    </w:p>
    <w:p w14:paraId="3CEC07BF" w14:textId="77777777" w:rsidR="00ED14C3" w:rsidRDefault="00ED14C3" w:rsidP="00AD14AE">
      <w:pPr>
        <w:jc w:val="both"/>
        <w:rPr>
          <w:b/>
          <w:bCs/>
        </w:rPr>
      </w:pPr>
    </w:p>
    <w:p w14:paraId="29D1CA41" w14:textId="0159BCF7" w:rsidR="00AD14AE" w:rsidRDefault="00AD14AE" w:rsidP="00AD14AE">
      <w:pPr>
        <w:jc w:val="both"/>
        <w:rPr>
          <w:b/>
          <w:bCs/>
        </w:rPr>
      </w:pPr>
      <w:r w:rsidRPr="00217015">
        <w:rPr>
          <w:b/>
          <w:bCs/>
        </w:rPr>
        <w:t xml:space="preserve">Table </w:t>
      </w:r>
      <w:r>
        <w:rPr>
          <w:b/>
          <w:bCs/>
        </w:rPr>
        <w:t>S</w:t>
      </w:r>
      <w:r w:rsidR="00D44323">
        <w:rPr>
          <w:b/>
          <w:bCs/>
        </w:rPr>
        <w:t>3</w:t>
      </w:r>
      <w:r w:rsidRPr="00217015">
        <w:rPr>
          <w:b/>
          <w:bCs/>
        </w:rPr>
        <w:t>.</w:t>
      </w:r>
      <w:r>
        <w:rPr>
          <w:b/>
          <w:bCs/>
        </w:rPr>
        <w:t xml:space="preserve"> </w:t>
      </w:r>
      <w:r>
        <w:t>Temporal and vertical distribution of the w</w:t>
      </w:r>
      <w:r w:rsidRPr="00702C61">
        <w:t>a</w:t>
      </w:r>
      <w:r>
        <w:t>ter masses identified within Shackleton polynya. When the sum is not equal to 100% this means that other water masses, not considered in this study, were present</w:t>
      </w:r>
      <w:r w:rsidRPr="00DE137B">
        <w:t>.</w:t>
      </w:r>
      <w:r w:rsidRPr="00DE137B">
        <w:rPr>
          <w:b/>
          <w:bCs/>
        </w:rPr>
        <w:t xml:space="preserve"> </w:t>
      </w:r>
      <w:r w:rsidR="00DE137B" w:rsidRPr="00DE137B">
        <w:t>The number of profiles used to compute the percentages is indicate in the column title.</w:t>
      </w:r>
    </w:p>
    <w:tbl>
      <w:tblPr>
        <w:tblStyle w:val="Grilledutableau"/>
        <w:tblW w:w="0" w:type="auto"/>
        <w:jc w:val="center"/>
        <w:tblLook w:val="04A0" w:firstRow="1" w:lastRow="0" w:firstColumn="1" w:lastColumn="0" w:noHBand="0" w:noVBand="1"/>
      </w:tblPr>
      <w:tblGrid>
        <w:gridCol w:w="1356"/>
        <w:gridCol w:w="908"/>
        <w:gridCol w:w="1133"/>
        <w:gridCol w:w="1133"/>
        <w:gridCol w:w="1133"/>
        <w:gridCol w:w="1133"/>
        <w:gridCol w:w="1133"/>
        <w:gridCol w:w="1133"/>
        <w:gridCol w:w="1133"/>
        <w:gridCol w:w="1133"/>
      </w:tblGrid>
      <w:tr w:rsidR="00AF62C0" w:rsidRPr="00762481" w14:paraId="048B264B" w14:textId="77777777" w:rsidTr="00CB358D">
        <w:trPr>
          <w:jc w:val="center"/>
        </w:trPr>
        <w:tc>
          <w:tcPr>
            <w:tcW w:w="2264" w:type="dxa"/>
            <w:gridSpan w:val="2"/>
            <w:tcBorders>
              <w:top w:val="nil"/>
              <w:left w:val="nil"/>
              <w:bottom w:val="nil"/>
              <w:right w:val="nil"/>
            </w:tcBorders>
          </w:tcPr>
          <w:p w14:paraId="6C39528E" w14:textId="77777777" w:rsidR="00AF62C0" w:rsidRPr="00762481" w:rsidRDefault="00AF62C0" w:rsidP="00CB358D">
            <w:pPr>
              <w:spacing w:before="0" w:after="0"/>
              <w:rPr>
                <w:rFonts w:asciiTheme="minorHAnsi" w:hAnsiTheme="minorHAnsi" w:cstheme="minorHAnsi"/>
              </w:rPr>
            </w:pPr>
          </w:p>
        </w:tc>
        <w:tc>
          <w:tcPr>
            <w:tcW w:w="1133" w:type="dxa"/>
            <w:tcBorders>
              <w:top w:val="nil"/>
              <w:left w:val="nil"/>
              <w:bottom w:val="single" w:sz="4" w:space="0" w:color="auto"/>
              <w:right w:val="nil"/>
            </w:tcBorders>
            <w:vAlign w:val="center"/>
          </w:tcPr>
          <w:p w14:paraId="4BFC9D56" w14:textId="77777777" w:rsidR="00AF62C0" w:rsidRDefault="00AF62C0" w:rsidP="00CB358D">
            <w:pPr>
              <w:spacing w:before="0" w:after="0"/>
              <w:jc w:val="center"/>
              <w:rPr>
                <w:rFonts w:asciiTheme="minorHAnsi" w:hAnsiTheme="minorHAnsi" w:cstheme="minorHAnsi"/>
                <w:b/>
                <w:bCs/>
              </w:rPr>
            </w:pPr>
            <w:r w:rsidRPr="00762481">
              <w:rPr>
                <w:rFonts w:asciiTheme="minorHAnsi" w:hAnsiTheme="minorHAnsi" w:cstheme="minorHAnsi"/>
                <w:b/>
                <w:bCs/>
              </w:rPr>
              <w:t>Jan</w:t>
            </w:r>
          </w:p>
          <w:p w14:paraId="6E211203" w14:textId="439213B5" w:rsidR="00AC02B5" w:rsidRPr="00762481" w:rsidRDefault="00AC02B5" w:rsidP="00CB358D">
            <w:pPr>
              <w:spacing w:before="0" w:after="0"/>
              <w:jc w:val="center"/>
              <w:rPr>
                <w:rFonts w:asciiTheme="minorHAnsi" w:hAnsiTheme="minorHAnsi" w:cstheme="minorHAnsi"/>
              </w:rPr>
            </w:pPr>
            <w:r>
              <w:rPr>
                <w:rFonts w:asciiTheme="minorHAnsi" w:hAnsiTheme="minorHAnsi" w:cstheme="minorHAnsi"/>
                <w:i/>
                <w:iCs/>
                <w:sz w:val="22"/>
                <w:szCs w:val="21"/>
              </w:rPr>
              <w:t xml:space="preserve">n </w:t>
            </w:r>
            <w:r w:rsidRPr="005D53FD">
              <w:rPr>
                <w:rFonts w:asciiTheme="minorHAnsi" w:hAnsiTheme="minorHAnsi" w:cstheme="minorHAnsi"/>
                <w:i/>
                <w:iCs/>
                <w:sz w:val="22"/>
                <w:szCs w:val="21"/>
              </w:rPr>
              <w:t>=</w:t>
            </w:r>
            <w:r>
              <w:rPr>
                <w:rFonts w:asciiTheme="minorHAnsi" w:hAnsiTheme="minorHAnsi" w:cstheme="minorHAnsi"/>
                <w:i/>
                <w:iCs/>
                <w:sz w:val="22"/>
                <w:szCs w:val="21"/>
              </w:rPr>
              <w:t xml:space="preserve"> </w:t>
            </w:r>
            <w:r w:rsidR="00B6607B">
              <w:rPr>
                <w:rFonts w:asciiTheme="minorHAnsi" w:hAnsiTheme="minorHAnsi" w:cstheme="minorHAnsi"/>
                <w:i/>
                <w:iCs/>
                <w:sz w:val="22"/>
                <w:szCs w:val="21"/>
              </w:rPr>
              <w:t>32</w:t>
            </w:r>
          </w:p>
        </w:tc>
        <w:tc>
          <w:tcPr>
            <w:tcW w:w="1133" w:type="dxa"/>
            <w:tcBorders>
              <w:top w:val="nil"/>
              <w:left w:val="nil"/>
              <w:bottom w:val="single" w:sz="4" w:space="0" w:color="auto"/>
              <w:right w:val="nil"/>
            </w:tcBorders>
          </w:tcPr>
          <w:p w14:paraId="7B8754D1" w14:textId="77777777" w:rsidR="00AF62C0" w:rsidRDefault="00AF62C0" w:rsidP="00CB358D">
            <w:pPr>
              <w:spacing w:before="0" w:after="0"/>
              <w:jc w:val="center"/>
              <w:rPr>
                <w:rFonts w:asciiTheme="minorHAnsi" w:hAnsiTheme="minorHAnsi" w:cstheme="minorHAnsi"/>
                <w:b/>
                <w:bCs/>
              </w:rPr>
            </w:pPr>
            <w:r>
              <w:rPr>
                <w:rFonts w:asciiTheme="minorHAnsi" w:hAnsiTheme="minorHAnsi" w:cstheme="minorHAnsi"/>
                <w:b/>
                <w:bCs/>
              </w:rPr>
              <w:t>Feb</w:t>
            </w:r>
          </w:p>
          <w:p w14:paraId="05BCE3AC" w14:textId="1B10499C" w:rsidR="00AC02B5" w:rsidRPr="00762481" w:rsidRDefault="00AC02B5" w:rsidP="00CB358D">
            <w:pPr>
              <w:spacing w:before="0" w:after="0"/>
              <w:jc w:val="center"/>
              <w:rPr>
                <w:rFonts w:asciiTheme="minorHAnsi" w:hAnsiTheme="minorHAnsi" w:cstheme="minorHAnsi"/>
                <w:b/>
                <w:bCs/>
              </w:rPr>
            </w:pPr>
            <w:r>
              <w:rPr>
                <w:rFonts w:asciiTheme="minorHAnsi" w:hAnsiTheme="minorHAnsi" w:cstheme="minorHAnsi"/>
                <w:i/>
                <w:iCs/>
                <w:sz w:val="22"/>
                <w:szCs w:val="21"/>
              </w:rPr>
              <w:t xml:space="preserve">n </w:t>
            </w:r>
            <w:r w:rsidRPr="005D53FD">
              <w:rPr>
                <w:rFonts w:asciiTheme="minorHAnsi" w:hAnsiTheme="minorHAnsi" w:cstheme="minorHAnsi"/>
                <w:i/>
                <w:iCs/>
                <w:sz w:val="22"/>
                <w:szCs w:val="21"/>
              </w:rPr>
              <w:t>=</w:t>
            </w:r>
            <w:r>
              <w:rPr>
                <w:rFonts w:asciiTheme="minorHAnsi" w:hAnsiTheme="minorHAnsi" w:cstheme="minorHAnsi"/>
                <w:i/>
                <w:iCs/>
                <w:sz w:val="22"/>
                <w:szCs w:val="21"/>
              </w:rPr>
              <w:t xml:space="preserve"> </w:t>
            </w:r>
            <w:r w:rsidRPr="005D53FD">
              <w:rPr>
                <w:rFonts w:asciiTheme="minorHAnsi" w:hAnsiTheme="minorHAnsi" w:cstheme="minorHAnsi"/>
                <w:i/>
                <w:iCs/>
                <w:sz w:val="22"/>
                <w:szCs w:val="21"/>
              </w:rPr>
              <w:t>1</w:t>
            </w:r>
            <w:r w:rsidR="00B6607B">
              <w:rPr>
                <w:rFonts w:asciiTheme="minorHAnsi" w:hAnsiTheme="minorHAnsi" w:cstheme="minorHAnsi"/>
                <w:i/>
                <w:iCs/>
                <w:sz w:val="22"/>
                <w:szCs w:val="21"/>
              </w:rPr>
              <w:t>10</w:t>
            </w:r>
          </w:p>
        </w:tc>
        <w:tc>
          <w:tcPr>
            <w:tcW w:w="1133" w:type="dxa"/>
            <w:tcBorders>
              <w:top w:val="nil"/>
              <w:left w:val="nil"/>
              <w:bottom w:val="single" w:sz="4" w:space="0" w:color="auto"/>
              <w:right w:val="nil"/>
            </w:tcBorders>
          </w:tcPr>
          <w:p w14:paraId="64D0408A" w14:textId="77777777" w:rsidR="00AF62C0" w:rsidRDefault="00AF62C0" w:rsidP="00CB358D">
            <w:pPr>
              <w:spacing w:before="0" w:after="0"/>
              <w:jc w:val="center"/>
              <w:rPr>
                <w:rFonts w:asciiTheme="minorHAnsi" w:hAnsiTheme="minorHAnsi" w:cstheme="minorHAnsi"/>
                <w:b/>
                <w:bCs/>
              </w:rPr>
            </w:pPr>
            <w:r>
              <w:rPr>
                <w:rFonts w:asciiTheme="minorHAnsi" w:hAnsiTheme="minorHAnsi" w:cstheme="minorHAnsi"/>
                <w:b/>
                <w:bCs/>
              </w:rPr>
              <w:t>Mar</w:t>
            </w:r>
          </w:p>
          <w:p w14:paraId="3A76E439" w14:textId="1118BE5B" w:rsidR="00AC02B5" w:rsidRPr="00762481" w:rsidRDefault="00AC02B5" w:rsidP="00CB358D">
            <w:pPr>
              <w:spacing w:before="0" w:after="0"/>
              <w:jc w:val="center"/>
              <w:rPr>
                <w:rFonts w:asciiTheme="minorHAnsi" w:hAnsiTheme="minorHAnsi" w:cstheme="minorHAnsi"/>
                <w:b/>
                <w:bCs/>
              </w:rPr>
            </w:pPr>
            <w:r>
              <w:rPr>
                <w:rFonts w:asciiTheme="minorHAnsi" w:hAnsiTheme="minorHAnsi" w:cstheme="minorHAnsi"/>
                <w:i/>
                <w:iCs/>
                <w:sz w:val="22"/>
                <w:szCs w:val="21"/>
              </w:rPr>
              <w:t xml:space="preserve">n </w:t>
            </w:r>
            <w:r w:rsidRPr="005D53FD">
              <w:rPr>
                <w:rFonts w:asciiTheme="minorHAnsi" w:hAnsiTheme="minorHAnsi" w:cstheme="minorHAnsi"/>
                <w:i/>
                <w:iCs/>
                <w:sz w:val="22"/>
                <w:szCs w:val="21"/>
              </w:rPr>
              <w:t>=</w:t>
            </w:r>
            <w:r>
              <w:rPr>
                <w:rFonts w:asciiTheme="minorHAnsi" w:hAnsiTheme="minorHAnsi" w:cstheme="minorHAnsi"/>
                <w:i/>
                <w:iCs/>
                <w:sz w:val="22"/>
                <w:szCs w:val="21"/>
              </w:rPr>
              <w:t xml:space="preserve"> </w:t>
            </w:r>
            <w:r w:rsidR="00B6607B">
              <w:rPr>
                <w:rFonts w:asciiTheme="minorHAnsi" w:hAnsiTheme="minorHAnsi" w:cstheme="minorHAnsi"/>
                <w:i/>
                <w:iCs/>
                <w:sz w:val="22"/>
                <w:szCs w:val="21"/>
              </w:rPr>
              <w:t>6</w:t>
            </w:r>
            <w:r w:rsidRPr="005D53FD">
              <w:rPr>
                <w:rFonts w:asciiTheme="minorHAnsi" w:hAnsiTheme="minorHAnsi" w:cstheme="minorHAnsi"/>
                <w:i/>
                <w:iCs/>
                <w:sz w:val="22"/>
                <w:szCs w:val="21"/>
              </w:rPr>
              <w:t>3</w:t>
            </w:r>
          </w:p>
        </w:tc>
        <w:tc>
          <w:tcPr>
            <w:tcW w:w="1133" w:type="dxa"/>
            <w:tcBorders>
              <w:top w:val="nil"/>
              <w:left w:val="nil"/>
              <w:bottom w:val="single" w:sz="4" w:space="0" w:color="auto"/>
              <w:right w:val="nil"/>
            </w:tcBorders>
            <w:vAlign w:val="center"/>
          </w:tcPr>
          <w:p w14:paraId="0C8AB12A" w14:textId="77777777" w:rsidR="00AF62C0" w:rsidRDefault="00AF62C0" w:rsidP="00CB358D">
            <w:pPr>
              <w:spacing w:before="0" w:after="0"/>
              <w:jc w:val="center"/>
              <w:rPr>
                <w:rFonts w:asciiTheme="minorHAnsi" w:hAnsiTheme="minorHAnsi" w:cstheme="minorHAnsi"/>
                <w:b/>
                <w:bCs/>
              </w:rPr>
            </w:pPr>
            <w:r w:rsidRPr="00762481">
              <w:rPr>
                <w:rFonts w:asciiTheme="minorHAnsi" w:hAnsiTheme="minorHAnsi" w:cstheme="minorHAnsi"/>
                <w:b/>
                <w:bCs/>
              </w:rPr>
              <w:t>Apr</w:t>
            </w:r>
          </w:p>
          <w:p w14:paraId="7E1E3505" w14:textId="41FA7049" w:rsidR="00AC02B5" w:rsidRPr="00762481" w:rsidRDefault="00AC02B5" w:rsidP="00CB358D">
            <w:pPr>
              <w:spacing w:before="0" w:after="0"/>
              <w:jc w:val="center"/>
              <w:rPr>
                <w:rFonts w:asciiTheme="minorHAnsi" w:hAnsiTheme="minorHAnsi" w:cstheme="minorHAnsi"/>
              </w:rPr>
            </w:pPr>
            <w:r>
              <w:rPr>
                <w:rFonts w:asciiTheme="minorHAnsi" w:hAnsiTheme="minorHAnsi" w:cstheme="minorHAnsi"/>
                <w:i/>
                <w:iCs/>
                <w:sz w:val="22"/>
                <w:szCs w:val="21"/>
              </w:rPr>
              <w:t xml:space="preserve">n </w:t>
            </w:r>
            <w:r w:rsidRPr="005D53FD">
              <w:rPr>
                <w:rFonts w:asciiTheme="minorHAnsi" w:hAnsiTheme="minorHAnsi" w:cstheme="minorHAnsi"/>
                <w:i/>
                <w:iCs/>
                <w:sz w:val="22"/>
                <w:szCs w:val="21"/>
              </w:rPr>
              <w:t>=</w:t>
            </w:r>
            <w:r>
              <w:rPr>
                <w:rFonts w:asciiTheme="minorHAnsi" w:hAnsiTheme="minorHAnsi" w:cstheme="minorHAnsi"/>
                <w:i/>
                <w:iCs/>
                <w:sz w:val="22"/>
                <w:szCs w:val="21"/>
              </w:rPr>
              <w:t xml:space="preserve"> </w:t>
            </w:r>
            <w:r w:rsidR="00B6607B">
              <w:rPr>
                <w:rFonts w:asciiTheme="minorHAnsi" w:hAnsiTheme="minorHAnsi" w:cstheme="minorHAnsi"/>
                <w:i/>
                <w:iCs/>
                <w:sz w:val="22"/>
                <w:szCs w:val="21"/>
              </w:rPr>
              <w:t>55</w:t>
            </w:r>
          </w:p>
        </w:tc>
        <w:tc>
          <w:tcPr>
            <w:tcW w:w="1133" w:type="dxa"/>
            <w:tcBorders>
              <w:top w:val="nil"/>
              <w:left w:val="nil"/>
              <w:bottom w:val="single" w:sz="4" w:space="0" w:color="auto"/>
              <w:right w:val="nil"/>
            </w:tcBorders>
            <w:vAlign w:val="center"/>
          </w:tcPr>
          <w:p w14:paraId="3633325A" w14:textId="77777777" w:rsidR="00AF62C0" w:rsidRDefault="00AF62C0" w:rsidP="00CB358D">
            <w:pPr>
              <w:spacing w:before="0" w:after="0"/>
              <w:jc w:val="center"/>
              <w:rPr>
                <w:rFonts w:asciiTheme="minorHAnsi" w:hAnsiTheme="minorHAnsi" w:cstheme="minorHAnsi"/>
                <w:b/>
                <w:bCs/>
              </w:rPr>
            </w:pPr>
            <w:r w:rsidRPr="00762481">
              <w:rPr>
                <w:rFonts w:asciiTheme="minorHAnsi" w:hAnsiTheme="minorHAnsi" w:cstheme="minorHAnsi"/>
                <w:b/>
                <w:bCs/>
              </w:rPr>
              <w:t>May</w:t>
            </w:r>
          </w:p>
          <w:p w14:paraId="67E50A9C" w14:textId="7D3D0443" w:rsidR="00AC02B5" w:rsidRPr="00762481" w:rsidRDefault="00AC02B5" w:rsidP="00CB358D">
            <w:pPr>
              <w:spacing w:before="0" w:after="0"/>
              <w:jc w:val="center"/>
              <w:rPr>
                <w:rFonts w:asciiTheme="minorHAnsi" w:hAnsiTheme="minorHAnsi" w:cstheme="minorHAnsi"/>
              </w:rPr>
            </w:pPr>
            <w:r>
              <w:rPr>
                <w:rFonts w:asciiTheme="minorHAnsi" w:hAnsiTheme="minorHAnsi" w:cstheme="minorHAnsi"/>
                <w:i/>
                <w:iCs/>
                <w:sz w:val="22"/>
                <w:szCs w:val="21"/>
              </w:rPr>
              <w:t xml:space="preserve">n </w:t>
            </w:r>
            <w:r w:rsidRPr="005D53FD">
              <w:rPr>
                <w:rFonts w:asciiTheme="minorHAnsi" w:hAnsiTheme="minorHAnsi" w:cstheme="minorHAnsi"/>
                <w:i/>
                <w:iCs/>
                <w:sz w:val="22"/>
                <w:szCs w:val="21"/>
              </w:rPr>
              <w:t>=</w:t>
            </w:r>
            <w:r>
              <w:rPr>
                <w:rFonts w:asciiTheme="minorHAnsi" w:hAnsiTheme="minorHAnsi" w:cstheme="minorHAnsi"/>
                <w:i/>
                <w:iCs/>
                <w:sz w:val="22"/>
                <w:szCs w:val="21"/>
              </w:rPr>
              <w:t xml:space="preserve"> </w:t>
            </w:r>
            <w:r w:rsidR="00B6607B">
              <w:rPr>
                <w:rFonts w:asciiTheme="minorHAnsi" w:hAnsiTheme="minorHAnsi" w:cstheme="minorHAnsi"/>
                <w:i/>
                <w:iCs/>
                <w:sz w:val="22"/>
                <w:szCs w:val="21"/>
              </w:rPr>
              <w:t>57</w:t>
            </w:r>
          </w:p>
        </w:tc>
        <w:tc>
          <w:tcPr>
            <w:tcW w:w="1133" w:type="dxa"/>
            <w:tcBorders>
              <w:top w:val="nil"/>
              <w:left w:val="nil"/>
              <w:bottom w:val="single" w:sz="4" w:space="0" w:color="auto"/>
              <w:right w:val="nil"/>
            </w:tcBorders>
            <w:vAlign w:val="center"/>
          </w:tcPr>
          <w:p w14:paraId="1D0EDEAE" w14:textId="77777777" w:rsidR="00AF62C0" w:rsidRDefault="00AF62C0" w:rsidP="00CB358D">
            <w:pPr>
              <w:spacing w:before="0" w:after="0"/>
              <w:jc w:val="center"/>
              <w:rPr>
                <w:rFonts w:asciiTheme="minorHAnsi" w:hAnsiTheme="minorHAnsi" w:cstheme="minorHAnsi"/>
                <w:b/>
                <w:bCs/>
              </w:rPr>
            </w:pPr>
            <w:r w:rsidRPr="00762481">
              <w:rPr>
                <w:rFonts w:asciiTheme="minorHAnsi" w:hAnsiTheme="minorHAnsi" w:cstheme="minorHAnsi"/>
                <w:b/>
                <w:bCs/>
              </w:rPr>
              <w:t>Jun</w:t>
            </w:r>
          </w:p>
          <w:p w14:paraId="58D4DE02" w14:textId="37911202" w:rsidR="00AC02B5" w:rsidRPr="00762481" w:rsidRDefault="00AC02B5" w:rsidP="00CB358D">
            <w:pPr>
              <w:spacing w:before="0" w:after="0"/>
              <w:jc w:val="center"/>
              <w:rPr>
                <w:rFonts w:asciiTheme="minorHAnsi" w:hAnsiTheme="minorHAnsi" w:cstheme="minorHAnsi"/>
              </w:rPr>
            </w:pPr>
            <w:r>
              <w:rPr>
                <w:rFonts w:asciiTheme="minorHAnsi" w:hAnsiTheme="minorHAnsi" w:cstheme="minorHAnsi"/>
                <w:i/>
                <w:iCs/>
                <w:sz w:val="22"/>
                <w:szCs w:val="21"/>
              </w:rPr>
              <w:t xml:space="preserve">n </w:t>
            </w:r>
            <w:r w:rsidRPr="005D53FD">
              <w:rPr>
                <w:rFonts w:asciiTheme="minorHAnsi" w:hAnsiTheme="minorHAnsi" w:cstheme="minorHAnsi"/>
                <w:i/>
                <w:iCs/>
                <w:sz w:val="22"/>
                <w:szCs w:val="21"/>
              </w:rPr>
              <w:t>=</w:t>
            </w:r>
            <w:r>
              <w:rPr>
                <w:rFonts w:asciiTheme="minorHAnsi" w:hAnsiTheme="minorHAnsi" w:cstheme="minorHAnsi"/>
                <w:i/>
                <w:iCs/>
                <w:sz w:val="22"/>
                <w:szCs w:val="21"/>
              </w:rPr>
              <w:t xml:space="preserve"> </w:t>
            </w:r>
            <w:r w:rsidRPr="005D53FD">
              <w:rPr>
                <w:rFonts w:asciiTheme="minorHAnsi" w:hAnsiTheme="minorHAnsi" w:cstheme="minorHAnsi"/>
                <w:i/>
                <w:iCs/>
                <w:sz w:val="22"/>
                <w:szCs w:val="21"/>
              </w:rPr>
              <w:t>1</w:t>
            </w:r>
            <w:r w:rsidR="00B6607B">
              <w:rPr>
                <w:rFonts w:asciiTheme="minorHAnsi" w:hAnsiTheme="minorHAnsi" w:cstheme="minorHAnsi"/>
                <w:i/>
                <w:iCs/>
                <w:sz w:val="22"/>
                <w:szCs w:val="21"/>
              </w:rPr>
              <w:t>1</w:t>
            </w:r>
          </w:p>
        </w:tc>
        <w:tc>
          <w:tcPr>
            <w:tcW w:w="1133" w:type="dxa"/>
            <w:tcBorders>
              <w:top w:val="nil"/>
              <w:left w:val="nil"/>
              <w:bottom w:val="single" w:sz="4" w:space="0" w:color="auto"/>
              <w:right w:val="nil"/>
            </w:tcBorders>
            <w:vAlign w:val="center"/>
          </w:tcPr>
          <w:p w14:paraId="4C525877" w14:textId="77777777" w:rsidR="00AF62C0" w:rsidRDefault="00AF62C0" w:rsidP="00CB358D">
            <w:pPr>
              <w:spacing w:before="0" w:after="0"/>
              <w:jc w:val="center"/>
              <w:rPr>
                <w:rFonts w:asciiTheme="minorHAnsi" w:hAnsiTheme="minorHAnsi" w:cstheme="minorHAnsi"/>
                <w:b/>
                <w:bCs/>
              </w:rPr>
            </w:pPr>
            <w:r w:rsidRPr="00762481">
              <w:rPr>
                <w:rFonts w:asciiTheme="minorHAnsi" w:hAnsiTheme="minorHAnsi" w:cstheme="minorHAnsi"/>
                <w:b/>
                <w:bCs/>
              </w:rPr>
              <w:t>Jul</w:t>
            </w:r>
          </w:p>
          <w:p w14:paraId="7955DCAC" w14:textId="271AB661" w:rsidR="00AC02B5" w:rsidRPr="00762481" w:rsidRDefault="00AC02B5" w:rsidP="00CB358D">
            <w:pPr>
              <w:spacing w:before="0" w:after="0"/>
              <w:jc w:val="center"/>
              <w:rPr>
                <w:rFonts w:asciiTheme="minorHAnsi" w:hAnsiTheme="minorHAnsi" w:cstheme="minorHAnsi"/>
              </w:rPr>
            </w:pPr>
            <w:r>
              <w:rPr>
                <w:rFonts w:asciiTheme="minorHAnsi" w:hAnsiTheme="minorHAnsi" w:cstheme="minorHAnsi"/>
                <w:i/>
                <w:iCs/>
                <w:sz w:val="22"/>
                <w:szCs w:val="21"/>
              </w:rPr>
              <w:t xml:space="preserve">n </w:t>
            </w:r>
            <w:r w:rsidRPr="005D53FD">
              <w:rPr>
                <w:rFonts w:asciiTheme="minorHAnsi" w:hAnsiTheme="minorHAnsi" w:cstheme="minorHAnsi"/>
                <w:i/>
                <w:iCs/>
                <w:sz w:val="22"/>
                <w:szCs w:val="21"/>
              </w:rPr>
              <w:t>=</w:t>
            </w:r>
            <w:r>
              <w:rPr>
                <w:rFonts w:asciiTheme="minorHAnsi" w:hAnsiTheme="minorHAnsi" w:cstheme="minorHAnsi"/>
                <w:i/>
                <w:iCs/>
                <w:sz w:val="22"/>
                <w:szCs w:val="21"/>
              </w:rPr>
              <w:t xml:space="preserve"> </w:t>
            </w:r>
            <w:r w:rsidR="00B6607B">
              <w:rPr>
                <w:rFonts w:asciiTheme="minorHAnsi" w:hAnsiTheme="minorHAnsi" w:cstheme="minorHAnsi"/>
                <w:i/>
                <w:iCs/>
                <w:sz w:val="22"/>
                <w:szCs w:val="21"/>
              </w:rPr>
              <w:t>44</w:t>
            </w:r>
          </w:p>
        </w:tc>
        <w:tc>
          <w:tcPr>
            <w:tcW w:w="1133" w:type="dxa"/>
            <w:tcBorders>
              <w:top w:val="nil"/>
              <w:left w:val="nil"/>
              <w:right w:val="nil"/>
            </w:tcBorders>
            <w:vAlign w:val="center"/>
          </w:tcPr>
          <w:p w14:paraId="2EB59B4A" w14:textId="77777777" w:rsidR="00AF62C0" w:rsidRDefault="00AF62C0" w:rsidP="00CB358D">
            <w:pPr>
              <w:spacing w:before="0" w:after="0"/>
              <w:jc w:val="center"/>
              <w:rPr>
                <w:rFonts w:asciiTheme="minorHAnsi" w:hAnsiTheme="minorHAnsi" w:cstheme="minorHAnsi"/>
                <w:b/>
                <w:bCs/>
              </w:rPr>
            </w:pPr>
            <w:r w:rsidRPr="00762481">
              <w:rPr>
                <w:rFonts w:asciiTheme="minorHAnsi" w:hAnsiTheme="minorHAnsi" w:cstheme="minorHAnsi"/>
                <w:b/>
                <w:bCs/>
              </w:rPr>
              <w:t>Aug</w:t>
            </w:r>
          </w:p>
          <w:p w14:paraId="6DFFAC8A" w14:textId="40545186" w:rsidR="00AC02B5" w:rsidRPr="00762481" w:rsidRDefault="00AC02B5" w:rsidP="00CB358D">
            <w:pPr>
              <w:spacing w:before="0" w:after="0"/>
              <w:jc w:val="center"/>
              <w:rPr>
                <w:rFonts w:asciiTheme="minorHAnsi" w:hAnsiTheme="minorHAnsi" w:cstheme="minorHAnsi"/>
              </w:rPr>
            </w:pPr>
            <w:r>
              <w:rPr>
                <w:rFonts w:asciiTheme="minorHAnsi" w:hAnsiTheme="minorHAnsi" w:cstheme="minorHAnsi"/>
                <w:i/>
                <w:iCs/>
                <w:sz w:val="22"/>
                <w:szCs w:val="21"/>
              </w:rPr>
              <w:t xml:space="preserve">n </w:t>
            </w:r>
            <w:r w:rsidRPr="005D53FD">
              <w:rPr>
                <w:rFonts w:asciiTheme="minorHAnsi" w:hAnsiTheme="minorHAnsi" w:cstheme="minorHAnsi"/>
                <w:i/>
                <w:iCs/>
                <w:sz w:val="22"/>
                <w:szCs w:val="21"/>
              </w:rPr>
              <w:t>=</w:t>
            </w:r>
            <w:r>
              <w:rPr>
                <w:rFonts w:asciiTheme="minorHAnsi" w:hAnsiTheme="minorHAnsi" w:cstheme="minorHAnsi"/>
                <w:i/>
                <w:iCs/>
                <w:sz w:val="22"/>
                <w:szCs w:val="21"/>
              </w:rPr>
              <w:t xml:space="preserve"> </w:t>
            </w:r>
            <w:r w:rsidR="00B6607B">
              <w:rPr>
                <w:rFonts w:asciiTheme="minorHAnsi" w:hAnsiTheme="minorHAnsi" w:cstheme="minorHAnsi"/>
                <w:i/>
                <w:iCs/>
                <w:sz w:val="22"/>
                <w:szCs w:val="21"/>
              </w:rPr>
              <w:t>35</w:t>
            </w:r>
          </w:p>
        </w:tc>
      </w:tr>
      <w:tr w:rsidR="00AF62C0" w:rsidRPr="00762481" w14:paraId="55BFE88F" w14:textId="77777777" w:rsidTr="00CB358D">
        <w:trPr>
          <w:jc w:val="center"/>
        </w:trPr>
        <w:tc>
          <w:tcPr>
            <w:tcW w:w="1356" w:type="dxa"/>
            <w:vMerge w:val="restart"/>
            <w:tcBorders>
              <w:top w:val="nil"/>
              <w:left w:val="nil"/>
              <w:bottom w:val="single" w:sz="4" w:space="0" w:color="auto"/>
            </w:tcBorders>
            <w:vAlign w:val="center"/>
          </w:tcPr>
          <w:p w14:paraId="6948BDF8"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1 – 50 m</w:t>
            </w:r>
          </w:p>
        </w:tc>
        <w:tc>
          <w:tcPr>
            <w:tcW w:w="908" w:type="dxa"/>
            <w:tcBorders>
              <w:top w:val="nil"/>
            </w:tcBorders>
            <w:shd w:val="clear" w:color="auto" w:fill="auto"/>
            <w:vAlign w:val="center"/>
          </w:tcPr>
          <w:p w14:paraId="26ACD22D"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AASW</w:t>
            </w:r>
          </w:p>
        </w:tc>
        <w:tc>
          <w:tcPr>
            <w:tcW w:w="1133" w:type="dxa"/>
            <w:tcBorders>
              <w:right w:val="nil"/>
            </w:tcBorders>
            <w:vAlign w:val="center"/>
          </w:tcPr>
          <w:p w14:paraId="4F07BE38"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9</w:t>
            </w:r>
            <w:r>
              <w:rPr>
                <w:rFonts w:asciiTheme="minorHAnsi" w:hAnsiTheme="minorHAnsi" w:cstheme="minorHAnsi"/>
              </w:rPr>
              <w:t>5</w:t>
            </w:r>
            <w:r w:rsidRPr="00762481">
              <w:rPr>
                <w:rFonts w:asciiTheme="minorHAnsi" w:hAnsiTheme="minorHAnsi" w:cstheme="minorHAnsi"/>
              </w:rPr>
              <w:t>.</w:t>
            </w:r>
            <w:r>
              <w:rPr>
                <w:rFonts w:asciiTheme="minorHAnsi" w:hAnsiTheme="minorHAnsi" w:cstheme="minorHAnsi"/>
              </w:rPr>
              <w:t>86</w:t>
            </w:r>
            <w:r w:rsidRPr="00762481">
              <w:rPr>
                <w:rFonts w:asciiTheme="minorHAnsi" w:hAnsiTheme="minorHAnsi" w:cstheme="minorHAnsi"/>
              </w:rPr>
              <w:t>%</w:t>
            </w:r>
          </w:p>
        </w:tc>
        <w:tc>
          <w:tcPr>
            <w:tcW w:w="1133" w:type="dxa"/>
            <w:tcBorders>
              <w:right w:val="nil"/>
            </w:tcBorders>
          </w:tcPr>
          <w:p w14:paraId="77195B2F"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98.47%</w:t>
            </w:r>
          </w:p>
        </w:tc>
        <w:tc>
          <w:tcPr>
            <w:tcW w:w="1133" w:type="dxa"/>
            <w:tcBorders>
              <w:right w:val="nil"/>
            </w:tcBorders>
          </w:tcPr>
          <w:p w14:paraId="22CC090C"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100%</w:t>
            </w:r>
          </w:p>
        </w:tc>
        <w:tc>
          <w:tcPr>
            <w:tcW w:w="1133" w:type="dxa"/>
            <w:tcBorders>
              <w:left w:val="nil"/>
              <w:right w:val="nil"/>
            </w:tcBorders>
            <w:vAlign w:val="center"/>
          </w:tcPr>
          <w:p w14:paraId="0883C54A"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100%</w:t>
            </w:r>
          </w:p>
        </w:tc>
        <w:tc>
          <w:tcPr>
            <w:tcW w:w="1133" w:type="dxa"/>
            <w:tcBorders>
              <w:left w:val="nil"/>
              <w:right w:val="nil"/>
            </w:tcBorders>
            <w:vAlign w:val="center"/>
          </w:tcPr>
          <w:p w14:paraId="423456A3"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100%</w:t>
            </w:r>
          </w:p>
        </w:tc>
        <w:tc>
          <w:tcPr>
            <w:tcW w:w="1133" w:type="dxa"/>
            <w:tcBorders>
              <w:left w:val="nil"/>
              <w:right w:val="nil"/>
            </w:tcBorders>
            <w:vAlign w:val="center"/>
          </w:tcPr>
          <w:p w14:paraId="6CEC923D"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100%</w:t>
            </w:r>
          </w:p>
        </w:tc>
        <w:tc>
          <w:tcPr>
            <w:tcW w:w="1133" w:type="dxa"/>
            <w:tcBorders>
              <w:left w:val="nil"/>
              <w:right w:val="nil"/>
            </w:tcBorders>
            <w:vAlign w:val="center"/>
          </w:tcPr>
          <w:p w14:paraId="4AB324FF"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100%</w:t>
            </w:r>
          </w:p>
        </w:tc>
        <w:tc>
          <w:tcPr>
            <w:tcW w:w="1133" w:type="dxa"/>
            <w:tcBorders>
              <w:left w:val="nil"/>
              <w:right w:val="nil"/>
            </w:tcBorders>
            <w:vAlign w:val="center"/>
          </w:tcPr>
          <w:p w14:paraId="559F279F"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94.29%</w:t>
            </w:r>
          </w:p>
        </w:tc>
      </w:tr>
      <w:tr w:rsidR="00AF62C0" w:rsidRPr="00762481" w14:paraId="60E4A466" w14:textId="77777777" w:rsidTr="00CB358D">
        <w:trPr>
          <w:jc w:val="center"/>
        </w:trPr>
        <w:tc>
          <w:tcPr>
            <w:tcW w:w="1356" w:type="dxa"/>
            <w:vMerge/>
            <w:tcBorders>
              <w:left w:val="nil"/>
              <w:bottom w:val="single" w:sz="4" w:space="0" w:color="auto"/>
            </w:tcBorders>
            <w:vAlign w:val="center"/>
          </w:tcPr>
          <w:p w14:paraId="3E49A212" w14:textId="77777777" w:rsidR="00AF62C0" w:rsidRPr="00762481" w:rsidRDefault="00AF62C0" w:rsidP="00CB358D">
            <w:pPr>
              <w:spacing w:before="0" w:after="0"/>
              <w:jc w:val="center"/>
              <w:rPr>
                <w:rFonts w:asciiTheme="minorHAnsi" w:hAnsiTheme="minorHAnsi" w:cstheme="minorHAnsi"/>
              </w:rPr>
            </w:pPr>
          </w:p>
        </w:tc>
        <w:tc>
          <w:tcPr>
            <w:tcW w:w="908" w:type="dxa"/>
            <w:shd w:val="clear" w:color="auto" w:fill="auto"/>
            <w:vAlign w:val="center"/>
          </w:tcPr>
          <w:p w14:paraId="29DB6A80"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mCDW</w:t>
            </w:r>
          </w:p>
        </w:tc>
        <w:tc>
          <w:tcPr>
            <w:tcW w:w="1133" w:type="dxa"/>
            <w:tcBorders>
              <w:right w:val="nil"/>
            </w:tcBorders>
            <w:vAlign w:val="center"/>
          </w:tcPr>
          <w:p w14:paraId="619181CC"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1.21</w:t>
            </w:r>
            <w:r w:rsidRPr="00762481">
              <w:rPr>
                <w:rFonts w:asciiTheme="minorHAnsi" w:hAnsiTheme="minorHAnsi" w:cstheme="minorHAnsi"/>
              </w:rPr>
              <w:t>%</w:t>
            </w:r>
          </w:p>
        </w:tc>
        <w:tc>
          <w:tcPr>
            <w:tcW w:w="1133" w:type="dxa"/>
            <w:tcBorders>
              <w:right w:val="nil"/>
            </w:tcBorders>
            <w:shd w:val="clear" w:color="auto" w:fill="auto"/>
          </w:tcPr>
          <w:p w14:paraId="262D4C06"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0.3%</w:t>
            </w:r>
          </w:p>
        </w:tc>
        <w:tc>
          <w:tcPr>
            <w:tcW w:w="1133" w:type="dxa"/>
            <w:tcBorders>
              <w:right w:val="nil"/>
            </w:tcBorders>
            <w:shd w:val="clear" w:color="auto" w:fill="EEECE1" w:themeFill="background2"/>
          </w:tcPr>
          <w:p w14:paraId="32CA3EA6"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13D23030"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018F58AA"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73492036"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5765A922"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721669C5" w14:textId="77777777" w:rsidR="00AF62C0" w:rsidRPr="00762481" w:rsidRDefault="00AF62C0" w:rsidP="00CB358D">
            <w:pPr>
              <w:spacing w:before="0" w:after="0"/>
              <w:jc w:val="center"/>
              <w:rPr>
                <w:rFonts w:asciiTheme="minorHAnsi" w:hAnsiTheme="minorHAnsi" w:cstheme="minorHAnsi"/>
              </w:rPr>
            </w:pPr>
          </w:p>
        </w:tc>
      </w:tr>
      <w:tr w:rsidR="00AF62C0" w:rsidRPr="00762481" w14:paraId="13F370BB" w14:textId="77777777" w:rsidTr="00CB358D">
        <w:trPr>
          <w:jc w:val="center"/>
        </w:trPr>
        <w:tc>
          <w:tcPr>
            <w:tcW w:w="1356" w:type="dxa"/>
            <w:vMerge/>
            <w:tcBorders>
              <w:left w:val="nil"/>
              <w:bottom w:val="single" w:sz="4" w:space="0" w:color="auto"/>
            </w:tcBorders>
            <w:vAlign w:val="center"/>
          </w:tcPr>
          <w:p w14:paraId="3E83C43B" w14:textId="77777777" w:rsidR="00AF62C0" w:rsidRPr="00762481" w:rsidRDefault="00AF62C0" w:rsidP="00CB358D">
            <w:pPr>
              <w:spacing w:before="0" w:after="0"/>
              <w:jc w:val="center"/>
              <w:rPr>
                <w:rFonts w:asciiTheme="minorHAnsi" w:hAnsiTheme="minorHAnsi" w:cstheme="minorHAnsi"/>
              </w:rPr>
            </w:pPr>
          </w:p>
        </w:tc>
        <w:tc>
          <w:tcPr>
            <w:tcW w:w="908" w:type="dxa"/>
            <w:shd w:val="clear" w:color="auto" w:fill="auto"/>
            <w:vAlign w:val="center"/>
          </w:tcPr>
          <w:p w14:paraId="600BE9D7"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ISW</w:t>
            </w:r>
          </w:p>
        </w:tc>
        <w:tc>
          <w:tcPr>
            <w:tcW w:w="1133" w:type="dxa"/>
            <w:tcBorders>
              <w:right w:val="nil"/>
            </w:tcBorders>
            <w:vAlign w:val="center"/>
          </w:tcPr>
          <w:p w14:paraId="4416D836"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0.</w:t>
            </w:r>
            <w:r>
              <w:rPr>
                <w:rFonts w:asciiTheme="minorHAnsi" w:hAnsiTheme="minorHAnsi" w:cstheme="minorHAnsi"/>
              </w:rPr>
              <w:t>6</w:t>
            </w:r>
            <w:r w:rsidRPr="00762481">
              <w:rPr>
                <w:rFonts w:asciiTheme="minorHAnsi" w:hAnsiTheme="minorHAnsi" w:cstheme="minorHAnsi"/>
              </w:rPr>
              <w:t>%</w:t>
            </w:r>
          </w:p>
        </w:tc>
        <w:tc>
          <w:tcPr>
            <w:tcW w:w="1133" w:type="dxa"/>
            <w:tcBorders>
              <w:right w:val="nil"/>
            </w:tcBorders>
            <w:shd w:val="clear" w:color="auto" w:fill="EEECE1" w:themeFill="background2"/>
          </w:tcPr>
          <w:p w14:paraId="3B717A2A" w14:textId="77777777" w:rsidR="00AF62C0" w:rsidRPr="00762481" w:rsidRDefault="00AF62C0" w:rsidP="00CB358D">
            <w:pPr>
              <w:spacing w:before="0" w:after="0"/>
              <w:jc w:val="center"/>
              <w:rPr>
                <w:rFonts w:asciiTheme="minorHAnsi" w:hAnsiTheme="minorHAnsi" w:cstheme="minorHAnsi"/>
              </w:rPr>
            </w:pPr>
          </w:p>
        </w:tc>
        <w:tc>
          <w:tcPr>
            <w:tcW w:w="1133" w:type="dxa"/>
            <w:tcBorders>
              <w:right w:val="nil"/>
            </w:tcBorders>
            <w:shd w:val="clear" w:color="auto" w:fill="EEECE1" w:themeFill="background2"/>
          </w:tcPr>
          <w:p w14:paraId="0B688257"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435CF85B"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60B0901A"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70951580"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2266CA76"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5C71C730" w14:textId="77777777" w:rsidR="00AF62C0" w:rsidRPr="00762481" w:rsidRDefault="00AF62C0" w:rsidP="00CB358D">
            <w:pPr>
              <w:spacing w:before="0" w:after="0"/>
              <w:jc w:val="center"/>
              <w:rPr>
                <w:rFonts w:asciiTheme="minorHAnsi" w:hAnsiTheme="minorHAnsi" w:cstheme="minorHAnsi"/>
              </w:rPr>
            </w:pPr>
          </w:p>
        </w:tc>
      </w:tr>
      <w:tr w:rsidR="00AF62C0" w:rsidRPr="00762481" w14:paraId="5B9C39FE" w14:textId="77777777" w:rsidTr="00CB358D">
        <w:trPr>
          <w:jc w:val="center"/>
        </w:trPr>
        <w:tc>
          <w:tcPr>
            <w:tcW w:w="1356" w:type="dxa"/>
            <w:vMerge/>
            <w:tcBorders>
              <w:left w:val="nil"/>
              <w:bottom w:val="single" w:sz="4" w:space="0" w:color="auto"/>
            </w:tcBorders>
            <w:vAlign w:val="center"/>
          </w:tcPr>
          <w:p w14:paraId="7D3865CF" w14:textId="77777777" w:rsidR="00AF62C0" w:rsidRPr="00762481" w:rsidRDefault="00AF62C0" w:rsidP="00CB358D">
            <w:pPr>
              <w:spacing w:before="0" w:after="0"/>
              <w:jc w:val="center"/>
              <w:rPr>
                <w:rFonts w:asciiTheme="minorHAnsi" w:hAnsiTheme="minorHAnsi" w:cstheme="minorHAnsi"/>
              </w:rPr>
            </w:pPr>
          </w:p>
        </w:tc>
        <w:tc>
          <w:tcPr>
            <w:tcW w:w="908" w:type="dxa"/>
            <w:shd w:val="clear" w:color="auto" w:fill="auto"/>
            <w:vAlign w:val="center"/>
          </w:tcPr>
          <w:p w14:paraId="77A6B905"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DSW</w:t>
            </w:r>
          </w:p>
        </w:tc>
        <w:tc>
          <w:tcPr>
            <w:tcW w:w="1133" w:type="dxa"/>
            <w:tcBorders>
              <w:right w:val="nil"/>
            </w:tcBorders>
            <w:vAlign w:val="center"/>
          </w:tcPr>
          <w:p w14:paraId="5214FA90"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0.0</w:t>
            </w:r>
            <w:r>
              <w:rPr>
                <w:rFonts w:asciiTheme="minorHAnsi" w:hAnsiTheme="minorHAnsi" w:cstheme="minorHAnsi"/>
              </w:rPr>
              <w:t>9</w:t>
            </w:r>
            <w:r w:rsidRPr="00762481">
              <w:rPr>
                <w:rFonts w:asciiTheme="minorHAnsi" w:hAnsiTheme="minorHAnsi" w:cstheme="minorHAnsi"/>
              </w:rPr>
              <w:t>%</w:t>
            </w:r>
          </w:p>
        </w:tc>
        <w:tc>
          <w:tcPr>
            <w:tcW w:w="1133" w:type="dxa"/>
            <w:tcBorders>
              <w:right w:val="nil"/>
            </w:tcBorders>
            <w:shd w:val="clear" w:color="auto" w:fill="EEECE1" w:themeFill="background2"/>
          </w:tcPr>
          <w:p w14:paraId="09DD48FF" w14:textId="77777777" w:rsidR="00AF62C0" w:rsidRPr="00762481" w:rsidRDefault="00AF62C0" w:rsidP="00CB358D">
            <w:pPr>
              <w:spacing w:before="0" w:after="0"/>
              <w:jc w:val="center"/>
              <w:rPr>
                <w:rFonts w:asciiTheme="minorHAnsi" w:hAnsiTheme="minorHAnsi" w:cstheme="minorHAnsi"/>
              </w:rPr>
            </w:pPr>
          </w:p>
        </w:tc>
        <w:tc>
          <w:tcPr>
            <w:tcW w:w="1133" w:type="dxa"/>
            <w:tcBorders>
              <w:right w:val="nil"/>
            </w:tcBorders>
            <w:shd w:val="clear" w:color="auto" w:fill="EEECE1" w:themeFill="background2"/>
          </w:tcPr>
          <w:p w14:paraId="09461A95"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61768597"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1AEFEC4A"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0148A515"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5AF1D412"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0A618E49" w14:textId="77777777" w:rsidR="00AF62C0" w:rsidRPr="00762481" w:rsidRDefault="00AF62C0" w:rsidP="00CB358D">
            <w:pPr>
              <w:spacing w:before="0" w:after="0"/>
              <w:jc w:val="center"/>
              <w:rPr>
                <w:rFonts w:asciiTheme="minorHAnsi" w:hAnsiTheme="minorHAnsi" w:cstheme="minorHAnsi"/>
              </w:rPr>
            </w:pPr>
          </w:p>
        </w:tc>
      </w:tr>
      <w:tr w:rsidR="00AF62C0" w:rsidRPr="00762481" w14:paraId="42863558" w14:textId="77777777" w:rsidTr="00CB358D">
        <w:trPr>
          <w:jc w:val="center"/>
        </w:trPr>
        <w:tc>
          <w:tcPr>
            <w:tcW w:w="1356" w:type="dxa"/>
            <w:vMerge/>
            <w:tcBorders>
              <w:left w:val="nil"/>
              <w:bottom w:val="single" w:sz="24" w:space="0" w:color="auto"/>
            </w:tcBorders>
            <w:vAlign w:val="center"/>
          </w:tcPr>
          <w:p w14:paraId="1369BD50" w14:textId="77777777" w:rsidR="00AF62C0" w:rsidRPr="00762481" w:rsidRDefault="00AF62C0" w:rsidP="00CB358D">
            <w:pPr>
              <w:spacing w:before="0" w:after="0"/>
              <w:jc w:val="center"/>
              <w:rPr>
                <w:rFonts w:asciiTheme="minorHAnsi" w:hAnsiTheme="minorHAnsi" w:cstheme="minorHAnsi"/>
              </w:rPr>
            </w:pPr>
          </w:p>
        </w:tc>
        <w:tc>
          <w:tcPr>
            <w:tcW w:w="908" w:type="dxa"/>
            <w:tcBorders>
              <w:bottom w:val="single" w:sz="24" w:space="0" w:color="auto"/>
            </w:tcBorders>
            <w:shd w:val="clear" w:color="auto" w:fill="auto"/>
            <w:vAlign w:val="center"/>
          </w:tcPr>
          <w:p w14:paraId="5A905916" w14:textId="77777777" w:rsidR="00AF62C0" w:rsidRPr="00762481" w:rsidRDefault="00AF62C0" w:rsidP="00CB358D">
            <w:pPr>
              <w:spacing w:before="0" w:after="0"/>
              <w:jc w:val="center"/>
              <w:rPr>
                <w:rFonts w:asciiTheme="minorHAnsi" w:hAnsiTheme="minorHAnsi" w:cstheme="minorHAnsi"/>
              </w:rPr>
            </w:pPr>
            <w:proofErr w:type="spellStart"/>
            <w:r w:rsidRPr="00762481">
              <w:rPr>
                <w:rFonts w:asciiTheme="minorHAnsi" w:hAnsiTheme="minorHAnsi" w:cstheme="minorHAnsi"/>
              </w:rPr>
              <w:t>mSW</w:t>
            </w:r>
            <w:proofErr w:type="spellEnd"/>
          </w:p>
        </w:tc>
        <w:tc>
          <w:tcPr>
            <w:tcW w:w="1133" w:type="dxa"/>
            <w:tcBorders>
              <w:bottom w:val="single" w:sz="24" w:space="0" w:color="auto"/>
              <w:right w:val="nil"/>
            </w:tcBorders>
            <w:shd w:val="clear" w:color="auto" w:fill="EEECE1" w:themeFill="background2"/>
            <w:vAlign w:val="center"/>
          </w:tcPr>
          <w:p w14:paraId="6EB69594" w14:textId="77777777" w:rsidR="00AF62C0" w:rsidRPr="00762481" w:rsidRDefault="00AF62C0" w:rsidP="00CB358D">
            <w:pPr>
              <w:spacing w:before="0" w:after="0"/>
              <w:jc w:val="center"/>
              <w:rPr>
                <w:rFonts w:asciiTheme="minorHAnsi" w:hAnsiTheme="minorHAnsi" w:cstheme="minorHAnsi"/>
              </w:rPr>
            </w:pPr>
          </w:p>
        </w:tc>
        <w:tc>
          <w:tcPr>
            <w:tcW w:w="1133" w:type="dxa"/>
            <w:tcBorders>
              <w:bottom w:val="single" w:sz="24" w:space="0" w:color="auto"/>
              <w:right w:val="nil"/>
            </w:tcBorders>
            <w:shd w:val="clear" w:color="auto" w:fill="EEECE1" w:themeFill="background2"/>
          </w:tcPr>
          <w:p w14:paraId="6D9540E1" w14:textId="77777777" w:rsidR="00AF62C0" w:rsidRPr="00762481" w:rsidRDefault="00AF62C0" w:rsidP="00CB358D">
            <w:pPr>
              <w:spacing w:before="0" w:after="0"/>
              <w:jc w:val="center"/>
              <w:rPr>
                <w:rFonts w:asciiTheme="minorHAnsi" w:hAnsiTheme="minorHAnsi" w:cstheme="minorHAnsi"/>
              </w:rPr>
            </w:pPr>
          </w:p>
        </w:tc>
        <w:tc>
          <w:tcPr>
            <w:tcW w:w="1133" w:type="dxa"/>
            <w:tcBorders>
              <w:bottom w:val="single" w:sz="24" w:space="0" w:color="auto"/>
              <w:right w:val="nil"/>
            </w:tcBorders>
            <w:shd w:val="clear" w:color="auto" w:fill="EEECE1" w:themeFill="background2"/>
          </w:tcPr>
          <w:p w14:paraId="11E6EA28"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single" w:sz="24" w:space="0" w:color="auto"/>
              <w:right w:val="nil"/>
            </w:tcBorders>
            <w:shd w:val="clear" w:color="auto" w:fill="EEECE1" w:themeFill="background2"/>
            <w:vAlign w:val="center"/>
          </w:tcPr>
          <w:p w14:paraId="62B1C217"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single" w:sz="24" w:space="0" w:color="auto"/>
              <w:right w:val="nil"/>
            </w:tcBorders>
            <w:shd w:val="clear" w:color="auto" w:fill="EEECE1" w:themeFill="background2"/>
            <w:vAlign w:val="center"/>
          </w:tcPr>
          <w:p w14:paraId="586FEA15"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single" w:sz="24" w:space="0" w:color="auto"/>
              <w:right w:val="nil"/>
            </w:tcBorders>
            <w:shd w:val="clear" w:color="auto" w:fill="EEECE1" w:themeFill="background2"/>
            <w:vAlign w:val="center"/>
          </w:tcPr>
          <w:p w14:paraId="58741FE3"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single" w:sz="24" w:space="0" w:color="auto"/>
              <w:right w:val="nil"/>
            </w:tcBorders>
            <w:shd w:val="clear" w:color="auto" w:fill="EEECE1" w:themeFill="background2"/>
            <w:vAlign w:val="center"/>
          </w:tcPr>
          <w:p w14:paraId="79F835C2"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single" w:sz="24" w:space="0" w:color="auto"/>
              <w:right w:val="nil"/>
            </w:tcBorders>
            <w:shd w:val="clear" w:color="auto" w:fill="EEECE1" w:themeFill="background2"/>
            <w:vAlign w:val="center"/>
          </w:tcPr>
          <w:p w14:paraId="42333BB4" w14:textId="77777777" w:rsidR="00AF62C0" w:rsidRPr="00762481" w:rsidRDefault="00AF62C0" w:rsidP="00CB358D">
            <w:pPr>
              <w:spacing w:before="0" w:after="0"/>
              <w:jc w:val="center"/>
              <w:rPr>
                <w:rFonts w:asciiTheme="minorHAnsi" w:hAnsiTheme="minorHAnsi" w:cstheme="minorHAnsi"/>
              </w:rPr>
            </w:pPr>
          </w:p>
        </w:tc>
      </w:tr>
      <w:tr w:rsidR="00AF62C0" w:rsidRPr="00762481" w14:paraId="59D17462" w14:textId="77777777" w:rsidTr="00CB358D">
        <w:trPr>
          <w:jc w:val="center"/>
        </w:trPr>
        <w:tc>
          <w:tcPr>
            <w:tcW w:w="1356" w:type="dxa"/>
            <w:vMerge w:val="restart"/>
            <w:tcBorders>
              <w:top w:val="single" w:sz="24" w:space="0" w:color="auto"/>
              <w:left w:val="nil"/>
              <w:bottom w:val="single" w:sz="4" w:space="0" w:color="auto"/>
            </w:tcBorders>
            <w:vAlign w:val="center"/>
          </w:tcPr>
          <w:p w14:paraId="31B9395A"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 xml:space="preserve">51 – 100 </w:t>
            </w:r>
          </w:p>
        </w:tc>
        <w:tc>
          <w:tcPr>
            <w:tcW w:w="908" w:type="dxa"/>
            <w:tcBorders>
              <w:top w:val="single" w:sz="24" w:space="0" w:color="auto"/>
            </w:tcBorders>
            <w:vAlign w:val="center"/>
          </w:tcPr>
          <w:p w14:paraId="29D9F701"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AASW</w:t>
            </w:r>
          </w:p>
        </w:tc>
        <w:tc>
          <w:tcPr>
            <w:tcW w:w="1133" w:type="dxa"/>
            <w:tcBorders>
              <w:top w:val="single" w:sz="24" w:space="0" w:color="auto"/>
              <w:right w:val="nil"/>
            </w:tcBorders>
            <w:vAlign w:val="center"/>
          </w:tcPr>
          <w:p w14:paraId="29E5BBE1"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81.62</w:t>
            </w:r>
            <w:r w:rsidRPr="00762481">
              <w:rPr>
                <w:rFonts w:asciiTheme="minorHAnsi" w:hAnsiTheme="minorHAnsi" w:cstheme="minorHAnsi"/>
              </w:rPr>
              <w:t>%</w:t>
            </w:r>
          </w:p>
        </w:tc>
        <w:tc>
          <w:tcPr>
            <w:tcW w:w="1133" w:type="dxa"/>
            <w:tcBorders>
              <w:top w:val="single" w:sz="24" w:space="0" w:color="auto"/>
              <w:right w:val="nil"/>
            </w:tcBorders>
          </w:tcPr>
          <w:p w14:paraId="6D656A65"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90.52%</w:t>
            </w:r>
          </w:p>
        </w:tc>
        <w:tc>
          <w:tcPr>
            <w:tcW w:w="1133" w:type="dxa"/>
            <w:tcBorders>
              <w:top w:val="single" w:sz="24" w:space="0" w:color="auto"/>
              <w:right w:val="nil"/>
            </w:tcBorders>
          </w:tcPr>
          <w:p w14:paraId="66AFA5B7"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100%</w:t>
            </w:r>
          </w:p>
        </w:tc>
        <w:tc>
          <w:tcPr>
            <w:tcW w:w="1133" w:type="dxa"/>
            <w:tcBorders>
              <w:top w:val="single" w:sz="24" w:space="0" w:color="auto"/>
              <w:left w:val="nil"/>
              <w:right w:val="nil"/>
            </w:tcBorders>
            <w:vAlign w:val="center"/>
          </w:tcPr>
          <w:p w14:paraId="7B755570"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100%</w:t>
            </w:r>
          </w:p>
        </w:tc>
        <w:tc>
          <w:tcPr>
            <w:tcW w:w="1133" w:type="dxa"/>
            <w:tcBorders>
              <w:top w:val="single" w:sz="24" w:space="0" w:color="auto"/>
              <w:left w:val="nil"/>
              <w:right w:val="nil"/>
            </w:tcBorders>
            <w:vAlign w:val="center"/>
          </w:tcPr>
          <w:p w14:paraId="5F5BA278"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100%</w:t>
            </w:r>
          </w:p>
        </w:tc>
        <w:tc>
          <w:tcPr>
            <w:tcW w:w="1133" w:type="dxa"/>
            <w:tcBorders>
              <w:top w:val="single" w:sz="24" w:space="0" w:color="auto"/>
              <w:left w:val="nil"/>
              <w:right w:val="nil"/>
            </w:tcBorders>
            <w:vAlign w:val="center"/>
          </w:tcPr>
          <w:p w14:paraId="5974CE4D"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100%</w:t>
            </w:r>
          </w:p>
        </w:tc>
        <w:tc>
          <w:tcPr>
            <w:tcW w:w="1133" w:type="dxa"/>
            <w:tcBorders>
              <w:top w:val="single" w:sz="24" w:space="0" w:color="auto"/>
              <w:left w:val="nil"/>
              <w:right w:val="nil"/>
            </w:tcBorders>
            <w:vAlign w:val="center"/>
          </w:tcPr>
          <w:p w14:paraId="711B51B6"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100%</w:t>
            </w:r>
          </w:p>
        </w:tc>
        <w:tc>
          <w:tcPr>
            <w:tcW w:w="1133" w:type="dxa"/>
            <w:tcBorders>
              <w:top w:val="single" w:sz="24" w:space="0" w:color="auto"/>
              <w:left w:val="nil"/>
              <w:right w:val="nil"/>
            </w:tcBorders>
            <w:vAlign w:val="center"/>
          </w:tcPr>
          <w:p w14:paraId="401AA8FB"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93.94%</w:t>
            </w:r>
          </w:p>
        </w:tc>
      </w:tr>
      <w:tr w:rsidR="00AF62C0" w:rsidRPr="00762481" w14:paraId="2284A62B" w14:textId="77777777" w:rsidTr="00CB358D">
        <w:trPr>
          <w:jc w:val="center"/>
        </w:trPr>
        <w:tc>
          <w:tcPr>
            <w:tcW w:w="1356" w:type="dxa"/>
            <w:vMerge/>
            <w:tcBorders>
              <w:left w:val="nil"/>
              <w:bottom w:val="single" w:sz="4" w:space="0" w:color="auto"/>
            </w:tcBorders>
            <w:vAlign w:val="center"/>
          </w:tcPr>
          <w:p w14:paraId="536AAD37" w14:textId="77777777" w:rsidR="00AF62C0" w:rsidRPr="00762481" w:rsidRDefault="00AF62C0" w:rsidP="00CB358D">
            <w:pPr>
              <w:spacing w:before="0" w:after="0"/>
              <w:jc w:val="center"/>
              <w:rPr>
                <w:rFonts w:asciiTheme="minorHAnsi" w:hAnsiTheme="minorHAnsi" w:cstheme="minorHAnsi"/>
              </w:rPr>
            </w:pPr>
          </w:p>
        </w:tc>
        <w:tc>
          <w:tcPr>
            <w:tcW w:w="908" w:type="dxa"/>
            <w:vAlign w:val="center"/>
          </w:tcPr>
          <w:p w14:paraId="3E83FA1C"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mCDW</w:t>
            </w:r>
          </w:p>
        </w:tc>
        <w:tc>
          <w:tcPr>
            <w:tcW w:w="1133" w:type="dxa"/>
            <w:tcBorders>
              <w:right w:val="nil"/>
            </w:tcBorders>
            <w:vAlign w:val="center"/>
          </w:tcPr>
          <w:p w14:paraId="681EE9EC"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2.6</w:t>
            </w:r>
            <w:r w:rsidRPr="00762481">
              <w:rPr>
                <w:rFonts w:asciiTheme="minorHAnsi" w:hAnsiTheme="minorHAnsi" w:cstheme="minorHAnsi"/>
              </w:rPr>
              <w:t>%</w:t>
            </w:r>
          </w:p>
        </w:tc>
        <w:tc>
          <w:tcPr>
            <w:tcW w:w="1133" w:type="dxa"/>
            <w:tcBorders>
              <w:right w:val="nil"/>
            </w:tcBorders>
            <w:shd w:val="clear" w:color="auto" w:fill="auto"/>
          </w:tcPr>
          <w:p w14:paraId="0500F634"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2%</w:t>
            </w:r>
          </w:p>
        </w:tc>
        <w:tc>
          <w:tcPr>
            <w:tcW w:w="1133" w:type="dxa"/>
            <w:tcBorders>
              <w:right w:val="nil"/>
            </w:tcBorders>
            <w:shd w:val="clear" w:color="auto" w:fill="EEECE1" w:themeFill="background2"/>
          </w:tcPr>
          <w:p w14:paraId="10F1D8D9"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2918B9E6"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34A087D2"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0D873FE9"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18AB7F1A"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0637B76E" w14:textId="77777777" w:rsidR="00AF62C0" w:rsidRPr="00762481" w:rsidRDefault="00AF62C0" w:rsidP="00CB358D">
            <w:pPr>
              <w:spacing w:before="0" w:after="0"/>
              <w:jc w:val="center"/>
              <w:rPr>
                <w:rFonts w:asciiTheme="minorHAnsi" w:hAnsiTheme="minorHAnsi" w:cstheme="minorHAnsi"/>
              </w:rPr>
            </w:pPr>
          </w:p>
        </w:tc>
      </w:tr>
      <w:tr w:rsidR="00AF62C0" w:rsidRPr="00762481" w14:paraId="7F344A52" w14:textId="77777777" w:rsidTr="00CB358D">
        <w:trPr>
          <w:jc w:val="center"/>
        </w:trPr>
        <w:tc>
          <w:tcPr>
            <w:tcW w:w="1356" w:type="dxa"/>
            <w:vMerge/>
            <w:tcBorders>
              <w:left w:val="nil"/>
              <w:bottom w:val="single" w:sz="4" w:space="0" w:color="auto"/>
            </w:tcBorders>
            <w:vAlign w:val="center"/>
          </w:tcPr>
          <w:p w14:paraId="55E783BB" w14:textId="77777777" w:rsidR="00AF62C0" w:rsidRPr="00762481" w:rsidRDefault="00AF62C0" w:rsidP="00CB358D">
            <w:pPr>
              <w:spacing w:before="0" w:after="0"/>
              <w:jc w:val="center"/>
              <w:rPr>
                <w:rFonts w:asciiTheme="minorHAnsi" w:hAnsiTheme="minorHAnsi" w:cstheme="minorHAnsi"/>
              </w:rPr>
            </w:pPr>
          </w:p>
        </w:tc>
        <w:tc>
          <w:tcPr>
            <w:tcW w:w="908" w:type="dxa"/>
            <w:vAlign w:val="center"/>
          </w:tcPr>
          <w:p w14:paraId="2DB57B0C"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ISW</w:t>
            </w:r>
          </w:p>
        </w:tc>
        <w:tc>
          <w:tcPr>
            <w:tcW w:w="1133" w:type="dxa"/>
            <w:tcBorders>
              <w:right w:val="nil"/>
            </w:tcBorders>
            <w:vAlign w:val="center"/>
          </w:tcPr>
          <w:p w14:paraId="263E343B"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5.35</w:t>
            </w:r>
            <w:r w:rsidRPr="00762481">
              <w:rPr>
                <w:rFonts w:asciiTheme="minorHAnsi" w:hAnsiTheme="minorHAnsi" w:cstheme="minorHAnsi"/>
              </w:rPr>
              <w:t>%</w:t>
            </w:r>
          </w:p>
        </w:tc>
        <w:tc>
          <w:tcPr>
            <w:tcW w:w="1133" w:type="dxa"/>
            <w:tcBorders>
              <w:right w:val="nil"/>
            </w:tcBorders>
            <w:shd w:val="clear" w:color="auto" w:fill="auto"/>
          </w:tcPr>
          <w:p w14:paraId="3B66901A"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1.77%</w:t>
            </w:r>
          </w:p>
        </w:tc>
        <w:tc>
          <w:tcPr>
            <w:tcW w:w="1133" w:type="dxa"/>
            <w:tcBorders>
              <w:right w:val="nil"/>
            </w:tcBorders>
            <w:shd w:val="clear" w:color="auto" w:fill="EEECE1" w:themeFill="background2"/>
          </w:tcPr>
          <w:p w14:paraId="68B31906"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39D3E461"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10ED37FB"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77894A62"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68F78643"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7AE6B17F" w14:textId="77777777" w:rsidR="00AF62C0" w:rsidRPr="00762481" w:rsidRDefault="00AF62C0" w:rsidP="00CB358D">
            <w:pPr>
              <w:spacing w:before="0" w:after="0"/>
              <w:jc w:val="center"/>
              <w:rPr>
                <w:rFonts w:asciiTheme="minorHAnsi" w:hAnsiTheme="minorHAnsi" w:cstheme="minorHAnsi"/>
              </w:rPr>
            </w:pPr>
          </w:p>
        </w:tc>
      </w:tr>
      <w:tr w:rsidR="00AF62C0" w:rsidRPr="00762481" w14:paraId="502A88C3" w14:textId="77777777" w:rsidTr="00CB358D">
        <w:trPr>
          <w:jc w:val="center"/>
        </w:trPr>
        <w:tc>
          <w:tcPr>
            <w:tcW w:w="1356" w:type="dxa"/>
            <w:vMerge/>
            <w:tcBorders>
              <w:left w:val="nil"/>
              <w:bottom w:val="single" w:sz="4" w:space="0" w:color="auto"/>
            </w:tcBorders>
            <w:vAlign w:val="center"/>
          </w:tcPr>
          <w:p w14:paraId="14142F4B" w14:textId="77777777" w:rsidR="00AF62C0" w:rsidRPr="00762481" w:rsidRDefault="00AF62C0" w:rsidP="00CB358D">
            <w:pPr>
              <w:spacing w:before="0" w:after="0"/>
              <w:jc w:val="center"/>
              <w:rPr>
                <w:rFonts w:asciiTheme="minorHAnsi" w:hAnsiTheme="minorHAnsi" w:cstheme="minorHAnsi"/>
              </w:rPr>
            </w:pPr>
          </w:p>
        </w:tc>
        <w:tc>
          <w:tcPr>
            <w:tcW w:w="908" w:type="dxa"/>
            <w:vAlign w:val="center"/>
          </w:tcPr>
          <w:p w14:paraId="6566FB54"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DSW</w:t>
            </w:r>
          </w:p>
        </w:tc>
        <w:tc>
          <w:tcPr>
            <w:tcW w:w="1133" w:type="dxa"/>
            <w:tcBorders>
              <w:right w:val="nil"/>
            </w:tcBorders>
            <w:vAlign w:val="center"/>
          </w:tcPr>
          <w:p w14:paraId="3AC4B05D"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5.81</w:t>
            </w:r>
            <w:r w:rsidRPr="00762481">
              <w:rPr>
                <w:rFonts w:asciiTheme="minorHAnsi" w:hAnsiTheme="minorHAnsi" w:cstheme="minorHAnsi"/>
              </w:rPr>
              <w:t>%</w:t>
            </w:r>
          </w:p>
        </w:tc>
        <w:tc>
          <w:tcPr>
            <w:tcW w:w="1133" w:type="dxa"/>
            <w:tcBorders>
              <w:right w:val="nil"/>
            </w:tcBorders>
            <w:shd w:val="clear" w:color="auto" w:fill="auto"/>
          </w:tcPr>
          <w:p w14:paraId="26AEBA60"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1.92%</w:t>
            </w:r>
          </w:p>
        </w:tc>
        <w:tc>
          <w:tcPr>
            <w:tcW w:w="1133" w:type="dxa"/>
            <w:tcBorders>
              <w:right w:val="nil"/>
            </w:tcBorders>
            <w:shd w:val="clear" w:color="auto" w:fill="EEECE1" w:themeFill="background2"/>
          </w:tcPr>
          <w:p w14:paraId="1830BF82"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212F8E68"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3876FDC1"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47F1A403"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1C2DEB32"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28A4AA6B" w14:textId="77777777" w:rsidR="00AF62C0" w:rsidRPr="00762481" w:rsidRDefault="00AF62C0" w:rsidP="00CB358D">
            <w:pPr>
              <w:spacing w:before="0" w:after="0"/>
              <w:jc w:val="center"/>
              <w:rPr>
                <w:rFonts w:asciiTheme="minorHAnsi" w:hAnsiTheme="minorHAnsi" w:cstheme="minorHAnsi"/>
              </w:rPr>
            </w:pPr>
          </w:p>
        </w:tc>
      </w:tr>
      <w:tr w:rsidR="00AF62C0" w:rsidRPr="00762481" w14:paraId="54965884" w14:textId="77777777" w:rsidTr="00CB358D">
        <w:trPr>
          <w:jc w:val="center"/>
        </w:trPr>
        <w:tc>
          <w:tcPr>
            <w:tcW w:w="1356" w:type="dxa"/>
            <w:vMerge/>
            <w:tcBorders>
              <w:left w:val="nil"/>
              <w:bottom w:val="single" w:sz="24" w:space="0" w:color="auto"/>
            </w:tcBorders>
            <w:vAlign w:val="center"/>
          </w:tcPr>
          <w:p w14:paraId="0ACD7C08" w14:textId="77777777" w:rsidR="00AF62C0" w:rsidRPr="00762481" w:rsidRDefault="00AF62C0" w:rsidP="00CB358D">
            <w:pPr>
              <w:spacing w:before="0" w:after="0"/>
              <w:jc w:val="center"/>
              <w:rPr>
                <w:rFonts w:asciiTheme="minorHAnsi" w:hAnsiTheme="minorHAnsi" w:cstheme="minorHAnsi"/>
              </w:rPr>
            </w:pPr>
          </w:p>
        </w:tc>
        <w:tc>
          <w:tcPr>
            <w:tcW w:w="908" w:type="dxa"/>
            <w:tcBorders>
              <w:bottom w:val="single" w:sz="24" w:space="0" w:color="auto"/>
            </w:tcBorders>
            <w:vAlign w:val="center"/>
          </w:tcPr>
          <w:p w14:paraId="081BF48F" w14:textId="77777777" w:rsidR="00AF62C0" w:rsidRPr="00762481" w:rsidRDefault="00AF62C0" w:rsidP="00CB358D">
            <w:pPr>
              <w:spacing w:before="0" w:after="0"/>
              <w:jc w:val="center"/>
              <w:rPr>
                <w:rFonts w:asciiTheme="minorHAnsi" w:hAnsiTheme="minorHAnsi" w:cstheme="minorHAnsi"/>
              </w:rPr>
            </w:pPr>
            <w:proofErr w:type="spellStart"/>
            <w:r w:rsidRPr="00762481">
              <w:rPr>
                <w:rFonts w:asciiTheme="minorHAnsi" w:hAnsiTheme="minorHAnsi" w:cstheme="minorHAnsi"/>
              </w:rPr>
              <w:t>mSW</w:t>
            </w:r>
            <w:proofErr w:type="spellEnd"/>
          </w:p>
        </w:tc>
        <w:tc>
          <w:tcPr>
            <w:tcW w:w="1133" w:type="dxa"/>
            <w:tcBorders>
              <w:bottom w:val="single" w:sz="24" w:space="0" w:color="auto"/>
              <w:right w:val="nil"/>
            </w:tcBorders>
            <w:vAlign w:val="center"/>
          </w:tcPr>
          <w:p w14:paraId="3381C786"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0.</w:t>
            </w:r>
            <w:r>
              <w:rPr>
                <w:rFonts w:asciiTheme="minorHAnsi" w:hAnsiTheme="minorHAnsi" w:cstheme="minorHAnsi"/>
              </w:rPr>
              <w:t>9</w:t>
            </w:r>
            <w:r w:rsidRPr="00762481">
              <w:rPr>
                <w:rFonts w:asciiTheme="minorHAnsi" w:hAnsiTheme="minorHAnsi" w:cstheme="minorHAnsi"/>
              </w:rPr>
              <w:t>8%</w:t>
            </w:r>
          </w:p>
        </w:tc>
        <w:tc>
          <w:tcPr>
            <w:tcW w:w="1133" w:type="dxa"/>
            <w:tcBorders>
              <w:bottom w:val="single" w:sz="24" w:space="0" w:color="auto"/>
              <w:right w:val="nil"/>
            </w:tcBorders>
            <w:shd w:val="clear" w:color="auto" w:fill="auto"/>
          </w:tcPr>
          <w:p w14:paraId="14D034A7"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0.18%</w:t>
            </w:r>
          </w:p>
        </w:tc>
        <w:tc>
          <w:tcPr>
            <w:tcW w:w="1133" w:type="dxa"/>
            <w:tcBorders>
              <w:bottom w:val="single" w:sz="24" w:space="0" w:color="auto"/>
              <w:right w:val="nil"/>
            </w:tcBorders>
            <w:shd w:val="clear" w:color="auto" w:fill="EEECE1" w:themeFill="background2"/>
          </w:tcPr>
          <w:p w14:paraId="12809D66"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single" w:sz="24" w:space="0" w:color="auto"/>
              <w:right w:val="nil"/>
            </w:tcBorders>
            <w:shd w:val="clear" w:color="auto" w:fill="EEECE1" w:themeFill="background2"/>
            <w:vAlign w:val="center"/>
          </w:tcPr>
          <w:p w14:paraId="6B230467"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single" w:sz="24" w:space="0" w:color="auto"/>
              <w:right w:val="nil"/>
            </w:tcBorders>
            <w:shd w:val="clear" w:color="auto" w:fill="EEECE1" w:themeFill="background2"/>
            <w:vAlign w:val="center"/>
          </w:tcPr>
          <w:p w14:paraId="396CE605"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single" w:sz="24" w:space="0" w:color="auto"/>
              <w:right w:val="nil"/>
            </w:tcBorders>
            <w:shd w:val="clear" w:color="auto" w:fill="EEECE1" w:themeFill="background2"/>
            <w:vAlign w:val="center"/>
          </w:tcPr>
          <w:p w14:paraId="21C1185F"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single" w:sz="24" w:space="0" w:color="auto"/>
              <w:right w:val="nil"/>
            </w:tcBorders>
            <w:shd w:val="clear" w:color="auto" w:fill="EEECE1" w:themeFill="background2"/>
            <w:vAlign w:val="center"/>
          </w:tcPr>
          <w:p w14:paraId="07D0C417"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single" w:sz="24" w:space="0" w:color="auto"/>
              <w:right w:val="nil"/>
            </w:tcBorders>
            <w:shd w:val="clear" w:color="auto" w:fill="EEECE1" w:themeFill="background2"/>
            <w:vAlign w:val="center"/>
          </w:tcPr>
          <w:p w14:paraId="6EFF5615" w14:textId="77777777" w:rsidR="00AF62C0" w:rsidRPr="00762481" w:rsidRDefault="00AF62C0" w:rsidP="00CB358D">
            <w:pPr>
              <w:spacing w:before="0" w:after="0"/>
              <w:jc w:val="center"/>
              <w:rPr>
                <w:rFonts w:asciiTheme="minorHAnsi" w:hAnsiTheme="minorHAnsi" w:cstheme="minorHAnsi"/>
              </w:rPr>
            </w:pPr>
          </w:p>
        </w:tc>
      </w:tr>
      <w:tr w:rsidR="00AF62C0" w:rsidRPr="00762481" w14:paraId="7DCC093A" w14:textId="77777777" w:rsidTr="00CB358D">
        <w:trPr>
          <w:jc w:val="center"/>
        </w:trPr>
        <w:tc>
          <w:tcPr>
            <w:tcW w:w="1356" w:type="dxa"/>
            <w:vMerge w:val="restart"/>
            <w:tcBorders>
              <w:top w:val="single" w:sz="24" w:space="0" w:color="auto"/>
              <w:left w:val="nil"/>
              <w:bottom w:val="single" w:sz="4" w:space="0" w:color="auto"/>
            </w:tcBorders>
            <w:vAlign w:val="center"/>
          </w:tcPr>
          <w:p w14:paraId="26CEA795"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101 – 150 m</w:t>
            </w:r>
          </w:p>
        </w:tc>
        <w:tc>
          <w:tcPr>
            <w:tcW w:w="908" w:type="dxa"/>
            <w:tcBorders>
              <w:top w:val="single" w:sz="24" w:space="0" w:color="auto"/>
            </w:tcBorders>
            <w:vAlign w:val="center"/>
          </w:tcPr>
          <w:p w14:paraId="60FFBA9F"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AASW</w:t>
            </w:r>
          </w:p>
        </w:tc>
        <w:tc>
          <w:tcPr>
            <w:tcW w:w="1133" w:type="dxa"/>
            <w:tcBorders>
              <w:top w:val="single" w:sz="24" w:space="0" w:color="auto"/>
              <w:right w:val="nil"/>
            </w:tcBorders>
            <w:vAlign w:val="center"/>
          </w:tcPr>
          <w:p w14:paraId="4DA74824"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71.1</w:t>
            </w:r>
            <w:r w:rsidRPr="00762481">
              <w:rPr>
                <w:rFonts w:asciiTheme="minorHAnsi" w:hAnsiTheme="minorHAnsi" w:cstheme="minorHAnsi"/>
              </w:rPr>
              <w:t>%</w:t>
            </w:r>
          </w:p>
        </w:tc>
        <w:tc>
          <w:tcPr>
            <w:tcW w:w="1133" w:type="dxa"/>
            <w:tcBorders>
              <w:top w:val="single" w:sz="24" w:space="0" w:color="auto"/>
              <w:right w:val="nil"/>
            </w:tcBorders>
          </w:tcPr>
          <w:p w14:paraId="258779E0"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84.46%</w:t>
            </w:r>
          </w:p>
        </w:tc>
        <w:tc>
          <w:tcPr>
            <w:tcW w:w="1133" w:type="dxa"/>
            <w:tcBorders>
              <w:top w:val="single" w:sz="24" w:space="0" w:color="auto"/>
              <w:right w:val="nil"/>
            </w:tcBorders>
          </w:tcPr>
          <w:p w14:paraId="595B5653"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96.77%</w:t>
            </w:r>
          </w:p>
        </w:tc>
        <w:tc>
          <w:tcPr>
            <w:tcW w:w="1133" w:type="dxa"/>
            <w:tcBorders>
              <w:top w:val="single" w:sz="24" w:space="0" w:color="auto"/>
              <w:left w:val="nil"/>
              <w:right w:val="nil"/>
            </w:tcBorders>
            <w:vAlign w:val="center"/>
          </w:tcPr>
          <w:p w14:paraId="200B80BA"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100%</w:t>
            </w:r>
          </w:p>
        </w:tc>
        <w:tc>
          <w:tcPr>
            <w:tcW w:w="1133" w:type="dxa"/>
            <w:tcBorders>
              <w:top w:val="single" w:sz="24" w:space="0" w:color="auto"/>
              <w:left w:val="nil"/>
              <w:right w:val="nil"/>
            </w:tcBorders>
            <w:vAlign w:val="center"/>
          </w:tcPr>
          <w:p w14:paraId="7456197D"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100%</w:t>
            </w:r>
          </w:p>
        </w:tc>
        <w:tc>
          <w:tcPr>
            <w:tcW w:w="1133" w:type="dxa"/>
            <w:tcBorders>
              <w:top w:val="single" w:sz="24" w:space="0" w:color="auto"/>
              <w:left w:val="nil"/>
              <w:right w:val="nil"/>
            </w:tcBorders>
            <w:vAlign w:val="center"/>
          </w:tcPr>
          <w:p w14:paraId="261CB9E9"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100%</w:t>
            </w:r>
          </w:p>
        </w:tc>
        <w:tc>
          <w:tcPr>
            <w:tcW w:w="1133" w:type="dxa"/>
            <w:tcBorders>
              <w:top w:val="single" w:sz="24" w:space="0" w:color="auto"/>
              <w:left w:val="nil"/>
              <w:right w:val="nil"/>
            </w:tcBorders>
            <w:vAlign w:val="center"/>
          </w:tcPr>
          <w:p w14:paraId="3714EFE5"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100%</w:t>
            </w:r>
          </w:p>
        </w:tc>
        <w:tc>
          <w:tcPr>
            <w:tcW w:w="1133" w:type="dxa"/>
            <w:tcBorders>
              <w:top w:val="single" w:sz="24" w:space="0" w:color="auto"/>
              <w:left w:val="nil"/>
              <w:right w:val="nil"/>
            </w:tcBorders>
            <w:vAlign w:val="center"/>
          </w:tcPr>
          <w:p w14:paraId="3943EC46"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89.09%</w:t>
            </w:r>
          </w:p>
        </w:tc>
      </w:tr>
      <w:tr w:rsidR="00AF62C0" w:rsidRPr="00762481" w14:paraId="5A335ACF" w14:textId="77777777" w:rsidTr="00CB358D">
        <w:trPr>
          <w:jc w:val="center"/>
        </w:trPr>
        <w:tc>
          <w:tcPr>
            <w:tcW w:w="1356" w:type="dxa"/>
            <w:vMerge/>
            <w:tcBorders>
              <w:left w:val="nil"/>
              <w:bottom w:val="single" w:sz="4" w:space="0" w:color="auto"/>
            </w:tcBorders>
            <w:vAlign w:val="center"/>
          </w:tcPr>
          <w:p w14:paraId="178AE112" w14:textId="77777777" w:rsidR="00AF62C0" w:rsidRPr="00762481" w:rsidRDefault="00AF62C0" w:rsidP="00CB358D">
            <w:pPr>
              <w:spacing w:before="0" w:after="0"/>
              <w:jc w:val="center"/>
              <w:rPr>
                <w:rFonts w:asciiTheme="minorHAnsi" w:hAnsiTheme="minorHAnsi" w:cstheme="minorHAnsi"/>
              </w:rPr>
            </w:pPr>
          </w:p>
        </w:tc>
        <w:tc>
          <w:tcPr>
            <w:tcW w:w="908" w:type="dxa"/>
            <w:vAlign w:val="center"/>
          </w:tcPr>
          <w:p w14:paraId="45E931B3"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mCDW</w:t>
            </w:r>
          </w:p>
        </w:tc>
        <w:tc>
          <w:tcPr>
            <w:tcW w:w="1133" w:type="dxa"/>
            <w:tcBorders>
              <w:right w:val="nil"/>
            </w:tcBorders>
            <w:vAlign w:val="center"/>
          </w:tcPr>
          <w:p w14:paraId="1E2488C8"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0.</w:t>
            </w:r>
            <w:r>
              <w:rPr>
                <w:rFonts w:asciiTheme="minorHAnsi" w:hAnsiTheme="minorHAnsi" w:cstheme="minorHAnsi"/>
              </w:rPr>
              <w:t>71</w:t>
            </w:r>
            <w:r w:rsidRPr="00762481">
              <w:rPr>
                <w:rFonts w:asciiTheme="minorHAnsi" w:hAnsiTheme="minorHAnsi" w:cstheme="minorHAnsi"/>
              </w:rPr>
              <w:t>%</w:t>
            </w:r>
          </w:p>
        </w:tc>
        <w:tc>
          <w:tcPr>
            <w:tcW w:w="1133" w:type="dxa"/>
            <w:tcBorders>
              <w:right w:val="nil"/>
            </w:tcBorders>
            <w:shd w:val="clear" w:color="auto" w:fill="auto"/>
          </w:tcPr>
          <w:p w14:paraId="7AA01195"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0.05%</w:t>
            </w:r>
          </w:p>
        </w:tc>
        <w:tc>
          <w:tcPr>
            <w:tcW w:w="1133" w:type="dxa"/>
            <w:tcBorders>
              <w:right w:val="nil"/>
            </w:tcBorders>
            <w:shd w:val="clear" w:color="auto" w:fill="auto"/>
          </w:tcPr>
          <w:p w14:paraId="69CF726B"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0.47%</w:t>
            </w:r>
          </w:p>
        </w:tc>
        <w:tc>
          <w:tcPr>
            <w:tcW w:w="1133" w:type="dxa"/>
            <w:tcBorders>
              <w:left w:val="nil"/>
              <w:right w:val="nil"/>
            </w:tcBorders>
            <w:shd w:val="clear" w:color="auto" w:fill="EEECE1" w:themeFill="background2"/>
            <w:vAlign w:val="center"/>
          </w:tcPr>
          <w:p w14:paraId="56656549"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0AEB8960"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0901D1EA"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25DEADAA"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6AB91A50" w14:textId="77777777" w:rsidR="00AF62C0" w:rsidRPr="00762481" w:rsidRDefault="00AF62C0" w:rsidP="00CB358D">
            <w:pPr>
              <w:spacing w:before="0" w:after="0"/>
              <w:jc w:val="center"/>
              <w:rPr>
                <w:rFonts w:asciiTheme="minorHAnsi" w:hAnsiTheme="minorHAnsi" w:cstheme="minorHAnsi"/>
              </w:rPr>
            </w:pPr>
          </w:p>
        </w:tc>
      </w:tr>
      <w:tr w:rsidR="00AF62C0" w:rsidRPr="00762481" w14:paraId="4EA8B8FF" w14:textId="77777777" w:rsidTr="00CB358D">
        <w:trPr>
          <w:jc w:val="center"/>
        </w:trPr>
        <w:tc>
          <w:tcPr>
            <w:tcW w:w="1356" w:type="dxa"/>
            <w:vMerge/>
            <w:tcBorders>
              <w:left w:val="nil"/>
              <w:bottom w:val="single" w:sz="4" w:space="0" w:color="auto"/>
            </w:tcBorders>
            <w:vAlign w:val="center"/>
          </w:tcPr>
          <w:p w14:paraId="7F2F98AD" w14:textId="77777777" w:rsidR="00AF62C0" w:rsidRPr="00762481" w:rsidRDefault="00AF62C0" w:rsidP="00CB358D">
            <w:pPr>
              <w:spacing w:before="0" w:after="0"/>
              <w:jc w:val="center"/>
              <w:rPr>
                <w:rFonts w:asciiTheme="minorHAnsi" w:hAnsiTheme="minorHAnsi" w:cstheme="minorHAnsi"/>
              </w:rPr>
            </w:pPr>
          </w:p>
        </w:tc>
        <w:tc>
          <w:tcPr>
            <w:tcW w:w="908" w:type="dxa"/>
            <w:vAlign w:val="center"/>
          </w:tcPr>
          <w:p w14:paraId="6001311D"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ISW</w:t>
            </w:r>
          </w:p>
        </w:tc>
        <w:tc>
          <w:tcPr>
            <w:tcW w:w="1133" w:type="dxa"/>
            <w:tcBorders>
              <w:right w:val="nil"/>
            </w:tcBorders>
            <w:vAlign w:val="center"/>
          </w:tcPr>
          <w:p w14:paraId="28C60093"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15.37</w:t>
            </w:r>
            <w:r w:rsidRPr="00762481">
              <w:rPr>
                <w:rFonts w:asciiTheme="minorHAnsi" w:hAnsiTheme="minorHAnsi" w:cstheme="minorHAnsi"/>
              </w:rPr>
              <w:t>%</w:t>
            </w:r>
          </w:p>
        </w:tc>
        <w:tc>
          <w:tcPr>
            <w:tcW w:w="1133" w:type="dxa"/>
            <w:tcBorders>
              <w:right w:val="nil"/>
            </w:tcBorders>
            <w:shd w:val="clear" w:color="auto" w:fill="auto"/>
          </w:tcPr>
          <w:p w14:paraId="4F10D57A"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8.58%</w:t>
            </w:r>
          </w:p>
        </w:tc>
        <w:tc>
          <w:tcPr>
            <w:tcW w:w="1133" w:type="dxa"/>
            <w:tcBorders>
              <w:right w:val="nil"/>
            </w:tcBorders>
            <w:shd w:val="clear" w:color="auto" w:fill="EEECE1" w:themeFill="background2"/>
          </w:tcPr>
          <w:p w14:paraId="53DA8D80"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02733BB9"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19C6E1FB"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7DD80F62"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64D31218"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106A075A" w14:textId="77777777" w:rsidR="00AF62C0" w:rsidRPr="00762481" w:rsidRDefault="00AF62C0" w:rsidP="00CB358D">
            <w:pPr>
              <w:spacing w:before="0" w:after="0"/>
              <w:jc w:val="center"/>
              <w:rPr>
                <w:rFonts w:asciiTheme="minorHAnsi" w:hAnsiTheme="minorHAnsi" w:cstheme="minorHAnsi"/>
              </w:rPr>
            </w:pPr>
          </w:p>
        </w:tc>
      </w:tr>
      <w:tr w:rsidR="00AF62C0" w:rsidRPr="00762481" w14:paraId="0145BACD" w14:textId="77777777" w:rsidTr="00CB358D">
        <w:trPr>
          <w:jc w:val="center"/>
        </w:trPr>
        <w:tc>
          <w:tcPr>
            <w:tcW w:w="1356" w:type="dxa"/>
            <w:vMerge/>
            <w:tcBorders>
              <w:left w:val="nil"/>
              <w:bottom w:val="single" w:sz="4" w:space="0" w:color="auto"/>
            </w:tcBorders>
            <w:vAlign w:val="center"/>
          </w:tcPr>
          <w:p w14:paraId="39CDFC68" w14:textId="77777777" w:rsidR="00AF62C0" w:rsidRPr="00762481" w:rsidRDefault="00AF62C0" w:rsidP="00CB358D">
            <w:pPr>
              <w:spacing w:before="0" w:after="0"/>
              <w:jc w:val="center"/>
              <w:rPr>
                <w:rFonts w:asciiTheme="minorHAnsi" w:hAnsiTheme="minorHAnsi" w:cstheme="minorHAnsi"/>
              </w:rPr>
            </w:pPr>
          </w:p>
        </w:tc>
        <w:tc>
          <w:tcPr>
            <w:tcW w:w="908" w:type="dxa"/>
            <w:vAlign w:val="center"/>
          </w:tcPr>
          <w:p w14:paraId="2E58FF98"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DSW</w:t>
            </w:r>
          </w:p>
        </w:tc>
        <w:tc>
          <w:tcPr>
            <w:tcW w:w="1133" w:type="dxa"/>
            <w:tcBorders>
              <w:right w:val="nil"/>
            </w:tcBorders>
            <w:vAlign w:val="center"/>
          </w:tcPr>
          <w:p w14:paraId="27522D95"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3.13</w:t>
            </w:r>
            <w:r w:rsidRPr="00762481">
              <w:rPr>
                <w:rFonts w:asciiTheme="minorHAnsi" w:hAnsiTheme="minorHAnsi" w:cstheme="minorHAnsi"/>
              </w:rPr>
              <w:t>%</w:t>
            </w:r>
          </w:p>
        </w:tc>
        <w:tc>
          <w:tcPr>
            <w:tcW w:w="1133" w:type="dxa"/>
            <w:tcBorders>
              <w:right w:val="nil"/>
            </w:tcBorders>
            <w:shd w:val="clear" w:color="auto" w:fill="auto"/>
          </w:tcPr>
          <w:p w14:paraId="16AB6BEC"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2.57%</w:t>
            </w:r>
          </w:p>
        </w:tc>
        <w:tc>
          <w:tcPr>
            <w:tcW w:w="1133" w:type="dxa"/>
            <w:tcBorders>
              <w:right w:val="nil"/>
            </w:tcBorders>
            <w:shd w:val="clear" w:color="auto" w:fill="EEECE1" w:themeFill="background2"/>
          </w:tcPr>
          <w:p w14:paraId="4957F874"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4EE34B10"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00C38540"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67DB92F5"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6DA1AF5F"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6ED1CA2B" w14:textId="77777777" w:rsidR="00AF62C0" w:rsidRPr="00762481" w:rsidRDefault="00AF62C0" w:rsidP="00CB358D">
            <w:pPr>
              <w:spacing w:before="0" w:after="0"/>
              <w:jc w:val="center"/>
              <w:rPr>
                <w:rFonts w:asciiTheme="minorHAnsi" w:hAnsiTheme="minorHAnsi" w:cstheme="minorHAnsi"/>
              </w:rPr>
            </w:pPr>
          </w:p>
        </w:tc>
      </w:tr>
      <w:tr w:rsidR="00AF62C0" w:rsidRPr="00762481" w14:paraId="00C5E7C1" w14:textId="77777777" w:rsidTr="00CB358D">
        <w:trPr>
          <w:jc w:val="center"/>
        </w:trPr>
        <w:tc>
          <w:tcPr>
            <w:tcW w:w="1356" w:type="dxa"/>
            <w:vMerge/>
            <w:tcBorders>
              <w:left w:val="nil"/>
              <w:bottom w:val="single" w:sz="24" w:space="0" w:color="auto"/>
            </w:tcBorders>
            <w:vAlign w:val="center"/>
          </w:tcPr>
          <w:p w14:paraId="6B1C0297" w14:textId="77777777" w:rsidR="00AF62C0" w:rsidRPr="00762481" w:rsidRDefault="00AF62C0" w:rsidP="00CB358D">
            <w:pPr>
              <w:spacing w:before="0" w:after="0"/>
              <w:jc w:val="center"/>
              <w:rPr>
                <w:rFonts w:asciiTheme="minorHAnsi" w:hAnsiTheme="minorHAnsi" w:cstheme="minorHAnsi"/>
              </w:rPr>
            </w:pPr>
          </w:p>
        </w:tc>
        <w:tc>
          <w:tcPr>
            <w:tcW w:w="908" w:type="dxa"/>
            <w:tcBorders>
              <w:bottom w:val="single" w:sz="24" w:space="0" w:color="auto"/>
            </w:tcBorders>
            <w:vAlign w:val="center"/>
          </w:tcPr>
          <w:p w14:paraId="2C9C5CEF" w14:textId="77777777" w:rsidR="00AF62C0" w:rsidRPr="00762481" w:rsidRDefault="00AF62C0" w:rsidP="00CB358D">
            <w:pPr>
              <w:spacing w:before="0" w:after="0"/>
              <w:jc w:val="center"/>
              <w:rPr>
                <w:rFonts w:asciiTheme="minorHAnsi" w:hAnsiTheme="minorHAnsi" w:cstheme="minorHAnsi"/>
              </w:rPr>
            </w:pPr>
            <w:proofErr w:type="spellStart"/>
            <w:r w:rsidRPr="00762481">
              <w:rPr>
                <w:rFonts w:asciiTheme="minorHAnsi" w:hAnsiTheme="minorHAnsi" w:cstheme="minorHAnsi"/>
              </w:rPr>
              <w:t>mSW</w:t>
            </w:r>
            <w:proofErr w:type="spellEnd"/>
          </w:p>
        </w:tc>
        <w:tc>
          <w:tcPr>
            <w:tcW w:w="1133" w:type="dxa"/>
            <w:tcBorders>
              <w:bottom w:val="single" w:sz="24" w:space="0" w:color="auto"/>
              <w:right w:val="nil"/>
            </w:tcBorders>
            <w:vAlign w:val="center"/>
          </w:tcPr>
          <w:p w14:paraId="05A6086E"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0.2%</w:t>
            </w:r>
          </w:p>
        </w:tc>
        <w:tc>
          <w:tcPr>
            <w:tcW w:w="1133" w:type="dxa"/>
            <w:tcBorders>
              <w:bottom w:val="single" w:sz="24" w:space="0" w:color="auto"/>
              <w:right w:val="nil"/>
            </w:tcBorders>
            <w:shd w:val="clear" w:color="auto" w:fill="auto"/>
          </w:tcPr>
          <w:p w14:paraId="4D9E2200"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0.35%</w:t>
            </w:r>
          </w:p>
        </w:tc>
        <w:tc>
          <w:tcPr>
            <w:tcW w:w="1133" w:type="dxa"/>
            <w:tcBorders>
              <w:bottom w:val="single" w:sz="24" w:space="0" w:color="auto"/>
              <w:right w:val="nil"/>
            </w:tcBorders>
            <w:shd w:val="clear" w:color="auto" w:fill="EEECE1" w:themeFill="background2"/>
          </w:tcPr>
          <w:p w14:paraId="468B4320"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single" w:sz="24" w:space="0" w:color="auto"/>
              <w:right w:val="nil"/>
            </w:tcBorders>
            <w:shd w:val="clear" w:color="auto" w:fill="EEECE1" w:themeFill="background2"/>
            <w:vAlign w:val="center"/>
          </w:tcPr>
          <w:p w14:paraId="679AF665"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single" w:sz="24" w:space="0" w:color="auto"/>
              <w:right w:val="nil"/>
            </w:tcBorders>
            <w:shd w:val="clear" w:color="auto" w:fill="EEECE1" w:themeFill="background2"/>
            <w:vAlign w:val="center"/>
          </w:tcPr>
          <w:p w14:paraId="3EEB5D61"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single" w:sz="24" w:space="0" w:color="auto"/>
              <w:right w:val="nil"/>
            </w:tcBorders>
            <w:shd w:val="clear" w:color="auto" w:fill="EEECE1" w:themeFill="background2"/>
            <w:vAlign w:val="center"/>
          </w:tcPr>
          <w:p w14:paraId="666A2029"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single" w:sz="24" w:space="0" w:color="auto"/>
              <w:right w:val="nil"/>
            </w:tcBorders>
            <w:shd w:val="clear" w:color="auto" w:fill="EEECE1" w:themeFill="background2"/>
            <w:vAlign w:val="center"/>
          </w:tcPr>
          <w:p w14:paraId="1060C181"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single" w:sz="24" w:space="0" w:color="auto"/>
              <w:right w:val="nil"/>
            </w:tcBorders>
            <w:shd w:val="clear" w:color="auto" w:fill="EEECE1" w:themeFill="background2"/>
            <w:vAlign w:val="center"/>
          </w:tcPr>
          <w:p w14:paraId="6AEC27F6" w14:textId="77777777" w:rsidR="00AF62C0" w:rsidRPr="00762481" w:rsidRDefault="00AF62C0" w:rsidP="00CB358D">
            <w:pPr>
              <w:spacing w:before="0" w:after="0"/>
              <w:jc w:val="center"/>
              <w:rPr>
                <w:rFonts w:asciiTheme="minorHAnsi" w:hAnsiTheme="minorHAnsi" w:cstheme="minorHAnsi"/>
              </w:rPr>
            </w:pPr>
          </w:p>
        </w:tc>
      </w:tr>
      <w:tr w:rsidR="00AF62C0" w:rsidRPr="00762481" w14:paraId="69FAACEE" w14:textId="77777777" w:rsidTr="00CB358D">
        <w:trPr>
          <w:jc w:val="center"/>
        </w:trPr>
        <w:tc>
          <w:tcPr>
            <w:tcW w:w="1356" w:type="dxa"/>
            <w:vMerge w:val="restart"/>
            <w:tcBorders>
              <w:top w:val="single" w:sz="24" w:space="0" w:color="auto"/>
              <w:left w:val="nil"/>
              <w:bottom w:val="nil"/>
            </w:tcBorders>
            <w:vAlign w:val="center"/>
          </w:tcPr>
          <w:p w14:paraId="4358936E"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151 – 170 m</w:t>
            </w:r>
          </w:p>
        </w:tc>
        <w:tc>
          <w:tcPr>
            <w:tcW w:w="908" w:type="dxa"/>
            <w:tcBorders>
              <w:top w:val="single" w:sz="24" w:space="0" w:color="auto"/>
            </w:tcBorders>
            <w:vAlign w:val="center"/>
          </w:tcPr>
          <w:p w14:paraId="381CC545"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AASW</w:t>
            </w:r>
          </w:p>
        </w:tc>
        <w:tc>
          <w:tcPr>
            <w:tcW w:w="1133" w:type="dxa"/>
            <w:tcBorders>
              <w:top w:val="single" w:sz="24" w:space="0" w:color="auto"/>
              <w:right w:val="nil"/>
            </w:tcBorders>
            <w:vAlign w:val="center"/>
          </w:tcPr>
          <w:p w14:paraId="42C8B2FF"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52.9</w:t>
            </w:r>
            <w:r w:rsidRPr="00762481">
              <w:rPr>
                <w:rFonts w:asciiTheme="minorHAnsi" w:hAnsiTheme="minorHAnsi" w:cstheme="minorHAnsi"/>
              </w:rPr>
              <w:t>%</w:t>
            </w:r>
          </w:p>
        </w:tc>
        <w:tc>
          <w:tcPr>
            <w:tcW w:w="1133" w:type="dxa"/>
            <w:tcBorders>
              <w:top w:val="single" w:sz="24" w:space="0" w:color="auto"/>
              <w:right w:val="nil"/>
            </w:tcBorders>
          </w:tcPr>
          <w:p w14:paraId="2887ACB1"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73.22%</w:t>
            </w:r>
          </w:p>
        </w:tc>
        <w:tc>
          <w:tcPr>
            <w:tcW w:w="1133" w:type="dxa"/>
            <w:tcBorders>
              <w:top w:val="single" w:sz="24" w:space="0" w:color="auto"/>
              <w:right w:val="nil"/>
            </w:tcBorders>
          </w:tcPr>
          <w:p w14:paraId="77F8C3C9"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89.13%</w:t>
            </w:r>
          </w:p>
        </w:tc>
        <w:tc>
          <w:tcPr>
            <w:tcW w:w="1133" w:type="dxa"/>
            <w:tcBorders>
              <w:top w:val="single" w:sz="24" w:space="0" w:color="auto"/>
              <w:left w:val="nil"/>
              <w:right w:val="nil"/>
            </w:tcBorders>
            <w:vAlign w:val="center"/>
          </w:tcPr>
          <w:p w14:paraId="1D7BECC9"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100%</w:t>
            </w:r>
          </w:p>
        </w:tc>
        <w:tc>
          <w:tcPr>
            <w:tcW w:w="1133" w:type="dxa"/>
            <w:tcBorders>
              <w:top w:val="single" w:sz="24" w:space="0" w:color="auto"/>
              <w:left w:val="nil"/>
              <w:right w:val="nil"/>
            </w:tcBorders>
            <w:vAlign w:val="center"/>
          </w:tcPr>
          <w:p w14:paraId="36378AC0"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100%</w:t>
            </w:r>
          </w:p>
        </w:tc>
        <w:tc>
          <w:tcPr>
            <w:tcW w:w="1133" w:type="dxa"/>
            <w:tcBorders>
              <w:top w:val="single" w:sz="24" w:space="0" w:color="auto"/>
              <w:left w:val="nil"/>
              <w:right w:val="nil"/>
            </w:tcBorders>
            <w:vAlign w:val="center"/>
          </w:tcPr>
          <w:p w14:paraId="0BD2B647"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100%</w:t>
            </w:r>
          </w:p>
        </w:tc>
        <w:tc>
          <w:tcPr>
            <w:tcW w:w="1133" w:type="dxa"/>
            <w:tcBorders>
              <w:top w:val="single" w:sz="24" w:space="0" w:color="auto"/>
              <w:left w:val="nil"/>
              <w:right w:val="nil"/>
            </w:tcBorders>
            <w:vAlign w:val="center"/>
          </w:tcPr>
          <w:p w14:paraId="2DA7830F"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100%</w:t>
            </w:r>
          </w:p>
        </w:tc>
        <w:tc>
          <w:tcPr>
            <w:tcW w:w="1133" w:type="dxa"/>
            <w:tcBorders>
              <w:top w:val="single" w:sz="24" w:space="0" w:color="auto"/>
              <w:left w:val="nil"/>
              <w:right w:val="nil"/>
            </w:tcBorders>
            <w:vAlign w:val="center"/>
          </w:tcPr>
          <w:p w14:paraId="0E5B91F2"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79.86%</w:t>
            </w:r>
          </w:p>
        </w:tc>
      </w:tr>
      <w:tr w:rsidR="00AF62C0" w:rsidRPr="00762481" w14:paraId="40D477F9" w14:textId="77777777" w:rsidTr="00CB358D">
        <w:trPr>
          <w:jc w:val="center"/>
        </w:trPr>
        <w:tc>
          <w:tcPr>
            <w:tcW w:w="1356" w:type="dxa"/>
            <w:vMerge/>
            <w:tcBorders>
              <w:left w:val="nil"/>
              <w:bottom w:val="nil"/>
            </w:tcBorders>
          </w:tcPr>
          <w:p w14:paraId="50C91342" w14:textId="77777777" w:rsidR="00AF62C0" w:rsidRPr="00762481" w:rsidRDefault="00AF62C0" w:rsidP="00CB358D">
            <w:pPr>
              <w:spacing w:before="0" w:after="0"/>
              <w:rPr>
                <w:rFonts w:asciiTheme="minorHAnsi" w:hAnsiTheme="minorHAnsi" w:cstheme="minorHAnsi"/>
              </w:rPr>
            </w:pPr>
          </w:p>
        </w:tc>
        <w:tc>
          <w:tcPr>
            <w:tcW w:w="908" w:type="dxa"/>
            <w:vAlign w:val="center"/>
          </w:tcPr>
          <w:p w14:paraId="4CF49AED"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mCDW</w:t>
            </w:r>
          </w:p>
        </w:tc>
        <w:tc>
          <w:tcPr>
            <w:tcW w:w="1133" w:type="dxa"/>
            <w:tcBorders>
              <w:right w:val="nil"/>
            </w:tcBorders>
            <w:vAlign w:val="center"/>
          </w:tcPr>
          <w:p w14:paraId="5EE848AB"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3.</w:t>
            </w:r>
            <w:r>
              <w:rPr>
                <w:rFonts w:asciiTheme="minorHAnsi" w:hAnsiTheme="minorHAnsi" w:cstheme="minorHAnsi"/>
              </w:rPr>
              <w:t>35</w:t>
            </w:r>
            <w:r w:rsidRPr="00762481">
              <w:rPr>
                <w:rFonts w:asciiTheme="minorHAnsi" w:hAnsiTheme="minorHAnsi" w:cstheme="minorHAnsi"/>
              </w:rPr>
              <w:t>%</w:t>
            </w:r>
          </w:p>
        </w:tc>
        <w:tc>
          <w:tcPr>
            <w:tcW w:w="1133" w:type="dxa"/>
            <w:tcBorders>
              <w:right w:val="nil"/>
            </w:tcBorders>
            <w:shd w:val="clear" w:color="auto" w:fill="auto"/>
          </w:tcPr>
          <w:p w14:paraId="1038A868"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2.75%</w:t>
            </w:r>
          </w:p>
        </w:tc>
        <w:tc>
          <w:tcPr>
            <w:tcW w:w="1133" w:type="dxa"/>
            <w:tcBorders>
              <w:right w:val="nil"/>
            </w:tcBorders>
            <w:shd w:val="clear" w:color="auto" w:fill="auto"/>
          </w:tcPr>
          <w:p w14:paraId="68A160EA"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4.2%</w:t>
            </w:r>
          </w:p>
        </w:tc>
        <w:tc>
          <w:tcPr>
            <w:tcW w:w="1133" w:type="dxa"/>
            <w:tcBorders>
              <w:left w:val="nil"/>
              <w:right w:val="nil"/>
            </w:tcBorders>
            <w:shd w:val="clear" w:color="auto" w:fill="EEECE1" w:themeFill="background2"/>
            <w:vAlign w:val="center"/>
          </w:tcPr>
          <w:p w14:paraId="120FE79F"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073586D9"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2B82DC45"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564907B3"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4AB9468D" w14:textId="77777777" w:rsidR="00AF62C0" w:rsidRPr="00762481" w:rsidRDefault="00AF62C0" w:rsidP="00CB358D">
            <w:pPr>
              <w:spacing w:before="0" w:after="0"/>
              <w:jc w:val="center"/>
              <w:rPr>
                <w:rFonts w:asciiTheme="minorHAnsi" w:hAnsiTheme="minorHAnsi" w:cstheme="minorHAnsi"/>
              </w:rPr>
            </w:pPr>
          </w:p>
        </w:tc>
      </w:tr>
      <w:tr w:rsidR="00AF62C0" w:rsidRPr="00762481" w14:paraId="3EE995E1" w14:textId="77777777" w:rsidTr="00CB358D">
        <w:trPr>
          <w:jc w:val="center"/>
        </w:trPr>
        <w:tc>
          <w:tcPr>
            <w:tcW w:w="1356" w:type="dxa"/>
            <w:vMerge/>
            <w:tcBorders>
              <w:left w:val="nil"/>
              <w:bottom w:val="nil"/>
            </w:tcBorders>
          </w:tcPr>
          <w:p w14:paraId="320B62C0" w14:textId="77777777" w:rsidR="00AF62C0" w:rsidRPr="00762481" w:rsidRDefault="00AF62C0" w:rsidP="00CB358D">
            <w:pPr>
              <w:spacing w:before="0" w:after="0"/>
              <w:rPr>
                <w:rFonts w:asciiTheme="minorHAnsi" w:hAnsiTheme="minorHAnsi" w:cstheme="minorHAnsi"/>
              </w:rPr>
            </w:pPr>
          </w:p>
        </w:tc>
        <w:tc>
          <w:tcPr>
            <w:tcW w:w="908" w:type="dxa"/>
            <w:vAlign w:val="center"/>
          </w:tcPr>
          <w:p w14:paraId="79D82AAD"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ISW</w:t>
            </w:r>
          </w:p>
        </w:tc>
        <w:tc>
          <w:tcPr>
            <w:tcW w:w="1133" w:type="dxa"/>
            <w:tcBorders>
              <w:right w:val="nil"/>
            </w:tcBorders>
            <w:vAlign w:val="center"/>
          </w:tcPr>
          <w:p w14:paraId="74EA2143"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19.82</w:t>
            </w:r>
            <w:r w:rsidRPr="00762481">
              <w:rPr>
                <w:rFonts w:asciiTheme="minorHAnsi" w:hAnsiTheme="minorHAnsi" w:cstheme="minorHAnsi"/>
              </w:rPr>
              <w:t>%</w:t>
            </w:r>
          </w:p>
        </w:tc>
        <w:tc>
          <w:tcPr>
            <w:tcW w:w="1133" w:type="dxa"/>
            <w:tcBorders>
              <w:right w:val="nil"/>
            </w:tcBorders>
            <w:shd w:val="clear" w:color="auto" w:fill="auto"/>
          </w:tcPr>
          <w:p w14:paraId="550AEF44"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10.66%</w:t>
            </w:r>
          </w:p>
        </w:tc>
        <w:tc>
          <w:tcPr>
            <w:tcW w:w="1133" w:type="dxa"/>
            <w:tcBorders>
              <w:right w:val="nil"/>
            </w:tcBorders>
            <w:shd w:val="clear" w:color="auto" w:fill="EEECE1" w:themeFill="background2"/>
          </w:tcPr>
          <w:p w14:paraId="1F89DB26"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06A8F34F"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1A8AE183"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5CFA20D3"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02CA2E60"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right w:val="nil"/>
            </w:tcBorders>
            <w:shd w:val="clear" w:color="auto" w:fill="EEECE1" w:themeFill="background2"/>
            <w:vAlign w:val="center"/>
          </w:tcPr>
          <w:p w14:paraId="2161C5AF" w14:textId="77777777" w:rsidR="00AF62C0" w:rsidRPr="00762481" w:rsidRDefault="00AF62C0" w:rsidP="00CB358D">
            <w:pPr>
              <w:spacing w:before="0" w:after="0"/>
              <w:jc w:val="center"/>
              <w:rPr>
                <w:rFonts w:asciiTheme="minorHAnsi" w:hAnsiTheme="minorHAnsi" w:cstheme="minorHAnsi"/>
              </w:rPr>
            </w:pPr>
          </w:p>
        </w:tc>
      </w:tr>
      <w:tr w:rsidR="00AF62C0" w:rsidRPr="00762481" w14:paraId="048C7203" w14:textId="77777777" w:rsidTr="00CB358D">
        <w:trPr>
          <w:jc w:val="center"/>
        </w:trPr>
        <w:tc>
          <w:tcPr>
            <w:tcW w:w="1356" w:type="dxa"/>
            <w:vMerge/>
            <w:tcBorders>
              <w:left w:val="nil"/>
              <w:bottom w:val="nil"/>
            </w:tcBorders>
          </w:tcPr>
          <w:p w14:paraId="2227B846" w14:textId="77777777" w:rsidR="00AF62C0" w:rsidRPr="00762481" w:rsidRDefault="00AF62C0" w:rsidP="00CB358D">
            <w:pPr>
              <w:spacing w:before="0" w:after="0"/>
              <w:rPr>
                <w:rFonts w:asciiTheme="minorHAnsi" w:hAnsiTheme="minorHAnsi" w:cstheme="minorHAnsi"/>
              </w:rPr>
            </w:pPr>
          </w:p>
        </w:tc>
        <w:tc>
          <w:tcPr>
            <w:tcW w:w="908" w:type="dxa"/>
            <w:tcBorders>
              <w:bottom w:val="single" w:sz="4" w:space="0" w:color="auto"/>
            </w:tcBorders>
            <w:vAlign w:val="center"/>
          </w:tcPr>
          <w:p w14:paraId="68D51F9B" w14:textId="77777777" w:rsidR="00AF62C0" w:rsidRPr="00762481" w:rsidRDefault="00AF62C0" w:rsidP="00CB358D">
            <w:pPr>
              <w:spacing w:before="0" w:after="0"/>
              <w:jc w:val="center"/>
              <w:rPr>
                <w:rFonts w:asciiTheme="minorHAnsi" w:hAnsiTheme="minorHAnsi" w:cstheme="minorHAnsi"/>
              </w:rPr>
            </w:pPr>
            <w:r w:rsidRPr="00762481">
              <w:rPr>
                <w:rFonts w:asciiTheme="minorHAnsi" w:hAnsiTheme="minorHAnsi" w:cstheme="minorHAnsi"/>
              </w:rPr>
              <w:t>DSW</w:t>
            </w:r>
          </w:p>
        </w:tc>
        <w:tc>
          <w:tcPr>
            <w:tcW w:w="1133" w:type="dxa"/>
            <w:tcBorders>
              <w:bottom w:val="single" w:sz="4" w:space="0" w:color="auto"/>
              <w:right w:val="nil"/>
            </w:tcBorders>
            <w:vAlign w:val="center"/>
          </w:tcPr>
          <w:p w14:paraId="532A76C4"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4.57</w:t>
            </w:r>
            <w:r w:rsidRPr="00762481">
              <w:rPr>
                <w:rFonts w:asciiTheme="minorHAnsi" w:hAnsiTheme="minorHAnsi" w:cstheme="minorHAnsi"/>
              </w:rPr>
              <w:t>%</w:t>
            </w:r>
          </w:p>
        </w:tc>
        <w:tc>
          <w:tcPr>
            <w:tcW w:w="1133" w:type="dxa"/>
            <w:tcBorders>
              <w:bottom w:val="single" w:sz="4" w:space="0" w:color="auto"/>
              <w:right w:val="nil"/>
            </w:tcBorders>
            <w:shd w:val="clear" w:color="auto" w:fill="auto"/>
          </w:tcPr>
          <w:p w14:paraId="1F1B27E7" w14:textId="77777777" w:rsidR="00AF62C0" w:rsidRPr="00762481" w:rsidRDefault="00AF62C0" w:rsidP="00CB358D">
            <w:pPr>
              <w:spacing w:before="0" w:after="0"/>
              <w:jc w:val="center"/>
              <w:rPr>
                <w:rFonts w:asciiTheme="minorHAnsi" w:hAnsiTheme="minorHAnsi" w:cstheme="minorHAnsi"/>
              </w:rPr>
            </w:pPr>
            <w:r>
              <w:rPr>
                <w:rFonts w:asciiTheme="minorHAnsi" w:hAnsiTheme="minorHAnsi" w:cstheme="minorHAnsi"/>
              </w:rPr>
              <w:t>1.78%</w:t>
            </w:r>
          </w:p>
        </w:tc>
        <w:tc>
          <w:tcPr>
            <w:tcW w:w="1133" w:type="dxa"/>
            <w:tcBorders>
              <w:bottom w:val="single" w:sz="4" w:space="0" w:color="auto"/>
              <w:right w:val="nil"/>
            </w:tcBorders>
            <w:shd w:val="clear" w:color="auto" w:fill="EEECE1" w:themeFill="background2"/>
          </w:tcPr>
          <w:p w14:paraId="6FD69591"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single" w:sz="4" w:space="0" w:color="auto"/>
              <w:right w:val="nil"/>
            </w:tcBorders>
            <w:shd w:val="clear" w:color="auto" w:fill="EEECE1" w:themeFill="background2"/>
            <w:vAlign w:val="center"/>
          </w:tcPr>
          <w:p w14:paraId="1634D4EA"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single" w:sz="4" w:space="0" w:color="auto"/>
              <w:right w:val="nil"/>
            </w:tcBorders>
            <w:shd w:val="clear" w:color="auto" w:fill="EEECE1" w:themeFill="background2"/>
            <w:vAlign w:val="center"/>
          </w:tcPr>
          <w:p w14:paraId="03D8C471"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single" w:sz="4" w:space="0" w:color="auto"/>
              <w:right w:val="nil"/>
            </w:tcBorders>
            <w:shd w:val="clear" w:color="auto" w:fill="EEECE1" w:themeFill="background2"/>
            <w:vAlign w:val="center"/>
          </w:tcPr>
          <w:p w14:paraId="2DF4D5B4"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single" w:sz="4" w:space="0" w:color="auto"/>
              <w:right w:val="nil"/>
            </w:tcBorders>
            <w:shd w:val="clear" w:color="auto" w:fill="EEECE1" w:themeFill="background2"/>
            <w:vAlign w:val="center"/>
          </w:tcPr>
          <w:p w14:paraId="24B72C24"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single" w:sz="4" w:space="0" w:color="auto"/>
              <w:right w:val="nil"/>
            </w:tcBorders>
            <w:shd w:val="clear" w:color="auto" w:fill="EEECE1" w:themeFill="background2"/>
            <w:vAlign w:val="center"/>
          </w:tcPr>
          <w:p w14:paraId="22251B13" w14:textId="77777777" w:rsidR="00AF62C0" w:rsidRPr="00762481" w:rsidRDefault="00AF62C0" w:rsidP="00CB358D">
            <w:pPr>
              <w:spacing w:before="0" w:after="0"/>
              <w:jc w:val="center"/>
              <w:rPr>
                <w:rFonts w:asciiTheme="minorHAnsi" w:hAnsiTheme="minorHAnsi" w:cstheme="minorHAnsi"/>
              </w:rPr>
            </w:pPr>
          </w:p>
        </w:tc>
      </w:tr>
      <w:tr w:rsidR="00AF62C0" w:rsidRPr="00762481" w14:paraId="09A99930" w14:textId="77777777" w:rsidTr="00CB358D">
        <w:trPr>
          <w:jc w:val="center"/>
        </w:trPr>
        <w:tc>
          <w:tcPr>
            <w:tcW w:w="1356" w:type="dxa"/>
            <w:vMerge/>
            <w:tcBorders>
              <w:left w:val="nil"/>
              <w:bottom w:val="nil"/>
            </w:tcBorders>
          </w:tcPr>
          <w:p w14:paraId="1AFE82DB" w14:textId="77777777" w:rsidR="00AF62C0" w:rsidRPr="00762481" w:rsidRDefault="00AF62C0" w:rsidP="00CB358D">
            <w:pPr>
              <w:spacing w:before="0" w:after="0"/>
              <w:rPr>
                <w:rFonts w:asciiTheme="minorHAnsi" w:hAnsiTheme="minorHAnsi" w:cstheme="minorHAnsi"/>
              </w:rPr>
            </w:pPr>
          </w:p>
        </w:tc>
        <w:tc>
          <w:tcPr>
            <w:tcW w:w="908" w:type="dxa"/>
            <w:tcBorders>
              <w:bottom w:val="nil"/>
            </w:tcBorders>
            <w:vAlign w:val="center"/>
          </w:tcPr>
          <w:p w14:paraId="30EED404" w14:textId="77777777" w:rsidR="00AF62C0" w:rsidRPr="00762481" w:rsidRDefault="00AF62C0" w:rsidP="00CB358D">
            <w:pPr>
              <w:spacing w:before="0" w:after="0"/>
              <w:jc w:val="center"/>
              <w:rPr>
                <w:rFonts w:asciiTheme="minorHAnsi" w:hAnsiTheme="minorHAnsi" w:cstheme="minorHAnsi"/>
              </w:rPr>
            </w:pPr>
            <w:proofErr w:type="spellStart"/>
            <w:r w:rsidRPr="00762481">
              <w:rPr>
                <w:rFonts w:asciiTheme="minorHAnsi" w:hAnsiTheme="minorHAnsi" w:cstheme="minorHAnsi"/>
              </w:rPr>
              <w:t>mSW</w:t>
            </w:r>
            <w:proofErr w:type="spellEnd"/>
          </w:p>
        </w:tc>
        <w:tc>
          <w:tcPr>
            <w:tcW w:w="1133" w:type="dxa"/>
            <w:tcBorders>
              <w:bottom w:val="nil"/>
              <w:right w:val="nil"/>
            </w:tcBorders>
            <w:shd w:val="clear" w:color="auto" w:fill="EEECE1" w:themeFill="background2"/>
            <w:vAlign w:val="center"/>
          </w:tcPr>
          <w:p w14:paraId="554869BB" w14:textId="77777777" w:rsidR="00AF62C0" w:rsidRPr="00762481" w:rsidRDefault="00AF62C0" w:rsidP="00CB358D">
            <w:pPr>
              <w:spacing w:before="0" w:after="0"/>
              <w:jc w:val="center"/>
              <w:rPr>
                <w:rFonts w:asciiTheme="minorHAnsi" w:hAnsiTheme="minorHAnsi" w:cstheme="minorHAnsi"/>
              </w:rPr>
            </w:pPr>
          </w:p>
        </w:tc>
        <w:tc>
          <w:tcPr>
            <w:tcW w:w="1133" w:type="dxa"/>
            <w:tcBorders>
              <w:bottom w:val="nil"/>
              <w:right w:val="nil"/>
            </w:tcBorders>
            <w:shd w:val="clear" w:color="auto" w:fill="EEECE1" w:themeFill="background2"/>
          </w:tcPr>
          <w:p w14:paraId="560D0153" w14:textId="77777777" w:rsidR="00AF62C0" w:rsidRPr="00762481" w:rsidRDefault="00AF62C0" w:rsidP="00CB358D">
            <w:pPr>
              <w:spacing w:before="0" w:after="0"/>
              <w:jc w:val="center"/>
              <w:rPr>
                <w:rFonts w:asciiTheme="minorHAnsi" w:hAnsiTheme="minorHAnsi" w:cstheme="minorHAnsi"/>
              </w:rPr>
            </w:pPr>
          </w:p>
        </w:tc>
        <w:tc>
          <w:tcPr>
            <w:tcW w:w="1133" w:type="dxa"/>
            <w:tcBorders>
              <w:bottom w:val="nil"/>
              <w:right w:val="nil"/>
            </w:tcBorders>
            <w:shd w:val="clear" w:color="auto" w:fill="EEECE1" w:themeFill="background2"/>
          </w:tcPr>
          <w:p w14:paraId="4BF8B78D"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nil"/>
              <w:right w:val="nil"/>
            </w:tcBorders>
            <w:shd w:val="clear" w:color="auto" w:fill="EEECE1" w:themeFill="background2"/>
            <w:vAlign w:val="center"/>
          </w:tcPr>
          <w:p w14:paraId="1FA6735E"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nil"/>
              <w:right w:val="nil"/>
            </w:tcBorders>
            <w:shd w:val="clear" w:color="auto" w:fill="EEECE1" w:themeFill="background2"/>
            <w:vAlign w:val="center"/>
          </w:tcPr>
          <w:p w14:paraId="4FA49A24"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nil"/>
              <w:right w:val="nil"/>
            </w:tcBorders>
            <w:shd w:val="clear" w:color="auto" w:fill="EEECE1" w:themeFill="background2"/>
            <w:vAlign w:val="center"/>
          </w:tcPr>
          <w:p w14:paraId="78BA2B5F"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nil"/>
              <w:right w:val="nil"/>
            </w:tcBorders>
            <w:shd w:val="clear" w:color="auto" w:fill="EEECE1" w:themeFill="background2"/>
            <w:vAlign w:val="center"/>
          </w:tcPr>
          <w:p w14:paraId="191EC29E" w14:textId="77777777" w:rsidR="00AF62C0" w:rsidRPr="00762481" w:rsidRDefault="00AF62C0" w:rsidP="00CB358D">
            <w:pPr>
              <w:spacing w:before="0" w:after="0"/>
              <w:jc w:val="center"/>
              <w:rPr>
                <w:rFonts w:asciiTheme="minorHAnsi" w:hAnsiTheme="minorHAnsi" w:cstheme="minorHAnsi"/>
              </w:rPr>
            </w:pPr>
          </w:p>
        </w:tc>
        <w:tc>
          <w:tcPr>
            <w:tcW w:w="1133" w:type="dxa"/>
            <w:tcBorders>
              <w:left w:val="nil"/>
              <w:bottom w:val="nil"/>
              <w:right w:val="nil"/>
            </w:tcBorders>
            <w:shd w:val="clear" w:color="auto" w:fill="EEECE1" w:themeFill="background2"/>
            <w:vAlign w:val="center"/>
          </w:tcPr>
          <w:p w14:paraId="4C1CD87A" w14:textId="77777777" w:rsidR="00AF62C0" w:rsidRPr="00762481" w:rsidRDefault="00AF62C0" w:rsidP="00CB358D">
            <w:pPr>
              <w:spacing w:before="0" w:after="0"/>
              <w:jc w:val="center"/>
              <w:rPr>
                <w:rFonts w:asciiTheme="minorHAnsi" w:hAnsiTheme="minorHAnsi" w:cstheme="minorHAnsi"/>
              </w:rPr>
            </w:pPr>
          </w:p>
        </w:tc>
      </w:tr>
    </w:tbl>
    <w:p w14:paraId="66CE23B9" w14:textId="77777777" w:rsidR="00AD14AE" w:rsidRPr="00217015" w:rsidRDefault="00AD14AE" w:rsidP="00AD14AE">
      <w:pPr>
        <w:jc w:val="both"/>
        <w:rPr>
          <w:b/>
          <w:bCs/>
        </w:rPr>
      </w:pPr>
    </w:p>
    <w:p w14:paraId="094CD6D2" w14:textId="77777777" w:rsidR="00DF5F21" w:rsidRPr="00DF5F21" w:rsidRDefault="00DF5F21" w:rsidP="00DF5F21"/>
    <w:p w14:paraId="7B505F81" w14:textId="556CDF68" w:rsidR="002330F7" w:rsidRDefault="002330F7" w:rsidP="00C55270">
      <w:pPr>
        <w:pStyle w:val="Titre1"/>
        <w:sectPr w:rsidR="002330F7" w:rsidSect="002330F7">
          <w:pgSz w:w="15840" w:h="12240" w:orient="landscape"/>
          <w:pgMar w:top="1181" w:right="1138" w:bottom="1282" w:left="1138" w:header="720" w:footer="720" w:gutter="0"/>
          <w:cols w:space="720"/>
          <w:titlePg/>
          <w:docGrid w:linePitch="360"/>
        </w:sectPr>
      </w:pPr>
    </w:p>
    <w:p w14:paraId="104B2004" w14:textId="77777777" w:rsidR="00C55270" w:rsidRDefault="00C55270" w:rsidP="00C55270">
      <w:pPr>
        <w:pStyle w:val="Titre1"/>
      </w:pPr>
    </w:p>
    <w:p w14:paraId="655F3DAA" w14:textId="3A8EB88F" w:rsidR="004B7585" w:rsidRPr="004B7585" w:rsidRDefault="004B7585" w:rsidP="00C55270">
      <w:pPr>
        <w:pStyle w:val="Titre1"/>
        <w:numPr>
          <w:ilvl w:val="0"/>
          <w:numId w:val="20"/>
        </w:numPr>
      </w:pPr>
      <w:r>
        <w:t>References</w:t>
      </w:r>
    </w:p>
    <w:p w14:paraId="2D9B09E1" w14:textId="77777777" w:rsidR="008C74D7" w:rsidRPr="008C74D7" w:rsidRDefault="004B7585" w:rsidP="008C74D7">
      <w:pPr>
        <w:pStyle w:val="Bibliographie1"/>
      </w:pPr>
      <w:r>
        <w:rPr>
          <w:b/>
          <w:bCs/>
        </w:rPr>
        <w:fldChar w:fldCharType="begin"/>
      </w:r>
      <w:r w:rsidR="008C74D7">
        <w:rPr>
          <w:b/>
          <w:bCs/>
        </w:rPr>
        <w:instrText xml:space="preserve"> ADDIN ZOTERO_BIBL {"uncited":[],"omitted":[],"custom":[]} CSL_BIBLIOGRAPHY </w:instrText>
      </w:r>
      <w:r>
        <w:rPr>
          <w:b/>
          <w:bCs/>
        </w:rPr>
        <w:fldChar w:fldCharType="separate"/>
      </w:r>
      <w:r w:rsidR="008C74D7" w:rsidRPr="008C74D7">
        <w:t>GEBCO Bathymetric Compilation Group 2021 (2021). The GEBCO_2021 Grid - a continuous terrain model of the global oceans and land. doi: 10.5285/c6612cbe-50b3-0cff-e053-6c86abc09f8f.</w:t>
      </w:r>
    </w:p>
    <w:p w14:paraId="315B8E32" w14:textId="4640C083" w:rsidR="004B7585" w:rsidRPr="006D1C60" w:rsidRDefault="004B7585" w:rsidP="00ED14C3">
      <w:pPr>
        <w:spacing w:before="240"/>
        <w:jc w:val="both"/>
        <w:rPr>
          <w:b/>
          <w:bCs/>
        </w:rPr>
      </w:pPr>
      <w:r>
        <w:rPr>
          <w:b/>
          <w:bCs/>
        </w:rPr>
        <w:fldChar w:fldCharType="end"/>
      </w:r>
    </w:p>
    <w:sectPr w:rsidR="004B7585" w:rsidRPr="006D1C60" w:rsidSect="002330F7">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74B0" w14:textId="77777777" w:rsidR="005A1EA4" w:rsidRDefault="005A1EA4" w:rsidP="00117666">
      <w:pPr>
        <w:spacing w:after="0"/>
      </w:pPr>
      <w:r>
        <w:separator/>
      </w:r>
    </w:p>
  </w:endnote>
  <w:endnote w:type="continuationSeparator" w:id="0">
    <w:p w14:paraId="0CC3BCBF" w14:textId="77777777" w:rsidR="005A1EA4" w:rsidRDefault="005A1EA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&#13;&#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&#13;&#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A3AEB" w14:textId="77777777" w:rsidR="005A1EA4" w:rsidRDefault="005A1EA4" w:rsidP="00117666">
      <w:pPr>
        <w:spacing w:after="0"/>
      </w:pPr>
      <w:r>
        <w:separator/>
      </w:r>
    </w:p>
  </w:footnote>
  <w:footnote w:type="continuationSeparator" w:id="0">
    <w:p w14:paraId="193C8D8E" w14:textId="77777777" w:rsidR="005A1EA4" w:rsidRDefault="005A1EA4"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BE369802"/>
    <w:styleLink w:val="Headings"/>
    <w:lvl w:ilvl="0">
      <w:start w:val="1"/>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Titre3"/>
      <w:lvlText w:val="%1.%2.%3"/>
      <w:lvlJc w:val="left"/>
      <w:pPr>
        <w:tabs>
          <w:tab w:val="num" w:pos="567"/>
        </w:tabs>
        <w:ind w:left="567" w:hanging="567"/>
      </w:pPr>
      <w:rPr>
        <w:rFonts w:hint="default"/>
      </w:rPr>
    </w:lvl>
    <w:lvl w:ilvl="3">
      <w:start w:val="1"/>
      <w:numFmt w:val="decimal"/>
      <w:pStyle w:val="Titre4"/>
      <w:lvlText w:val="%1.%2.%3.%4"/>
      <w:lvlJc w:val="left"/>
      <w:pPr>
        <w:tabs>
          <w:tab w:val="num" w:pos="567"/>
        </w:tabs>
        <w:ind w:left="567" w:hanging="567"/>
      </w:pPr>
      <w:rPr>
        <w:rFonts w:hint="default"/>
      </w:rPr>
    </w:lvl>
    <w:lvl w:ilvl="4">
      <w:start w:val="1"/>
      <w:numFmt w:val="decimal"/>
      <w:pStyle w:val="Titre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Paragraphedelist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B6A60"/>
    <w:multiLevelType w:val="hybridMultilevel"/>
    <w:tmpl w:val="15B4E1AC"/>
    <w:lvl w:ilvl="0" w:tplc="7988F75C">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16cid:durableId="1320114428">
    <w:abstractNumId w:val="0"/>
  </w:num>
  <w:num w:numId="2" w16cid:durableId="1942295066">
    <w:abstractNumId w:val="4"/>
  </w:num>
  <w:num w:numId="3" w16cid:durableId="619529636">
    <w:abstractNumId w:val="1"/>
  </w:num>
  <w:num w:numId="4" w16cid:durableId="823086811">
    <w:abstractNumId w:val="6"/>
  </w:num>
  <w:num w:numId="5" w16cid:durableId="533614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1377535">
    <w:abstractNumId w:val="3"/>
  </w:num>
  <w:num w:numId="7" w16cid:durableId="96097793">
    <w:abstractNumId w:val="7"/>
  </w:num>
  <w:num w:numId="8" w16cid:durableId="1680157243">
    <w:abstractNumId w:val="7"/>
  </w:num>
  <w:num w:numId="9" w16cid:durableId="405763847">
    <w:abstractNumId w:val="7"/>
  </w:num>
  <w:num w:numId="10" w16cid:durableId="1853059977">
    <w:abstractNumId w:val="7"/>
  </w:num>
  <w:num w:numId="11" w16cid:durableId="569077174">
    <w:abstractNumId w:val="7"/>
  </w:num>
  <w:num w:numId="12" w16cid:durableId="1542012413">
    <w:abstractNumId w:val="7"/>
  </w:num>
  <w:num w:numId="13" w16cid:durableId="1797673594">
    <w:abstractNumId w:val="3"/>
  </w:num>
  <w:num w:numId="14" w16cid:durableId="777876045">
    <w:abstractNumId w:val="2"/>
  </w:num>
  <w:num w:numId="15" w16cid:durableId="2111462654">
    <w:abstractNumId w:val="2"/>
  </w:num>
  <w:num w:numId="16" w16cid:durableId="485585681">
    <w:abstractNumId w:val="2"/>
  </w:num>
  <w:num w:numId="17" w16cid:durableId="1590968255">
    <w:abstractNumId w:val="2"/>
  </w:num>
  <w:num w:numId="18" w16cid:durableId="928196384">
    <w:abstractNumId w:val="2"/>
  </w:num>
  <w:num w:numId="19" w16cid:durableId="1985116228">
    <w:abstractNumId w:val="2"/>
  </w:num>
  <w:num w:numId="20" w16cid:durableId="512001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1848"/>
    <w:rsid w:val="00034304"/>
    <w:rsid w:val="00035434"/>
    <w:rsid w:val="00052A14"/>
    <w:rsid w:val="00063C80"/>
    <w:rsid w:val="00077D53"/>
    <w:rsid w:val="00081391"/>
    <w:rsid w:val="000B202E"/>
    <w:rsid w:val="000E754D"/>
    <w:rsid w:val="000F3632"/>
    <w:rsid w:val="00105FD9"/>
    <w:rsid w:val="00117666"/>
    <w:rsid w:val="001364DB"/>
    <w:rsid w:val="001549D3"/>
    <w:rsid w:val="00160065"/>
    <w:rsid w:val="0017588E"/>
    <w:rsid w:val="00177D84"/>
    <w:rsid w:val="00183662"/>
    <w:rsid w:val="001872CD"/>
    <w:rsid w:val="00211D8E"/>
    <w:rsid w:val="00231AAB"/>
    <w:rsid w:val="002330F7"/>
    <w:rsid w:val="00267D18"/>
    <w:rsid w:val="00274347"/>
    <w:rsid w:val="002868E2"/>
    <w:rsid w:val="002869C3"/>
    <w:rsid w:val="002936E4"/>
    <w:rsid w:val="002B4A57"/>
    <w:rsid w:val="002C74CA"/>
    <w:rsid w:val="002F3485"/>
    <w:rsid w:val="0030185C"/>
    <w:rsid w:val="003123F4"/>
    <w:rsid w:val="003544FB"/>
    <w:rsid w:val="0037542F"/>
    <w:rsid w:val="0038120A"/>
    <w:rsid w:val="00391C99"/>
    <w:rsid w:val="00395D36"/>
    <w:rsid w:val="003A3692"/>
    <w:rsid w:val="003C2C37"/>
    <w:rsid w:val="003D2F2D"/>
    <w:rsid w:val="003E1FAB"/>
    <w:rsid w:val="003F5C68"/>
    <w:rsid w:val="00401590"/>
    <w:rsid w:val="00426AD7"/>
    <w:rsid w:val="00441139"/>
    <w:rsid w:val="00447801"/>
    <w:rsid w:val="00451044"/>
    <w:rsid w:val="00452E9C"/>
    <w:rsid w:val="00460E24"/>
    <w:rsid w:val="004735C8"/>
    <w:rsid w:val="00484401"/>
    <w:rsid w:val="00493D7D"/>
    <w:rsid w:val="004947A6"/>
    <w:rsid w:val="004961FF"/>
    <w:rsid w:val="004A7131"/>
    <w:rsid w:val="004B7585"/>
    <w:rsid w:val="004C673A"/>
    <w:rsid w:val="004F2C3B"/>
    <w:rsid w:val="004F48F9"/>
    <w:rsid w:val="00515B4E"/>
    <w:rsid w:val="00517A89"/>
    <w:rsid w:val="005250F2"/>
    <w:rsid w:val="005549C8"/>
    <w:rsid w:val="00572751"/>
    <w:rsid w:val="00593EEA"/>
    <w:rsid w:val="00597D95"/>
    <w:rsid w:val="005A1EA4"/>
    <w:rsid w:val="005A5EEE"/>
    <w:rsid w:val="005B6A4F"/>
    <w:rsid w:val="005D53FD"/>
    <w:rsid w:val="0061642E"/>
    <w:rsid w:val="006375C7"/>
    <w:rsid w:val="00654E8F"/>
    <w:rsid w:val="00660D05"/>
    <w:rsid w:val="006820B1"/>
    <w:rsid w:val="006B7D14"/>
    <w:rsid w:val="006D1C60"/>
    <w:rsid w:val="00701727"/>
    <w:rsid w:val="0070566C"/>
    <w:rsid w:val="007124D0"/>
    <w:rsid w:val="00714C50"/>
    <w:rsid w:val="00725A7D"/>
    <w:rsid w:val="00741576"/>
    <w:rsid w:val="007501BE"/>
    <w:rsid w:val="00760B4F"/>
    <w:rsid w:val="00762481"/>
    <w:rsid w:val="00787160"/>
    <w:rsid w:val="007903B1"/>
    <w:rsid w:val="00790BB3"/>
    <w:rsid w:val="007C206C"/>
    <w:rsid w:val="007D090E"/>
    <w:rsid w:val="00817DD6"/>
    <w:rsid w:val="0083759F"/>
    <w:rsid w:val="008435A8"/>
    <w:rsid w:val="00873B82"/>
    <w:rsid w:val="00885156"/>
    <w:rsid w:val="008870B0"/>
    <w:rsid w:val="008C74D7"/>
    <w:rsid w:val="008E5B18"/>
    <w:rsid w:val="009041C5"/>
    <w:rsid w:val="009151AA"/>
    <w:rsid w:val="0093429D"/>
    <w:rsid w:val="00943573"/>
    <w:rsid w:val="00964134"/>
    <w:rsid w:val="00970F7D"/>
    <w:rsid w:val="00972959"/>
    <w:rsid w:val="009947B7"/>
    <w:rsid w:val="00994A3D"/>
    <w:rsid w:val="009A0E88"/>
    <w:rsid w:val="009C2B12"/>
    <w:rsid w:val="009E6163"/>
    <w:rsid w:val="009F2976"/>
    <w:rsid w:val="00A174D9"/>
    <w:rsid w:val="00A25C70"/>
    <w:rsid w:val="00A94B61"/>
    <w:rsid w:val="00AA159F"/>
    <w:rsid w:val="00AA4D24"/>
    <w:rsid w:val="00AB6715"/>
    <w:rsid w:val="00AC02B5"/>
    <w:rsid w:val="00AD14AE"/>
    <w:rsid w:val="00AD5CE3"/>
    <w:rsid w:val="00AF62C0"/>
    <w:rsid w:val="00B1671E"/>
    <w:rsid w:val="00B25EB8"/>
    <w:rsid w:val="00B26269"/>
    <w:rsid w:val="00B37F4D"/>
    <w:rsid w:val="00B44D53"/>
    <w:rsid w:val="00B6607B"/>
    <w:rsid w:val="00BC0D3A"/>
    <w:rsid w:val="00BC2EEA"/>
    <w:rsid w:val="00BE15D7"/>
    <w:rsid w:val="00BE2135"/>
    <w:rsid w:val="00C06114"/>
    <w:rsid w:val="00C339D0"/>
    <w:rsid w:val="00C37FA7"/>
    <w:rsid w:val="00C52A7B"/>
    <w:rsid w:val="00C55270"/>
    <w:rsid w:val="00C56BAF"/>
    <w:rsid w:val="00C679AA"/>
    <w:rsid w:val="00C75972"/>
    <w:rsid w:val="00C8489C"/>
    <w:rsid w:val="00C86424"/>
    <w:rsid w:val="00CD066B"/>
    <w:rsid w:val="00CD3063"/>
    <w:rsid w:val="00CE4FEE"/>
    <w:rsid w:val="00D060CF"/>
    <w:rsid w:val="00D40CBC"/>
    <w:rsid w:val="00D44323"/>
    <w:rsid w:val="00D70CA6"/>
    <w:rsid w:val="00DB59C3"/>
    <w:rsid w:val="00DC0F51"/>
    <w:rsid w:val="00DC259A"/>
    <w:rsid w:val="00DE137B"/>
    <w:rsid w:val="00DE23E8"/>
    <w:rsid w:val="00DF5F21"/>
    <w:rsid w:val="00DF7A24"/>
    <w:rsid w:val="00E26722"/>
    <w:rsid w:val="00E52377"/>
    <w:rsid w:val="00E53672"/>
    <w:rsid w:val="00E537AD"/>
    <w:rsid w:val="00E601B8"/>
    <w:rsid w:val="00E64E17"/>
    <w:rsid w:val="00E866C9"/>
    <w:rsid w:val="00EA3D3C"/>
    <w:rsid w:val="00EC090A"/>
    <w:rsid w:val="00EC0E1E"/>
    <w:rsid w:val="00ED14C3"/>
    <w:rsid w:val="00ED20B5"/>
    <w:rsid w:val="00EE225E"/>
    <w:rsid w:val="00F2310A"/>
    <w:rsid w:val="00F46900"/>
    <w:rsid w:val="00F47ACF"/>
    <w:rsid w:val="00F61D89"/>
    <w:rsid w:val="00F838A9"/>
    <w:rsid w:val="00FA0687"/>
    <w:rsid w:val="00FA4F69"/>
    <w:rsid w:val="00FB12A1"/>
    <w:rsid w:val="00FB24A8"/>
    <w:rsid w:val="00FB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itre1">
    <w:name w:val="heading 1"/>
    <w:basedOn w:val="Paragraphedeliste"/>
    <w:next w:val="Normal"/>
    <w:link w:val="Titre1Car"/>
    <w:uiPriority w:val="2"/>
    <w:qFormat/>
    <w:rsid w:val="00C55270"/>
    <w:pPr>
      <w:numPr>
        <w:numId w:val="0"/>
      </w:numPr>
      <w:spacing w:before="240"/>
      <w:contextualSpacing w:val="0"/>
      <w:outlineLvl w:val="0"/>
    </w:pPr>
    <w:rPr>
      <w:b/>
    </w:rPr>
  </w:style>
  <w:style w:type="paragraph" w:styleId="Titre2">
    <w:name w:val="heading 2"/>
    <w:basedOn w:val="Titre1"/>
    <w:next w:val="Normal"/>
    <w:link w:val="Titre2Car"/>
    <w:uiPriority w:val="2"/>
    <w:qFormat/>
    <w:rsid w:val="00AB6715"/>
    <w:pPr>
      <w:numPr>
        <w:ilvl w:val="1"/>
      </w:numPr>
      <w:spacing w:after="200"/>
      <w:outlineLvl w:val="1"/>
    </w:pPr>
  </w:style>
  <w:style w:type="paragraph" w:styleId="Titre3">
    <w:name w:val="heading 3"/>
    <w:basedOn w:val="Normal"/>
    <w:next w:val="Normal"/>
    <w:link w:val="Titre3C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itre4">
    <w:name w:val="heading 4"/>
    <w:basedOn w:val="Titre3"/>
    <w:next w:val="Normal"/>
    <w:link w:val="Titre4Car"/>
    <w:uiPriority w:val="2"/>
    <w:qFormat/>
    <w:rsid w:val="00AB6715"/>
    <w:pPr>
      <w:numPr>
        <w:ilvl w:val="3"/>
      </w:numPr>
      <w:outlineLvl w:val="3"/>
    </w:pPr>
    <w:rPr>
      <w:iCs/>
    </w:rPr>
  </w:style>
  <w:style w:type="paragraph" w:styleId="Titre5">
    <w:name w:val="heading 5"/>
    <w:basedOn w:val="Titre4"/>
    <w:next w:val="Normal"/>
    <w:link w:val="Titre5Car"/>
    <w:uiPriority w:val="2"/>
    <w:qFormat/>
    <w:rsid w:val="00AB6715"/>
    <w:pPr>
      <w:numPr>
        <w:ilvl w:val="4"/>
      </w:num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C55270"/>
    <w:rPr>
      <w:rFonts w:ascii="Times New Roman" w:eastAsia="Cambria" w:hAnsi="Times New Roman" w:cs="Times New Roman"/>
      <w:b/>
      <w:sz w:val="24"/>
      <w:szCs w:val="24"/>
    </w:rPr>
  </w:style>
  <w:style w:type="character" w:customStyle="1" w:styleId="Titre2Car">
    <w:name w:val="Titre 2 Car"/>
    <w:basedOn w:val="Policepardfaut"/>
    <w:link w:val="Titre2"/>
    <w:uiPriority w:val="2"/>
    <w:rsid w:val="00AB6715"/>
    <w:rPr>
      <w:rFonts w:ascii="Times New Roman" w:eastAsia="Cambria" w:hAnsi="Times New Roman" w:cs="Times New Roman"/>
      <w:b/>
      <w:sz w:val="24"/>
      <w:szCs w:val="24"/>
    </w:rPr>
  </w:style>
  <w:style w:type="paragraph" w:styleId="Sous-titre">
    <w:name w:val="Subtitle"/>
    <w:basedOn w:val="Normal"/>
    <w:next w:val="Normal"/>
    <w:link w:val="Sous-titreCar"/>
    <w:uiPriority w:val="99"/>
    <w:unhideWhenUsed/>
    <w:qFormat/>
    <w:rsid w:val="00AB6715"/>
    <w:pPr>
      <w:spacing w:before="240"/>
    </w:pPr>
    <w:rPr>
      <w:rFonts w:cs="Times New Roman"/>
      <w:b/>
      <w:szCs w:val="24"/>
    </w:rPr>
  </w:style>
  <w:style w:type="character" w:customStyle="1" w:styleId="Sous-titreCar">
    <w:name w:val="Sous-titre Car"/>
    <w:basedOn w:val="Policepardfaut"/>
    <w:link w:val="Sous-titre"/>
    <w:uiPriority w:val="99"/>
    <w:rsid w:val="00AB6715"/>
    <w:rPr>
      <w:rFonts w:ascii="Times New Roman" w:hAnsi="Times New Roman" w:cs="Times New Roman"/>
      <w:b/>
      <w:sz w:val="24"/>
      <w:szCs w:val="24"/>
    </w:rPr>
  </w:style>
  <w:style w:type="paragraph" w:customStyle="1" w:styleId="AuthorList">
    <w:name w:val="Author List"/>
    <w:aliases w:val="Keywords,Abstract"/>
    <w:basedOn w:val="Sous-titre"/>
    <w:next w:val="Normal"/>
    <w:uiPriority w:val="1"/>
    <w:qFormat/>
    <w:rsid w:val="00AB6715"/>
  </w:style>
  <w:style w:type="paragraph" w:styleId="Textedebulles">
    <w:name w:val="Balloon Text"/>
    <w:basedOn w:val="Normal"/>
    <w:link w:val="TextedebullesCar"/>
    <w:uiPriority w:val="99"/>
    <w:semiHidden/>
    <w:unhideWhenUsed/>
    <w:rsid w:val="00AB671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B6715"/>
    <w:rPr>
      <w:rFonts w:ascii="Tahoma" w:hAnsi="Tahoma" w:cs="Tahoma"/>
      <w:sz w:val="16"/>
      <w:szCs w:val="16"/>
    </w:rPr>
  </w:style>
  <w:style w:type="character" w:styleId="Titredulivre">
    <w:name w:val="Book Title"/>
    <w:basedOn w:val="Policepardfaut"/>
    <w:uiPriority w:val="33"/>
    <w:qFormat/>
    <w:rsid w:val="00AB6715"/>
    <w:rPr>
      <w:rFonts w:ascii="Times New Roman" w:hAnsi="Times New Roman"/>
      <w:b/>
      <w:bCs/>
      <w:i/>
      <w:iCs/>
      <w:spacing w:val="5"/>
    </w:rPr>
  </w:style>
  <w:style w:type="paragraph" w:styleId="Lgende">
    <w:name w:val="caption"/>
    <w:basedOn w:val="Normal"/>
    <w:next w:val="Sansinterligne"/>
    <w:uiPriority w:val="35"/>
    <w:unhideWhenUsed/>
    <w:qFormat/>
    <w:rsid w:val="00AB6715"/>
    <w:pPr>
      <w:keepNext/>
    </w:pPr>
    <w:rPr>
      <w:rFonts w:cs="Times New Roman"/>
      <w:b/>
      <w:bCs/>
      <w:szCs w:val="24"/>
    </w:rPr>
  </w:style>
  <w:style w:type="paragraph" w:styleId="Sansinterligne">
    <w:name w:val="No Spacing"/>
    <w:uiPriority w:val="99"/>
    <w:unhideWhenUsed/>
    <w:qFormat/>
    <w:rsid w:val="00AB6715"/>
    <w:pPr>
      <w:spacing w:after="0" w:line="240" w:lineRule="auto"/>
    </w:pPr>
    <w:rPr>
      <w:rFonts w:ascii="Times New Roman" w:hAnsi="Times New Roman"/>
      <w:sz w:val="24"/>
    </w:rPr>
  </w:style>
  <w:style w:type="character" w:styleId="Marquedecommentaire">
    <w:name w:val="annotation reference"/>
    <w:basedOn w:val="Policepardfaut"/>
    <w:uiPriority w:val="99"/>
    <w:semiHidden/>
    <w:unhideWhenUsed/>
    <w:rsid w:val="00AB6715"/>
    <w:rPr>
      <w:sz w:val="16"/>
      <w:szCs w:val="16"/>
    </w:rPr>
  </w:style>
  <w:style w:type="paragraph" w:styleId="Commentaire">
    <w:name w:val="annotation text"/>
    <w:basedOn w:val="Normal"/>
    <w:link w:val="CommentaireCar"/>
    <w:uiPriority w:val="99"/>
    <w:semiHidden/>
    <w:unhideWhenUsed/>
    <w:rsid w:val="00AB6715"/>
    <w:rPr>
      <w:sz w:val="20"/>
      <w:szCs w:val="20"/>
    </w:rPr>
  </w:style>
  <w:style w:type="character" w:customStyle="1" w:styleId="CommentaireCar">
    <w:name w:val="Commentaire Car"/>
    <w:basedOn w:val="Policepardfaut"/>
    <w:link w:val="Commentaire"/>
    <w:uiPriority w:val="99"/>
    <w:semiHidden/>
    <w:rsid w:val="00AB6715"/>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B6715"/>
    <w:rPr>
      <w:b/>
      <w:bCs/>
    </w:rPr>
  </w:style>
  <w:style w:type="character" w:customStyle="1" w:styleId="ObjetducommentaireCar">
    <w:name w:val="Objet du commentaire Car"/>
    <w:basedOn w:val="CommentaireCar"/>
    <w:link w:val="Objetducommentaire"/>
    <w:uiPriority w:val="99"/>
    <w:semiHidden/>
    <w:rsid w:val="00AB6715"/>
    <w:rPr>
      <w:rFonts w:ascii="Times New Roman" w:hAnsi="Times New Roman"/>
      <w:b/>
      <w:bCs/>
      <w:sz w:val="20"/>
      <w:szCs w:val="20"/>
    </w:rPr>
  </w:style>
  <w:style w:type="character" w:styleId="Accentuation">
    <w:name w:val="Emphasis"/>
    <w:basedOn w:val="Policepardfaut"/>
    <w:uiPriority w:val="20"/>
    <w:qFormat/>
    <w:rsid w:val="00AB6715"/>
    <w:rPr>
      <w:rFonts w:ascii="Times New Roman" w:hAnsi="Times New Roman"/>
      <w:i/>
      <w:iCs/>
    </w:rPr>
  </w:style>
  <w:style w:type="character" w:styleId="Appeldenotedefin">
    <w:name w:val="endnote reference"/>
    <w:basedOn w:val="Policepardfaut"/>
    <w:uiPriority w:val="99"/>
    <w:semiHidden/>
    <w:unhideWhenUsed/>
    <w:rsid w:val="00AB6715"/>
    <w:rPr>
      <w:vertAlign w:val="superscript"/>
    </w:rPr>
  </w:style>
  <w:style w:type="paragraph" w:styleId="Notedefin">
    <w:name w:val="endnote text"/>
    <w:basedOn w:val="Normal"/>
    <w:link w:val="NotedefinCar"/>
    <w:uiPriority w:val="99"/>
    <w:semiHidden/>
    <w:unhideWhenUsed/>
    <w:rsid w:val="00AB6715"/>
    <w:pPr>
      <w:spacing w:after="0"/>
    </w:pPr>
    <w:rPr>
      <w:sz w:val="20"/>
      <w:szCs w:val="20"/>
    </w:rPr>
  </w:style>
  <w:style w:type="character" w:customStyle="1" w:styleId="NotedefinCar">
    <w:name w:val="Note de fin Car"/>
    <w:basedOn w:val="Policepardfaut"/>
    <w:link w:val="Notedefin"/>
    <w:uiPriority w:val="99"/>
    <w:semiHidden/>
    <w:rsid w:val="00AB6715"/>
    <w:rPr>
      <w:rFonts w:ascii="Times New Roman" w:hAnsi="Times New Roman"/>
      <w:sz w:val="20"/>
      <w:szCs w:val="20"/>
    </w:rPr>
  </w:style>
  <w:style w:type="character" w:styleId="Lienvisit">
    <w:name w:val="FollowedHyperlink"/>
    <w:basedOn w:val="Policepardfaut"/>
    <w:uiPriority w:val="99"/>
    <w:semiHidden/>
    <w:unhideWhenUsed/>
    <w:rsid w:val="00AB6715"/>
    <w:rPr>
      <w:color w:val="800080" w:themeColor="followedHyperlink"/>
      <w:u w:val="single"/>
    </w:rPr>
  </w:style>
  <w:style w:type="paragraph" w:styleId="Pieddepage">
    <w:name w:val="footer"/>
    <w:basedOn w:val="Normal"/>
    <w:link w:val="PieddepageCar"/>
    <w:uiPriority w:val="99"/>
    <w:unhideWhenUsed/>
    <w:rsid w:val="00AB6715"/>
    <w:pPr>
      <w:tabs>
        <w:tab w:val="center" w:pos="4844"/>
        <w:tab w:val="right" w:pos="9689"/>
      </w:tabs>
      <w:spacing w:after="0"/>
    </w:pPr>
  </w:style>
  <w:style w:type="character" w:customStyle="1" w:styleId="PieddepageCar">
    <w:name w:val="Pied de page Car"/>
    <w:basedOn w:val="Policepardfaut"/>
    <w:link w:val="Pieddepage"/>
    <w:uiPriority w:val="99"/>
    <w:rsid w:val="00AB6715"/>
    <w:rPr>
      <w:rFonts w:ascii="Times New Roman" w:hAnsi="Times New Roman"/>
      <w:sz w:val="24"/>
    </w:rPr>
  </w:style>
  <w:style w:type="character" w:styleId="Appelnotedebasdep">
    <w:name w:val="footnote reference"/>
    <w:basedOn w:val="Policepardfaut"/>
    <w:uiPriority w:val="99"/>
    <w:semiHidden/>
    <w:unhideWhenUsed/>
    <w:rsid w:val="00AB6715"/>
    <w:rPr>
      <w:vertAlign w:val="superscript"/>
    </w:rPr>
  </w:style>
  <w:style w:type="paragraph" w:styleId="Notedebasdepage">
    <w:name w:val="footnote text"/>
    <w:basedOn w:val="Normal"/>
    <w:link w:val="NotedebasdepageCar"/>
    <w:uiPriority w:val="99"/>
    <w:semiHidden/>
    <w:unhideWhenUsed/>
    <w:rsid w:val="00AB6715"/>
    <w:pPr>
      <w:spacing w:after="0"/>
    </w:pPr>
    <w:rPr>
      <w:sz w:val="20"/>
      <w:szCs w:val="20"/>
    </w:rPr>
  </w:style>
  <w:style w:type="character" w:customStyle="1" w:styleId="NotedebasdepageCar">
    <w:name w:val="Note de bas de page Car"/>
    <w:basedOn w:val="Policepardfaut"/>
    <w:link w:val="Notedebasdepage"/>
    <w:uiPriority w:val="99"/>
    <w:semiHidden/>
    <w:rsid w:val="00AB6715"/>
    <w:rPr>
      <w:rFonts w:ascii="Times New Roman" w:hAnsi="Times New Roman"/>
      <w:sz w:val="20"/>
      <w:szCs w:val="20"/>
    </w:rPr>
  </w:style>
  <w:style w:type="paragraph" w:styleId="En-tte">
    <w:name w:val="header"/>
    <w:basedOn w:val="Normal"/>
    <w:link w:val="En-tteCar"/>
    <w:uiPriority w:val="99"/>
    <w:unhideWhenUsed/>
    <w:rsid w:val="00AB6715"/>
    <w:pPr>
      <w:tabs>
        <w:tab w:val="center" w:pos="4844"/>
        <w:tab w:val="right" w:pos="9689"/>
      </w:tabs>
    </w:pPr>
    <w:rPr>
      <w:b/>
    </w:rPr>
  </w:style>
  <w:style w:type="character" w:customStyle="1" w:styleId="En-tteCar">
    <w:name w:val="En-tête Car"/>
    <w:basedOn w:val="Policepardfaut"/>
    <w:link w:val="En-tte"/>
    <w:uiPriority w:val="99"/>
    <w:rsid w:val="00AB6715"/>
    <w:rPr>
      <w:rFonts w:ascii="Times New Roman" w:hAnsi="Times New Roman"/>
      <w:b/>
      <w:sz w:val="24"/>
    </w:rPr>
  </w:style>
  <w:style w:type="paragraph" w:styleId="Paragraphedeliste">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en">
    <w:name w:val="Hyperlink"/>
    <w:basedOn w:val="Policepardfaut"/>
    <w:uiPriority w:val="99"/>
    <w:unhideWhenUsed/>
    <w:rsid w:val="00AB6715"/>
    <w:rPr>
      <w:color w:val="0000FF"/>
      <w:u w:val="single"/>
    </w:rPr>
  </w:style>
  <w:style w:type="character" w:styleId="Accentuationintense">
    <w:name w:val="Intense Emphasis"/>
    <w:basedOn w:val="Policepardfaut"/>
    <w:uiPriority w:val="21"/>
    <w:unhideWhenUsed/>
    <w:rsid w:val="00AB6715"/>
    <w:rPr>
      <w:rFonts w:ascii="Times New Roman" w:hAnsi="Times New Roman"/>
      <w:i/>
      <w:iCs/>
      <w:color w:val="auto"/>
    </w:rPr>
  </w:style>
  <w:style w:type="character" w:styleId="Rfrenceintense">
    <w:name w:val="Intense Reference"/>
    <w:basedOn w:val="Policepardfaut"/>
    <w:uiPriority w:val="32"/>
    <w:qFormat/>
    <w:rsid w:val="00AB6715"/>
    <w:rPr>
      <w:b/>
      <w:bCs/>
      <w:smallCaps/>
      <w:color w:val="auto"/>
      <w:spacing w:val="5"/>
    </w:rPr>
  </w:style>
  <w:style w:type="character" w:styleId="Numrodeligne">
    <w:name w:val="line number"/>
    <w:basedOn w:val="Policepardfaut"/>
    <w:uiPriority w:val="99"/>
    <w:semiHidden/>
    <w:unhideWhenUsed/>
    <w:rsid w:val="00AB6715"/>
  </w:style>
  <w:style w:type="character" w:customStyle="1" w:styleId="Titre3Car">
    <w:name w:val="Titre 3 Car"/>
    <w:basedOn w:val="Policepardfaut"/>
    <w:link w:val="Titre3"/>
    <w:uiPriority w:val="2"/>
    <w:rsid w:val="00AB6715"/>
    <w:rPr>
      <w:rFonts w:ascii="Times New Roman" w:eastAsiaTheme="majorEastAsia" w:hAnsi="Times New Roman" w:cstheme="majorBidi"/>
      <w:b/>
      <w:sz w:val="24"/>
      <w:szCs w:val="24"/>
    </w:rPr>
  </w:style>
  <w:style w:type="character" w:customStyle="1" w:styleId="Titre4Car">
    <w:name w:val="Titre 4 Car"/>
    <w:basedOn w:val="Policepardfaut"/>
    <w:link w:val="Titre4"/>
    <w:uiPriority w:val="2"/>
    <w:rsid w:val="00AB6715"/>
    <w:rPr>
      <w:rFonts w:ascii="Times New Roman" w:eastAsiaTheme="majorEastAsia" w:hAnsi="Times New Roman" w:cstheme="majorBidi"/>
      <w:b/>
      <w:iCs/>
      <w:sz w:val="24"/>
      <w:szCs w:val="24"/>
    </w:rPr>
  </w:style>
  <w:style w:type="character" w:customStyle="1" w:styleId="Titre5Car">
    <w:name w:val="Titre 5 Car"/>
    <w:basedOn w:val="Policepardfaut"/>
    <w:link w:val="Titre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tion">
    <w:name w:val="Quote"/>
    <w:basedOn w:val="Normal"/>
    <w:next w:val="Normal"/>
    <w:link w:val="CitationCar"/>
    <w:uiPriority w:val="29"/>
    <w:qFormat/>
    <w:rsid w:val="00AB671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B6715"/>
    <w:rPr>
      <w:rFonts w:ascii="Times New Roman" w:hAnsi="Times New Roman"/>
      <w:i/>
      <w:iCs/>
      <w:color w:val="404040" w:themeColor="text1" w:themeTint="BF"/>
      <w:sz w:val="24"/>
    </w:rPr>
  </w:style>
  <w:style w:type="character" w:styleId="lev">
    <w:name w:val="Strong"/>
    <w:basedOn w:val="Policepardfaut"/>
    <w:uiPriority w:val="22"/>
    <w:qFormat/>
    <w:rsid w:val="00AB6715"/>
    <w:rPr>
      <w:rFonts w:ascii="Times New Roman" w:hAnsi="Times New Roman"/>
      <w:b/>
      <w:bCs/>
    </w:rPr>
  </w:style>
  <w:style w:type="character" w:styleId="Accentuationlgre">
    <w:name w:val="Subtle Emphasis"/>
    <w:basedOn w:val="Policepardfaut"/>
    <w:uiPriority w:val="19"/>
    <w:qFormat/>
    <w:rsid w:val="00AB6715"/>
    <w:rPr>
      <w:rFonts w:ascii="Times New Roman" w:hAnsi="Times New Roman"/>
      <w:i/>
      <w:iCs/>
      <w:color w:val="404040" w:themeColor="text1" w:themeTint="BF"/>
    </w:rPr>
  </w:style>
  <w:style w:type="table" w:styleId="Grilledutableau">
    <w:name w:val="Table Grid"/>
    <w:basedOn w:val="Tableau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AB6715"/>
    <w:pPr>
      <w:suppressLineNumbers/>
      <w:spacing w:before="240" w:after="360"/>
      <w:jc w:val="center"/>
    </w:pPr>
    <w:rPr>
      <w:rFonts w:cs="Times New Roman"/>
      <w:b/>
      <w:sz w:val="32"/>
      <w:szCs w:val="32"/>
    </w:rPr>
  </w:style>
  <w:style w:type="character" w:customStyle="1" w:styleId="TitreCar">
    <w:name w:val="Titre Car"/>
    <w:basedOn w:val="Policepardfaut"/>
    <w:link w:val="Titre"/>
    <w:rsid w:val="00AB6715"/>
    <w:rPr>
      <w:rFonts w:ascii="Times New Roman" w:hAnsi="Times New Roman" w:cs="Times New Roman"/>
      <w:b/>
      <w:sz w:val="32"/>
      <w:szCs w:val="32"/>
    </w:rPr>
  </w:style>
  <w:style w:type="paragraph" w:customStyle="1" w:styleId="SupplementaryMaterial">
    <w:name w:val="Supplementary Material"/>
    <w:basedOn w:val="Titre"/>
    <w:next w:val="Titre"/>
    <w:qFormat/>
    <w:rsid w:val="0001436A"/>
    <w:pPr>
      <w:spacing w:after="120"/>
    </w:pPr>
    <w:rPr>
      <w:i/>
    </w:rPr>
  </w:style>
  <w:style w:type="character" w:styleId="Mentionnonrsolue">
    <w:name w:val="Unresolved Mention"/>
    <w:basedOn w:val="Policepardfaut"/>
    <w:uiPriority w:val="99"/>
    <w:semiHidden/>
    <w:unhideWhenUsed/>
    <w:rsid w:val="006D1C60"/>
    <w:rPr>
      <w:color w:val="605E5C"/>
      <w:shd w:val="clear" w:color="auto" w:fill="E1DFDD"/>
    </w:rPr>
  </w:style>
  <w:style w:type="paragraph" w:styleId="Bibliographie">
    <w:name w:val="Bibliography"/>
    <w:basedOn w:val="Normal"/>
    <w:next w:val="Normal"/>
    <w:uiPriority w:val="37"/>
    <w:unhideWhenUsed/>
    <w:rsid w:val="004B7585"/>
    <w:pPr>
      <w:spacing w:after="0" w:line="480" w:lineRule="auto"/>
      <w:ind w:left="720" w:hanging="720"/>
    </w:pPr>
  </w:style>
  <w:style w:type="paragraph" w:styleId="Rvision">
    <w:name w:val="Revision"/>
    <w:hidden/>
    <w:uiPriority w:val="99"/>
    <w:semiHidden/>
    <w:rsid w:val="00451044"/>
    <w:pPr>
      <w:spacing w:after="0" w:line="240" w:lineRule="auto"/>
    </w:pPr>
    <w:rPr>
      <w:rFonts w:ascii="Times New Roman" w:hAnsi="Times New Roman"/>
      <w:sz w:val="24"/>
    </w:rPr>
  </w:style>
  <w:style w:type="paragraph" w:customStyle="1" w:styleId="Bibliographie1">
    <w:name w:val="Bibliographie1"/>
    <w:basedOn w:val="Normal"/>
    <w:link w:val="BibliographyCar"/>
    <w:rsid w:val="008C74D7"/>
    <w:pPr>
      <w:widowControl w:val="0"/>
      <w:autoSpaceDE w:val="0"/>
      <w:autoSpaceDN w:val="0"/>
      <w:adjustRightInd w:val="0"/>
      <w:ind w:left="720" w:hanging="720"/>
    </w:pPr>
    <w:rPr>
      <w:rFonts w:cs="Times New Roman"/>
    </w:rPr>
  </w:style>
  <w:style w:type="character" w:customStyle="1" w:styleId="BibliographyCar">
    <w:name w:val="Bibliography Car"/>
    <w:basedOn w:val="Policepardfaut"/>
    <w:link w:val="Bibliographie1"/>
    <w:rsid w:val="008C74D7"/>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12</TotalTime>
  <Pages>5</Pages>
  <Words>1062</Words>
  <Characters>5846</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Lucie Bourreau</cp:lastModifiedBy>
  <cp:revision>29</cp:revision>
  <cp:lastPrinted>2013-10-03T12:51:00Z</cp:lastPrinted>
  <dcterms:created xsi:type="dcterms:W3CDTF">2023-06-28T13:39:00Z</dcterms:created>
  <dcterms:modified xsi:type="dcterms:W3CDTF">2023-07-05T13:33:00Z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zotero-version="6.0.21"&gt;&lt;session id="CoYMfaC9"/&gt;&lt;style id="http://www.zotero.org/styles/frontiers-in-marine-science" hasBibliography="1" bibliographyStyleHasBeenSet="1"/&gt;&lt;prefs&gt;&lt;pref name="fieldType" value="Field"/&gt;&lt;/prefs&gt;&lt;/data&gt;</vt:lpwstr>
  </property>
</Properties>
</file>