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1E54AB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68E186AC" w14:textId="77777777" w:rsidR="00152873" w:rsidRPr="00376CC5" w:rsidRDefault="00152873" w:rsidP="00152873">
      <w:pPr>
        <w:pStyle w:val="Title"/>
      </w:pPr>
      <w:r>
        <w:t>Experimental transmission</w:t>
      </w:r>
      <w:r w:rsidRPr="00F85F0B">
        <w:t xml:space="preserve"> of piscine orthoreovirus-1 (PRV-1) </w:t>
      </w:r>
      <w:r>
        <w:t xml:space="preserve">in </w:t>
      </w:r>
      <w:r w:rsidRPr="00F85F0B">
        <w:t>different life stages of Atlantic salmon (</w:t>
      </w:r>
      <w:r w:rsidRPr="00F85F0B">
        <w:rPr>
          <w:i/>
          <w:iCs/>
        </w:rPr>
        <w:t xml:space="preserve">Salmo </w:t>
      </w:r>
      <w:proofErr w:type="spellStart"/>
      <w:r w:rsidRPr="00F85F0B">
        <w:rPr>
          <w:i/>
          <w:iCs/>
        </w:rPr>
        <w:t>salar</w:t>
      </w:r>
      <w:proofErr w:type="spellEnd"/>
      <w:r w:rsidRPr="00F85F0B">
        <w:t>) and brown trout (</w:t>
      </w:r>
      <w:r w:rsidRPr="00F85F0B">
        <w:rPr>
          <w:i/>
          <w:iCs/>
        </w:rPr>
        <w:t>Salmo trutta</w:t>
      </w:r>
      <w:r w:rsidRPr="00F85F0B">
        <w:t>)</w:t>
      </w:r>
    </w:p>
    <w:p w14:paraId="2EF8646E" w14:textId="442ED25C" w:rsidR="00152873" w:rsidRPr="00F85F0B" w:rsidRDefault="00152873" w:rsidP="00152873">
      <w:pPr>
        <w:pStyle w:val="AuthorList"/>
        <w:rPr>
          <w:vertAlign w:val="superscript"/>
        </w:rPr>
      </w:pPr>
      <w:proofErr w:type="spellStart"/>
      <w:r w:rsidRPr="00F85F0B">
        <w:t>Dhamotharan</w:t>
      </w:r>
      <w:proofErr w:type="spellEnd"/>
      <w:r w:rsidRPr="00F85F0B">
        <w:t xml:space="preserve"> Kannimuthu</w:t>
      </w:r>
      <w:r w:rsidRPr="00A545C6">
        <w:rPr>
          <w:vertAlign w:val="superscript"/>
        </w:rPr>
        <w:t>1</w:t>
      </w:r>
      <w:r w:rsidRPr="00F85F0B">
        <w:t xml:space="preserve"> </w:t>
      </w:r>
      <w:r w:rsidRPr="00F85F0B">
        <w:rPr>
          <w:vertAlign w:val="superscript"/>
        </w:rPr>
        <w:t xml:space="preserve">† </w:t>
      </w:r>
      <w:r w:rsidRPr="00A545C6">
        <w:rPr>
          <w:vertAlign w:val="superscript"/>
        </w:rPr>
        <w:t>*</w:t>
      </w:r>
      <w:r w:rsidRPr="00376CC5">
        <w:t xml:space="preserve">, </w:t>
      </w:r>
      <w:proofErr w:type="spellStart"/>
      <w:r>
        <w:t>HyeongJin</w:t>
      </w:r>
      <w:proofErr w:type="spellEnd"/>
      <w:r>
        <w:t xml:space="preserve"> Roh</w:t>
      </w:r>
      <w:r w:rsidR="00AB3642">
        <w:rPr>
          <w:vertAlign w:val="superscript"/>
        </w:rPr>
        <w:t>1</w:t>
      </w:r>
      <w:r w:rsidRPr="00F85F0B">
        <w:t xml:space="preserve"> </w:t>
      </w:r>
      <w:r w:rsidRPr="00F85F0B">
        <w:rPr>
          <w:vertAlign w:val="superscript"/>
        </w:rPr>
        <w:t>†</w:t>
      </w:r>
      <w:r w:rsidRPr="00376CC5">
        <w:t xml:space="preserve">, </w:t>
      </w:r>
      <w:r w:rsidRPr="00F85F0B">
        <w:t>H. Craig Morton</w:t>
      </w:r>
      <w:r w:rsidRPr="00F85F0B">
        <w:rPr>
          <w:vertAlign w:val="superscript"/>
        </w:rPr>
        <w:t>1</w:t>
      </w:r>
      <w:r w:rsidRPr="00F85F0B">
        <w:t>, Ma. Michelle D. Peñaranda</w:t>
      </w:r>
      <w:r w:rsidRPr="00F85F0B">
        <w:rPr>
          <w:vertAlign w:val="superscript"/>
        </w:rPr>
        <w:t>1</w:t>
      </w:r>
      <w:r w:rsidRPr="00F85F0B">
        <w:t>, Anne Vossgård</w:t>
      </w:r>
      <w:r w:rsidRPr="00F85F0B">
        <w:rPr>
          <w:vertAlign w:val="superscript"/>
        </w:rPr>
        <w:t>2</w:t>
      </w:r>
      <w:r w:rsidRPr="00F85F0B">
        <w:t>, Tom Hansen</w:t>
      </w:r>
      <w:r w:rsidRPr="00F85F0B">
        <w:rPr>
          <w:vertAlign w:val="superscript"/>
        </w:rPr>
        <w:t>1</w:t>
      </w:r>
      <w:r w:rsidRPr="00F85F0B">
        <w:t>, Per Gunnar Fjelldal</w:t>
      </w:r>
      <w:r w:rsidRPr="00F85F0B">
        <w:rPr>
          <w:vertAlign w:val="superscript"/>
        </w:rPr>
        <w:t>1</w:t>
      </w:r>
      <w:r w:rsidRPr="00F85F0B">
        <w:t xml:space="preserve">, </w:t>
      </w:r>
      <w:proofErr w:type="spellStart"/>
      <w:r w:rsidRPr="00F85F0B">
        <w:t>Egil</w:t>
      </w:r>
      <w:proofErr w:type="spellEnd"/>
      <w:r w:rsidRPr="00F85F0B">
        <w:t xml:space="preserve"> Karlsbakk</w:t>
      </w:r>
      <w:r w:rsidRPr="00F85F0B">
        <w:rPr>
          <w:vertAlign w:val="superscript"/>
        </w:rPr>
        <w:t>1</w:t>
      </w:r>
      <w:r w:rsidRPr="00F85F0B">
        <w:t>, Ingrid Fiksdal</w:t>
      </w:r>
      <w:r w:rsidRPr="00F85F0B">
        <w:rPr>
          <w:vertAlign w:val="superscript"/>
        </w:rPr>
        <w:t>1</w:t>
      </w:r>
      <w:r w:rsidRPr="00F85F0B">
        <w:t>, Maria K. Dahle</w:t>
      </w:r>
      <w:r w:rsidRPr="00F85F0B">
        <w:rPr>
          <w:vertAlign w:val="superscript"/>
        </w:rPr>
        <w:t>3</w:t>
      </w:r>
      <w:r w:rsidRPr="00F85F0B">
        <w:t xml:space="preserve">, </w:t>
      </w:r>
      <w:proofErr w:type="spellStart"/>
      <w:r w:rsidRPr="00F85F0B">
        <w:t>Håkon</w:t>
      </w:r>
      <w:proofErr w:type="spellEnd"/>
      <w:r w:rsidRPr="00F85F0B">
        <w:t xml:space="preserve"> Berg-Rolness</w:t>
      </w:r>
      <w:r w:rsidRPr="00F85F0B">
        <w:rPr>
          <w:vertAlign w:val="superscript"/>
        </w:rPr>
        <w:t>1</w:t>
      </w:r>
      <w:r w:rsidRPr="00F85F0B">
        <w:t xml:space="preserve">, </w:t>
      </w:r>
      <w:proofErr w:type="spellStart"/>
      <w:r w:rsidRPr="00F85F0B">
        <w:t>Stig</w:t>
      </w:r>
      <w:proofErr w:type="spellEnd"/>
      <w:r w:rsidRPr="00F85F0B">
        <w:t xml:space="preserve"> Mæhle</w:t>
      </w:r>
      <w:r w:rsidRPr="00F85F0B">
        <w:rPr>
          <w:vertAlign w:val="superscript"/>
        </w:rPr>
        <w:t>1</w:t>
      </w:r>
      <w:r w:rsidRPr="00F85F0B">
        <w:t xml:space="preserve">, </w:t>
      </w:r>
      <w:proofErr w:type="spellStart"/>
      <w:r w:rsidRPr="00F85F0B">
        <w:t>Ghebretnsae</w:t>
      </w:r>
      <w:proofErr w:type="spellEnd"/>
      <w:r w:rsidRPr="00F85F0B">
        <w:t xml:space="preserve"> Dawit Berhe</w:t>
      </w:r>
      <w:r w:rsidRPr="00F85F0B">
        <w:rPr>
          <w:vertAlign w:val="superscript"/>
        </w:rPr>
        <w:t>1</w:t>
      </w:r>
      <w:r w:rsidRPr="00F85F0B">
        <w:t>, Joachim Nordbø</w:t>
      </w:r>
      <w:r w:rsidRPr="00F85F0B">
        <w:rPr>
          <w:vertAlign w:val="superscript"/>
        </w:rPr>
        <w:t>1</w:t>
      </w:r>
      <w:r w:rsidRPr="00F85F0B">
        <w:t>, Sonal Patel</w:t>
      </w:r>
      <w:r w:rsidRPr="00F85F0B">
        <w:rPr>
          <w:vertAlign w:val="superscript"/>
        </w:rPr>
        <w:t>4</w:t>
      </w:r>
      <w:r w:rsidRPr="00F85F0B">
        <w:t>, Abdullah Madhun</w:t>
      </w:r>
      <w:r w:rsidRPr="00F85F0B">
        <w:rPr>
          <w:vertAlign w:val="superscript"/>
        </w:rPr>
        <w:t>1</w:t>
      </w:r>
      <w:r w:rsidRPr="00F85F0B">
        <w:t xml:space="preserve">, </w:t>
      </w:r>
      <w:proofErr w:type="spellStart"/>
      <w:r w:rsidRPr="00F85F0B">
        <w:t>Søren</w:t>
      </w:r>
      <w:proofErr w:type="spellEnd"/>
      <w:r w:rsidRPr="00F85F0B">
        <w:t xml:space="preserve"> Grove</w:t>
      </w:r>
      <w:r w:rsidRPr="00F85F0B">
        <w:rPr>
          <w:vertAlign w:val="superscript"/>
        </w:rPr>
        <w:t>1</w:t>
      </w:r>
      <w:r w:rsidRPr="00F85F0B">
        <w:t xml:space="preserve">, and </w:t>
      </w:r>
      <w:bookmarkStart w:id="0" w:name="_Hlk124498109"/>
      <w:proofErr w:type="spellStart"/>
      <w:r w:rsidRPr="00F85F0B">
        <w:t>Bjørn</w:t>
      </w:r>
      <w:proofErr w:type="spellEnd"/>
      <w:r w:rsidRPr="00F85F0B">
        <w:t xml:space="preserve"> Olav Kvamme</w:t>
      </w:r>
      <w:r w:rsidRPr="00F85F0B">
        <w:rPr>
          <w:vertAlign w:val="superscript"/>
        </w:rPr>
        <w:t>1</w:t>
      </w:r>
      <w:bookmarkEnd w:id="0"/>
    </w:p>
    <w:p w14:paraId="217F3AE0" w14:textId="470701F7" w:rsidR="002868E2" w:rsidRPr="00994A3D" w:rsidRDefault="002868E2" w:rsidP="00994A3D">
      <w:pPr>
        <w:spacing w:before="240" w:after="0"/>
        <w:rPr>
          <w:rFonts w:cs="Times New Roman"/>
        </w:rPr>
      </w:pPr>
      <w:r w:rsidRPr="00994A3D">
        <w:rPr>
          <w:rFonts w:cs="Times New Roman"/>
          <w:b/>
        </w:rPr>
        <w:t xml:space="preserve">* Correspondence: </w:t>
      </w:r>
      <w:proofErr w:type="spellStart"/>
      <w:r w:rsidR="00152873">
        <w:rPr>
          <w:rFonts w:cs="Times New Roman"/>
        </w:rPr>
        <w:t>Dhamotharan</w:t>
      </w:r>
      <w:proofErr w:type="spellEnd"/>
      <w:r w:rsidR="00152873">
        <w:rPr>
          <w:rFonts w:cs="Times New Roman"/>
        </w:rPr>
        <w:t xml:space="preserve"> </w:t>
      </w:r>
      <w:proofErr w:type="spellStart"/>
      <w:r w:rsidR="00152873">
        <w:rPr>
          <w:rFonts w:cs="Times New Roman"/>
        </w:rPr>
        <w:t>Kannimuthu</w:t>
      </w:r>
      <w:proofErr w:type="spellEnd"/>
      <w:r w:rsidR="00994A3D" w:rsidRPr="00994A3D">
        <w:rPr>
          <w:rFonts w:cs="Times New Roman"/>
        </w:rPr>
        <w:t xml:space="preserve">: </w:t>
      </w:r>
      <w:r w:rsidR="00152873">
        <w:rPr>
          <w:rFonts w:cs="Times New Roman"/>
        </w:rPr>
        <w:t>dhamotharan.kannimuthu</w:t>
      </w:r>
      <w:r w:rsidRPr="00994A3D">
        <w:rPr>
          <w:rFonts w:cs="Times New Roman"/>
        </w:rPr>
        <w:t>@</w:t>
      </w:r>
      <w:r w:rsidR="00152873">
        <w:rPr>
          <w:rFonts w:cs="Times New Roman"/>
        </w:rPr>
        <w:t>hi.no</w:t>
      </w:r>
    </w:p>
    <w:p w14:paraId="78004EC8" w14:textId="77777777" w:rsidR="006D5BD0" w:rsidRDefault="006D5BD0" w:rsidP="006D5BD0">
      <w:r>
        <w:rPr>
          <w:noProof/>
        </w:rPr>
        <w:lastRenderedPageBreak/>
        <w:drawing>
          <wp:inline distT="0" distB="0" distL="0" distR="0" wp14:anchorId="4869EFE8" wp14:editId="4AB4ADB4">
            <wp:extent cx="4754880" cy="594360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B43D8" w14:textId="0BCBB124" w:rsidR="006D5BD0" w:rsidRPr="006D5BD0" w:rsidRDefault="006D5BD0" w:rsidP="006D5BD0">
      <w:pPr>
        <w:pStyle w:val="NormalWeb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</w:rPr>
      </w:pPr>
      <w:r w:rsidRPr="006D5BD0">
        <w:rPr>
          <w:rFonts w:eastAsiaTheme="minorEastAsia"/>
          <w:b/>
          <w:bCs/>
          <w:color w:val="000000" w:themeColor="text1"/>
          <w:kern w:val="24"/>
        </w:rPr>
        <w:t>Figure S1.</w:t>
      </w:r>
      <w:r w:rsidRPr="006D5BD0">
        <w:rPr>
          <w:rFonts w:eastAsiaTheme="minorEastAsia"/>
          <w:color w:val="000000" w:themeColor="text1"/>
          <w:kern w:val="24"/>
        </w:rPr>
        <w:t xml:space="preserve"> A and B) PRV-1 bath challenged sea trout fry heart at 9 and 12 WPC. C and D) PRV-1 cohabitation challenged sea trout heart sections at 9 and 12 WPC E) Noninfected control seatrout heart at 12 WPC </w:t>
      </w:r>
    </w:p>
    <w:p w14:paraId="7CC6929A" w14:textId="77777777" w:rsidR="006D5BD0" w:rsidRDefault="006D5BD0" w:rsidP="006D5BD0">
      <w:pPr>
        <w:pStyle w:val="Norma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</w:p>
    <w:p w14:paraId="68F315AE" w14:textId="77777777" w:rsidR="006D5BD0" w:rsidRDefault="006D5BD0" w:rsidP="006D5BD0">
      <w:pPr>
        <w:pStyle w:val="Norma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</w:p>
    <w:p w14:paraId="5093983D" w14:textId="77777777" w:rsidR="006D5BD0" w:rsidRDefault="006D5BD0" w:rsidP="006D5BD0">
      <w:pPr>
        <w:pStyle w:val="Norma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</w:p>
    <w:p w14:paraId="4C84EC7E" w14:textId="77777777" w:rsidR="006D5BD0" w:rsidRDefault="006D5BD0" w:rsidP="006D5BD0">
      <w:pPr>
        <w:pStyle w:val="Norma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</w:p>
    <w:p w14:paraId="67514922" w14:textId="77777777" w:rsidR="006D5BD0" w:rsidRDefault="006D5BD0" w:rsidP="006D5BD0">
      <w:pPr>
        <w:pStyle w:val="Norma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</w:p>
    <w:p w14:paraId="346F9889" w14:textId="77777777" w:rsidR="006D5BD0" w:rsidRDefault="006D5BD0" w:rsidP="006D5BD0">
      <w:pPr>
        <w:pStyle w:val="Norma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</w:p>
    <w:p w14:paraId="383B8AEC" w14:textId="77777777" w:rsidR="006D5BD0" w:rsidRDefault="006D5BD0" w:rsidP="006D5BD0">
      <w:pPr>
        <w:pStyle w:val="Norma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</w:p>
    <w:p w14:paraId="5F4D60B1" w14:textId="77777777" w:rsidR="006D5BD0" w:rsidRDefault="006D5BD0" w:rsidP="006D5BD0">
      <w:pPr>
        <w:pStyle w:val="Norma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</w:p>
    <w:p w14:paraId="368341CA" w14:textId="77777777" w:rsidR="006D5BD0" w:rsidRDefault="006D5BD0" w:rsidP="006D5BD0">
      <w:pPr>
        <w:pStyle w:val="Norma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</w:p>
    <w:p w14:paraId="647FB3E7" w14:textId="77777777" w:rsidR="006D5BD0" w:rsidRDefault="006D5BD0" w:rsidP="006D5BD0">
      <w:pPr>
        <w:pStyle w:val="Norma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</w:p>
    <w:p w14:paraId="122596BD" w14:textId="77777777" w:rsidR="006D5BD0" w:rsidRDefault="006D5BD0" w:rsidP="006D5BD0">
      <w:pPr>
        <w:pStyle w:val="Norma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</w:p>
    <w:p w14:paraId="471480C4" w14:textId="77777777" w:rsidR="006D5BD0" w:rsidRDefault="006D5BD0" w:rsidP="006D5BD0">
      <w:r>
        <w:rPr>
          <w:noProof/>
        </w:rPr>
        <w:drawing>
          <wp:inline distT="0" distB="0" distL="0" distR="0" wp14:anchorId="0BB4C1A7" wp14:editId="3075E276">
            <wp:extent cx="6084431" cy="5120640"/>
            <wp:effectExtent l="0" t="0" r="0" b="3810"/>
            <wp:docPr id="3" name="Picture 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431" cy="512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9CAA34" w14:textId="77777777" w:rsidR="006D5BD0" w:rsidRDefault="006D5BD0" w:rsidP="006D5BD0"/>
    <w:p w14:paraId="2D3A8647" w14:textId="107C9407" w:rsidR="006D5BD0" w:rsidRPr="006D5BD0" w:rsidRDefault="006D5BD0" w:rsidP="006D5BD0">
      <w:pPr>
        <w:pStyle w:val="NormalWeb"/>
        <w:spacing w:before="0" w:beforeAutospacing="0" w:after="0" w:afterAutospacing="0"/>
        <w:jc w:val="both"/>
      </w:pPr>
      <w:r w:rsidRPr="006D5BD0">
        <w:rPr>
          <w:rFonts w:eastAsiaTheme="minorEastAsia"/>
          <w:b/>
          <w:bCs/>
          <w:color w:val="000000" w:themeColor="text1"/>
          <w:kern w:val="24"/>
        </w:rPr>
        <w:t>Figure S</w:t>
      </w:r>
      <w:r w:rsidR="00F51500">
        <w:rPr>
          <w:rFonts w:eastAsiaTheme="minorEastAsia"/>
          <w:b/>
          <w:bCs/>
          <w:color w:val="000000" w:themeColor="text1"/>
          <w:kern w:val="24"/>
        </w:rPr>
        <w:t>2</w:t>
      </w:r>
      <w:r w:rsidRPr="006D5BD0">
        <w:rPr>
          <w:rFonts w:eastAsiaTheme="minorEastAsia"/>
          <w:color w:val="000000" w:themeColor="text1"/>
          <w:kern w:val="24"/>
        </w:rPr>
        <w:t>. PRV-1 challenged sea trout post</w:t>
      </w:r>
      <w:r w:rsidR="003E4921">
        <w:rPr>
          <w:rFonts w:eastAsiaTheme="minorEastAsia"/>
          <w:color w:val="000000" w:themeColor="text1"/>
          <w:kern w:val="24"/>
        </w:rPr>
        <w:t>-</w:t>
      </w:r>
      <w:r w:rsidRPr="006D5BD0">
        <w:rPr>
          <w:rFonts w:eastAsiaTheme="minorEastAsia"/>
          <w:color w:val="000000" w:themeColor="text1"/>
          <w:kern w:val="24"/>
        </w:rPr>
        <w:t xml:space="preserve">smolts heart ventricle (A) in cohabitation challenge at 10WPC B) in IP challenge at 8WPC, and C) control heart at 10WPC. </w:t>
      </w:r>
    </w:p>
    <w:p w14:paraId="393E0F29" w14:textId="77777777" w:rsidR="006D5BD0" w:rsidRDefault="006D5BD0" w:rsidP="006D5BD0"/>
    <w:p w14:paraId="1CD868AB" w14:textId="77777777" w:rsidR="006D5BD0" w:rsidRDefault="006D5BD0" w:rsidP="006D5BD0"/>
    <w:p w14:paraId="35343A9E" w14:textId="77777777" w:rsidR="006D5BD0" w:rsidRDefault="006D5BD0" w:rsidP="006D5BD0"/>
    <w:p w14:paraId="2FB998B7" w14:textId="77777777" w:rsidR="006D5BD0" w:rsidRDefault="006D5BD0" w:rsidP="006D5BD0"/>
    <w:p w14:paraId="7E246BBC" w14:textId="77777777" w:rsidR="006D5BD0" w:rsidRDefault="006D5BD0" w:rsidP="006D5BD0"/>
    <w:p w14:paraId="56460188" w14:textId="77777777" w:rsidR="006D5BD0" w:rsidRDefault="006D5BD0" w:rsidP="006D5BD0"/>
    <w:p w14:paraId="032CEE88" w14:textId="77777777" w:rsidR="006D5BD0" w:rsidRDefault="006D5BD0" w:rsidP="006D5BD0"/>
    <w:p w14:paraId="6DC786AF" w14:textId="77777777" w:rsidR="006D5BD0" w:rsidRDefault="006D5BD0" w:rsidP="006D5BD0">
      <w:r>
        <w:rPr>
          <w:noProof/>
        </w:rPr>
        <w:drawing>
          <wp:inline distT="0" distB="0" distL="0" distR="0" wp14:anchorId="357D8496" wp14:editId="2B543F6B">
            <wp:extent cx="6217920" cy="5248978"/>
            <wp:effectExtent l="0" t="0" r="0" b="8890"/>
            <wp:docPr id="2" name="Picture 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5248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86D905" w14:textId="5EB33FF3" w:rsidR="006D5BD0" w:rsidRPr="009C0316" w:rsidRDefault="006D5BD0" w:rsidP="006D5BD0">
      <w:r w:rsidRPr="009C0316">
        <w:rPr>
          <w:b/>
          <w:bCs/>
        </w:rPr>
        <w:t xml:space="preserve">Figure </w:t>
      </w:r>
      <w:r>
        <w:rPr>
          <w:b/>
          <w:bCs/>
        </w:rPr>
        <w:t>S</w:t>
      </w:r>
      <w:r w:rsidR="00F51500">
        <w:rPr>
          <w:b/>
          <w:bCs/>
        </w:rPr>
        <w:t>3</w:t>
      </w:r>
      <w:r w:rsidRPr="009C0316">
        <w:rPr>
          <w:b/>
          <w:bCs/>
        </w:rPr>
        <w:t>.</w:t>
      </w:r>
      <w:r w:rsidRPr="009C0316">
        <w:t xml:space="preserve"> </w:t>
      </w:r>
      <w:r w:rsidRPr="009C0316">
        <w:rPr>
          <w:szCs w:val="24"/>
        </w:rPr>
        <w:t xml:space="preserve">Micrographs showing PRV-1 </w:t>
      </w:r>
      <w:r w:rsidRPr="009C0316">
        <w:rPr>
          <w:i/>
          <w:iCs/>
          <w:szCs w:val="24"/>
        </w:rPr>
        <w:t xml:space="preserve">in situ </w:t>
      </w:r>
      <w:r w:rsidRPr="009C0316">
        <w:rPr>
          <w:szCs w:val="24"/>
        </w:rPr>
        <w:t xml:space="preserve">staining of bath challenged Atlantic salmon tissues at 9WPC. A&amp;B) </w:t>
      </w:r>
      <w:bookmarkStart w:id="1" w:name="_Hlk124513128"/>
      <w:r w:rsidRPr="009C0316">
        <w:rPr>
          <w:szCs w:val="24"/>
        </w:rPr>
        <w:t xml:space="preserve">PRV-1 positive staining observed in cardiomyocytes and erythrocytes in heart ventricle C) Liver showing positive staining in hepatocytes and erythrocytes. D) In kidney, PRV-1 staining is observed </w:t>
      </w:r>
      <w:r>
        <w:rPr>
          <w:szCs w:val="24"/>
        </w:rPr>
        <w:t>both</w:t>
      </w:r>
      <w:r w:rsidRPr="009C0316">
        <w:rPr>
          <w:szCs w:val="24"/>
        </w:rPr>
        <w:t xml:space="preserve"> in </w:t>
      </w:r>
      <w:r>
        <w:rPr>
          <w:szCs w:val="24"/>
        </w:rPr>
        <w:t xml:space="preserve">erythrocytes and </w:t>
      </w:r>
      <w:proofErr w:type="spellStart"/>
      <w:r w:rsidRPr="009C0316">
        <w:rPr>
          <w:szCs w:val="24"/>
        </w:rPr>
        <w:t>melanomacrophages</w:t>
      </w:r>
      <w:bookmarkEnd w:id="1"/>
      <w:proofErr w:type="spellEnd"/>
      <w:r w:rsidRPr="009C0316">
        <w:rPr>
          <w:szCs w:val="24"/>
        </w:rPr>
        <w:t>.</w:t>
      </w:r>
    </w:p>
    <w:p w14:paraId="42405F85" w14:textId="77777777" w:rsidR="006D5BD0" w:rsidRDefault="006D5BD0" w:rsidP="006D5BD0"/>
    <w:p w14:paraId="3A9D4ED4" w14:textId="77777777" w:rsidR="006D5BD0" w:rsidRDefault="006D5BD0" w:rsidP="006D5BD0"/>
    <w:p w14:paraId="3FE5E8DE" w14:textId="77777777" w:rsidR="006D5BD0" w:rsidRDefault="006D5BD0" w:rsidP="006D5BD0"/>
    <w:p w14:paraId="72235BEB" w14:textId="77777777" w:rsidR="006D5BD0" w:rsidRDefault="006D5BD0" w:rsidP="006D5BD0"/>
    <w:p w14:paraId="518A4D51" w14:textId="77777777" w:rsidR="006D5BD0" w:rsidRDefault="006D5BD0" w:rsidP="006D5BD0"/>
    <w:p w14:paraId="2BB19C0B" w14:textId="77777777" w:rsidR="006D5BD0" w:rsidRDefault="006D5BD0" w:rsidP="006D5BD0">
      <w:r>
        <w:rPr>
          <w:noProof/>
        </w:rPr>
        <w:lastRenderedPageBreak/>
        <w:drawing>
          <wp:inline distT="0" distB="0" distL="0" distR="0" wp14:anchorId="5A11A5F0" wp14:editId="7217DF9F">
            <wp:extent cx="6171836" cy="3657600"/>
            <wp:effectExtent l="0" t="0" r="635" b="0"/>
            <wp:docPr id="23" name="Picture 23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836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BC2D68" w14:textId="4089F806" w:rsidR="006D5BD0" w:rsidRPr="00551BE8" w:rsidRDefault="006D5BD0" w:rsidP="006D5BD0">
      <w:pPr>
        <w:jc w:val="both"/>
        <w:rPr>
          <w:szCs w:val="24"/>
        </w:rPr>
      </w:pPr>
      <w:r w:rsidRPr="00471893">
        <w:rPr>
          <w:b/>
          <w:bCs/>
          <w:szCs w:val="24"/>
        </w:rPr>
        <w:t>Fig</w:t>
      </w:r>
      <w:r w:rsidRPr="00B5500E">
        <w:rPr>
          <w:b/>
          <w:bCs/>
          <w:szCs w:val="24"/>
        </w:rPr>
        <w:t>ure S</w:t>
      </w:r>
      <w:r w:rsidR="00F51500">
        <w:rPr>
          <w:b/>
          <w:bCs/>
          <w:szCs w:val="24"/>
        </w:rPr>
        <w:t>4</w:t>
      </w:r>
      <w:r w:rsidRPr="00B5500E">
        <w:rPr>
          <w:b/>
          <w:bCs/>
          <w:szCs w:val="24"/>
        </w:rPr>
        <w:t>.</w:t>
      </w:r>
      <w:r w:rsidRPr="00551BE8">
        <w:rPr>
          <w:szCs w:val="24"/>
        </w:rPr>
        <w:t xml:space="preserve"> </w:t>
      </w:r>
      <w:r w:rsidRPr="00471893">
        <w:rPr>
          <w:szCs w:val="24"/>
        </w:rPr>
        <w:t>Micrographs showing</w:t>
      </w:r>
      <w:r w:rsidRPr="00551BE8">
        <w:rPr>
          <w:szCs w:val="24"/>
        </w:rPr>
        <w:t xml:space="preserve"> </w:t>
      </w:r>
      <w:r w:rsidRPr="00551BE8">
        <w:rPr>
          <w:rFonts w:eastAsiaTheme="minorEastAsia" w:hAnsi="Calibri"/>
          <w:color w:val="000000" w:themeColor="text1"/>
          <w:kern w:val="24"/>
          <w:szCs w:val="24"/>
        </w:rPr>
        <w:t>PRV-1 bath challenged Atlantic salmon tissues stained with tissue control ISH probes PPIB</w:t>
      </w:r>
      <w:r w:rsidRPr="00471893">
        <w:rPr>
          <w:szCs w:val="24"/>
        </w:rPr>
        <w:t>. A) whole fry</w:t>
      </w:r>
      <w:r w:rsidRPr="00551BE8">
        <w:rPr>
          <w:szCs w:val="24"/>
        </w:rPr>
        <w:t xml:space="preserve"> and the tissues</w:t>
      </w:r>
      <w:r w:rsidRPr="00471893">
        <w:rPr>
          <w:szCs w:val="24"/>
        </w:rPr>
        <w:t xml:space="preserve"> B) heart ventricle C) Liver D) Head kidney</w:t>
      </w:r>
      <w:r w:rsidRPr="00551BE8">
        <w:rPr>
          <w:szCs w:val="24"/>
        </w:rPr>
        <w:t>.</w:t>
      </w:r>
    </w:p>
    <w:p w14:paraId="6926DFB2" w14:textId="07FCD506" w:rsidR="006D5BD0" w:rsidRPr="00471893" w:rsidRDefault="006D5BD0" w:rsidP="006D5BD0">
      <w:pPr>
        <w:jc w:val="both"/>
      </w:pPr>
    </w:p>
    <w:p w14:paraId="73D75DE6" w14:textId="77777777" w:rsidR="006D5BD0" w:rsidRDefault="006D5BD0" w:rsidP="006D5BD0">
      <w:pPr>
        <w:rPr>
          <w:rFonts w:cs="Times New Roman"/>
          <w:b/>
          <w:bCs/>
          <w:szCs w:val="24"/>
        </w:rPr>
      </w:pPr>
    </w:p>
    <w:p w14:paraId="5E1DE0DC" w14:textId="77777777" w:rsidR="006D5BD0" w:rsidRDefault="006D5BD0" w:rsidP="006D5BD0">
      <w:pPr>
        <w:rPr>
          <w:rFonts w:cs="Times New Roman"/>
          <w:b/>
          <w:bCs/>
          <w:szCs w:val="24"/>
        </w:rPr>
      </w:pPr>
    </w:p>
    <w:p w14:paraId="5DD49E8D" w14:textId="77777777" w:rsidR="006D5BD0" w:rsidRDefault="006D5BD0" w:rsidP="006D5BD0">
      <w:pPr>
        <w:rPr>
          <w:rFonts w:cs="Times New Roman"/>
          <w:b/>
          <w:bCs/>
          <w:szCs w:val="24"/>
        </w:rPr>
      </w:pPr>
    </w:p>
    <w:p w14:paraId="09B8038C" w14:textId="77777777" w:rsidR="006D5BD0" w:rsidRDefault="006D5BD0" w:rsidP="006D5BD0">
      <w:pPr>
        <w:rPr>
          <w:rFonts w:cs="Times New Roman"/>
          <w:b/>
          <w:bCs/>
          <w:szCs w:val="24"/>
        </w:rPr>
      </w:pPr>
    </w:p>
    <w:p w14:paraId="2E5FAB7A" w14:textId="77777777" w:rsidR="006D5BD0" w:rsidRDefault="006D5BD0" w:rsidP="006D5BD0">
      <w:pPr>
        <w:rPr>
          <w:rFonts w:cs="Times New Roman"/>
          <w:b/>
          <w:bCs/>
          <w:szCs w:val="24"/>
        </w:rPr>
      </w:pPr>
    </w:p>
    <w:p w14:paraId="318BAD6F" w14:textId="77777777" w:rsidR="006D5BD0" w:rsidRDefault="006D5BD0" w:rsidP="006D5BD0">
      <w:pPr>
        <w:rPr>
          <w:rFonts w:cs="Times New Roman"/>
          <w:b/>
          <w:bCs/>
          <w:szCs w:val="24"/>
        </w:rPr>
      </w:pPr>
    </w:p>
    <w:p w14:paraId="6A8CE0D8" w14:textId="77777777" w:rsidR="006D5BD0" w:rsidRDefault="006D5BD0" w:rsidP="006D5BD0">
      <w:pPr>
        <w:rPr>
          <w:rFonts w:cs="Times New Roman"/>
          <w:b/>
          <w:bCs/>
          <w:szCs w:val="24"/>
        </w:rPr>
      </w:pPr>
    </w:p>
    <w:p w14:paraId="00861EAD" w14:textId="77777777" w:rsidR="006D5BD0" w:rsidRDefault="006D5BD0" w:rsidP="006D5BD0">
      <w:pPr>
        <w:rPr>
          <w:rFonts w:cs="Times New Roman"/>
          <w:b/>
          <w:bCs/>
          <w:szCs w:val="24"/>
        </w:rPr>
      </w:pPr>
    </w:p>
    <w:p w14:paraId="05BC1427" w14:textId="5914B558" w:rsidR="006D5BD0" w:rsidRDefault="006D5BD0" w:rsidP="006D5BD0">
      <w:pPr>
        <w:rPr>
          <w:rFonts w:cs="Times New Roman"/>
          <w:b/>
          <w:bCs/>
          <w:szCs w:val="24"/>
        </w:rPr>
      </w:pPr>
    </w:p>
    <w:p w14:paraId="0A7DE230" w14:textId="77777777" w:rsidR="003D7EDC" w:rsidRDefault="003D7EDC" w:rsidP="006D5BD0">
      <w:pPr>
        <w:rPr>
          <w:rFonts w:cs="Times New Roman"/>
          <w:b/>
          <w:bCs/>
          <w:szCs w:val="24"/>
        </w:rPr>
      </w:pPr>
    </w:p>
    <w:p w14:paraId="1F49FB65" w14:textId="77777777" w:rsidR="006D5BD0" w:rsidRDefault="006D5BD0" w:rsidP="006D5BD0">
      <w:pPr>
        <w:rPr>
          <w:rFonts w:cs="Times New Roman"/>
          <w:b/>
          <w:bCs/>
          <w:szCs w:val="24"/>
        </w:rPr>
      </w:pPr>
    </w:p>
    <w:p w14:paraId="7DBDDB09" w14:textId="64170F6D" w:rsidR="006D5BD0" w:rsidRPr="006D5BD0" w:rsidRDefault="006D5BD0" w:rsidP="006D5BD0">
      <w:pPr>
        <w:rPr>
          <w:rFonts w:cs="Times New Roman"/>
          <w:szCs w:val="24"/>
        </w:rPr>
      </w:pPr>
      <w:r w:rsidRPr="006D5BD0">
        <w:rPr>
          <w:rFonts w:cs="Times New Roman"/>
          <w:b/>
          <w:bCs/>
          <w:szCs w:val="24"/>
        </w:rPr>
        <w:lastRenderedPageBreak/>
        <w:t>Table S1.</w:t>
      </w:r>
      <w:r w:rsidRPr="006D5BD0">
        <w:rPr>
          <w:rFonts w:cs="Times New Roman"/>
          <w:szCs w:val="24"/>
        </w:rPr>
        <w:t xml:space="preserve"> The histology scoring of PRV infected heart tissues of Atlantic salmon fry, parr and post smolts. The score for each group is displayed as mean ± standard deviation.</w:t>
      </w:r>
    </w:p>
    <w:p w14:paraId="7788DD28" w14:textId="77777777" w:rsidR="006D5BD0" w:rsidRPr="006D5BD0" w:rsidRDefault="006D5BD0" w:rsidP="006D5BD0">
      <w:pPr>
        <w:pStyle w:val="ListParagraph"/>
        <w:numPr>
          <w:ilvl w:val="0"/>
          <w:numId w:val="20"/>
        </w:numPr>
        <w:wordWrap w:val="0"/>
        <w:autoSpaceDE w:val="0"/>
        <w:autoSpaceDN w:val="0"/>
        <w:spacing w:before="0" w:after="160" w:line="259" w:lineRule="auto"/>
        <w:jc w:val="both"/>
      </w:pPr>
      <w:r w:rsidRPr="006D5BD0">
        <w:t>Atlantic salmon fry</w:t>
      </w:r>
    </w:p>
    <w:tbl>
      <w:tblPr>
        <w:tblStyle w:val="PlainTable2"/>
        <w:tblW w:w="9328" w:type="dxa"/>
        <w:tblLayout w:type="fixed"/>
        <w:tblLook w:val="04A0" w:firstRow="1" w:lastRow="0" w:firstColumn="1" w:lastColumn="0" w:noHBand="0" w:noVBand="1"/>
      </w:tblPr>
      <w:tblGrid>
        <w:gridCol w:w="1620"/>
        <w:gridCol w:w="1260"/>
        <w:gridCol w:w="1260"/>
        <w:gridCol w:w="1260"/>
        <w:gridCol w:w="1350"/>
        <w:gridCol w:w="1350"/>
        <w:gridCol w:w="1228"/>
      </w:tblGrid>
      <w:tr w:rsidR="006D5BD0" w:rsidRPr="006D5BD0" w14:paraId="1C0CE26F" w14:textId="77777777" w:rsidTr="006D5BD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</w:tcPr>
          <w:p w14:paraId="58992F28" w14:textId="77777777" w:rsidR="006D5BD0" w:rsidRPr="006D5BD0" w:rsidRDefault="006D5BD0" w:rsidP="00AB2598">
            <w:pPr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Group</w:t>
            </w:r>
          </w:p>
        </w:tc>
        <w:tc>
          <w:tcPr>
            <w:tcW w:w="2520" w:type="dxa"/>
            <w:gridSpan w:val="2"/>
          </w:tcPr>
          <w:p w14:paraId="07B2F377" w14:textId="77777777" w:rsidR="006D5BD0" w:rsidRPr="006D5BD0" w:rsidRDefault="006D5BD0" w:rsidP="00AB259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7WPC</w:t>
            </w:r>
          </w:p>
        </w:tc>
        <w:tc>
          <w:tcPr>
            <w:tcW w:w="2610" w:type="dxa"/>
            <w:gridSpan w:val="2"/>
          </w:tcPr>
          <w:p w14:paraId="7732DF37" w14:textId="77777777" w:rsidR="006D5BD0" w:rsidRPr="006D5BD0" w:rsidRDefault="006D5BD0" w:rsidP="00AB259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9WPC</w:t>
            </w:r>
          </w:p>
        </w:tc>
        <w:tc>
          <w:tcPr>
            <w:tcW w:w="2578" w:type="dxa"/>
            <w:gridSpan w:val="2"/>
          </w:tcPr>
          <w:p w14:paraId="75AA29A7" w14:textId="77777777" w:rsidR="006D5BD0" w:rsidRPr="006D5BD0" w:rsidRDefault="006D5BD0" w:rsidP="00AB259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12WPC</w:t>
            </w:r>
          </w:p>
        </w:tc>
      </w:tr>
      <w:tr w:rsidR="006D5BD0" w:rsidRPr="006D5BD0" w14:paraId="4EADAD6F" w14:textId="77777777" w:rsidTr="006D5BD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</w:tcPr>
          <w:p w14:paraId="35576C0E" w14:textId="77777777" w:rsidR="006D5BD0" w:rsidRPr="006D5BD0" w:rsidRDefault="006D5BD0" w:rsidP="00AB2598">
            <w:pPr>
              <w:rPr>
                <w:rFonts w:cs="Times New Roman"/>
                <w:szCs w:val="24"/>
              </w:rPr>
            </w:pPr>
          </w:p>
        </w:tc>
        <w:tc>
          <w:tcPr>
            <w:tcW w:w="1260" w:type="dxa"/>
          </w:tcPr>
          <w:p w14:paraId="75D9239C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Epi</w:t>
            </w:r>
          </w:p>
        </w:tc>
        <w:tc>
          <w:tcPr>
            <w:tcW w:w="1260" w:type="dxa"/>
          </w:tcPr>
          <w:p w14:paraId="2637FF4D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proofErr w:type="spellStart"/>
            <w:r w:rsidRPr="006D5BD0">
              <w:rPr>
                <w:rFonts w:cs="Times New Roman"/>
                <w:szCs w:val="24"/>
              </w:rPr>
              <w:t>Myo</w:t>
            </w:r>
            <w:proofErr w:type="spellEnd"/>
          </w:p>
        </w:tc>
        <w:tc>
          <w:tcPr>
            <w:tcW w:w="1260" w:type="dxa"/>
          </w:tcPr>
          <w:p w14:paraId="4D49E88A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Epi</w:t>
            </w:r>
          </w:p>
        </w:tc>
        <w:tc>
          <w:tcPr>
            <w:tcW w:w="1350" w:type="dxa"/>
          </w:tcPr>
          <w:p w14:paraId="276ADF7C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proofErr w:type="spellStart"/>
            <w:r w:rsidRPr="006D5BD0">
              <w:rPr>
                <w:rFonts w:cs="Times New Roman"/>
                <w:szCs w:val="24"/>
              </w:rPr>
              <w:t>Myo</w:t>
            </w:r>
            <w:proofErr w:type="spellEnd"/>
          </w:p>
        </w:tc>
        <w:tc>
          <w:tcPr>
            <w:tcW w:w="1350" w:type="dxa"/>
          </w:tcPr>
          <w:p w14:paraId="4A0C5A5C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Epi</w:t>
            </w:r>
          </w:p>
        </w:tc>
        <w:tc>
          <w:tcPr>
            <w:tcW w:w="1228" w:type="dxa"/>
          </w:tcPr>
          <w:p w14:paraId="56F34BBE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proofErr w:type="spellStart"/>
            <w:r w:rsidRPr="006D5BD0">
              <w:rPr>
                <w:rFonts w:cs="Times New Roman"/>
                <w:szCs w:val="24"/>
              </w:rPr>
              <w:t>Myo</w:t>
            </w:r>
            <w:proofErr w:type="spellEnd"/>
          </w:p>
        </w:tc>
      </w:tr>
      <w:tr w:rsidR="006D5BD0" w:rsidRPr="006D5BD0" w14:paraId="29AF4829" w14:textId="77777777" w:rsidTr="006D5BD0">
        <w:trPr>
          <w:trHeight w:val="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</w:tcPr>
          <w:p w14:paraId="77E36D5D" w14:textId="77777777" w:rsidR="006D5BD0" w:rsidRPr="006D5BD0" w:rsidRDefault="006D5BD0" w:rsidP="00AB2598">
            <w:pPr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Cohabitation challenge (n=7)</w:t>
            </w:r>
          </w:p>
        </w:tc>
        <w:tc>
          <w:tcPr>
            <w:tcW w:w="1260" w:type="dxa"/>
          </w:tcPr>
          <w:p w14:paraId="6AE77428" w14:textId="77777777" w:rsidR="006D5BD0" w:rsidRPr="006D5BD0" w:rsidRDefault="006D5BD0" w:rsidP="00AB25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0.29±0.27</w:t>
            </w:r>
          </w:p>
        </w:tc>
        <w:tc>
          <w:tcPr>
            <w:tcW w:w="1260" w:type="dxa"/>
          </w:tcPr>
          <w:p w14:paraId="4C60079C" w14:textId="77777777" w:rsidR="006D5BD0" w:rsidRPr="006D5BD0" w:rsidRDefault="006D5BD0" w:rsidP="00AB25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0.14±0.24</w:t>
            </w:r>
          </w:p>
        </w:tc>
        <w:tc>
          <w:tcPr>
            <w:tcW w:w="1260" w:type="dxa"/>
          </w:tcPr>
          <w:p w14:paraId="1B10C6DD" w14:textId="77777777" w:rsidR="006D5BD0" w:rsidRPr="006D5BD0" w:rsidRDefault="006D5BD0" w:rsidP="00AB25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1.00±0.58</w:t>
            </w:r>
          </w:p>
        </w:tc>
        <w:tc>
          <w:tcPr>
            <w:tcW w:w="1350" w:type="dxa"/>
          </w:tcPr>
          <w:p w14:paraId="6DA9C1EE" w14:textId="77777777" w:rsidR="006D5BD0" w:rsidRPr="006D5BD0" w:rsidRDefault="006D5BD0" w:rsidP="00AB25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0.29±0.39</w:t>
            </w:r>
          </w:p>
        </w:tc>
        <w:tc>
          <w:tcPr>
            <w:tcW w:w="1350" w:type="dxa"/>
          </w:tcPr>
          <w:p w14:paraId="2481C9C3" w14:textId="77777777" w:rsidR="006D5BD0" w:rsidRPr="006D5BD0" w:rsidRDefault="006D5BD0" w:rsidP="00AB25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0.64±0.38</w:t>
            </w:r>
          </w:p>
        </w:tc>
        <w:tc>
          <w:tcPr>
            <w:tcW w:w="1228" w:type="dxa"/>
          </w:tcPr>
          <w:p w14:paraId="222612E3" w14:textId="77777777" w:rsidR="006D5BD0" w:rsidRPr="006D5BD0" w:rsidRDefault="006D5BD0" w:rsidP="00AB25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0.21±0.57</w:t>
            </w:r>
          </w:p>
        </w:tc>
      </w:tr>
      <w:tr w:rsidR="006D5BD0" w:rsidRPr="006D5BD0" w14:paraId="06CE1637" w14:textId="77777777" w:rsidTr="00F515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0" w:type="dxa"/>
          </w:tcPr>
          <w:p w14:paraId="4470217D" w14:textId="77777777" w:rsidR="006D5BD0" w:rsidRPr="006D5BD0" w:rsidRDefault="006D5BD0" w:rsidP="00AB2598">
            <w:pPr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Bath challenge (n=6)</w:t>
            </w:r>
          </w:p>
        </w:tc>
        <w:tc>
          <w:tcPr>
            <w:tcW w:w="1260" w:type="dxa"/>
          </w:tcPr>
          <w:p w14:paraId="1CC19506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0.67±0.61</w:t>
            </w:r>
          </w:p>
        </w:tc>
        <w:tc>
          <w:tcPr>
            <w:tcW w:w="1260" w:type="dxa"/>
          </w:tcPr>
          <w:p w14:paraId="497ECE23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0.5±0.55</w:t>
            </w:r>
          </w:p>
        </w:tc>
        <w:tc>
          <w:tcPr>
            <w:tcW w:w="1260" w:type="dxa"/>
          </w:tcPr>
          <w:p w14:paraId="20B6EF15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1.33±0.61</w:t>
            </w:r>
          </w:p>
        </w:tc>
        <w:tc>
          <w:tcPr>
            <w:tcW w:w="1350" w:type="dxa"/>
          </w:tcPr>
          <w:p w14:paraId="24FEAE5B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1.17±0.41</w:t>
            </w:r>
          </w:p>
        </w:tc>
        <w:tc>
          <w:tcPr>
            <w:tcW w:w="1350" w:type="dxa"/>
          </w:tcPr>
          <w:p w14:paraId="59739599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2.58±0.49</w:t>
            </w:r>
          </w:p>
        </w:tc>
        <w:tc>
          <w:tcPr>
            <w:tcW w:w="1228" w:type="dxa"/>
          </w:tcPr>
          <w:p w14:paraId="423F05CB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2.00±1.05</w:t>
            </w:r>
          </w:p>
        </w:tc>
      </w:tr>
    </w:tbl>
    <w:p w14:paraId="4235B073" w14:textId="77777777" w:rsidR="006D5BD0" w:rsidRDefault="006D5BD0" w:rsidP="006D5BD0"/>
    <w:p w14:paraId="20BEF37C" w14:textId="77777777" w:rsidR="006D5BD0" w:rsidRPr="006D5BD0" w:rsidRDefault="006D5BD0" w:rsidP="006D5BD0">
      <w:pPr>
        <w:pStyle w:val="ListParagraph"/>
        <w:numPr>
          <w:ilvl w:val="0"/>
          <w:numId w:val="20"/>
        </w:numPr>
        <w:wordWrap w:val="0"/>
        <w:autoSpaceDE w:val="0"/>
        <w:autoSpaceDN w:val="0"/>
        <w:spacing w:before="0" w:after="160" w:line="259" w:lineRule="auto"/>
        <w:jc w:val="both"/>
      </w:pPr>
      <w:r w:rsidRPr="006D5BD0">
        <w:t>Atlantic salmon parr</w:t>
      </w:r>
    </w:p>
    <w:tbl>
      <w:tblPr>
        <w:tblStyle w:val="PlainTable2"/>
        <w:tblW w:w="0" w:type="auto"/>
        <w:tblLook w:val="04A0" w:firstRow="1" w:lastRow="0" w:firstColumn="1" w:lastColumn="0" w:noHBand="0" w:noVBand="1"/>
      </w:tblPr>
      <w:tblGrid>
        <w:gridCol w:w="2213"/>
        <w:gridCol w:w="1855"/>
        <w:gridCol w:w="1927"/>
        <w:gridCol w:w="1855"/>
        <w:gridCol w:w="1927"/>
      </w:tblGrid>
      <w:tr w:rsidR="006D5BD0" w:rsidRPr="006D5BD0" w14:paraId="463EDF65" w14:textId="77777777" w:rsidTr="00AB259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3" w:type="dxa"/>
          </w:tcPr>
          <w:p w14:paraId="588FAF5E" w14:textId="77777777" w:rsidR="006D5BD0" w:rsidRPr="006D5BD0" w:rsidRDefault="006D5BD0" w:rsidP="00AB2598">
            <w:pPr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Group</w:t>
            </w:r>
          </w:p>
        </w:tc>
        <w:tc>
          <w:tcPr>
            <w:tcW w:w="5252" w:type="dxa"/>
            <w:gridSpan w:val="2"/>
          </w:tcPr>
          <w:p w14:paraId="1B478264" w14:textId="77777777" w:rsidR="006D5BD0" w:rsidRPr="006D5BD0" w:rsidRDefault="006D5BD0" w:rsidP="00AB259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9WPC</w:t>
            </w:r>
          </w:p>
        </w:tc>
        <w:tc>
          <w:tcPr>
            <w:tcW w:w="5252" w:type="dxa"/>
            <w:gridSpan w:val="2"/>
          </w:tcPr>
          <w:p w14:paraId="2161F69E" w14:textId="77777777" w:rsidR="006D5BD0" w:rsidRPr="006D5BD0" w:rsidRDefault="006D5BD0" w:rsidP="00AB259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12WPC</w:t>
            </w:r>
          </w:p>
        </w:tc>
      </w:tr>
      <w:tr w:rsidR="006D5BD0" w:rsidRPr="006D5BD0" w14:paraId="59E3BF5B" w14:textId="77777777" w:rsidTr="00AB25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3" w:type="dxa"/>
          </w:tcPr>
          <w:p w14:paraId="750CF0EB" w14:textId="77777777" w:rsidR="006D5BD0" w:rsidRPr="006D5BD0" w:rsidRDefault="006D5BD0" w:rsidP="00AB2598">
            <w:pPr>
              <w:rPr>
                <w:rFonts w:cs="Times New Roman"/>
                <w:szCs w:val="24"/>
              </w:rPr>
            </w:pPr>
          </w:p>
        </w:tc>
        <w:tc>
          <w:tcPr>
            <w:tcW w:w="2626" w:type="dxa"/>
          </w:tcPr>
          <w:p w14:paraId="0C834F4D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Epicardium</w:t>
            </w:r>
          </w:p>
        </w:tc>
        <w:tc>
          <w:tcPr>
            <w:tcW w:w="2626" w:type="dxa"/>
          </w:tcPr>
          <w:p w14:paraId="2485EE0D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Myocardium</w:t>
            </w:r>
          </w:p>
        </w:tc>
        <w:tc>
          <w:tcPr>
            <w:tcW w:w="2626" w:type="dxa"/>
          </w:tcPr>
          <w:p w14:paraId="410A4196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Epicardium</w:t>
            </w:r>
          </w:p>
        </w:tc>
        <w:tc>
          <w:tcPr>
            <w:tcW w:w="2626" w:type="dxa"/>
          </w:tcPr>
          <w:p w14:paraId="418301AA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Myocardium</w:t>
            </w:r>
          </w:p>
        </w:tc>
      </w:tr>
      <w:tr w:rsidR="006D5BD0" w:rsidRPr="006D5BD0" w14:paraId="550075B0" w14:textId="77777777" w:rsidTr="00AB25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83" w:type="dxa"/>
          </w:tcPr>
          <w:p w14:paraId="1130F5C8" w14:textId="77777777" w:rsidR="006D5BD0" w:rsidRPr="006D5BD0" w:rsidRDefault="006D5BD0" w:rsidP="00AB2598">
            <w:pPr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Cohabitation challenge (n=7)</w:t>
            </w:r>
          </w:p>
        </w:tc>
        <w:tc>
          <w:tcPr>
            <w:tcW w:w="2626" w:type="dxa"/>
          </w:tcPr>
          <w:p w14:paraId="1E51A677" w14:textId="77777777" w:rsidR="006D5BD0" w:rsidRPr="006D5BD0" w:rsidRDefault="006D5BD0" w:rsidP="00AB25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1.40±0.76</w:t>
            </w:r>
          </w:p>
        </w:tc>
        <w:tc>
          <w:tcPr>
            <w:tcW w:w="2626" w:type="dxa"/>
          </w:tcPr>
          <w:p w14:paraId="3D6BEE89" w14:textId="77777777" w:rsidR="006D5BD0" w:rsidRPr="006D5BD0" w:rsidRDefault="006D5BD0" w:rsidP="00AB25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1.13±1.05</w:t>
            </w:r>
          </w:p>
        </w:tc>
        <w:tc>
          <w:tcPr>
            <w:tcW w:w="2626" w:type="dxa"/>
          </w:tcPr>
          <w:p w14:paraId="70AAC64C" w14:textId="77777777" w:rsidR="006D5BD0" w:rsidRPr="006D5BD0" w:rsidRDefault="006D5BD0" w:rsidP="00AB25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1.52±0.81</w:t>
            </w:r>
          </w:p>
        </w:tc>
        <w:tc>
          <w:tcPr>
            <w:tcW w:w="2626" w:type="dxa"/>
          </w:tcPr>
          <w:p w14:paraId="62864B37" w14:textId="77777777" w:rsidR="006D5BD0" w:rsidRPr="006D5BD0" w:rsidRDefault="006D5BD0" w:rsidP="00AB25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1.79±0.95</w:t>
            </w:r>
          </w:p>
        </w:tc>
      </w:tr>
    </w:tbl>
    <w:p w14:paraId="2D322CB6" w14:textId="77777777" w:rsidR="006D5BD0" w:rsidRPr="006D5BD0" w:rsidRDefault="006D5BD0" w:rsidP="006D5BD0">
      <w:pPr>
        <w:pStyle w:val="ListParagraph"/>
        <w:numPr>
          <w:ilvl w:val="0"/>
          <w:numId w:val="20"/>
        </w:numPr>
        <w:wordWrap w:val="0"/>
        <w:autoSpaceDE w:val="0"/>
        <w:autoSpaceDN w:val="0"/>
        <w:spacing w:before="0" w:after="160" w:line="259" w:lineRule="auto"/>
        <w:jc w:val="both"/>
      </w:pPr>
      <w:r w:rsidRPr="006D5BD0">
        <w:t>Atlantic salmon post smolts</w:t>
      </w:r>
    </w:p>
    <w:tbl>
      <w:tblPr>
        <w:tblStyle w:val="PlainTable2"/>
        <w:tblW w:w="0" w:type="auto"/>
        <w:tblLook w:val="04A0" w:firstRow="1" w:lastRow="0" w:firstColumn="1" w:lastColumn="0" w:noHBand="0" w:noVBand="1"/>
      </w:tblPr>
      <w:tblGrid>
        <w:gridCol w:w="2213"/>
        <w:gridCol w:w="1855"/>
        <w:gridCol w:w="1927"/>
        <w:gridCol w:w="1855"/>
        <w:gridCol w:w="1927"/>
      </w:tblGrid>
      <w:tr w:rsidR="006D5BD0" w:rsidRPr="006D5BD0" w14:paraId="47E84243" w14:textId="77777777" w:rsidTr="006D5BD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13" w:type="dxa"/>
          </w:tcPr>
          <w:p w14:paraId="78EA113D" w14:textId="77777777" w:rsidR="006D5BD0" w:rsidRPr="006D5BD0" w:rsidRDefault="006D5BD0" w:rsidP="00AB2598">
            <w:pPr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Group</w:t>
            </w:r>
          </w:p>
        </w:tc>
        <w:tc>
          <w:tcPr>
            <w:tcW w:w="3782" w:type="dxa"/>
            <w:gridSpan w:val="2"/>
          </w:tcPr>
          <w:p w14:paraId="46A44A2B" w14:textId="77777777" w:rsidR="006D5BD0" w:rsidRPr="006D5BD0" w:rsidRDefault="006D5BD0" w:rsidP="00AB259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8WPC</w:t>
            </w:r>
          </w:p>
        </w:tc>
        <w:tc>
          <w:tcPr>
            <w:tcW w:w="3782" w:type="dxa"/>
            <w:gridSpan w:val="2"/>
          </w:tcPr>
          <w:p w14:paraId="27BE3AF3" w14:textId="77777777" w:rsidR="006D5BD0" w:rsidRPr="006D5BD0" w:rsidRDefault="006D5BD0" w:rsidP="00AB259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10WPC</w:t>
            </w:r>
          </w:p>
        </w:tc>
      </w:tr>
      <w:tr w:rsidR="006D5BD0" w:rsidRPr="006D5BD0" w14:paraId="3809608B" w14:textId="77777777" w:rsidTr="006D5BD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13" w:type="dxa"/>
          </w:tcPr>
          <w:p w14:paraId="3442D0D8" w14:textId="77777777" w:rsidR="006D5BD0" w:rsidRPr="006D5BD0" w:rsidRDefault="006D5BD0" w:rsidP="00AB2598">
            <w:pPr>
              <w:rPr>
                <w:rFonts w:cs="Times New Roman"/>
                <w:szCs w:val="24"/>
              </w:rPr>
            </w:pPr>
          </w:p>
        </w:tc>
        <w:tc>
          <w:tcPr>
            <w:tcW w:w="1855" w:type="dxa"/>
          </w:tcPr>
          <w:p w14:paraId="0252B368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Epicardium</w:t>
            </w:r>
          </w:p>
        </w:tc>
        <w:tc>
          <w:tcPr>
            <w:tcW w:w="1927" w:type="dxa"/>
          </w:tcPr>
          <w:p w14:paraId="39B95474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Myocardium</w:t>
            </w:r>
          </w:p>
        </w:tc>
        <w:tc>
          <w:tcPr>
            <w:tcW w:w="1855" w:type="dxa"/>
          </w:tcPr>
          <w:p w14:paraId="15E9BE69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Epicardium</w:t>
            </w:r>
          </w:p>
        </w:tc>
        <w:tc>
          <w:tcPr>
            <w:tcW w:w="1927" w:type="dxa"/>
          </w:tcPr>
          <w:p w14:paraId="433A8B93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Myocardium</w:t>
            </w:r>
          </w:p>
        </w:tc>
      </w:tr>
      <w:tr w:rsidR="006D5BD0" w:rsidRPr="006D5BD0" w14:paraId="1778CEEC" w14:textId="77777777" w:rsidTr="006D5BD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13" w:type="dxa"/>
          </w:tcPr>
          <w:p w14:paraId="5AC97BAD" w14:textId="77777777" w:rsidR="006D5BD0" w:rsidRPr="006D5BD0" w:rsidRDefault="006D5BD0" w:rsidP="00AB2598">
            <w:pPr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Cohabitation challenge (n=8)</w:t>
            </w:r>
          </w:p>
        </w:tc>
        <w:tc>
          <w:tcPr>
            <w:tcW w:w="1855" w:type="dxa"/>
          </w:tcPr>
          <w:p w14:paraId="7E9A8B1D" w14:textId="77777777" w:rsidR="006D5BD0" w:rsidRPr="006D5BD0" w:rsidRDefault="006D5BD0" w:rsidP="00AB25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0.55±0.57</w:t>
            </w:r>
          </w:p>
        </w:tc>
        <w:tc>
          <w:tcPr>
            <w:tcW w:w="1927" w:type="dxa"/>
          </w:tcPr>
          <w:p w14:paraId="09D7CDA0" w14:textId="77777777" w:rsidR="006D5BD0" w:rsidRPr="006D5BD0" w:rsidRDefault="006D5BD0" w:rsidP="00AB25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0.42±0.59</w:t>
            </w:r>
          </w:p>
        </w:tc>
        <w:tc>
          <w:tcPr>
            <w:tcW w:w="1855" w:type="dxa"/>
          </w:tcPr>
          <w:p w14:paraId="36F830CB" w14:textId="77777777" w:rsidR="006D5BD0" w:rsidRPr="006D5BD0" w:rsidRDefault="006D5BD0" w:rsidP="00AB25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1.67±1.2</w:t>
            </w:r>
          </w:p>
        </w:tc>
        <w:tc>
          <w:tcPr>
            <w:tcW w:w="1927" w:type="dxa"/>
          </w:tcPr>
          <w:p w14:paraId="6A74A207" w14:textId="77777777" w:rsidR="006D5BD0" w:rsidRPr="006D5BD0" w:rsidRDefault="006D5BD0" w:rsidP="00AB25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1.92±1.29</w:t>
            </w:r>
          </w:p>
        </w:tc>
      </w:tr>
      <w:tr w:rsidR="006D5BD0" w:rsidRPr="006D5BD0" w14:paraId="401DE390" w14:textId="77777777" w:rsidTr="006D5BD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13" w:type="dxa"/>
          </w:tcPr>
          <w:p w14:paraId="10A6E830" w14:textId="77777777" w:rsidR="006D5BD0" w:rsidRPr="006D5BD0" w:rsidRDefault="006D5BD0" w:rsidP="00AB2598">
            <w:pPr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IP Challenge (n=8)</w:t>
            </w:r>
          </w:p>
        </w:tc>
        <w:tc>
          <w:tcPr>
            <w:tcW w:w="1855" w:type="dxa"/>
          </w:tcPr>
          <w:p w14:paraId="6E26329B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0.67±0.20</w:t>
            </w:r>
          </w:p>
        </w:tc>
        <w:tc>
          <w:tcPr>
            <w:tcW w:w="1927" w:type="dxa"/>
          </w:tcPr>
          <w:p w14:paraId="4A7054DA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0.77±0.33</w:t>
            </w:r>
          </w:p>
        </w:tc>
        <w:tc>
          <w:tcPr>
            <w:tcW w:w="1855" w:type="dxa"/>
          </w:tcPr>
          <w:p w14:paraId="52740271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0.59±0.29</w:t>
            </w:r>
          </w:p>
        </w:tc>
        <w:tc>
          <w:tcPr>
            <w:tcW w:w="1927" w:type="dxa"/>
          </w:tcPr>
          <w:p w14:paraId="478E7B52" w14:textId="77777777" w:rsidR="006D5BD0" w:rsidRPr="006D5BD0" w:rsidRDefault="006D5BD0" w:rsidP="00AB259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6D5BD0">
              <w:rPr>
                <w:rFonts w:cs="Times New Roman"/>
                <w:szCs w:val="24"/>
              </w:rPr>
              <w:t>0.63±0.36</w:t>
            </w:r>
          </w:p>
        </w:tc>
      </w:tr>
    </w:tbl>
    <w:p w14:paraId="34E00284" w14:textId="77777777" w:rsidR="001336B2" w:rsidRPr="001549D3" w:rsidRDefault="001336B2" w:rsidP="00F51500"/>
    <w:sectPr w:rsidR="001336B2" w:rsidRPr="001549D3" w:rsidSect="0093429D">
      <w:headerReference w:type="even" r:id="rId17"/>
      <w:footerReference w:type="even" r:id="rId18"/>
      <w:footerReference w:type="default" r:id="rId19"/>
      <w:headerReference w:type="first" r:id="rId20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8B9FB0" w14:textId="77777777" w:rsidR="001E6FE2" w:rsidRDefault="001E6FE2" w:rsidP="00117666">
      <w:pPr>
        <w:spacing w:after="0"/>
      </w:pPr>
      <w:r>
        <w:separator/>
      </w:r>
    </w:p>
  </w:endnote>
  <w:endnote w:type="continuationSeparator" w:id="0">
    <w:p w14:paraId="2BCE0BF6" w14:textId="77777777" w:rsidR="001E6FE2" w:rsidRDefault="001E6FE2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4AB28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xXhUiHgIAADo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4D054D26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2FF27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" filled="f" stroked="f" strokeweight=".5pt">
              <v:textbox style="mso-fit-shape-to-text:t">
                <w:txbxContent>
                  <w:p w14:paraId="085E15EB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6C3965" w14:textId="77777777" w:rsidR="001E6FE2" w:rsidRDefault="001E6FE2" w:rsidP="00117666">
      <w:pPr>
        <w:spacing w:after="0"/>
      </w:pPr>
      <w:r>
        <w:separator/>
      </w:r>
    </w:p>
  </w:footnote>
  <w:footnote w:type="continuationSeparator" w:id="0">
    <w:p w14:paraId="4036814D" w14:textId="77777777" w:rsidR="001E6FE2" w:rsidRDefault="001E6FE2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31EDBA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11A5B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7EAE9060" wp14:editId="09E5B960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7" w15:restartNumberingAfterBreak="0">
    <w:nsid w:val="7FAC307B"/>
    <w:multiLevelType w:val="hybridMultilevel"/>
    <w:tmpl w:val="24DEA3EC"/>
    <w:lvl w:ilvl="0" w:tplc="041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36869435">
    <w:abstractNumId w:val="0"/>
  </w:num>
  <w:num w:numId="2" w16cid:durableId="1541164304">
    <w:abstractNumId w:val="4"/>
  </w:num>
  <w:num w:numId="3" w16cid:durableId="1189954682">
    <w:abstractNumId w:val="1"/>
  </w:num>
  <w:num w:numId="4" w16cid:durableId="2079865350">
    <w:abstractNumId w:val="5"/>
  </w:num>
  <w:num w:numId="5" w16cid:durableId="39047055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67726336">
    <w:abstractNumId w:val="3"/>
  </w:num>
  <w:num w:numId="7" w16cid:durableId="712198212">
    <w:abstractNumId w:val="6"/>
  </w:num>
  <w:num w:numId="8" w16cid:durableId="974139212">
    <w:abstractNumId w:val="6"/>
  </w:num>
  <w:num w:numId="9" w16cid:durableId="162209008">
    <w:abstractNumId w:val="6"/>
  </w:num>
  <w:num w:numId="10" w16cid:durableId="1319916871">
    <w:abstractNumId w:val="6"/>
  </w:num>
  <w:num w:numId="11" w16cid:durableId="1240750719">
    <w:abstractNumId w:val="6"/>
  </w:num>
  <w:num w:numId="12" w16cid:durableId="1145589824">
    <w:abstractNumId w:val="6"/>
  </w:num>
  <w:num w:numId="13" w16cid:durableId="1534534220">
    <w:abstractNumId w:val="3"/>
  </w:num>
  <w:num w:numId="14" w16cid:durableId="966664547">
    <w:abstractNumId w:val="2"/>
  </w:num>
  <w:num w:numId="15" w16cid:durableId="9651266">
    <w:abstractNumId w:val="2"/>
  </w:num>
  <w:num w:numId="16" w16cid:durableId="128666669">
    <w:abstractNumId w:val="2"/>
  </w:num>
  <w:num w:numId="17" w16cid:durableId="1042052103">
    <w:abstractNumId w:val="2"/>
  </w:num>
  <w:num w:numId="18" w16cid:durableId="572736098">
    <w:abstractNumId w:val="2"/>
  </w:num>
  <w:num w:numId="19" w16cid:durableId="2061785328">
    <w:abstractNumId w:val="2"/>
  </w:num>
  <w:num w:numId="20" w16cid:durableId="134809728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attachedTemplate r:id="rId1"/>
  <w:defaultTabStop w:val="720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D24"/>
    <w:rsid w:val="0001436A"/>
    <w:rsid w:val="00034304"/>
    <w:rsid w:val="00035434"/>
    <w:rsid w:val="00052A14"/>
    <w:rsid w:val="00077D53"/>
    <w:rsid w:val="00105FD9"/>
    <w:rsid w:val="00117666"/>
    <w:rsid w:val="001336B2"/>
    <w:rsid w:val="00152873"/>
    <w:rsid w:val="001549D3"/>
    <w:rsid w:val="00160065"/>
    <w:rsid w:val="00177D84"/>
    <w:rsid w:val="001E6FE2"/>
    <w:rsid w:val="00267D18"/>
    <w:rsid w:val="002868E2"/>
    <w:rsid w:val="002869C3"/>
    <w:rsid w:val="002936E4"/>
    <w:rsid w:val="002B4A57"/>
    <w:rsid w:val="002C74CA"/>
    <w:rsid w:val="003544FB"/>
    <w:rsid w:val="003D2F2D"/>
    <w:rsid w:val="003D7EDC"/>
    <w:rsid w:val="003E4921"/>
    <w:rsid w:val="00401590"/>
    <w:rsid w:val="00447801"/>
    <w:rsid w:val="004502AB"/>
    <w:rsid w:val="00452E9C"/>
    <w:rsid w:val="004735C8"/>
    <w:rsid w:val="004961FF"/>
    <w:rsid w:val="00517A89"/>
    <w:rsid w:val="005250F2"/>
    <w:rsid w:val="00525A2B"/>
    <w:rsid w:val="00593EEA"/>
    <w:rsid w:val="005A5EEE"/>
    <w:rsid w:val="006375C7"/>
    <w:rsid w:val="00654E8F"/>
    <w:rsid w:val="00660D05"/>
    <w:rsid w:val="006820B1"/>
    <w:rsid w:val="006B7D14"/>
    <w:rsid w:val="006D5BD0"/>
    <w:rsid w:val="00701727"/>
    <w:rsid w:val="0070566C"/>
    <w:rsid w:val="00714C50"/>
    <w:rsid w:val="00725A7D"/>
    <w:rsid w:val="007501BE"/>
    <w:rsid w:val="00790BB3"/>
    <w:rsid w:val="007C206C"/>
    <w:rsid w:val="00803D24"/>
    <w:rsid w:val="00817DD6"/>
    <w:rsid w:val="00885156"/>
    <w:rsid w:val="009151AA"/>
    <w:rsid w:val="0093429D"/>
    <w:rsid w:val="00943573"/>
    <w:rsid w:val="00970F7D"/>
    <w:rsid w:val="00994A3D"/>
    <w:rsid w:val="009C2B12"/>
    <w:rsid w:val="009C3D85"/>
    <w:rsid w:val="009C70F3"/>
    <w:rsid w:val="00A174D9"/>
    <w:rsid w:val="00A569CD"/>
    <w:rsid w:val="00AB3642"/>
    <w:rsid w:val="00AB6715"/>
    <w:rsid w:val="00B1671E"/>
    <w:rsid w:val="00B25EB8"/>
    <w:rsid w:val="00B354E1"/>
    <w:rsid w:val="00B37F4D"/>
    <w:rsid w:val="00BD4993"/>
    <w:rsid w:val="00C52A7B"/>
    <w:rsid w:val="00C56BAF"/>
    <w:rsid w:val="00C679AA"/>
    <w:rsid w:val="00C75972"/>
    <w:rsid w:val="00CC0A3A"/>
    <w:rsid w:val="00CD066B"/>
    <w:rsid w:val="00CE4FEE"/>
    <w:rsid w:val="00D8066F"/>
    <w:rsid w:val="00DB59C3"/>
    <w:rsid w:val="00DC259A"/>
    <w:rsid w:val="00DE23E8"/>
    <w:rsid w:val="00E52377"/>
    <w:rsid w:val="00E64E17"/>
    <w:rsid w:val="00E866C9"/>
    <w:rsid w:val="00EA3D3C"/>
    <w:rsid w:val="00F0410B"/>
    <w:rsid w:val="00F46900"/>
    <w:rsid w:val="00F51500"/>
    <w:rsid w:val="00F61D89"/>
    <w:rsid w:val="00FF13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64487BD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4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styleId="Revision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  <w:style w:type="table" w:styleId="PlainTable2">
    <w:name w:val="Plain Table 2"/>
    <w:basedOn w:val="TableNormal"/>
    <w:uiPriority w:val="42"/>
    <w:rsid w:val="006D5BD0"/>
    <w:pPr>
      <w:spacing w:after="0" w:line="240" w:lineRule="auto"/>
      <w:jc w:val="both"/>
    </w:pPr>
    <w:rPr>
      <w:rFonts w:eastAsiaTheme="minorEastAsia"/>
      <w:kern w:val="2"/>
      <w:sz w:val="20"/>
      <w:lang w:eastAsia="ko-KR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svg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image" Target="media/image4.png"/><Relationship Id="rId10" Type="http://schemas.openxmlformats.org/officeDocument/2006/relationships/footnotes" Target="footnote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2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0</TotalTime>
  <Pages>6</Pages>
  <Words>349</Words>
  <Characters>1993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Laura Goodfellow</cp:lastModifiedBy>
  <cp:revision>2</cp:revision>
  <cp:lastPrinted>2013-10-03T12:51:00Z</cp:lastPrinted>
  <dcterms:created xsi:type="dcterms:W3CDTF">2023-03-27T10:01:00Z</dcterms:created>
  <dcterms:modified xsi:type="dcterms:W3CDTF">2023-03-27T10:01:00Z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