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D2F2" w14:textId="77777777" w:rsidR="00314092" w:rsidRDefault="006B1991" w:rsidP="00314092">
      <w:pPr>
        <w:spacing w:line="360" w:lineRule="auto"/>
        <w:jc w:val="center"/>
        <w:rPr>
          <w:rFonts w:ascii="Times New Roman" w:hAnsi="Times New Roman" w:cs="Times New Roman"/>
          <w:b/>
          <w:bCs/>
          <w:sz w:val="28"/>
          <w:szCs w:val="28"/>
          <w:lang w:val="en-US"/>
        </w:rPr>
      </w:pPr>
      <w:r w:rsidRPr="007511DC">
        <w:rPr>
          <w:rFonts w:ascii="Times New Roman" w:hAnsi="Times New Roman" w:cs="Times New Roman"/>
          <w:b/>
          <w:bCs/>
          <w:sz w:val="28"/>
          <w:szCs w:val="28"/>
          <w:lang w:val="en-US"/>
        </w:rPr>
        <w:t>PhD project</w:t>
      </w:r>
    </w:p>
    <w:p w14:paraId="64F46127" w14:textId="6FC098E4" w:rsidR="006E5F4A" w:rsidRPr="007511DC" w:rsidRDefault="00C30922" w:rsidP="00314092">
      <w:pPr>
        <w:spacing w:line="360" w:lineRule="auto"/>
        <w:contextualSpacing/>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How firms in contested industries pursue purpose-driven </w:t>
      </w:r>
      <w:proofErr w:type="gramStart"/>
      <w:r>
        <w:rPr>
          <w:rFonts w:ascii="Times New Roman" w:hAnsi="Times New Roman" w:cs="Times New Roman"/>
          <w:b/>
          <w:bCs/>
          <w:sz w:val="28"/>
          <w:szCs w:val="28"/>
          <w:lang w:val="en-US"/>
        </w:rPr>
        <w:t>renewal</w:t>
      </w:r>
      <w:proofErr w:type="gramEnd"/>
    </w:p>
    <w:p w14:paraId="0CA25ABE" w14:textId="77777777" w:rsidR="003B2F7E" w:rsidRPr="007511DC" w:rsidRDefault="003B2F7E" w:rsidP="00774733">
      <w:pPr>
        <w:spacing w:line="360" w:lineRule="auto"/>
        <w:rPr>
          <w:rFonts w:ascii="Times New Roman" w:hAnsi="Times New Roman" w:cs="Times New Roman"/>
          <w:i/>
          <w:iCs/>
          <w:sz w:val="24"/>
          <w:szCs w:val="24"/>
          <w:lang w:val="en-US"/>
        </w:rPr>
      </w:pPr>
    </w:p>
    <w:p w14:paraId="30F1CEE8" w14:textId="2D985184" w:rsidR="006B1991" w:rsidRPr="007511DC" w:rsidRDefault="006B1991" w:rsidP="00314092">
      <w:pPr>
        <w:spacing w:line="360" w:lineRule="auto"/>
        <w:jc w:val="center"/>
        <w:rPr>
          <w:rFonts w:ascii="Times New Roman" w:hAnsi="Times New Roman" w:cs="Times New Roman"/>
          <w:i/>
          <w:iCs/>
          <w:sz w:val="24"/>
          <w:szCs w:val="24"/>
          <w:lang w:val="en-US"/>
        </w:rPr>
      </w:pPr>
      <w:r w:rsidRPr="007511DC">
        <w:rPr>
          <w:rFonts w:ascii="Times New Roman" w:hAnsi="Times New Roman" w:cs="Times New Roman"/>
          <w:i/>
          <w:iCs/>
          <w:sz w:val="24"/>
          <w:szCs w:val="24"/>
          <w:lang w:val="en-US"/>
        </w:rPr>
        <w:t xml:space="preserve">Dr. </w:t>
      </w:r>
      <w:r w:rsidR="000D3F48" w:rsidRPr="007511DC">
        <w:rPr>
          <w:rFonts w:ascii="Times New Roman" w:hAnsi="Times New Roman" w:cs="Times New Roman"/>
          <w:i/>
          <w:iCs/>
          <w:sz w:val="24"/>
          <w:szCs w:val="24"/>
          <w:lang w:val="en-US"/>
        </w:rPr>
        <w:t>P. Vishwanathan</w:t>
      </w:r>
      <w:r w:rsidRPr="007511DC">
        <w:rPr>
          <w:rFonts w:ascii="Times New Roman" w:hAnsi="Times New Roman" w:cs="Times New Roman"/>
          <w:i/>
          <w:iCs/>
          <w:sz w:val="24"/>
          <w:szCs w:val="24"/>
          <w:lang w:val="en-US"/>
        </w:rPr>
        <w:t xml:space="preserve"> &amp; Prof.</w:t>
      </w:r>
      <w:r w:rsidR="00774733" w:rsidRPr="007511DC">
        <w:rPr>
          <w:rFonts w:ascii="Times New Roman" w:hAnsi="Times New Roman" w:cs="Times New Roman"/>
          <w:i/>
          <w:iCs/>
          <w:sz w:val="24"/>
          <w:szCs w:val="24"/>
          <w:lang w:val="en-US"/>
        </w:rPr>
        <w:t xml:space="preserve"> </w:t>
      </w:r>
      <w:r w:rsidRPr="007511DC">
        <w:rPr>
          <w:rFonts w:ascii="Times New Roman" w:hAnsi="Times New Roman" w:cs="Times New Roman"/>
          <w:i/>
          <w:iCs/>
          <w:sz w:val="24"/>
          <w:szCs w:val="24"/>
          <w:lang w:val="en-US"/>
        </w:rPr>
        <w:t xml:space="preserve">dr. H. W. </w:t>
      </w:r>
      <w:proofErr w:type="spellStart"/>
      <w:r w:rsidRPr="007511DC">
        <w:rPr>
          <w:rFonts w:ascii="Times New Roman" w:hAnsi="Times New Roman" w:cs="Times New Roman"/>
          <w:i/>
          <w:iCs/>
          <w:sz w:val="24"/>
          <w:szCs w:val="24"/>
          <w:lang w:val="en-US"/>
        </w:rPr>
        <w:t>Volberda</w:t>
      </w:r>
      <w:proofErr w:type="spellEnd"/>
      <w:r w:rsidRPr="007511DC">
        <w:rPr>
          <w:rFonts w:ascii="Times New Roman" w:hAnsi="Times New Roman" w:cs="Times New Roman"/>
          <w:i/>
          <w:iCs/>
          <w:sz w:val="24"/>
          <w:szCs w:val="24"/>
          <w:lang w:val="en-US"/>
        </w:rPr>
        <w:t>, Strategy &amp; IB section, Amsterdam Business School, University of Amsterdam</w:t>
      </w:r>
    </w:p>
    <w:p w14:paraId="274A1644" w14:textId="77777777" w:rsidR="00774733" w:rsidRPr="007511DC" w:rsidRDefault="00774733" w:rsidP="00774733">
      <w:pPr>
        <w:spacing w:line="360" w:lineRule="auto"/>
        <w:jc w:val="both"/>
        <w:rPr>
          <w:rFonts w:ascii="Times New Roman" w:hAnsi="Times New Roman" w:cs="Times New Roman"/>
          <w:sz w:val="24"/>
          <w:szCs w:val="24"/>
          <w:lang w:val="en-US"/>
        </w:rPr>
      </w:pPr>
    </w:p>
    <w:p w14:paraId="53237124" w14:textId="7E489962" w:rsidR="00774733" w:rsidRPr="007511DC" w:rsidRDefault="00774733" w:rsidP="00774733">
      <w:pPr>
        <w:spacing w:line="360" w:lineRule="auto"/>
        <w:jc w:val="both"/>
        <w:rPr>
          <w:rFonts w:ascii="Times New Roman" w:hAnsi="Times New Roman" w:cs="Times New Roman"/>
          <w:b/>
          <w:bCs/>
          <w:sz w:val="24"/>
          <w:szCs w:val="24"/>
          <w:lang w:val="en-US"/>
        </w:rPr>
      </w:pPr>
      <w:r w:rsidRPr="007511DC">
        <w:rPr>
          <w:rFonts w:ascii="Times New Roman" w:hAnsi="Times New Roman" w:cs="Times New Roman"/>
          <w:b/>
          <w:bCs/>
          <w:sz w:val="24"/>
          <w:szCs w:val="24"/>
          <w:lang w:val="en-US"/>
        </w:rPr>
        <w:t>Abstract</w:t>
      </w:r>
    </w:p>
    <w:p w14:paraId="102950BD" w14:textId="20BF19E4" w:rsidR="00B70686" w:rsidRPr="007511DC" w:rsidRDefault="000D3F48" w:rsidP="00FB0DFF">
      <w:pPr>
        <w:spacing w:after="0" w:line="360" w:lineRule="auto"/>
        <w:jc w:val="both"/>
        <w:rPr>
          <w:rFonts w:ascii="Times New Roman" w:eastAsia="Calibri" w:hAnsi="Times New Roman" w:cs="Times New Roman"/>
          <w:color w:val="000000"/>
          <w:sz w:val="24"/>
          <w:szCs w:val="24"/>
          <w:lang w:val="en-GB"/>
        </w:rPr>
      </w:pPr>
      <w:r w:rsidRPr="007511DC">
        <w:rPr>
          <w:rFonts w:ascii="Times New Roman" w:eastAsia="Calibri" w:hAnsi="Times New Roman" w:cs="Times New Roman"/>
          <w:color w:val="000000"/>
          <w:sz w:val="24"/>
          <w:szCs w:val="24"/>
          <w:lang w:val="en-GB"/>
        </w:rPr>
        <w:t xml:space="preserve">Corporations are increasingly </w:t>
      </w:r>
      <w:r w:rsidR="008254B7" w:rsidRPr="007511DC">
        <w:rPr>
          <w:rFonts w:ascii="Times New Roman" w:eastAsia="Calibri" w:hAnsi="Times New Roman" w:cs="Times New Roman"/>
          <w:color w:val="000000"/>
          <w:sz w:val="24"/>
          <w:szCs w:val="24"/>
          <w:lang w:val="en-GB"/>
        </w:rPr>
        <w:t xml:space="preserve">being </w:t>
      </w:r>
      <w:r w:rsidRPr="007511DC">
        <w:rPr>
          <w:rFonts w:ascii="Times New Roman" w:eastAsia="Calibri" w:hAnsi="Times New Roman" w:cs="Times New Roman"/>
          <w:color w:val="000000"/>
          <w:sz w:val="24"/>
          <w:szCs w:val="24"/>
          <w:lang w:val="en-GB"/>
        </w:rPr>
        <w:t>challenged to reflect on their purpose. Indeed, the relentless pursuit of profit as the raison d’</w:t>
      </w:r>
      <w:r w:rsidR="00B70686" w:rsidRPr="007511DC">
        <w:rPr>
          <w:rFonts w:ascii="Times New Roman" w:eastAsia="Calibri" w:hAnsi="Times New Roman" w:cs="Times New Roman"/>
          <w:color w:val="000000"/>
          <w:sz w:val="24"/>
          <w:szCs w:val="24"/>
          <w:lang w:val="en-GB"/>
        </w:rPr>
        <w:t>ê</w:t>
      </w:r>
      <w:r w:rsidRPr="007511DC">
        <w:rPr>
          <w:rFonts w:ascii="Times New Roman" w:eastAsia="Calibri" w:hAnsi="Times New Roman" w:cs="Times New Roman"/>
          <w:color w:val="000000"/>
          <w:sz w:val="24"/>
          <w:szCs w:val="24"/>
          <w:lang w:val="en-GB"/>
        </w:rPr>
        <w:t xml:space="preserve">tre for corporations has had detrimental implications for our planet, society, and even shareholders – calling corporations to identify with a purpose that enables sustainable development. Accordingly, an ever-louder chorus of industry leaders have been questioning the shareholder-centric approach to business conduct. </w:t>
      </w:r>
      <w:r w:rsidR="00B70686" w:rsidRPr="007511DC">
        <w:rPr>
          <w:rFonts w:ascii="Times New Roman" w:eastAsia="Calibri" w:hAnsi="Times New Roman" w:cs="Times New Roman"/>
          <w:color w:val="000000"/>
          <w:sz w:val="24"/>
          <w:szCs w:val="24"/>
          <w:lang w:val="en-GB"/>
        </w:rPr>
        <w:t xml:space="preserve">For example, </w:t>
      </w:r>
      <w:r w:rsidRPr="007511DC">
        <w:rPr>
          <w:rFonts w:ascii="Times New Roman" w:eastAsia="Calibri" w:hAnsi="Times New Roman" w:cs="Times New Roman"/>
          <w:color w:val="000000"/>
          <w:sz w:val="24"/>
          <w:szCs w:val="24"/>
          <w:lang w:val="en-GB"/>
        </w:rPr>
        <w:t xml:space="preserve">Larry Fink, the CEO of BlackRock, called on firms to serve a broader societal purpose and shared value creation </w:t>
      </w:r>
      <w:r w:rsidRPr="007511DC">
        <w:rPr>
          <w:rFonts w:ascii="Times New Roman" w:eastAsia="Calibri" w:hAnsi="Times New Roman" w:cs="Times New Roman"/>
          <w:color w:val="000000"/>
          <w:sz w:val="24"/>
          <w:szCs w:val="24"/>
          <w:lang w:val="en-GB"/>
        </w:rPr>
        <w:fldChar w:fldCharType="begin" w:fldLock="1"/>
      </w:r>
      <w:r w:rsidRPr="007511DC">
        <w:rPr>
          <w:rFonts w:ascii="Times New Roman" w:eastAsia="Calibri" w:hAnsi="Times New Roman" w:cs="Times New Roman"/>
          <w:color w:val="000000"/>
          <w:sz w:val="24"/>
          <w:szCs w:val="24"/>
          <w:lang w:val="en-GB"/>
        </w:rPr>
        <w:instrText>ADDIN CSL_CITATION {"citationItems":[{"id":"ITEM-1","itemData":{"URL":"https://www.blackrock.com/corporate/investor-relations/larry- fink-ceo-letter","author":[{"dropping-particle":"","family":"Fink","given":"L","non-dropping-particle":"","parse-names":false,"suffix":""}],"id":"ITEM-1","issued":{"date-parts":[["2018"]]},"title":"Purpose and profit","type":"webpage"},"uris":["http://www.mendeley.com/documents/?uuid=83f56da6-1d5a-4f58-8ed7-6c08cfbcb977"]}],"mendeley":{"formattedCitation":"(Fink, 2018)","plainTextFormattedCitation":"(Fink, 2018)","previouslyFormattedCitation":"(Fink, 2018)"},"properties":{"noteIndex":0},"schema":"https://github.com/citation-style-language/schema/raw/master/csl-citation.json"}</w:instrText>
      </w:r>
      <w:r w:rsidRPr="007511DC">
        <w:rPr>
          <w:rFonts w:ascii="Times New Roman" w:eastAsia="Calibri" w:hAnsi="Times New Roman" w:cs="Times New Roman"/>
          <w:color w:val="000000"/>
          <w:sz w:val="24"/>
          <w:szCs w:val="24"/>
          <w:lang w:val="en-GB"/>
        </w:rPr>
        <w:fldChar w:fldCharType="separate"/>
      </w:r>
      <w:r w:rsidRPr="007511DC">
        <w:rPr>
          <w:rFonts w:ascii="Times New Roman" w:eastAsia="Calibri" w:hAnsi="Times New Roman" w:cs="Times New Roman"/>
          <w:noProof/>
          <w:color w:val="000000"/>
          <w:sz w:val="24"/>
          <w:szCs w:val="24"/>
          <w:lang w:val="en-GB"/>
        </w:rPr>
        <w:t>(Fink, 2018)</w:t>
      </w:r>
      <w:r w:rsidRPr="007511DC">
        <w:rPr>
          <w:rFonts w:ascii="Times New Roman" w:eastAsia="Calibri" w:hAnsi="Times New Roman" w:cs="Times New Roman"/>
          <w:color w:val="000000"/>
          <w:sz w:val="24"/>
          <w:szCs w:val="24"/>
          <w:lang w:val="en-GB"/>
        </w:rPr>
        <w:fldChar w:fldCharType="end"/>
      </w:r>
      <w:r w:rsidR="00B70686" w:rsidRPr="007511DC">
        <w:rPr>
          <w:rFonts w:ascii="Times New Roman" w:eastAsia="Calibri" w:hAnsi="Times New Roman" w:cs="Times New Roman"/>
          <w:color w:val="000000"/>
          <w:sz w:val="24"/>
          <w:szCs w:val="24"/>
          <w:lang w:val="en-GB"/>
        </w:rPr>
        <w:t>, and l</w:t>
      </w:r>
      <w:r w:rsidRPr="007511DC">
        <w:rPr>
          <w:rFonts w:ascii="Times New Roman" w:eastAsia="Calibri" w:hAnsi="Times New Roman" w:cs="Times New Roman"/>
          <w:color w:val="000000"/>
          <w:sz w:val="24"/>
          <w:szCs w:val="24"/>
          <w:lang w:val="en-GB"/>
        </w:rPr>
        <w:t xml:space="preserve">eading business consultants </w:t>
      </w:r>
      <w:r w:rsidR="00B70686" w:rsidRPr="007511DC">
        <w:rPr>
          <w:rFonts w:ascii="Times New Roman" w:eastAsia="Calibri" w:hAnsi="Times New Roman" w:cs="Times New Roman"/>
          <w:color w:val="000000"/>
          <w:sz w:val="24"/>
          <w:szCs w:val="24"/>
          <w:lang w:val="en-GB"/>
        </w:rPr>
        <w:t>are increasingly advising firms to pursue a purpose that helps to cultivate a</w:t>
      </w:r>
      <w:r w:rsidRPr="007511DC">
        <w:rPr>
          <w:rFonts w:ascii="Times New Roman" w:eastAsia="Calibri" w:hAnsi="Times New Roman" w:cs="Times New Roman"/>
          <w:color w:val="000000"/>
          <w:sz w:val="24"/>
          <w:szCs w:val="24"/>
          <w:lang w:val="en-GB"/>
        </w:rPr>
        <w:t xml:space="preserve"> deeper connection with employees, customers, and communities </w:t>
      </w:r>
      <w:r w:rsidRPr="007511DC">
        <w:rPr>
          <w:rFonts w:ascii="Times New Roman" w:eastAsia="Calibri" w:hAnsi="Times New Roman" w:cs="Times New Roman"/>
          <w:color w:val="000000"/>
          <w:sz w:val="24"/>
          <w:szCs w:val="24"/>
          <w:lang w:val="en-GB"/>
        </w:rPr>
        <w:fldChar w:fldCharType="begin" w:fldLock="1"/>
      </w:r>
      <w:r w:rsidR="00917BFD">
        <w:rPr>
          <w:rFonts w:ascii="Times New Roman" w:eastAsia="Calibri" w:hAnsi="Times New Roman" w:cs="Times New Roman"/>
          <w:color w:val="000000"/>
          <w:sz w:val="24"/>
          <w:szCs w:val="24"/>
          <w:lang w:val="en-GB"/>
        </w:rPr>
        <w:instrText>ADDIN CSL_CITATION {"citationItems":[{"id":"ITEM-1","itemData":{"abstract":"Digital technology has changed the face of business. Across the globe, Deloitte Digital helps clients see what’s possible, identify what’s valuable and deliver on it by combining creative and digital capabilities with advertising agency prowess and the technical experience, deep business strategy and relationships of the world’s largest consultancy. Deloitte Digital empowers businesses with the insights, platforms and behaviors needed to continuously and rapidly evolve to perform beyond expectations.","author":[{"dropping-particle":"","family":"O'Brien","given":"D","non-dropping-particle":"","parse-names":false,"suffix":""},{"dropping-particle":"","family":"Main","given":"A","non-dropping-particle":"","parse-names":false,"suffix":""},{"dropping-particle":"","family":"Kounkel","given":"S","non-dropping-particle":"","parse-names":false,"suffix":""},{"dropping-particle":"","family":"Stephan","given":"AR","non-dropping-particle":"","parse-names":false,"suffix":""}],"container-title":"Deloitte Insights","id":"ITEM-1","issued":{"date-parts":[["2020"]]},"title":"Purpose is everything","type":"article-magazine"},"uris":["http://www.mendeley.com/documents/?uuid=b1990134-5d80-4a56-8344-2d9c928d5495"]},{"id":"ITEM-2","itemData":{"author":[{"dropping-particle":"","family":"Dimitracopoulos","given":"M","non-dropping-particle":"","parse-names":false,"suffix":""}],"container-title":"EY","id":"ITEM-2","issued":{"date-parts":[["2020"]]},"title":"Four ways to put your purpose to work in 2021","type":"webpage"},"prefix":"e.g.","uris":["http://www.mendeley.com/documents/?uuid=bc89699f-e480-4563-885f-872ea1a839f5"]},{"id":"ITEM-3","itemData":{"author":[{"dropping-particle":"","family":"Gast","given":"A","non-dropping-particle":"","parse-names":false,"suffix":""},{"dropping-particle":"","family":"Probst","given":"N","non-dropping-particle":"","parse-names":false,"suffix":""},{"dropping-particle":"","family":"Simpson","given":"B","non-dropping-particle":"","parse-names":false,"suffix":""}],"container-title":"McKinsey &amp; Company","id":"ITEM-3","issue":"December","issued":{"date-parts":[["2020"]]},"title":"Purpose, not platitudes: A personal challenge for top executives","type":"article-magazine"},"uris":["http://www.mendeley.com/documents/?uuid=32933078-bacd-4f56-9ed5-12d01102eb59"]}],"mendeley":{"formattedCitation":"(e.g. Dimitracopoulos, 2020; Gast, Probst, &amp; Simpson, 2020; O’Brien, Main, Kounkel, &amp; Stephan, 2020)","plainTextFormattedCitation":"(e.g. Dimitracopoulos, 2020; Gast, Probst, &amp; Simpson, 2020; O’Brien, Main, Kounkel, &amp; Stephan, 2020)","previouslyFormattedCitation":"(e.g. Dimitracopoulos, 2020; Gast, Probst, &amp; Simpson, 2020; O’Brien, Main, Kounkel, &amp; Stephan, 2020)"},"properties":{"noteIndex":0},"schema":"https://github.com/citation-style-language/schema/raw/master/csl-citation.json"}</w:instrText>
      </w:r>
      <w:r w:rsidRPr="007511DC">
        <w:rPr>
          <w:rFonts w:ascii="Times New Roman" w:eastAsia="Calibri" w:hAnsi="Times New Roman" w:cs="Times New Roman"/>
          <w:color w:val="000000"/>
          <w:sz w:val="24"/>
          <w:szCs w:val="24"/>
          <w:lang w:val="en-GB"/>
        </w:rPr>
        <w:fldChar w:fldCharType="separate"/>
      </w:r>
      <w:r w:rsidR="00917BFD" w:rsidRPr="00917BFD">
        <w:rPr>
          <w:rFonts w:ascii="Times New Roman" w:eastAsia="Calibri" w:hAnsi="Times New Roman" w:cs="Times New Roman"/>
          <w:noProof/>
          <w:color w:val="000000"/>
          <w:sz w:val="24"/>
          <w:szCs w:val="24"/>
          <w:lang w:val="en-GB"/>
        </w:rPr>
        <w:t>(e.g. Dimitracopoulos, 2020; Gast, Probst, &amp; Simpson, 2020; O’Brien, Main, Kounkel, &amp; Stephan, 2020)</w:t>
      </w:r>
      <w:r w:rsidRPr="007511DC">
        <w:rPr>
          <w:rFonts w:ascii="Times New Roman" w:eastAsia="Calibri" w:hAnsi="Times New Roman" w:cs="Times New Roman"/>
          <w:color w:val="000000"/>
          <w:sz w:val="24"/>
          <w:szCs w:val="24"/>
          <w:lang w:val="en-GB"/>
        </w:rPr>
        <w:fldChar w:fldCharType="end"/>
      </w:r>
      <w:r w:rsidRPr="007511DC">
        <w:rPr>
          <w:rFonts w:ascii="Times New Roman" w:eastAsia="Calibri" w:hAnsi="Times New Roman" w:cs="Times New Roman"/>
          <w:color w:val="000000"/>
          <w:sz w:val="24"/>
          <w:szCs w:val="24"/>
          <w:lang w:val="en-GB"/>
        </w:rPr>
        <w:t xml:space="preserve">. </w:t>
      </w:r>
      <w:r w:rsidR="00581597" w:rsidRPr="007511DC">
        <w:rPr>
          <w:rFonts w:ascii="Times New Roman" w:eastAsia="Calibri" w:hAnsi="Times New Roman" w:cs="Times New Roman"/>
          <w:color w:val="000000"/>
          <w:sz w:val="24"/>
          <w:szCs w:val="24"/>
          <w:lang w:val="en-GB"/>
        </w:rPr>
        <w:t>Earlier research has shown that firms are responsive to this development as they are rolling out new purpose-driven strategies and implementing changes within their organization</w:t>
      </w:r>
      <w:r w:rsidR="00FB0DFF" w:rsidRPr="007511DC">
        <w:rPr>
          <w:rFonts w:ascii="Times New Roman" w:eastAsia="Calibri" w:hAnsi="Times New Roman" w:cs="Times New Roman"/>
          <w:color w:val="000000"/>
          <w:sz w:val="24"/>
          <w:szCs w:val="24"/>
          <w:lang w:val="en-GB"/>
        </w:rPr>
        <w:t xml:space="preserve">s </w:t>
      </w:r>
      <w:r w:rsidR="00FB0DFF" w:rsidRPr="007511DC">
        <w:rPr>
          <w:rFonts w:ascii="Times New Roman" w:eastAsia="Calibri" w:hAnsi="Times New Roman" w:cs="Times New Roman"/>
          <w:color w:val="000000"/>
          <w:sz w:val="24"/>
          <w:szCs w:val="24"/>
          <w:lang w:val="en-GB"/>
        </w:rPr>
        <w:fldChar w:fldCharType="begin" w:fldLock="1"/>
      </w:r>
      <w:r w:rsidR="0014369A">
        <w:rPr>
          <w:rFonts w:ascii="Times New Roman" w:eastAsia="Calibri" w:hAnsi="Times New Roman" w:cs="Times New Roman"/>
          <w:color w:val="000000"/>
          <w:sz w:val="24"/>
          <w:szCs w:val="24"/>
          <w:lang w:val="en-GB"/>
        </w:rPr>
        <w:instrText>ADDIN CSL_CITATION {"citationItems":[{"id":"ITEM-1","itemData":{"author":[{"dropping-particle":"","family":"Volberda","given":"Henk","non-dropping-particle":"","parse-names":false,"suffix":""},{"dropping-particle":"","family":"Sidhu","given":"Jatinder","non-dropping-particle":"","parse-names":false,"suffix":""},{"dropping-particle":"","family":"Vishwanathan","given":"Pushpika","non-dropping-particle":"","parse-names":false,"suffix":""},{"dropping-particle":"","family":"Heij","given":"Kevin","non-dropping-particle":"","parse-names":false,"suffix":""},{"dropping-particle":"","family":"Kashanizadeh","given":"Zahra","non-dropping-particle":"","parse-names":false,"suffix":""}],"id":"ITEM-1","issued":{"date-parts":[["2022"]]},"publisher":"Mediawerf","title":"De winst van purpose: Hoe ondernemingen het verschil kunnen maken","type":"book"},"uris":["http://www.mendeley.com/documents/?uuid=29b9f334-bb82-45fd-86ca-04d27ad34428"]}],"mendeley":{"formattedCitation":"(Volberda, Sidhu, Vishwanathan, Heij, &amp; Kashanizadeh, 2022)","plainTextFormattedCitation":"(Volberda, Sidhu, Vishwanathan, Heij, &amp; Kashanizadeh, 2022)","previouslyFormattedCitation":"(Volberda, Sidhu, Vishwanathan, Heij, &amp; Zahra, 2022)"},"properties":{"noteIndex":0},"schema":"https://github.com/citation-style-language/schema/raw/master/csl-citation.json"}</w:instrText>
      </w:r>
      <w:r w:rsidR="00FB0DFF" w:rsidRPr="007511DC">
        <w:rPr>
          <w:rFonts w:ascii="Times New Roman" w:eastAsia="Calibri" w:hAnsi="Times New Roman" w:cs="Times New Roman"/>
          <w:color w:val="000000"/>
          <w:sz w:val="24"/>
          <w:szCs w:val="24"/>
          <w:lang w:val="en-GB"/>
        </w:rPr>
        <w:fldChar w:fldCharType="separate"/>
      </w:r>
      <w:r w:rsidR="0014369A" w:rsidRPr="0014369A">
        <w:rPr>
          <w:rFonts w:ascii="Times New Roman" w:eastAsia="Calibri" w:hAnsi="Times New Roman" w:cs="Times New Roman"/>
          <w:noProof/>
          <w:color w:val="000000"/>
          <w:sz w:val="24"/>
          <w:szCs w:val="24"/>
          <w:lang w:val="en-GB"/>
        </w:rPr>
        <w:t>(Volberda, Sidhu, Vishwanathan, Heij, &amp; Kashanizadeh, 2022)</w:t>
      </w:r>
      <w:r w:rsidR="00FB0DFF" w:rsidRPr="007511DC">
        <w:rPr>
          <w:rFonts w:ascii="Times New Roman" w:eastAsia="Calibri" w:hAnsi="Times New Roman" w:cs="Times New Roman"/>
          <w:color w:val="000000"/>
          <w:sz w:val="24"/>
          <w:szCs w:val="24"/>
          <w:lang w:val="en-GB"/>
        </w:rPr>
        <w:fldChar w:fldCharType="end"/>
      </w:r>
      <w:r w:rsidR="00FB0DFF" w:rsidRPr="007511DC">
        <w:rPr>
          <w:rFonts w:ascii="Times New Roman" w:eastAsia="Calibri" w:hAnsi="Times New Roman" w:cs="Times New Roman"/>
          <w:color w:val="000000"/>
          <w:sz w:val="24"/>
          <w:szCs w:val="24"/>
          <w:lang w:val="en-GB"/>
        </w:rPr>
        <w:t>. However, firms that are particularly challenged by this development are those operating in contested industries including</w:t>
      </w:r>
      <w:r w:rsidR="00314092">
        <w:rPr>
          <w:rFonts w:ascii="Times New Roman" w:eastAsia="Calibri" w:hAnsi="Times New Roman" w:cs="Times New Roman"/>
          <w:color w:val="000000"/>
          <w:sz w:val="24"/>
          <w:szCs w:val="24"/>
          <w:lang w:val="en-GB"/>
        </w:rPr>
        <w:t>,</w:t>
      </w:r>
      <w:r w:rsidR="00FB0DFF" w:rsidRPr="007511DC">
        <w:rPr>
          <w:rFonts w:ascii="Times New Roman" w:eastAsia="Calibri" w:hAnsi="Times New Roman" w:cs="Times New Roman"/>
          <w:color w:val="000000"/>
          <w:sz w:val="24"/>
          <w:szCs w:val="24"/>
          <w:lang w:val="en-GB"/>
        </w:rPr>
        <w:t xml:space="preserve"> </w:t>
      </w:r>
      <w:r w:rsidR="00314092">
        <w:rPr>
          <w:rFonts w:ascii="Times New Roman" w:eastAsia="Calibri" w:hAnsi="Times New Roman" w:cs="Times New Roman"/>
          <w:color w:val="000000"/>
          <w:sz w:val="24"/>
          <w:szCs w:val="24"/>
          <w:lang w:val="en-GB"/>
        </w:rPr>
        <w:t xml:space="preserve">for example, </w:t>
      </w:r>
      <w:r w:rsidR="0041671A">
        <w:rPr>
          <w:rFonts w:ascii="Times New Roman" w:eastAsia="Calibri" w:hAnsi="Times New Roman" w:cs="Times New Roman"/>
          <w:color w:val="000000"/>
          <w:sz w:val="24"/>
          <w:szCs w:val="24"/>
          <w:lang w:val="en-GB"/>
        </w:rPr>
        <w:t>energy</w:t>
      </w:r>
      <w:r w:rsidR="00FB0DFF" w:rsidRPr="007511DC">
        <w:rPr>
          <w:rFonts w:ascii="Times New Roman" w:eastAsia="Calibri" w:hAnsi="Times New Roman" w:cs="Times New Roman"/>
          <w:color w:val="000000"/>
          <w:sz w:val="24"/>
          <w:szCs w:val="24"/>
          <w:lang w:val="en-GB"/>
        </w:rPr>
        <w:t xml:space="preserve">, </w:t>
      </w:r>
      <w:r w:rsidR="0014369A">
        <w:rPr>
          <w:rFonts w:ascii="Times New Roman" w:eastAsia="Calibri" w:hAnsi="Times New Roman" w:cs="Times New Roman"/>
          <w:color w:val="000000"/>
          <w:sz w:val="24"/>
          <w:szCs w:val="24"/>
          <w:lang w:val="en-GB"/>
        </w:rPr>
        <w:t>aviation</w:t>
      </w:r>
      <w:r w:rsidR="00FB0DFF" w:rsidRPr="007511DC">
        <w:rPr>
          <w:rFonts w:ascii="Times New Roman" w:eastAsia="Calibri" w:hAnsi="Times New Roman" w:cs="Times New Roman"/>
          <w:color w:val="000000"/>
          <w:sz w:val="24"/>
          <w:szCs w:val="24"/>
          <w:lang w:val="en-GB"/>
        </w:rPr>
        <w:t xml:space="preserve">, and </w:t>
      </w:r>
      <w:r w:rsidR="0014369A">
        <w:rPr>
          <w:rFonts w:ascii="Times New Roman" w:eastAsia="Calibri" w:hAnsi="Times New Roman" w:cs="Times New Roman"/>
          <w:color w:val="000000"/>
          <w:sz w:val="24"/>
          <w:szCs w:val="24"/>
          <w:lang w:val="en-GB"/>
        </w:rPr>
        <w:t>fast food</w:t>
      </w:r>
      <w:r w:rsidR="00FB0DFF" w:rsidRPr="007511DC">
        <w:rPr>
          <w:rFonts w:ascii="Times New Roman" w:eastAsia="Calibri" w:hAnsi="Times New Roman" w:cs="Times New Roman"/>
          <w:color w:val="000000"/>
          <w:sz w:val="24"/>
          <w:szCs w:val="24"/>
          <w:lang w:val="en-GB"/>
        </w:rPr>
        <w:t xml:space="preserve">. </w:t>
      </w:r>
      <w:r w:rsidR="009B7477" w:rsidRPr="007511DC">
        <w:rPr>
          <w:rFonts w:ascii="Times New Roman" w:eastAsia="Calibri" w:hAnsi="Times New Roman" w:cs="Times New Roman"/>
          <w:color w:val="000000"/>
          <w:sz w:val="24"/>
          <w:szCs w:val="24"/>
          <w:lang w:val="en-GB"/>
        </w:rPr>
        <w:t>For these firms, pursuing a purpose requires fundamentally rethinking their core business activities, revenue models, and strategy</w:t>
      </w:r>
      <w:r w:rsidR="006E713A" w:rsidRPr="007511DC">
        <w:rPr>
          <w:rFonts w:ascii="Times New Roman" w:eastAsia="Calibri" w:hAnsi="Times New Roman" w:cs="Times New Roman"/>
          <w:color w:val="000000"/>
          <w:sz w:val="24"/>
          <w:szCs w:val="24"/>
          <w:lang w:val="en-GB"/>
        </w:rPr>
        <w:t xml:space="preserve"> </w:t>
      </w:r>
      <w:r w:rsidR="00101B08" w:rsidRPr="007511DC">
        <w:rPr>
          <w:rFonts w:ascii="Times New Roman" w:eastAsia="Calibri" w:hAnsi="Times New Roman" w:cs="Times New Roman"/>
          <w:color w:val="000000"/>
          <w:sz w:val="24"/>
          <w:szCs w:val="24"/>
          <w:lang w:val="en-GB"/>
        </w:rPr>
        <w:fldChar w:fldCharType="begin" w:fldLock="1"/>
      </w:r>
      <w:r w:rsidR="00917BFD">
        <w:rPr>
          <w:rFonts w:ascii="Times New Roman" w:eastAsia="Calibri" w:hAnsi="Times New Roman" w:cs="Times New Roman"/>
          <w:color w:val="000000"/>
          <w:sz w:val="24"/>
          <w:szCs w:val="24"/>
          <w:lang w:val="en-GB"/>
        </w:rPr>
        <w:instrText>ADDIN CSL_CITATION {"citationItems":[{"id":"ITEM-1","itemData":{"ISSN":"00178012","URL":"https://hbr.org/2019/09/put-purpose-at-the-core-of-your-strategy","author":[{"dropping-particle":"","family":"Malnight","given":"Thomas W.","non-dropping-particle":"","parse-names":false,"suffix":""},{"dropping-particle":"","family":"Buche","given":"Ivy","non-dropping-particle":"","parse-names":false,"suffix":""},{"dropping-particle":"","family":"Dhanaraj","given":"Charles","non-dropping-particle":"","parse-names":false,"suffix":""}],"container-title":"Harvard Business Review","id":"ITEM-1","issue":"September-October","issued":{"date-parts":[["2019"]]},"title":"Put purpose at the core of your strategy","type":"webpage","volume":"2019"},"uris":["http://www.mendeley.com/documents/?uuid=327e2319-0d6f-464a-bb4b-9cea61f21abf"]}],"mendeley":{"formattedCitation":"(Malnight, Buche, &amp; Dhanaraj, 2019)","plainTextFormattedCitation":"(Malnight, Buche, &amp; Dhanaraj, 2019)","previouslyFormattedCitation":"(Malnight, Buche, &amp; Dhanaraj, 2019)"},"properties":{"noteIndex":0},"schema":"https://github.com/citation-style-language/schema/raw/master/csl-citation.json"}</w:instrText>
      </w:r>
      <w:r w:rsidR="00101B08" w:rsidRPr="007511DC">
        <w:rPr>
          <w:rFonts w:ascii="Times New Roman" w:eastAsia="Calibri" w:hAnsi="Times New Roman" w:cs="Times New Roman"/>
          <w:color w:val="000000"/>
          <w:sz w:val="24"/>
          <w:szCs w:val="24"/>
          <w:lang w:val="en-GB"/>
        </w:rPr>
        <w:fldChar w:fldCharType="separate"/>
      </w:r>
      <w:r w:rsidR="00917BFD" w:rsidRPr="00917BFD">
        <w:rPr>
          <w:rFonts w:ascii="Times New Roman" w:eastAsia="Calibri" w:hAnsi="Times New Roman" w:cs="Times New Roman"/>
          <w:noProof/>
          <w:color w:val="000000"/>
          <w:sz w:val="24"/>
          <w:szCs w:val="24"/>
          <w:lang w:val="en-GB"/>
        </w:rPr>
        <w:t>(Malnight, Buche, &amp; Dhanaraj, 2019)</w:t>
      </w:r>
      <w:r w:rsidR="00101B08" w:rsidRPr="007511DC">
        <w:rPr>
          <w:rFonts w:ascii="Times New Roman" w:eastAsia="Calibri" w:hAnsi="Times New Roman" w:cs="Times New Roman"/>
          <w:color w:val="000000"/>
          <w:sz w:val="24"/>
          <w:szCs w:val="24"/>
          <w:lang w:val="en-GB"/>
        </w:rPr>
        <w:fldChar w:fldCharType="end"/>
      </w:r>
      <w:r w:rsidR="00DD26D8" w:rsidRPr="007511DC">
        <w:rPr>
          <w:rFonts w:ascii="Times New Roman" w:eastAsia="Calibri" w:hAnsi="Times New Roman" w:cs="Times New Roman"/>
          <w:color w:val="000000"/>
          <w:sz w:val="24"/>
          <w:szCs w:val="24"/>
          <w:lang w:val="en-GB"/>
        </w:rPr>
        <w:t>.</w:t>
      </w:r>
      <w:r w:rsidR="00101B08" w:rsidRPr="007511DC">
        <w:rPr>
          <w:rFonts w:ascii="Times New Roman" w:eastAsia="Calibri" w:hAnsi="Times New Roman" w:cs="Times New Roman"/>
          <w:color w:val="000000"/>
          <w:sz w:val="24"/>
          <w:szCs w:val="24"/>
          <w:lang w:val="en-GB"/>
        </w:rPr>
        <w:t xml:space="preserve"> </w:t>
      </w:r>
      <w:r w:rsidR="007013BF" w:rsidRPr="007511DC">
        <w:rPr>
          <w:rFonts w:ascii="Times New Roman" w:eastAsia="Calibri" w:hAnsi="Times New Roman" w:cs="Times New Roman"/>
          <w:color w:val="000000"/>
          <w:sz w:val="24"/>
          <w:szCs w:val="24"/>
          <w:lang w:val="en-GB"/>
        </w:rPr>
        <w:t>Therefore, this PhD project seeks to perform an in-depth</w:t>
      </w:r>
      <w:r w:rsidR="006E713A" w:rsidRPr="007511DC">
        <w:rPr>
          <w:rFonts w:ascii="Times New Roman" w:eastAsia="Calibri" w:hAnsi="Times New Roman" w:cs="Times New Roman"/>
          <w:color w:val="000000"/>
          <w:sz w:val="24"/>
          <w:szCs w:val="24"/>
          <w:lang w:val="en-GB"/>
        </w:rPr>
        <w:t>, longitudinal</w:t>
      </w:r>
      <w:r w:rsidR="007013BF" w:rsidRPr="007511DC">
        <w:rPr>
          <w:rFonts w:ascii="Times New Roman" w:eastAsia="Calibri" w:hAnsi="Times New Roman" w:cs="Times New Roman"/>
          <w:color w:val="000000"/>
          <w:sz w:val="24"/>
          <w:szCs w:val="24"/>
          <w:lang w:val="en-GB"/>
        </w:rPr>
        <w:t xml:space="preserve"> study of how firms in contested industries engage in purpose-driven strategic renewal</w:t>
      </w:r>
      <w:r w:rsidR="006E713A" w:rsidRPr="007511DC">
        <w:rPr>
          <w:rFonts w:ascii="Times New Roman" w:eastAsia="Calibri" w:hAnsi="Times New Roman" w:cs="Times New Roman"/>
          <w:color w:val="000000"/>
          <w:sz w:val="24"/>
          <w:szCs w:val="24"/>
          <w:lang w:val="en-GB"/>
        </w:rPr>
        <w:t>. The objective of this project is to identify</w:t>
      </w:r>
      <w:r w:rsidR="007013BF" w:rsidRPr="007511DC">
        <w:rPr>
          <w:rFonts w:ascii="Times New Roman" w:eastAsia="Calibri" w:hAnsi="Times New Roman" w:cs="Times New Roman"/>
          <w:color w:val="000000"/>
          <w:sz w:val="24"/>
          <w:szCs w:val="24"/>
          <w:lang w:val="en-GB"/>
        </w:rPr>
        <w:t xml:space="preserve"> and </w:t>
      </w:r>
      <w:r w:rsidR="006E713A" w:rsidRPr="007511DC">
        <w:rPr>
          <w:rFonts w:ascii="Times New Roman" w:eastAsia="Calibri" w:hAnsi="Times New Roman" w:cs="Times New Roman"/>
          <w:color w:val="000000"/>
          <w:sz w:val="24"/>
          <w:szCs w:val="24"/>
          <w:lang w:val="en-GB"/>
        </w:rPr>
        <w:t>theorize</w:t>
      </w:r>
      <w:r w:rsidR="007013BF" w:rsidRPr="007511DC">
        <w:rPr>
          <w:rFonts w:ascii="Times New Roman" w:eastAsia="Calibri" w:hAnsi="Times New Roman" w:cs="Times New Roman"/>
          <w:color w:val="000000"/>
          <w:sz w:val="24"/>
          <w:szCs w:val="24"/>
          <w:lang w:val="en-GB"/>
        </w:rPr>
        <w:t xml:space="preserve"> about the challenges, practices, and consequences of implementing </w:t>
      </w:r>
      <w:r w:rsidR="006E713A" w:rsidRPr="007511DC">
        <w:rPr>
          <w:rFonts w:ascii="Times New Roman" w:eastAsia="Calibri" w:hAnsi="Times New Roman" w:cs="Times New Roman"/>
          <w:color w:val="000000"/>
          <w:sz w:val="24"/>
          <w:szCs w:val="24"/>
          <w:lang w:val="en-GB"/>
        </w:rPr>
        <w:t>such</w:t>
      </w:r>
      <w:r w:rsidR="007013BF" w:rsidRPr="007511DC">
        <w:rPr>
          <w:rFonts w:ascii="Times New Roman" w:eastAsia="Calibri" w:hAnsi="Times New Roman" w:cs="Times New Roman"/>
          <w:color w:val="000000"/>
          <w:sz w:val="24"/>
          <w:szCs w:val="24"/>
          <w:lang w:val="en-GB"/>
        </w:rPr>
        <w:t xml:space="preserve"> renewal. </w:t>
      </w:r>
    </w:p>
    <w:p w14:paraId="0C0FCD68" w14:textId="1B492CBC" w:rsidR="00101B08" w:rsidRPr="008254B7" w:rsidRDefault="00101B08" w:rsidP="00774733">
      <w:pPr>
        <w:spacing w:line="360" w:lineRule="auto"/>
        <w:jc w:val="both"/>
        <w:rPr>
          <w:rFonts w:ascii="Times New Roman" w:eastAsia="Calibri" w:hAnsi="Times New Roman" w:cs="Times New Roman"/>
          <w:color w:val="000000"/>
          <w:sz w:val="24"/>
          <w:szCs w:val="24"/>
          <w:lang w:val="en-US"/>
        </w:rPr>
      </w:pPr>
    </w:p>
    <w:p w14:paraId="6145EE0E" w14:textId="4FD7BFA4" w:rsidR="00101B08" w:rsidRPr="007511DC" w:rsidRDefault="00101B08" w:rsidP="00774733">
      <w:pPr>
        <w:spacing w:line="360" w:lineRule="auto"/>
        <w:jc w:val="both"/>
        <w:rPr>
          <w:rFonts w:ascii="Times New Roman" w:eastAsia="Calibri" w:hAnsi="Times New Roman" w:cs="Times New Roman"/>
          <w:b/>
          <w:bCs/>
          <w:color w:val="000000"/>
          <w:sz w:val="24"/>
          <w:szCs w:val="24"/>
          <w:lang w:val="en-GB"/>
        </w:rPr>
      </w:pPr>
      <w:r w:rsidRPr="007511DC">
        <w:rPr>
          <w:rFonts w:ascii="Times New Roman" w:eastAsia="Calibri" w:hAnsi="Times New Roman" w:cs="Times New Roman"/>
          <w:b/>
          <w:bCs/>
          <w:color w:val="000000"/>
          <w:sz w:val="24"/>
          <w:szCs w:val="24"/>
          <w:lang w:val="en-GB"/>
        </w:rPr>
        <w:t>Theoretical foundations</w:t>
      </w:r>
    </w:p>
    <w:p w14:paraId="6C051395" w14:textId="249A5EC1" w:rsidR="00DD26D8" w:rsidRDefault="00F411DC" w:rsidP="00DD26D8">
      <w:pPr>
        <w:spacing w:line="360" w:lineRule="auto"/>
        <w:jc w:val="both"/>
        <w:rPr>
          <w:rFonts w:ascii="Times New Roman" w:eastAsia="Calibri" w:hAnsi="Times New Roman" w:cs="Times New Roman"/>
          <w:color w:val="000000"/>
          <w:sz w:val="24"/>
          <w:szCs w:val="24"/>
          <w:lang w:val="en-US"/>
        </w:rPr>
      </w:pPr>
      <w:r w:rsidRPr="007511DC">
        <w:rPr>
          <w:rFonts w:ascii="Times New Roman" w:eastAsia="Calibri" w:hAnsi="Times New Roman" w:cs="Times New Roman"/>
          <w:color w:val="000000"/>
          <w:sz w:val="24"/>
          <w:szCs w:val="24"/>
          <w:lang w:val="en-GB"/>
        </w:rPr>
        <w:t>We envision this project to draw from</w:t>
      </w:r>
      <w:r w:rsidR="00A11DF1">
        <w:rPr>
          <w:rFonts w:ascii="Times New Roman" w:eastAsia="Calibri" w:hAnsi="Times New Roman" w:cs="Times New Roman"/>
          <w:color w:val="000000"/>
          <w:sz w:val="24"/>
          <w:szCs w:val="24"/>
          <w:lang w:val="en-GB"/>
        </w:rPr>
        <w:t>, and contribute to,</w:t>
      </w:r>
      <w:r w:rsidRPr="007511DC">
        <w:rPr>
          <w:rFonts w:ascii="Times New Roman" w:eastAsia="Calibri" w:hAnsi="Times New Roman" w:cs="Times New Roman"/>
          <w:color w:val="000000"/>
          <w:sz w:val="24"/>
          <w:szCs w:val="24"/>
          <w:lang w:val="en-GB"/>
        </w:rPr>
        <w:t xml:space="preserve"> three stands of literature: stakeholder </w:t>
      </w:r>
      <w:r w:rsidR="006E713A" w:rsidRPr="007511DC">
        <w:rPr>
          <w:rFonts w:ascii="Times New Roman" w:eastAsia="Calibri" w:hAnsi="Times New Roman" w:cs="Times New Roman"/>
          <w:color w:val="000000"/>
          <w:sz w:val="24"/>
          <w:szCs w:val="24"/>
          <w:lang w:val="en-GB"/>
        </w:rPr>
        <w:t>management</w:t>
      </w:r>
      <w:r w:rsidRPr="007511DC">
        <w:rPr>
          <w:rFonts w:ascii="Times New Roman" w:eastAsia="Calibri" w:hAnsi="Times New Roman" w:cs="Times New Roman"/>
          <w:color w:val="000000"/>
          <w:sz w:val="24"/>
          <w:szCs w:val="24"/>
          <w:lang w:val="en-GB"/>
        </w:rPr>
        <w:t xml:space="preserve">, strategic renewal, and </w:t>
      </w:r>
      <w:r w:rsidR="00F33AC0">
        <w:rPr>
          <w:rFonts w:ascii="Times New Roman" w:eastAsia="Calibri" w:hAnsi="Times New Roman" w:cs="Times New Roman"/>
          <w:color w:val="000000"/>
          <w:sz w:val="24"/>
          <w:szCs w:val="24"/>
          <w:lang w:val="en-GB"/>
        </w:rPr>
        <w:t>organizatio</w:t>
      </w:r>
      <w:r w:rsidR="00314092">
        <w:rPr>
          <w:rFonts w:ascii="Times New Roman" w:eastAsia="Calibri" w:hAnsi="Times New Roman" w:cs="Times New Roman"/>
          <w:color w:val="000000"/>
          <w:sz w:val="24"/>
          <w:szCs w:val="24"/>
          <w:lang w:val="en-GB"/>
        </w:rPr>
        <w:t>nal change</w:t>
      </w:r>
      <w:r w:rsidRPr="007511DC">
        <w:rPr>
          <w:rFonts w:ascii="Times New Roman" w:eastAsia="Calibri" w:hAnsi="Times New Roman" w:cs="Times New Roman"/>
          <w:color w:val="000000"/>
          <w:sz w:val="24"/>
          <w:szCs w:val="24"/>
          <w:lang w:val="en-GB"/>
        </w:rPr>
        <w:t xml:space="preserve">. </w:t>
      </w:r>
      <w:r w:rsidR="00DD26D8" w:rsidRPr="007511DC">
        <w:rPr>
          <w:rFonts w:ascii="Times New Roman" w:eastAsia="Calibri" w:hAnsi="Times New Roman" w:cs="Times New Roman"/>
          <w:color w:val="000000"/>
          <w:sz w:val="24"/>
          <w:szCs w:val="24"/>
        </w:rPr>
        <w:t xml:space="preserve">The central premise of stakeholder </w:t>
      </w:r>
      <w:r w:rsidR="00DD26D8" w:rsidRPr="007511DC">
        <w:rPr>
          <w:rFonts w:ascii="Times New Roman" w:eastAsia="Calibri" w:hAnsi="Times New Roman" w:cs="Times New Roman"/>
          <w:color w:val="000000"/>
          <w:sz w:val="24"/>
          <w:szCs w:val="24"/>
        </w:rPr>
        <w:lastRenderedPageBreak/>
        <w:t>theory is that organizations must manage relationships with multiple stakeholders to create value</w:t>
      </w:r>
      <w:r w:rsidR="00DD26D8" w:rsidRPr="007511DC">
        <w:rPr>
          <w:rFonts w:ascii="Times New Roman" w:eastAsia="Calibri" w:hAnsi="Times New Roman" w:cs="Times New Roman"/>
          <w:color w:val="000000"/>
          <w:sz w:val="24"/>
          <w:szCs w:val="24"/>
          <w:lang w:val="en-US"/>
        </w:rPr>
        <w:t xml:space="preserve"> </w:t>
      </w:r>
      <w:r w:rsidR="00DD26D8" w:rsidRPr="007511DC">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{"citationItems":[{"id":"ITEM-1","itemData":{"author":[{"dropping-particle":"","family":"Freeman","given":"R. Edward","non-dropping-particle":"","parse-names":false,"suffix":""}],"id":"ITEM-1","issued":{"date-parts":[["1984"]]},"publisher":"Pitman","publisher-place":"Boston","title":"Strategic Management A stakeholder approach","type":"book"},"uris":["http://www.mendeley.com/documents/?uuid=996690ee-2e8f-4838-aa1e-ce7e0ac8a5ff"]},{"id":"ITEM-2","itemData":{"DOI":"10.1007/s10551-011-0935-5","ISBN":"1133600412207","ISSN":"15730697","PMID":"12658535","abstract":"For the confirmatory factor model a series of inequalities is given with respect to the mean square error (MSE) of three main factor score predictors. The eigenvalues of these MSE matrices are a monotonic function of the eigenvalues of the matrix “ p = ¦ 1/2 › p [variant prime] ¨ p -1 › p ¦ 1/2 . This matrix increases with the number of observable variables p . A necessary and sufficient condition for mean square convergence of predictors is divergence of the smallest eigenvalue of “ p or, equivalently, divergence of signal-to-noise (Schneeweiss &amp; Mathes, 1995). The same condition is necessary and sufficient for convergence to zero of the positive definite MSE differences of factor predictors, convergence to zero of the distance between factor predictors, and convergence to the unit value of the relative efficiencies of predictors. Various illustrations and examples of the convergence are given as well as explicit recommendations on the problem of choosing between the three main factor score predictors.","author":[{"dropping-particle":"","family":"Freeman","given":"RE","non-dropping-particle":"","parse-names":false,"suffix":""}],"container-title":"Journal of Business Ethics","id":"ITEM-2","issue":"June","issued":{"date-parts":[["2010"]]},"page":"7-9","title":"Managing for stakeholders: Trade-offs or value creation","type":"article-journal","volume":"96"},"uris":["http://www.mendeley.com/documents/?uuid=07634e02-0253-4f7c-91ed-0cf7970c971e"]}],"mendeley":{"formattedCitation":"(Freeman, 2010, 1984)","plainTextFormattedCitation":"(Freeman, 2010, 1984)","previouslyFormattedCitation":"(Freeman, 2010, 1984)"},"properties":{"noteIndex":0},"schema":"https://github.com/citation-style-language/schema/raw/master/csl-citation.json"}</w:instrText>
      </w:r>
      <w:r w:rsidR="00DD26D8" w:rsidRPr="007511DC">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(Freeman, 2010, 1984)</w:t>
      </w:r>
      <w:r w:rsidR="00DD26D8" w:rsidRPr="007511DC">
        <w:rPr>
          <w:rFonts w:ascii="Times New Roman" w:eastAsia="Calibri" w:hAnsi="Times New Roman" w:cs="Times New Roman"/>
          <w:color w:val="000000"/>
          <w:sz w:val="24"/>
          <w:szCs w:val="24"/>
          <w:lang w:val="en-US"/>
        </w:rPr>
        <w:fldChar w:fldCharType="end"/>
      </w:r>
      <w:r w:rsidR="00DD26D8" w:rsidRPr="007511DC">
        <w:rPr>
          <w:rFonts w:ascii="Times New Roman" w:eastAsia="Calibri" w:hAnsi="Times New Roman" w:cs="Times New Roman"/>
          <w:color w:val="000000"/>
          <w:sz w:val="24"/>
          <w:szCs w:val="24"/>
        </w:rPr>
        <w:t>. </w:t>
      </w:r>
      <w:r w:rsidR="004A5743" w:rsidRPr="007511DC">
        <w:rPr>
          <w:rFonts w:ascii="Times New Roman" w:eastAsia="Calibri" w:hAnsi="Times New Roman" w:cs="Times New Roman"/>
          <w:color w:val="000000"/>
          <w:sz w:val="24"/>
          <w:szCs w:val="24"/>
          <w:lang w:val="en-US"/>
        </w:rPr>
        <w:t>S</w:t>
      </w:r>
      <w:r w:rsidR="00DD26D8" w:rsidRPr="007511DC">
        <w:rPr>
          <w:rFonts w:ascii="Times New Roman" w:eastAsia="Calibri" w:hAnsi="Times New Roman" w:cs="Times New Roman"/>
          <w:color w:val="000000"/>
          <w:sz w:val="24"/>
          <w:szCs w:val="24"/>
          <w:lang w:val="en-US"/>
        </w:rPr>
        <w:t xml:space="preserve">hareholders are conventionally understood as the stakeholders that have most power, and whose interest should be prioritized in corporate governance </w:t>
      </w:r>
      <w:r w:rsidR="004A5743" w:rsidRPr="007511DC">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{"citationItems":[{"id":"ITEM-1","itemData":{"DOI":"10.1016/0304-405X(76)90026-X","ISBN":"0304-405X","ISSN":"0304405X","PMID":"12243301","abstract":"This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 © 1976.","author":[{"dropping-particle":"","family":"Jensen","given":"Michael C.","non-dropping-particle":"","parse-names":false,"suffix":""},{"dropping-particle":"","family":"Meckling","given":"William H.","non-dropping-particle":"","parse-names":false,"suffix":""}],"container-title":"Journal of Financial Economics","id":"ITEM-1","issue":"4","issued":{"date-parts":[["1976"]]},"page":"305-360","title":"Theory of the firm: Managerial behavior, agency costs and ownership structure","type":"article-journal","volume":"3"},"uris":["http://www.mendeley.com/documents/?uuid=a129aed1-9123-4d6f-8b9c-01275578b3f8"]},{"id":"ITEM-2","itemData":{"DOI":"10.1086/467038","ISBN":"00222186","ISSN":"0022-2186","PMID":"21748402","abstract":"Social and economic activities, like religion, entertainment, education, research, and the production of other goods and services, are carried on by different types of organizations, for example, corporations, proprietorships, partnerships, mutuals and nonprofits. There is competition among organizational forms for survival. The form of organization that survives in an activity is the one that delivers the product demanded by customers at the lowest price while covering costs. The characteristics of residual claims are important both in distinguishing organizations from one another and in explaining the survival of organizational forms in specific activities. This paper develops a set of propositions that explain the special features of the residual claims of different organizational forms as efficient approaches to controlling agency problems.","author":[{"dropping-particle":"","family":"Fama","given":"Eugene F","non-dropping-particle":"","parse-names":false,"suffix":""},{"dropping-particle":"","family":"Jensen","given":"Michael C","non-dropping-particle":"","parse-names":false,"suffix":""}],"container-title":"The Journal of Law and Economics","id":"ITEM-2","issue":"2","issued":{"date-parts":[["1983"]]},"page":"327-349","title":"Agency Problems and Residual Claims","type":"article-journal","volume":"26"},"uris":["http://www.mendeley.com/documents/?uuid=1258adff-34ec-4eb8-afcd-7524bc4f6816"]},{"id":"ITEM-3","itemData":{"DOI":"10.3868/s050-004-015-0003-8","ISBN":"1120617163123","ISSN":"16733541","PMID":"21675331","abstract":"Federal narcotics sentencing policy, most notably for cocaine, has been criticized in regard to its excessive severity and racially disparate outcomes. Crack cocaine was heavily portrayed in the media during the 1980s as a dire social threat directly worsening the crime rate, a threat taken seriously as indicated by greater legislative enactment of mandatory minimums specifically targeting narcotics offenses. The research here uses a theoretical-mixed methodological symmetry (focal concerns perspective--content/regression analysis) to explore media portrayal of, and case outcomes for, crack versus powder cocaine offenders. Media portrayals of powder and crack cocaine offenders are considered through examination of USA today articles. These media portrayals are compared with official outcomes through a temporally corresponding regression analysis of federal crack and powder cocaine offenders from federal district court. Findings inform discussion of policy implications and invite scrutiny of media construction of crime problems.","author":[{"dropping-particle":"","family":"Fama","given":"Eugene F","non-dropping-particle":"","parse-names":false,"suffix":""},{"dropping-particle":"","family":"Jensen","given":"Michael C","non-dropping-particle":"","parse-names":false,"suffix":""}],"container-title":"Journal of Law &amp; Economics","id":"ITEM-3","issue":"2","issued":{"date-parts":[["1983"]]},"page":"301-325","title":"Separation of ownership and control","type":"article-journal","volume":"26"},"uris":["http://www.mendeley.com/documents/?uuid=0d1e0a5d-e9ea-4575-83d9-a7477c33210a"]}],"mendeley":{"formattedCitation":"(Fama &amp; Jensen, 1983a, 1983b; Jensen &amp; Meckling, 1976)","plainTextFormattedCitation":"(Fama &amp; Jensen, 1983a, 1983b; Jensen &amp; Meckling, 1976)","previouslyFormattedCitation":"(Fama &amp; Jensen, 1983a, 1983b; Jensen &amp; Meckling, 1976)"},"properties":{"noteIndex":0},"schema":"https://github.com/citation-style-language/schema/raw/master/csl-citation.json"}</w:instrText>
      </w:r>
      <w:r w:rsidR="004A5743" w:rsidRPr="007511DC">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(Fama &amp; Jensen, 1983a, 1983b; Jensen &amp; Meckling, 1976)</w:t>
      </w:r>
      <w:r w:rsidR="004A5743" w:rsidRPr="007511DC">
        <w:rPr>
          <w:rFonts w:ascii="Times New Roman" w:eastAsia="Calibri" w:hAnsi="Times New Roman" w:cs="Times New Roman"/>
          <w:color w:val="000000"/>
          <w:sz w:val="24"/>
          <w:szCs w:val="24"/>
          <w:lang w:val="en-US"/>
        </w:rPr>
        <w:fldChar w:fldCharType="end"/>
      </w:r>
      <w:r w:rsidR="004A5743" w:rsidRPr="007511DC">
        <w:rPr>
          <w:rFonts w:ascii="Times New Roman" w:eastAsia="Calibri" w:hAnsi="Times New Roman" w:cs="Times New Roman"/>
          <w:color w:val="000000"/>
          <w:sz w:val="24"/>
          <w:szCs w:val="24"/>
          <w:lang w:val="en-US"/>
        </w:rPr>
        <w:t xml:space="preserve">. Recent work, however, </w:t>
      </w:r>
      <w:r w:rsidR="007511DC" w:rsidRPr="007511DC">
        <w:rPr>
          <w:rFonts w:ascii="Times New Roman" w:eastAsia="Calibri" w:hAnsi="Times New Roman" w:cs="Times New Roman"/>
          <w:color w:val="000000"/>
          <w:sz w:val="24"/>
          <w:szCs w:val="24"/>
          <w:lang w:val="en-US"/>
        </w:rPr>
        <w:t xml:space="preserve">has made significant progress advancing legal </w:t>
      </w:r>
      <w:r w:rsidR="007511DC" w:rsidRPr="007511DC">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{"citationItems":[{"id":"ITEM-1","itemData":{"DOI":"10.1016/S0024-6301(98)00003-X","ISBN":"0024-6301","ISSN":"00246301","abstract":"The problems introduced by investments in firm specific human capital can theoretically be resolved in several ways without necessarily changing the legal structure of control rights in firms or requiring that managers and directors be accountable to stakeholders other than shareholders. Some critics may argue that firms do not actually promise \"fixed\" high wages. Instead, they make an implicit promise to share the rewards of the enterprise \"fairly\" and that this promise is credible to workers because the firm must maintain its reputation for fairness if it is to continue attracting skilled workers in the future. Labor economists who believe that firm-specific human capital may be quite important to wealth creation point to three kinds of evidence that employees accumulate valuable firm-specific skills if they stay with the same employer for an extended period. First, wages typically rise with job tenure by more than they would be expected to rise solely as a result of the employee's increased general experience. Second, job turnover rates typically fall with job tenure. The third piece of evidence is the fact that the costs of being laid off are typically larger for workers with more tenure. Rather than abandoning the idea that firms should be run for all the stakeholders, contractual arrangements and governance systems should be devised to assign control rights, rewards, and responsibilities to the appropriate stakeholders--the parties that contribute specialized inputs. (PsycINFO Database Record (c) 2012 APA, all rights reserved)","author":[{"dropping-particle":"","family":"Blair","given":"Margaret M.","non-dropping-particle":"","parse-names":false,"suffix":""}],"container-title":"Long Range Planning","id":"ITEM-1","issue":"2","issued":{"date-parts":[["1998"]]},"page":"195-200","title":"For whom should corporations be run? An economic rationale for stakeholder management","type":"article-journal","volume":"31"},"uris":["http://www.mendeley.com/documents/?uuid=97f6e716-6a16-4dc8-b893-a336e320f1ab"]},{"id":"ITEM-2","itemData":{"DOI":"10.3868/s050-004-015-0003-8","ISBN":"1120617163123","ISSN":"02729490","PMID":"21675331","author":[{"dropping-particle":"","family":"Stout","given":"Lynn A","non-dropping-particle":"","parse-names":false,"suffix":""}],"container-title":"California Law Review","id":"ITEM-2","issued":{"date-parts":[["2002"]]},"page":"1189-1210","title":"Bad and not-so-bad arguments for shareholder primacy","type":"article-journal","volume":"75"},"uris":["http://www.mendeley.com/documents/?uuid=361b3925-c0d0-4bd3-8998-c3db644e377a"]},{"id":"ITEM-3","itemData":{"DOI":"10.1007/s10551-014-2427-x","ISSN":"15730697","abstract":"This paper examines the shareholder primacy norm (SPN) as a widely acknowledged impediment to corporate social responsibility and explores the role of business schools in promoting the SPN but also potentially as an avenue for change by addressing misconceptions about shareholder primacy and the purpose of business. We start by explaining the SPN and then review its status under US and UK laws and show that it is not a likely legal requirement, at least under the guise of shareholder value maximization. This is in contrast to the common assertion that managers are legally constrained from addressing CSR issues if doing so is inconsistent with the economic interests of shareholders. Nonetheless, while the SPN might be muted as a legal norm, we show that it is certainly evident as a social norm among managers and in business schools—reflective, in part, of the sole voting rights of shareholders on corporate boards and of the dominance of shareholder theory—and justifiably so in the view of many managers and business academics. We argue that this view is misguided, not least when associated with claims of a purported legally enforceable requirement to maximize shareholder value. We propose two ways by which the influence of the SPN among managers might be attenuated: extending fiduciary duties of executives to non-shareholder stakeholders and changes in business school teaching such that it covers a plurality of conceptions of the purpose of the corporation.","author":[{"dropping-particle":"","family":"Smith","given":"N. Craig","non-dropping-particle":"","parse-names":false,"suffix":""},{"dropping-particle":"","family":"Rönnegard","given":"David","non-dropping-particle":"","parse-names":false,"suffix":""}],"container-title":"Journal of Business Ethics","id":"ITEM-3","issue":"3","issued":{"date-parts":[["2016"]]},"page":"463-478","title":"Shareholder Primacy, Corporate Social Responsibility, and the Role of Business Schools","type":"article-journal","volume":"134"},"uris":["http://www.mendeley.com/documents/?uuid=a8f1633d-9795-4695-aed1-ea1d8bfe1bf0"]}],"mendeley":{"formattedCitation":"(Blair, 1998; Smith &amp; Rönnegard, 2016; Stout, 2002)","plainTextFormattedCitation":"(Blair, 1998; Smith &amp; Rönnegard, 2016; Stout, 2002)","previouslyFormattedCitation":"(Blair, 1998; Smith &amp; Rönnegard, 2016; Stout, 2002)"},"properties":{"noteIndex":0},"schema":"https://github.com/citation-style-language/schema/raw/master/csl-citation.json"}</w:instrText>
      </w:r>
      <w:r w:rsidR="007511DC" w:rsidRPr="007511DC">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(Blair, 1998; Smith &amp; Rönnegard, 2016; Stout, 2002)</w:t>
      </w:r>
      <w:r w:rsidR="007511DC" w:rsidRPr="007511DC">
        <w:rPr>
          <w:rFonts w:ascii="Times New Roman" w:eastAsia="Calibri" w:hAnsi="Times New Roman" w:cs="Times New Roman"/>
          <w:color w:val="000000"/>
          <w:sz w:val="24"/>
          <w:szCs w:val="24"/>
          <w:lang w:val="en-US"/>
        </w:rPr>
        <w:fldChar w:fldCharType="end"/>
      </w:r>
      <w:r w:rsidR="007511DC" w:rsidRPr="007511DC">
        <w:rPr>
          <w:rFonts w:ascii="Times New Roman" w:eastAsia="Calibri" w:hAnsi="Times New Roman" w:cs="Times New Roman"/>
          <w:color w:val="000000"/>
          <w:sz w:val="24"/>
          <w:szCs w:val="24"/>
          <w:lang w:val="en-US"/>
        </w:rPr>
        <w:t xml:space="preserve">, </w:t>
      </w:r>
      <w:r w:rsidR="00314092">
        <w:rPr>
          <w:rFonts w:ascii="Times New Roman" w:eastAsia="Calibri" w:hAnsi="Times New Roman" w:cs="Times New Roman"/>
          <w:color w:val="000000"/>
          <w:sz w:val="24"/>
          <w:szCs w:val="24"/>
          <w:lang w:val="en-US"/>
        </w:rPr>
        <w:t>strategic</w:t>
      </w:r>
      <w:r w:rsidR="007511DC" w:rsidRPr="007511DC">
        <w:rPr>
          <w:rFonts w:ascii="Times New Roman" w:hAnsi="Times New Roman" w:cs="Times New Roman"/>
          <w:lang w:val="nl-NL"/>
        </w:rPr>
        <w:t xml:space="preserve"> </w:t>
      </w:r>
      <w:r w:rsidR="007511DC" w:rsidRPr="007511DC">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{"citationItems":[{"id":"ITEM-1","itemData":{"DOI":"10.1002/smj.2949","author":[{"dropping-particle":"","family":"Barney","given":"Jay B.","non-dropping-particle":"","parse-names":false,"suffix":""}],"container-title":"Strategic Management Journal","id":"ITEM-1","issue":"13","issued":{"date-parts":[["2018","12","1"]]},"page":"3305-3325","publisher":"John Wiley &amp; Sons, Ltd","title":"Why resource-based theory's model of profit appropriation must incorporate a stakeholder perspective","type":"article-journal","volume":"39"},"uris":["http://www.mendeley.com/documents/?uuid=01e7973f-1c02-38a3-a4cd-05e570ef6f2b"]},{"id":"ITEM-2","itemData":{"DOI":"10.1111/joms.12514","ISSN":"14676486","abstract":"This study develops the concept of Strategic Corporate Social Responsibility (Strategic CSR) by meta-analyzing the available empirical evidence on the relationship between CSR and corporate financial performance (CFP). Using meta-analytic structural equation modeling on effect size data from 344 primary studies, our study documents four empirical mechanisms explaining how CSR positively affects CFP: by 1) enhancing firm reputation, 2) increasing stakeholder reciprocation, 3) mitigating firm risk, and 4) strengthening innovation capacity. We propose these four mechanisms to identify four causally relevant attributes that allow us to conceptually distinguish Strategic CSR from CSR more generally. Our findings indicate that the four mechanisms combined explain 20 per cent of the CSR-CFP relationship, suggesting that considerable room remains for future empirical research. The development of an empirically informed, causal conceptualization of Strategic CSR responds to a long-heard call for better-specified concepts in empirical CSR research.","author":[{"dropping-particle":"","family":"Vishwanathan","given":"Pushpika","non-dropping-particle":"","parse-names":false,"suffix":""},{"dropping-particle":"","family":"Oosterhout","given":"Hans","non-dropping-particle":"van","parse-names":false,"suffix":""},{"dropping-particle":"","family":"Heugens","given":"Pursey P.M.A.R.","non-dropping-particle":"","parse-names":false,"suffix":""},{"dropping-particle":"","family":"Duran","given":"Patricio","non-dropping-particle":"","parse-names":false,"suffix":""},{"dropping-particle":"","family":"Essen","given":"Marc","non-dropping-particle":"van","parse-names":false,"suffix":""}],"container-title":"Journal of Management Studies","id":"ITEM-2","issue":"2","issued":{"date-parts":[["2020"]]},"page":"314-350","title":"Strategic CSR: A concept building meta-analysis","type":"article-journal","volume":"57"},"uris":["http://www.mendeley.com/documents/?uuid=7549003b-02f5-4941-b2d7-71b97c6022ab"]},{"id":"ITEM-3","itemData":{"DOI":"10.5465/amr.2014.0459","abstract":"Governance gives life to an organization by establishing the rules that shape organizational action. Structures of governance rest on stakeholder engagement, particularly on how stakeholders assess the prospects for earning a return by committing their specialized resources to the organization. Once formalized, governance structures and processes can resist change. Yet, under special circumstances, some stakeholders that are a party to an organization may seek to adapt governance in response to changes in the external environment that surrounds the organization. Adaptation often requires renegotiation: who has claims on the organization and who gets what? In this article we analyze the relationship between the institutional change that drives adaptation and the outcome of renegotiation. We draw on institutional economics and organization theory to identify four pathways of governance adaptation: continuity, architectural change, enfranchisement change, and redistribution. We call for further theoretical and empirical research on governance adaptation and its implications for organizational value creation and capture.","author":[{"dropping-particle":"","family":"Klein","given":"Peter G","non-dropping-particle":"","parse-names":false,"suffix":""},{"dropping-particle":"","family":"Mahoney","given":"Joseph T","non-dropping-particle":"","parse-names":false,"suffix":""},{"dropping-particle":"","family":"McGahan","given":"Anita M","non-dropping-particle":"","parse-names":false,"suffix":""},{"dropping-particle":"","family":"Pitelis","given":"Christos N","non-dropping-particle":"","parse-names":false,"suffix":""}],"container-title":"Academy of Management Review","id":"ITEM-3","issue":"1","issued":{"date-parts":[["2019"]]},"page":"6-27","title":"Organizational governance adaptation: Who is in, who is out, and who gets what","type":"article-journal","volume":"44"},"uris":["http://www.mendeley.com/documents/?uuid=8e1323f8-f5f4-38a9-b35b-ba9a5bde23d6"]}],"mendeley":{"formattedCitation":"(Barney, 2018; Klein, Mahoney, McGahan, &amp; Pitelis, 2019; Vishwanathan, van Oosterhout, Heugens, Duran, &amp; van Essen, 2020)","plainTextFormattedCitation":"(Barney, 2018; Klein, Mahoney, McGahan, &amp; Pitelis, 2019; Vishwanathan, van Oosterhout, Heugens, Duran, &amp; van Essen, 2020)","previouslyFormattedCitation":"(Barney, 2018; Klein, Mahoney, McGahan, &amp; Pitelis, 2019; Vishwanathan, van Oosterhout, Heugens, Duran, &amp; van Essen, 2020)"},"properties":{"noteIndex":0},"schema":"https://github.com/citation-style-language/schema/raw/master/csl-citation.json"}</w:instrText>
      </w:r>
      <w:r w:rsidR="007511DC" w:rsidRPr="007511DC">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(Barney, 2018; Klein, Mahoney, McGahan, &amp; Pitelis, 2019; Vishwanathan, van Oosterhout, Heugens, Duran, &amp; van Essen, 2020)</w:t>
      </w:r>
      <w:r w:rsidR="007511DC" w:rsidRPr="007511DC">
        <w:rPr>
          <w:rFonts w:ascii="Times New Roman" w:eastAsia="Calibri" w:hAnsi="Times New Roman" w:cs="Times New Roman"/>
          <w:color w:val="000000"/>
          <w:sz w:val="24"/>
          <w:szCs w:val="24"/>
          <w:lang w:val="en-US"/>
        </w:rPr>
        <w:fldChar w:fldCharType="end"/>
      </w:r>
      <w:r w:rsidR="007511DC" w:rsidRPr="007511DC">
        <w:rPr>
          <w:rFonts w:ascii="Times New Roman" w:eastAsia="Calibri" w:hAnsi="Times New Roman" w:cs="Times New Roman"/>
          <w:color w:val="000000"/>
          <w:sz w:val="24"/>
          <w:szCs w:val="24"/>
          <w:lang w:val="en-US"/>
        </w:rPr>
        <w:t xml:space="preserve"> and normative </w:t>
      </w:r>
      <w:r w:rsidR="00B91C6C">
        <w:rPr>
          <w:rFonts w:ascii="Times New Roman" w:eastAsia="Calibri" w:hAnsi="Times New Roman" w:cs="Times New Roman"/>
          <w:color w:val="000000"/>
          <w:sz w:val="24"/>
          <w:szCs w:val="24"/>
          <w:lang w:val="en-US"/>
        </w:rPr>
        <w:t xml:space="preserve">foundations </w:t>
      </w:r>
      <w:r w:rsidR="00B91C6C">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author":[{"dropping-particle":"","family":"Stoelhorst","given":"JW","non-dropping-particle":"","parse-names":false,"suffix":""},{"dropping-particle":"","family":"Vishwanathan","given":"P","non-dropping-particle":"","parse-names":false,"suffix":""}],"container-title":"Academy of Management Review","id":"ITEM-1","issued":{"date-parts":[["0"]]},"title":"Beyond primacy: A stakeholder theory of corporate governance","type":"article-journal"},"uris":["http://www.mendeley.com/documents/?uuid=e9bd3e66-c1c6-4adc-bbb8-cf8f32c174fc"]},{"id":"ITEM-2","itemData":{"author":[{"dropping-particle":"","family":"Phillips","given":"R","non-dropping-particle":"","parse-names":false,"suffix":""}],"id":"ITEM-2","issued":{"date-parts":[["2003"]]},"publisher":"Berrett-Koehler","publisher-place":"San Francisco: CA","title":"Stakeholder Theory and Organizational Ethics","type":"book"},"uris":["http://www.mendeley.com/documents/?uuid=31cc5e41-c1ae-4e2e-a74c-123f5295b9d0"]},{"id":"ITEM-3","itemData":{"DOI":"10.1177/0007650312439296","ISBN":"0007650312439","ISSN":"15524205","abstract":"In early writings, stakeholder theorists supported giving all stakeholders formal, binding control over the corporation, in particular, over its board of directors. In recent writings, however, they claim that stakeholder theory does not require changing the current structure of corporate governance and further claim to be “agnostic” about the value of doing so. This article’s purpose is to highlight this shift and to argue that it is a mistake. It argues that, for instrumental reasons, stakeholder theorists should support giving all stakeholders control over the corporation, in the form of control over its board. That is, stakeholder theorists should support stakeholder democracy over the status quo. A larger goal of this article is to steer the conversation about stakeholder theory toward questions of governance and control. Stakeholder theorists tend to sidestep these questions, but it is vital that they be addressed.","author":[{"dropping-particle":"","family":"Moriarty","given":"Jeffrey","non-dropping-particle":"","parse-names":false,"suffix":""}],"container-title":"Business and Society","id":"ITEM-3","issue":"6","issued":{"date-parts":[["2014"]]},"number-of-pages":"820-852","title":"The Connection Between Stakeholder Theory and Stakeholder Democracy: An Excavation and Defense","type":"book","volume":"53"},"uris":["http://www.mendeley.com/documents/?uuid=09599cca-895d-4115-b301-d0af0c397396"]}],"mendeley":{"formattedCitation":"(Moriarty, 2014; Phillips, 2003; Stoelhorst &amp; Vishwanathan, n.d.)","plainTextFormattedCitation":"(Moriarty, 2014; Phillips, 2003; Stoelhorst &amp; Vishwanathan, n.d.)","previouslyFormattedCitation":"(Moriarty, 2014; Phillips, 2003; Stoelhorst &amp; Vishwanathan, n.d.)"},"properties":{"noteIndex":0},"schema":"https://github.com/citation-style-language/schema/raw/master/csl-citation.json"}</w:instrText>
      </w:r>
      <w:r w:rsidR="00B91C6C">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(Moriarty, 2014; Phillips, 2003; Stoelhorst &amp; Vishwanathan, n.d.)</w:t>
      </w:r>
      <w:r w:rsidR="00B91C6C">
        <w:rPr>
          <w:rFonts w:ascii="Times New Roman" w:eastAsia="Calibri" w:hAnsi="Times New Roman" w:cs="Times New Roman"/>
          <w:color w:val="000000"/>
          <w:sz w:val="24"/>
          <w:szCs w:val="24"/>
          <w:lang w:val="en-US"/>
        </w:rPr>
        <w:fldChar w:fldCharType="end"/>
      </w:r>
      <w:r w:rsidR="00314092">
        <w:rPr>
          <w:rFonts w:ascii="Times New Roman" w:eastAsia="Calibri" w:hAnsi="Times New Roman" w:cs="Times New Roman"/>
          <w:color w:val="000000"/>
          <w:sz w:val="24"/>
          <w:szCs w:val="24"/>
          <w:lang w:val="en-US"/>
        </w:rPr>
        <w:t xml:space="preserve"> of stakeholder theory</w:t>
      </w:r>
      <w:r w:rsidR="003C35F5">
        <w:rPr>
          <w:rFonts w:ascii="Times New Roman" w:eastAsia="Calibri" w:hAnsi="Times New Roman" w:cs="Times New Roman"/>
          <w:color w:val="000000"/>
          <w:sz w:val="24"/>
          <w:szCs w:val="24"/>
          <w:lang w:val="en-US"/>
        </w:rPr>
        <w:t xml:space="preserve">. As a result, stakeholder theory is increasingly endorsed in </w:t>
      </w:r>
      <w:r w:rsidR="00F54FC8">
        <w:rPr>
          <w:rFonts w:ascii="Times New Roman" w:eastAsia="Calibri" w:hAnsi="Times New Roman" w:cs="Times New Roman"/>
          <w:color w:val="000000"/>
          <w:sz w:val="24"/>
          <w:szCs w:val="24"/>
          <w:lang w:val="en-US"/>
        </w:rPr>
        <w:t>the management literature</w:t>
      </w:r>
      <w:r w:rsidR="003C35F5">
        <w:rPr>
          <w:rFonts w:ascii="Times New Roman" w:eastAsia="Calibri" w:hAnsi="Times New Roman" w:cs="Times New Roman"/>
          <w:color w:val="000000"/>
          <w:sz w:val="24"/>
          <w:szCs w:val="24"/>
          <w:lang w:val="en-US"/>
        </w:rPr>
        <w:t xml:space="preserve"> </w:t>
      </w:r>
      <w:r w:rsidR="003C35F5">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{"citationItems":[{"id":"ITEM-1","itemData":{"DOI":"10.1177/14761270221127628","ISSN":"1476-1270","abstract":"We reflect on the past, present, and future of stakeholder theory, focusing on its link to strategy and organization scholarship. Stakeholder theory was originally conceived as a theory of strategic management, but for most of its history it largely developed without having a noticeable impact on strategy research. This has changed in the last decade, however, with the strategy field making a ‘stakeholder turn’. We highlight the streams of research at the forefront of this turn, including work on ‘behavioral stakeholder theory’, ‘stakeholder strategy theory’, and ‘stakeholder governance’. We conclude with an outlook on how stakeholder theory can help strategy scholars develop a theory of managing value creation that explicitly acknowledges both the economic and moral nature of relationships in and around organizations.","author":[{"dropping-particle":"","family":"Bridoux","given":"F","non-dropping-particle":"","parse-names":false,"suffix":""},{"dropping-particle":"","family":"Stoelhorst","given":"JW","non-dropping-particle":"","parse-names":false,"suffix":""}],"container-title":"Strategic Organization","id":"ITEM-1","issued":{"date-parts":[["2022"]]},"page":"147612702211276","title":"Stakeholder theory, strategy, and organization: Past, present and future","type":"article-journal","volume":"in press"},"uris":["http://www.mendeley.com/documents/?uuid=8189ac06-a922-407e-b3ff-573492f21b5b"]},{"id":"ITEM-2","itemData":{"DOI":"10.5465/amr.2020.0181","ISSN":"0363-7425","author":[{"dropping-particle":"","family":"Amis","given":"John","non-dropping-particle":"","parse-names":false,"suffix":""},{"dropping-particle":"","family":"Barney","given":"Jay","non-dropping-particle":"","parse-names":false,"suffix":""},{"dropping-particle":"","family":"Mahoney","given":"Joseph T.","non-dropping-particle":"","parse-names":false,"suffix":""},{"dropping-particle":"","family":"Wang","given":"Heli","non-dropping-particle":"","parse-names":false,"suffix":""}],"container-title":"Academy of Management Review","id":"ITEM-2","issue":"3","issued":{"date-parts":[["2020","7","29"]]},"page":"499-503","publisher":"Academy of ManagementBriarcliff Manor, NY","title":"From the Editors—Why We Need a Theory of Stakeholder Governance—And Why This is a Hard Problem","type":"article-journal","volume":"45"},"uris":["http://www.mendeley.com/documents/?uuid=d528202b-551a-368a-845b-52f1fcdc7cf3"]}],"mendeley":{"formattedCitation":"(Amis, Barney, Mahoney, &amp; Wang, 2020; Bridoux &amp; Stoelhorst, 2022)","plainTextFormattedCitation":"(Amis, Barney, Mahoney, &amp; Wang, 2020; Bridoux &amp; Stoelhorst, 2022)","previouslyFormattedCitation":"(Amis, Barney, Mahoney, &amp; Wang, 2020; Bridoux &amp; Stoelhorst, 2022)"},"properties":{"noteIndex":0},"schema":"https://github.com/citation-style-language/schema/raw/master/csl-citation.json"}</w:instrText>
      </w:r>
      <w:r w:rsidR="003C35F5">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(Amis, Barney, Mahoney, &amp; Wang, 2020; Bridoux &amp; Stoelhorst, 2022)</w:t>
      </w:r>
      <w:r w:rsidR="003C35F5">
        <w:rPr>
          <w:rFonts w:ascii="Times New Roman" w:eastAsia="Calibri" w:hAnsi="Times New Roman" w:cs="Times New Roman"/>
          <w:color w:val="000000"/>
          <w:sz w:val="24"/>
          <w:szCs w:val="24"/>
          <w:lang w:val="en-US"/>
        </w:rPr>
        <w:fldChar w:fldCharType="end"/>
      </w:r>
      <w:r w:rsidR="003C35F5">
        <w:rPr>
          <w:rFonts w:ascii="Times New Roman" w:eastAsia="Calibri" w:hAnsi="Times New Roman" w:cs="Times New Roman"/>
          <w:color w:val="000000"/>
          <w:sz w:val="24"/>
          <w:szCs w:val="24"/>
          <w:lang w:val="en-US"/>
        </w:rPr>
        <w:t>. Recent developments in corporate purpose are relevant to stakeholder theory in th</w:t>
      </w:r>
      <w:r w:rsidR="00A11DF1">
        <w:rPr>
          <w:rFonts w:ascii="Times New Roman" w:eastAsia="Calibri" w:hAnsi="Times New Roman" w:cs="Times New Roman"/>
          <w:color w:val="000000"/>
          <w:sz w:val="24"/>
          <w:szCs w:val="24"/>
          <w:lang w:val="en-US"/>
        </w:rPr>
        <w:t xml:space="preserve">at it broadens our understanding of desired firm outcomes </w:t>
      </w:r>
      <w:r w:rsidR="00A11DF1">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{"citationItems":[{"id":"ITEM-1","itemData":{"DOI":"10.1177/0149206319892669","ISSN":"15571211","abstract":"The Business Roundtable, a large group of top CEOs, recently issued a statement defining the purpose of the corporation in stakeholder terms, a direct and intended reversal from an earlier statement that defined the duty of directors as serving the interests of stockholders. In this editorial, we briefly describe the major twists and turns in the stockholders-versus-stakeholders debate that make this statement so significant to management theory and practice. We then describe the implications of the statement for scholars and practicing managers. We end with a description of three specific research topics that require more research in light of this statement: firm boundaries, the nature of value creation systems, and theory regarding the destruction of stakeholder value.","author":[{"dropping-particle":"","family":"Harrison","given":"Jeffrey S.","non-dropping-particle":"","parse-names":false,"suffix":""},{"dropping-particle":"","family":"Phillips","given":"Robert A.","non-dropping-particle":"","parse-names":false,"suffix":""},{"dropping-particle":"","family":"Freeman","given":"R. Edward","non-dropping-particle":"","parse-names":false,"suffix":""}],"container-title":"Journal of Management","id":"ITEM-1","issue":"7","issued":{"date-parts":[["2020"]]},"page":"1223-1237","title":"On the 2019 Business Roundtable “Statement on the Purpose of a Corporation”","type":"article-journal","volume":"46"},"uris":["http://www.mendeley.com/documents/?uuid=ca138cb3-c5cd-4689-a174-0827b0cab162"]}],"mendeley":{"formattedCitation":"(Harrison, Phillips, &amp; Freeman, 2020)","plainTextFormattedCitation":"(Harrison, Phillips, &amp; Freeman, 2020)","previouslyFormattedCitation":"(Harrison, Phillips, &amp; Freeman, 2020)"},"properties":{"noteIndex":0},"schema":"https://github.com/citation-style-language/schema/raw/master/csl-citation.json"}</w:instrText>
      </w:r>
      <w:r w:rsidR="00A11DF1">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(Harrison, Phillips, &amp; Freeman, 2020)</w:t>
      </w:r>
      <w:r w:rsidR="00A11DF1">
        <w:rPr>
          <w:rFonts w:ascii="Times New Roman" w:eastAsia="Calibri" w:hAnsi="Times New Roman" w:cs="Times New Roman"/>
          <w:color w:val="000000"/>
          <w:sz w:val="24"/>
          <w:szCs w:val="24"/>
          <w:lang w:val="en-US"/>
        </w:rPr>
        <w:fldChar w:fldCharType="end"/>
      </w:r>
      <w:r w:rsidR="00A11DF1">
        <w:rPr>
          <w:rFonts w:ascii="Times New Roman" w:eastAsia="Calibri" w:hAnsi="Times New Roman" w:cs="Times New Roman"/>
          <w:color w:val="000000"/>
          <w:sz w:val="24"/>
          <w:szCs w:val="24"/>
          <w:lang w:val="en-US"/>
        </w:rPr>
        <w:t xml:space="preserve">. According to </w:t>
      </w:r>
      <w:r w:rsidR="00F54FC8">
        <w:rPr>
          <w:rFonts w:ascii="Times New Roman" w:eastAsia="Calibri" w:hAnsi="Times New Roman" w:cs="Times New Roman"/>
          <w:color w:val="000000"/>
          <w:sz w:val="24"/>
          <w:szCs w:val="24"/>
          <w:lang w:val="en-US"/>
        </w:rPr>
        <w:t xml:space="preserve">Henderson and van den Steen </w:t>
      </w:r>
      <w:r w:rsidR="00F54FC8">
        <w:rPr>
          <w:rFonts w:ascii="Times New Roman" w:eastAsia="Calibri" w:hAnsi="Times New Roman" w:cs="Times New Roman"/>
          <w:color w:val="000000"/>
          <w:sz w:val="24"/>
          <w:szCs w:val="24"/>
          <w:lang w:val="en-US"/>
        </w:rPr>
        <w:fldChar w:fldCharType="begin" w:fldLock="1"/>
      </w:r>
      <w:r w:rsidR="00F54FC8">
        <w:rPr>
          <w:rFonts w:ascii="Times New Roman" w:eastAsia="Calibri" w:hAnsi="Times New Roman" w:cs="Times New Roman"/>
          <w:color w:val="000000"/>
          <w:sz w:val="24"/>
          <w:szCs w:val="24"/>
          <w:lang w:val="en-US"/>
        </w:rPr>
        <w:instrText>ADDIN CSL_CITATION {"citationItems":[{"id":"ITEM-1","itemData":{"DOI":"10.1257/aer.p20151072","author":[{"dropping-particle":"","family":"Henderson","given":"Rebecca","non-dropping-particle":"","parse-names":false,"suffix":""},{"dropping-particle":"","family":"Steen","given":"Eric","non-dropping-particle":"Van Den","parse-names":false,"suffix":""}],"container-title":"American Economic Review","id":"ITEM-1","issue":"5","issued":{"date-parts":[["2015"]]},"page":"326-330","title":"Why do firms have \"purpose\"? The firm's role as a carrier of identity and reputation","type":"article-journal","volume":"105"},"suppress-author":1,"uris":["http://www.mendeley.com/documents/?uuid=4f2e4f92-6a6c-3e70-b259-2ad7f17e54c9"]}],"mendeley":{"formattedCitation":"(2015)","plainTextFormattedCitation":"(2015)","previouslyFormattedCitation":"(2015)"},"properties":{"noteIndex":0},"schema":"https://github.com/citation-style-language/schema/raw/master/csl-citation.json"}</w:instrText>
      </w:r>
      <w:r w:rsidR="00F54FC8">
        <w:rPr>
          <w:rFonts w:ascii="Times New Roman" w:eastAsia="Calibri" w:hAnsi="Times New Roman" w:cs="Times New Roman"/>
          <w:color w:val="000000"/>
          <w:sz w:val="24"/>
          <w:szCs w:val="24"/>
          <w:lang w:val="en-US"/>
        </w:rPr>
        <w:fldChar w:fldCharType="separate"/>
      </w:r>
      <w:r w:rsidR="00F54FC8" w:rsidRPr="00F54FC8">
        <w:rPr>
          <w:rFonts w:ascii="Times New Roman" w:eastAsia="Calibri" w:hAnsi="Times New Roman" w:cs="Times New Roman"/>
          <w:noProof/>
          <w:color w:val="000000"/>
          <w:sz w:val="24"/>
          <w:szCs w:val="24"/>
          <w:lang w:val="en-US"/>
        </w:rPr>
        <w:t>(2015)</w:t>
      </w:r>
      <w:r w:rsidR="00F54FC8">
        <w:rPr>
          <w:rFonts w:ascii="Times New Roman" w:eastAsia="Calibri" w:hAnsi="Times New Roman" w:cs="Times New Roman"/>
          <w:color w:val="000000"/>
          <w:sz w:val="24"/>
          <w:szCs w:val="24"/>
          <w:lang w:val="en-US"/>
        </w:rPr>
        <w:fldChar w:fldCharType="end"/>
      </w:r>
      <w:r w:rsidR="00F54FC8">
        <w:rPr>
          <w:rFonts w:ascii="Times New Roman" w:eastAsia="Calibri" w:hAnsi="Times New Roman" w:cs="Times New Roman"/>
          <w:color w:val="000000"/>
          <w:sz w:val="24"/>
          <w:szCs w:val="24"/>
          <w:lang w:val="en-US"/>
        </w:rPr>
        <w:t xml:space="preserve"> corporate purpose involves “</w:t>
      </w:r>
      <w:r w:rsidR="00F54FC8" w:rsidRPr="00F54FC8">
        <w:rPr>
          <w:rFonts w:ascii="Calibri" w:eastAsia="Calibri" w:hAnsi="Calibri" w:cs="Calibri"/>
          <w:color w:val="000000"/>
          <w:sz w:val="24"/>
          <w:szCs w:val="24"/>
          <w:lang w:val="en-US"/>
        </w:rPr>
        <w:t>﻿</w:t>
      </w:r>
      <w:r w:rsidR="00F54FC8" w:rsidRPr="00F54FC8">
        <w:rPr>
          <w:rFonts w:ascii="Times New Roman" w:eastAsia="Calibri" w:hAnsi="Times New Roman" w:cs="Times New Roman"/>
          <w:color w:val="000000"/>
          <w:sz w:val="24"/>
          <w:szCs w:val="24"/>
          <w:lang w:val="en-US"/>
        </w:rPr>
        <w:t xml:space="preserve">a concrete goal or objective for the firm that reaches beyond profit </w:t>
      </w:r>
      <w:r w:rsidR="00F54FC8">
        <w:rPr>
          <w:rFonts w:ascii="Times New Roman" w:eastAsia="Calibri" w:hAnsi="Times New Roman" w:cs="Times New Roman"/>
          <w:color w:val="000000"/>
          <w:sz w:val="24"/>
          <w:szCs w:val="24"/>
          <w:lang w:val="en-US"/>
        </w:rPr>
        <w:t>maximization” (p. 327)</w:t>
      </w:r>
      <w:r w:rsidR="00672D9C">
        <w:rPr>
          <w:rFonts w:ascii="Times New Roman" w:eastAsia="Calibri" w:hAnsi="Times New Roman" w:cs="Times New Roman"/>
          <w:color w:val="000000"/>
          <w:sz w:val="24"/>
          <w:szCs w:val="24"/>
          <w:lang w:val="en-US"/>
        </w:rPr>
        <w:t xml:space="preserve">. Mayer </w:t>
      </w:r>
      <w:r w:rsidR="00F54FC8">
        <w:rPr>
          <w:rFonts w:ascii="Times New Roman" w:eastAsia="Calibri" w:hAnsi="Times New Roman" w:cs="Times New Roman"/>
          <w:color w:val="000000"/>
          <w:sz w:val="24"/>
          <w:szCs w:val="24"/>
          <w:lang w:val="en-US"/>
        </w:rPr>
        <w:fldChar w:fldCharType="begin" w:fldLock="1"/>
      </w:r>
      <w:r w:rsidR="009A6EFF">
        <w:rPr>
          <w:rFonts w:ascii="Times New Roman" w:eastAsia="Calibri" w:hAnsi="Times New Roman" w:cs="Times New Roman"/>
          <w:color w:val="000000"/>
          <w:sz w:val="24"/>
          <w:szCs w:val="24"/>
          <w:lang w:val="en-US"/>
        </w:rPr>
        <w:instrText>ADDIN CSL_CITATION {"citationItems":[{"id":"ITEM-1","itemData":{"DOI":"10.1111/joms.12660","ISSN":"0022-2380","abstract":"This article examines the economic underpinnings of the concept of corporate purpose, which has gained increasing attention from business academics, practitioners and policymakers. It argues that there are fundamental reasons for reconceptualizing the purpose of business in the future which derive from the changing nature of business and the market failures to which it gives rise. It suggests that regulation is proving increasingly inadequate at correcting market failures, and the traditional separation between economic efficiency and distribution that underpins policy formulation is untenable. Instead, the article sets out how appropriately defined notions of corporate purpose can help to promote not only better social outcomes but also enhanced functioning of firms and markets. It describes a set of principles that provide a comprehensive framework for reforming business around credible commitments to corporate purpose. The reformulation of the corporation has profound implications for the macroeconomic performance of economies as well as the microeconomics of firms and markets.","author":[{"dropping-particle":"","family":"Mayer","given":"Colin","non-dropping-particle":"","parse-names":false,"suffix":""}],"container-title":"Journal of Management Studies","id":"ITEM-1","issue":"3","issued":{"date-parts":[["2021"]]},"page":"887-901","title":"The Future of the Corporation and the Economics of Purpose","type":"article-journal","volume":"58"},"suppress-author":1,"uris":["http://www.mendeley.com/documents/?uuid=fb859e40-77f2-4394-870b-7669c91bb98b"]}],"mendeley":{"formattedCitation":"(2021)","plainTextFormattedCitation":"(2021)","previouslyFormattedCitation":"(2021)"},"properties":{"noteIndex":0},"schema":"https://github.com/citation-style-language/schema/raw/master/csl-citation.json"}</w:instrText>
      </w:r>
      <w:r w:rsidR="00F54FC8">
        <w:rPr>
          <w:rFonts w:ascii="Times New Roman" w:eastAsia="Calibri" w:hAnsi="Times New Roman" w:cs="Times New Roman"/>
          <w:color w:val="000000"/>
          <w:sz w:val="24"/>
          <w:szCs w:val="24"/>
          <w:lang w:val="en-US"/>
        </w:rPr>
        <w:fldChar w:fldCharType="separate"/>
      </w:r>
      <w:r w:rsidR="00672D9C" w:rsidRPr="00672D9C">
        <w:rPr>
          <w:rFonts w:ascii="Times New Roman" w:eastAsia="Calibri" w:hAnsi="Times New Roman" w:cs="Times New Roman"/>
          <w:noProof/>
          <w:color w:val="000000"/>
          <w:sz w:val="24"/>
          <w:szCs w:val="24"/>
          <w:lang w:val="en-US"/>
        </w:rPr>
        <w:t>(2021)</w:t>
      </w:r>
      <w:r w:rsidR="00F54FC8">
        <w:rPr>
          <w:rFonts w:ascii="Times New Roman" w:eastAsia="Calibri" w:hAnsi="Times New Roman" w:cs="Times New Roman"/>
          <w:color w:val="000000"/>
          <w:sz w:val="24"/>
          <w:szCs w:val="24"/>
          <w:lang w:val="en-US"/>
        </w:rPr>
        <w:fldChar w:fldCharType="end"/>
      </w:r>
      <w:r w:rsidR="00672D9C">
        <w:rPr>
          <w:rFonts w:ascii="Times New Roman" w:eastAsia="Calibri" w:hAnsi="Times New Roman" w:cs="Times New Roman"/>
          <w:color w:val="000000"/>
          <w:sz w:val="24"/>
          <w:szCs w:val="24"/>
          <w:lang w:val="en-US"/>
        </w:rPr>
        <w:t xml:space="preserve"> extended this definition by adding that purpose is about “</w:t>
      </w:r>
      <w:r w:rsidR="00672D9C" w:rsidRPr="00672D9C">
        <w:rPr>
          <w:rFonts w:ascii="Calibri" w:eastAsia="Calibri" w:hAnsi="Calibri" w:cs="Calibri"/>
          <w:color w:val="000000"/>
          <w:sz w:val="24"/>
          <w:szCs w:val="24"/>
          <w:lang w:val="en-US"/>
        </w:rPr>
        <w:t>﻿﻿</w:t>
      </w:r>
      <w:proofErr w:type="spellStart"/>
      <w:r w:rsidR="00672D9C" w:rsidRPr="00672D9C">
        <w:rPr>
          <w:rFonts w:ascii="Times New Roman" w:eastAsia="Calibri" w:hAnsi="Times New Roman" w:cs="Times New Roman"/>
          <w:color w:val="000000"/>
          <w:sz w:val="24"/>
          <w:szCs w:val="24"/>
          <w:lang w:val="en-US"/>
        </w:rPr>
        <w:t>produ</w:t>
      </w:r>
      <w:r w:rsidR="00672D9C">
        <w:rPr>
          <w:rFonts w:ascii="Times New Roman" w:eastAsia="Calibri" w:hAnsi="Times New Roman" w:cs="Times New Roman"/>
          <w:color w:val="000000"/>
          <w:sz w:val="24"/>
          <w:szCs w:val="24"/>
          <w:lang w:val="en-US"/>
        </w:rPr>
        <w:t>c</w:t>
      </w:r>
      <w:proofErr w:type="spellEnd"/>
      <w:r w:rsidR="00672D9C">
        <w:rPr>
          <w:rFonts w:ascii="Times New Roman" w:eastAsia="Calibri" w:hAnsi="Times New Roman" w:cs="Times New Roman"/>
          <w:color w:val="000000"/>
          <w:sz w:val="24"/>
          <w:szCs w:val="24"/>
          <w:lang w:val="en-US"/>
        </w:rPr>
        <w:t>[</w:t>
      </w:r>
      <w:proofErr w:type="spellStart"/>
      <w:r w:rsidR="00672D9C">
        <w:rPr>
          <w:rFonts w:ascii="Times New Roman" w:eastAsia="Calibri" w:hAnsi="Times New Roman" w:cs="Times New Roman"/>
          <w:color w:val="000000"/>
          <w:sz w:val="24"/>
          <w:szCs w:val="24"/>
          <w:lang w:val="en-US"/>
        </w:rPr>
        <w:t>ing</w:t>
      </w:r>
      <w:proofErr w:type="spellEnd"/>
      <w:r w:rsidR="00672D9C">
        <w:rPr>
          <w:rFonts w:ascii="Times New Roman" w:eastAsia="Calibri" w:hAnsi="Times New Roman" w:cs="Times New Roman"/>
          <w:color w:val="000000"/>
          <w:sz w:val="24"/>
          <w:szCs w:val="24"/>
          <w:lang w:val="en-US"/>
        </w:rPr>
        <w:t>]</w:t>
      </w:r>
      <w:r w:rsidR="00672D9C" w:rsidRPr="00672D9C">
        <w:rPr>
          <w:rFonts w:ascii="Times New Roman" w:eastAsia="Calibri" w:hAnsi="Times New Roman" w:cs="Times New Roman"/>
          <w:color w:val="000000"/>
          <w:sz w:val="24"/>
          <w:szCs w:val="24"/>
          <w:lang w:val="en-US"/>
        </w:rPr>
        <w:t xml:space="preserve"> profitable solutions to the problems of people and planet and not to profit from producing problems for people or planet”</w:t>
      </w:r>
      <w:r w:rsidR="00672D9C">
        <w:rPr>
          <w:rFonts w:ascii="Times New Roman" w:eastAsia="Calibri" w:hAnsi="Times New Roman" w:cs="Times New Roman"/>
          <w:color w:val="000000"/>
          <w:sz w:val="24"/>
          <w:szCs w:val="24"/>
          <w:lang w:val="en-US"/>
        </w:rPr>
        <w:t xml:space="preserve"> (p. 891).</w:t>
      </w:r>
      <w:r w:rsidR="009A6EFF">
        <w:rPr>
          <w:rFonts w:ascii="Times New Roman" w:eastAsia="Calibri" w:hAnsi="Times New Roman" w:cs="Times New Roman"/>
          <w:color w:val="000000"/>
          <w:sz w:val="24"/>
          <w:szCs w:val="24"/>
          <w:lang w:val="en-US"/>
        </w:rPr>
        <w:t xml:space="preserve"> </w:t>
      </w:r>
      <w:r w:rsidR="00672D9C">
        <w:rPr>
          <w:rFonts w:ascii="Times New Roman" w:eastAsia="Calibri" w:hAnsi="Times New Roman" w:cs="Times New Roman"/>
          <w:color w:val="000000"/>
          <w:sz w:val="24"/>
          <w:szCs w:val="24"/>
          <w:lang w:val="en-US"/>
        </w:rPr>
        <w:t xml:space="preserve">Research </w:t>
      </w:r>
      <w:r w:rsidR="009A6EFF">
        <w:rPr>
          <w:rFonts w:ascii="Times New Roman" w:eastAsia="Calibri" w:hAnsi="Times New Roman" w:cs="Times New Roman"/>
          <w:color w:val="000000"/>
          <w:sz w:val="24"/>
          <w:szCs w:val="24"/>
          <w:lang w:val="en-US"/>
        </w:rPr>
        <w:t>on</w:t>
      </w:r>
      <w:r w:rsidR="00672D9C">
        <w:rPr>
          <w:rFonts w:ascii="Times New Roman" w:eastAsia="Calibri" w:hAnsi="Times New Roman" w:cs="Times New Roman"/>
          <w:color w:val="000000"/>
          <w:sz w:val="24"/>
          <w:szCs w:val="24"/>
          <w:lang w:val="en-US"/>
        </w:rPr>
        <w:t xml:space="preserve"> corporate purpose </w:t>
      </w:r>
      <w:r w:rsidR="009A6EFF">
        <w:rPr>
          <w:rFonts w:ascii="Times New Roman" w:eastAsia="Calibri" w:hAnsi="Times New Roman" w:cs="Times New Roman"/>
          <w:color w:val="000000"/>
          <w:sz w:val="24"/>
          <w:szCs w:val="24"/>
          <w:lang w:val="en-US"/>
        </w:rPr>
        <w:t xml:space="preserve">can </w:t>
      </w:r>
      <w:r w:rsidR="00F33AC0">
        <w:rPr>
          <w:rFonts w:ascii="Times New Roman" w:eastAsia="Calibri" w:hAnsi="Times New Roman" w:cs="Times New Roman"/>
          <w:color w:val="000000"/>
          <w:sz w:val="24"/>
          <w:szCs w:val="24"/>
          <w:lang w:val="en-US"/>
        </w:rPr>
        <w:t xml:space="preserve">draw from established </w:t>
      </w:r>
      <w:r w:rsidR="00672D9C">
        <w:rPr>
          <w:rFonts w:ascii="Times New Roman" w:eastAsia="Calibri" w:hAnsi="Times New Roman" w:cs="Times New Roman"/>
          <w:color w:val="000000"/>
          <w:sz w:val="24"/>
          <w:szCs w:val="24"/>
          <w:lang w:val="en-US"/>
        </w:rPr>
        <w:t xml:space="preserve">insights on </w:t>
      </w:r>
      <w:r w:rsidR="00F33AC0">
        <w:rPr>
          <w:rFonts w:ascii="Times New Roman" w:eastAsia="Calibri" w:hAnsi="Times New Roman" w:cs="Times New Roman"/>
          <w:color w:val="000000"/>
          <w:sz w:val="24"/>
          <w:szCs w:val="24"/>
          <w:lang w:val="en-US"/>
        </w:rPr>
        <w:t>how firms create value for stakeholders</w:t>
      </w:r>
      <w:r w:rsidR="009A6EFF">
        <w:rPr>
          <w:rFonts w:ascii="Times New Roman" w:eastAsia="Calibri" w:hAnsi="Times New Roman" w:cs="Times New Roman"/>
          <w:color w:val="000000"/>
          <w:sz w:val="24"/>
          <w:szCs w:val="24"/>
          <w:lang w:val="en-US"/>
        </w:rPr>
        <w:t xml:space="preserve"> </w:t>
      </w:r>
      <w:r w:rsidR="009A6EFF">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{"citationItems":[{"id":"ITEM-1","itemData":{"DOI":"10.1177/0149206308324322","ISBN":"2044747553","ISSN":"01492063","PMID":"35538508","abstract":"This article reviews the academic stakeholder theory literature as it developed between 1984 and 2007. The authors content analyzed 179 articles that directly addressed Freeman's work on stakeholder theory and found five themes: (a) stakeholder definition and salience, (b) stakeholder actions and responses, (c) firm actions and responses, (d) firm performance, and (e) theory debates. Themes were observed in multiple research fields, suggesting broad appeal. The authors noted a substantial rise in stakeholder theory's prominence since 1995 and documented that the theory has detractors insofar as it questions shareholders' wealth maximization as the most fundamental objective of business. The authors' recommendations include urging more empirical research across a broader set of organizations apart from large publicly traded corporations, more qualitative research to document cognitive aspects of how managers respond to stakeholder expectations, and a return to the theory's emphasis on the strategic benefits of stakeholder management, albeit with a broader view of firm performance.","author":[{"dropping-particle":"","family":"Laplume","given":"André O.","non-dropping-particle":"","parse-names":false,"suffix":""},{"dropping-particle":"","family":"Sonpar","given":"Karan","non-dropping-particle":"","parse-names":false,"suffix":""},{"dropping-particle":"","family":"Litz","given":"Reginald A.","non-dropping-particle":"","parse-names":false,"suffix":""}],"container-title":"Journal of Management","id":"ITEM-1","issue":"6","issued":{"date-parts":[["2008"]]},"number-of-pages":"1152-1189","title":"Stakeholder theory: Reviewing a theory that moves us","type":"book","volume":"34"},"uris":["http://www.mendeley.com/documents/?uuid=73b2d9ee-6d36-499e-bdef-ff33cfd1f6bb"]},{"id":"ITEM-2","itemData":{"DOI":"10.1002/smj","ISBN":"1097-0266","ISSN":"00014273","PMID":"31767271","abstract":"Our “stakeholder synergy” perspective identifies new value creation opportunities that are especially effective strategically because a single strategic action (1) increases different types of value for two or more essential stakeholder groups simultaneously, and (2) does not reduce the value already received by any other essential stakeholder group. This result is obtainable because multiple potential sources of value creation exist for each essential stakeholder group. Actions that meet these criteria increase the size of the value “pie” available for essential stakeholder groups, and thereby serve to attract exceptional stakeholders and obtain their increasing effort and commitment. The stakeholder synergy perspective extends stakeholder theory further into the strategy realm, and offers insights for realizing broader value creation that is more likely to produce sustainable competitive advantage.","author":[{"dropping-particle":"","family":"Tantalo","given":"Caterina","non-dropping-particle":"","parse-names":false,"suffix":""},{"dropping-particle":"","family":"Priem","given":"Richard L","non-dropping-particle":"","parse-names":false,"suffix":""}],"container-title":"Strategic Management Journal","id":"ITEM-2","issue":"2","issued":{"date-parts":[["2016"]]},"page":"314-329","title":"Value creation through stakeholder synergy","type":"article-journal","volume":"37"},"uris":["http://www.mendeley.com/documents/?uuid=71577930-c873-4d1e-8dd6-089499e9b151"]},{"id":"ITEM-3","itemData":{"DOI":"10.1002/smj","ISBN":"1097-0266","ISSN":"00014273","PMID":"31767271","abstract":"Instrumental stakeholder theory proposes a positive relationship between fairness toward stakeholders and firm performance. Yet, some firms are successful with an arms-length approach to stakeholder management, based on bargaining power rather than fairness. We address this puzzle by relaxing the assumption that all stakeholders care about fairness. Empirical evidence from behavioral economics and social psychology suggests that firms face a population of potential stakeholders that consists not only of so-called ‘reciprocators,’ who do care about fairness, but also of self-regarding stakeholders, who do not.We propose that a fairness approach is more effective in attracting, retaining, and motivating reciprocal stakeholders to create value, while an arms-length approach is more effective in motivating self-regarding stakeholders and in attracting and retaining self-regarding stakeholders with high bargaining power.","author":[{"dropping-particle":"","family":"Bridoux","given":"Flore","non-dropping-particle":"","parse-names":false,"suffix":""},{"dropping-particle":"","family":"Stoelhorst","given":"JW","non-dropping-particle":"","parse-names":false,"suffix":""}],"container-title":"Strategic Management Journal","id":"ITEM-3","issue":"1","issued":{"date-parts":[["2014"]]},"page":"107-125","title":"Microfoundations for stakeholder theory: Managing stakeholders with heterogeneous motives","type":"article-journal","volume":"35"},"uris":["http://www.mendeley.com/documents/?uuid=5c1d9258-e74d-41cb-83f3-a0d5228ba3b4"]}],"mendeley":{"formattedCitation":"(Bridoux &amp; Stoelhorst, 2014; Laplume, Sonpar, &amp; Litz, 2008; Tantalo &amp; Priem, 2016)","plainTextFormattedCitation":"(Bridoux &amp; Stoelhorst, 2014; Laplume, Sonpar, &amp; Litz, 2008; Tantalo &amp; Priem, 2016)","previouslyFormattedCitation":"(Bridoux &amp; Stoelhorst, 2014; Laplume, Sonpar, &amp; Litz, 2008; Tantalo &amp; Priem, 2016)"},"properties":{"noteIndex":0},"schema":"https://github.com/citation-style-language/schema/raw/master/csl-citation.json"}</w:instrText>
      </w:r>
      <w:r w:rsidR="009A6EFF">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(Bridoux &amp; Stoelhorst, 2014; Laplume, Sonpar, &amp; Litz, 2008; Tantalo &amp; Priem, 2016)</w:t>
      </w:r>
      <w:r w:rsidR="009A6EFF">
        <w:rPr>
          <w:rFonts w:ascii="Times New Roman" w:eastAsia="Calibri" w:hAnsi="Times New Roman" w:cs="Times New Roman"/>
          <w:color w:val="000000"/>
          <w:sz w:val="24"/>
          <w:szCs w:val="24"/>
          <w:lang w:val="en-US"/>
        </w:rPr>
        <w:fldChar w:fldCharType="end"/>
      </w:r>
      <w:r w:rsidR="0076165F">
        <w:rPr>
          <w:rFonts w:ascii="Times New Roman" w:eastAsia="Calibri" w:hAnsi="Times New Roman" w:cs="Times New Roman"/>
          <w:color w:val="000000"/>
          <w:sz w:val="24"/>
          <w:szCs w:val="24"/>
          <w:lang w:val="en-US"/>
        </w:rPr>
        <w:t xml:space="preserve">, and balance social and financial objectives </w:t>
      </w:r>
      <w:r w:rsidR="0076165F">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{"citationItems":[{"id":"ITEM-1","itemData":{"DOI":"10.1111/joms.12514","ISSN":"14676486","abstract":"This study develops the concept of Strategic Corporate Social Responsibility (Strategic CSR) by meta-analyzing the available empirical evidence on the relationship between CSR and corporate financial performance (CFP). Using meta-analytic structural equation modeling on effect size data from 344 primary studies, our study documents four empirical mechanisms explaining how CSR positively affects CFP: by 1) enhancing firm reputation, 2) increasing stakeholder reciprocation, 3) mitigating firm risk, and 4) strengthening innovation capacity. We propose these four mechanisms to identify four causally relevant attributes that allow us to conceptually distinguish Strategic CSR from CSR more generally. Our findings indicate that the four mechanisms combined explain 20 per cent of the CSR-CFP relationship, suggesting that considerable room remains for future empirical research. The development of an empirically informed, causal conceptualization of Strategic CSR responds to a long-heard call for better-specified concepts in empirical CSR research.","author":[{"dropping-particle":"","family":"Vishwanathan","given":"Pushpika","non-dropping-particle":"","parse-names":false,"suffix":""},{"dropping-particle":"","family":"Oosterhout","given":"Hans","non-dropping-particle":"van","parse-names":false,"suffix":""},{"dropping-particle":"","family":"Heugens","given":"Pursey P.M.A.R.","non-dropping-particle":"","parse-names":false,"suffix":""},{"dropping-particle":"","family":"Duran","given":"Patricio","non-dropping-particle":"","parse-names":false,"suffix":""},{"dropping-particle":"","family":"Essen","given":"Marc","non-dropping-particle":"van","parse-names":false,"suffix":""}],"container-title":"Journal of Management Studies","id":"ITEM-1","issue":"2","issued":{"date-parts":[["2020"]]},"page":"314-350","title":"Strategic CSR: A concept building meta-analysis","type":"article-journal","volume":"57"},"uris":["http://www.mendeley.com/documents/?uuid=7549003b-02f5-4941-b2d7-71b97c6022ab"]},{"id":"ITEM-2","itemData":{"DOI":"10.1177/0170840603024003910","ISBN":"0170840603","ISSN":"01708406","PMID":"655","abstract":"Most theorizing on the relationship between corporate social/environmental performance (CSP) and corporate financial performance (CFP) assumes that the current evidence is too fractured or too variable to draw any generalizable conclusions. With this integrative, quantitative study, we intend to show that the mainstream claim that we have little generalizable knowledge about CSP and CFP is built on shaky grounds. Providing a methodologically more rigorous review than previous efforts, we conduct a meta-analysis of 52 studies (which represent the population of prior quantitative inquiry) yielding a total sample size of 33,878 observations. The meta-analytic findings suggest that corporate virtue in the form of social responsibility and, to a lesser extent, environmental responsibility is likely to pay off, although the operationalizations of CSP and CFP also moderate the positive association. For example, CSP appears to be more highly correlated with accounting-based measures of CFP than with market-based indicators, and CSP reputation indices are more highly correlated with CFP than are other indicators of CSP. This meta-analysis establishes a greater degree of certainty with respect to the CSP–CFP relationship than is currently assumed to exist by many business scholars.","author":[{"dropping-particle":"","family":"Orlitzky","given":"Marc","non-dropping-particle":"","parse-names":false,"suffix":""},{"dropping-particle":"","family":"Schmidt","given":"Frank L.","non-dropping-particle":"","parse-names":false,"suffix":""},{"dropping-particle":"","family":"Rynes","given":"Sara L.","non-dropping-particle":"","parse-names":false,"suffix":""}],"container-title":"Organization Studies","id":"ITEM-2","issue":"3","issued":{"date-parts":[["2003"]]},"page":"403-441","title":"Corporate social and financial performance: A meta-analysis","type":"article-journal","volume":"24"},"uris":["http://www.mendeley.com/documents/?uuid=36973de6-748e-45b3-82b3-645e4dc52ba5"]},{"id":"ITEM-3","itemData":{"DOI":"10.1002/smj","ISBN":"1097-0266","ISSN":"00014273","PMID":"31767271","abstract":"The assumption that economic actors behave in a boundedly self-interested manner promises fruitful new insights for strategicmanagement. A growing literature spanning multiple disciplines indicates most actors’ selfish utility maximizing behaviors are bounded by norms of fairness. Rather than being purely self-interested, people behave reciprocally by rewarding others whose actions they deem fair and willingly incurring costs to punish those they deem unfair. Economists show that employers who are perceived as distributionally fair by their employees generate comparatively more value due to the positively reciprocal behavior of those employees. The organizational justice literature distinguishes two additional types of fairness assessed by employees. Drawing from both these bodies of work, we employ stakeholder theory to propose how perceptions of fairness result in reciprocity (1) extending to all stakeholders of the firm and (2) affecting firm performance.","author":[{"dropping-particle":"","family":"Bosse","given":"Douglas A","non-dropping-particle":"","parse-names":false,"suffix":""},{"dropping-particle":"","family":"Phillips","given":"Robert A","non-dropping-particle":"","parse-names":false,"suffix":""},{"dropping-particle":"","family":"Harrison","given":"Jeffrey S","non-dropping-particle":"","parse-names":false,"suffix":""}],"container-title":"Strategic Management Journal","id":"ITEM-3","issue":"4","issued":{"date-parts":[["2009"]]},"page":"447-456","title":"Stakeholders, reciprocity, and firm performance","type":"article-journal","volume":"30"},"uris":["http://www.mendeley.com/documents/?uuid=9065842b-e412-432a-a155-eee6d78fd0c5"]}],"mendeley":{"formattedCitation":"(Bosse, Phillips, &amp; Harrison, 2009; Orlitzky, Schmidt, &amp; Rynes, 2003; Vishwanathan et al., 2020)","plainTextFormattedCitation":"(Bosse, Phillips, &amp; Harrison, 2009; Orlitzky, Schmidt, &amp; Rynes, 2003; Vishwanathan et al., 2020)","previouslyFormattedCitation":"(Bosse, Phillips, &amp; Harrison, 2009; Orlitzky, Schmidt, &amp; Rynes, 2003; Vishwanathan et al., 2020)"},"properties":{"noteIndex":0},"schema":"https://github.com/citation-style-language/schema/raw/master/csl-citation.json"}</w:instrText>
      </w:r>
      <w:r w:rsidR="0076165F">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(Bosse, Phillips, &amp; Harrison, 2009; Orlitzky, Schmidt, &amp; Rynes, 2003; Vishwanathan et al., 2020)</w:t>
      </w:r>
      <w:r w:rsidR="0076165F">
        <w:rPr>
          <w:rFonts w:ascii="Times New Roman" w:eastAsia="Calibri" w:hAnsi="Times New Roman" w:cs="Times New Roman"/>
          <w:color w:val="000000"/>
          <w:sz w:val="24"/>
          <w:szCs w:val="24"/>
          <w:lang w:val="en-US"/>
        </w:rPr>
        <w:fldChar w:fldCharType="end"/>
      </w:r>
      <w:r w:rsidR="00336467">
        <w:rPr>
          <w:rFonts w:ascii="Times New Roman" w:eastAsia="Calibri" w:hAnsi="Times New Roman" w:cs="Times New Roman"/>
          <w:color w:val="000000"/>
          <w:sz w:val="24"/>
          <w:szCs w:val="24"/>
          <w:lang w:val="en-US"/>
        </w:rPr>
        <w:t>,</w:t>
      </w:r>
      <w:r w:rsidR="009A6EFF">
        <w:rPr>
          <w:rFonts w:ascii="Times New Roman" w:eastAsia="Calibri" w:hAnsi="Times New Roman" w:cs="Times New Roman"/>
          <w:color w:val="000000"/>
          <w:sz w:val="24"/>
          <w:szCs w:val="24"/>
          <w:lang w:val="en-US"/>
        </w:rPr>
        <w:t xml:space="preserve"> to </w:t>
      </w:r>
      <w:r w:rsidR="00336467">
        <w:rPr>
          <w:rFonts w:ascii="Times New Roman" w:eastAsia="Calibri" w:hAnsi="Times New Roman" w:cs="Times New Roman"/>
          <w:color w:val="000000"/>
          <w:sz w:val="24"/>
          <w:szCs w:val="24"/>
          <w:lang w:val="en-US"/>
        </w:rPr>
        <w:t>develop new theory</w:t>
      </w:r>
      <w:r w:rsidR="009A6EFF">
        <w:rPr>
          <w:rFonts w:ascii="Times New Roman" w:eastAsia="Calibri" w:hAnsi="Times New Roman" w:cs="Times New Roman"/>
          <w:color w:val="000000"/>
          <w:sz w:val="24"/>
          <w:szCs w:val="24"/>
          <w:lang w:val="en-US"/>
        </w:rPr>
        <w:t xml:space="preserve"> about </w:t>
      </w:r>
      <w:r w:rsidR="00336467">
        <w:rPr>
          <w:rFonts w:ascii="Times New Roman" w:eastAsia="Calibri" w:hAnsi="Times New Roman" w:cs="Times New Roman"/>
          <w:color w:val="000000"/>
          <w:sz w:val="24"/>
          <w:szCs w:val="24"/>
          <w:lang w:val="en-US"/>
        </w:rPr>
        <w:t>how firms</w:t>
      </w:r>
      <w:r w:rsidR="00314092">
        <w:rPr>
          <w:rFonts w:ascii="Times New Roman" w:eastAsia="Calibri" w:hAnsi="Times New Roman" w:cs="Times New Roman"/>
          <w:color w:val="000000"/>
          <w:sz w:val="24"/>
          <w:szCs w:val="24"/>
          <w:lang w:val="en-US"/>
        </w:rPr>
        <w:t xml:space="preserve"> in contested industries may</w:t>
      </w:r>
      <w:r w:rsidR="00336467">
        <w:rPr>
          <w:rFonts w:ascii="Times New Roman" w:eastAsia="Calibri" w:hAnsi="Times New Roman" w:cs="Times New Roman"/>
          <w:color w:val="000000"/>
          <w:sz w:val="24"/>
          <w:szCs w:val="24"/>
          <w:lang w:val="en-US"/>
        </w:rPr>
        <w:t xml:space="preserve"> </w:t>
      </w:r>
      <w:r w:rsidR="0076165F">
        <w:rPr>
          <w:rFonts w:ascii="Times New Roman" w:eastAsia="Calibri" w:hAnsi="Times New Roman" w:cs="Times New Roman"/>
          <w:color w:val="000000"/>
          <w:sz w:val="24"/>
          <w:szCs w:val="24"/>
          <w:lang w:val="en-US"/>
        </w:rPr>
        <w:t>successfully implement</w:t>
      </w:r>
      <w:r w:rsidR="009A6EFF">
        <w:rPr>
          <w:rFonts w:ascii="Times New Roman" w:eastAsia="Calibri" w:hAnsi="Times New Roman" w:cs="Times New Roman"/>
          <w:color w:val="000000"/>
          <w:sz w:val="24"/>
          <w:szCs w:val="24"/>
          <w:lang w:val="en-US"/>
        </w:rPr>
        <w:t xml:space="preserve"> purpose-driven strategies. At the same time, </w:t>
      </w:r>
      <w:r w:rsidR="00336467">
        <w:rPr>
          <w:rFonts w:ascii="Times New Roman" w:eastAsia="Calibri" w:hAnsi="Times New Roman" w:cs="Times New Roman"/>
          <w:color w:val="000000"/>
          <w:sz w:val="24"/>
          <w:szCs w:val="24"/>
          <w:lang w:val="en-US"/>
        </w:rPr>
        <w:t xml:space="preserve">the study of corporate purpose can extend stakeholder theory as it presents a </w:t>
      </w:r>
      <w:r w:rsidR="00E61066">
        <w:rPr>
          <w:rFonts w:ascii="Times New Roman" w:eastAsia="Calibri" w:hAnsi="Times New Roman" w:cs="Times New Roman"/>
          <w:color w:val="000000"/>
          <w:sz w:val="24"/>
          <w:szCs w:val="24"/>
          <w:lang w:val="en-US"/>
        </w:rPr>
        <w:t xml:space="preserve">novel mechanism of dialogic and rhetoric that can help managers garner support for a </w:t>
      </w:r>
      <w:r w:rsidR="00336467">
        <w:rPr>
          <w:rFonts w:ascii="Times New Roman" w:eastAsia="Calibri" w:hAnsi="Times New Roman" w:cs="Times New Roman"/>
          <w:color w:val="000000"/>
          <w:sz w:val="24"/>
          <w:szCs w:val="24"/>
          <w:lang w:val="en-US"/>
        </w:rPr>
        <w:t xml:space="preserve">prosocial </w:t>
      </w:r>
      <w:r w:rsidR="00E61066">
        <w:rPr>
          <w:rFonts w:ascii="Times New Roman" w:eastAsia="Calibri" w:hAnsi="Times New Roman" w:cs="Times New Roman"/>
          <w:color w:val="000000"/>
          <w:sz w:val="24"/>
          <w:szCs w:val="24"/>
          <w:lang w:val="en-US"/>
        </w:rPr>
        <w:t xml:space="preserve">renewal strategy that was previously seen as </w:t>
      </w:r>
      <w:r w:rsidR="00314092">
        <w:rPr>
          <w:rFonts w:ascii="Times New Roman" w:eastAsia="Calibri" w:hAnsi="Times New Roman" w:cs="Times New Roman"/>
          <w:color w:val="000000"/>
          <w:sz w:val="24"/>
          <w:szCs w:val="24"/>
          <w:lang w:val="en-US"/>
        </w:rPr>
        <w:t xml:space="preserve">undesirable or </w:t>
      </w:r>
      <w:r w:rsidR="00E61066">
        <w:rPr>
          <w:rFonts w:ascii="Times New Roman" w:eastAsia="Calibri" w:hAnsi="Times New Roman" w:cs="Times New Roman"/>
          <w:color w:val="000000"/>
          <w:sz w:val="24"/>
          <w:szCs w:val="24"/>
          <w:lang w:val="en-US"/>
        </w:rPr>
        <w:t xml:space="preserve">unattainable. </w:t>
      </w:r>
    </w:p>
    <w:p w14:paraId="0751BDDB" w14:textId="4652C0C3" w:rsidR="002C4F7C" w:rsidRDefault="00E61066" w:rsidP="00314092">
      <w:pPr>
        <w:spacing w:line="36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ab/>
      </w:r>
      <w:r w:rsidR="00DC264D">
        <w:rPr>
          <w:rFonts w:ascii="Times New Roman" w:eastAsia="Calibri" w:hAnsi="Times New Roman" w:cs="Times New Roman"/>
          <w:color w:val="000000"/>
          <w:sz w:val="24"/>
          <w:szCs w:val="24"/>
          <w:lang w:val="en-US"/>
        </w:rPr>
        <w:t xml:space="preserve">Strategic renewal involves “the </w:t>
      </w:r>
      <w:r w:rsidR="00DC264D" w:rsidRPr="00DC264D">
        <w:rPr>
          <w:rFonts w:ascii="Times New Roman" w:eastAsia="Calibri" w:hAnsi="Times New Roman" w:cs="Times New Roman"/>
          <w:color w:val="000000"/>
          <w:sz w:val="24"/>
          <w:szCs w:val="24"/>
          <w:lang w:val="en-US"/>
        </w:rPr>
        <w:t>activities a firm undertakes to alter its</w:t>
      </w:r>
      <w:r w:rsidR="00DC264D">
        <w:rPr>
          <w:rFonts w:ascii="Times New Roman" w:eastAsia="Calibri" w:hAnsi="Times New Roman" w:cs="Times New Roman"/>
          <w:color w:val="000000"/>
          <w:sz w:val="24"/>
          <w:szCs w:val="24"/>
          <w:lang w:val="en-US"/>
        </w:rPr>
        <w:t xml:space="preserve"> </w:t>
      </w:r>
      <w:r w:rsidR="00DC264D" w:rsidRPr="00DC264D">
        <w:rPr>
          <w:rFonts w:ascii="Times New Roman" w:eastAsia="Calibri" w:hAnsi="Times New Roman" w:cs="Times New Roman"/>
          <w:color w:val="000000"/>
          <w:sz w:val="24"/>
          <w:szCs w:val="24"/>
          <w:lang w:val="en-US"/>
        </w:rPr>
        <w:t>path dependence</w:t>
      </w:r>
      <w:r w:rsidR="00DC264D">
        <w:rPr>
          <w:rFonts w:ascii="Times New Roman" w:eastAsia="Calibri" w:hAnsi="Times New Roman" w:cs="Times New Roman"/>
          <w:color w:val="000000"/>
          <w:sz w:val="24"/>
          <w:szCs w:val="24"/>
          <w:lang w:val="en-US"/>
        </w:rPr>
        <w:t xml:space="preserve">” </w:t>
      </w:r>
      <w:r w:rsidR="00DC264D">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{"citationItems":[{"id":"ITEM-1","itemData":{"DOI":"10.1002/9780470172223.ch19","ISBN":"0471669962","author":[{"dropping-particle":"","family":"Volberda","given":"Henk W","non-dropping-particle":"","parse-names":false,"suffix":""},{"dropping-particle":"","family":"Baden-Fuller","given":"C","non-dropping-particle":"","parse-names":false,"suffix":""},{"dropping-particle":"","family":"Bosch","given":"van den F.A.J.","non-dropping-particle":"","parse-names":false,"suffix":""}],"container-title":"Long Range Planning","id":"ITEM-1","issued":{"date-parts":[["2001"]]},"page":"159-178","title":"Mastering Strategic Renewal","type":"article-journal","volume":"34"},"locator":"160","uris":["http://www.mendeley.com/documents/?uuid=a2816232-6243-497f-bea6-755c37ce8076"]}],"mendeley":{"formattedCitation":"(Volberda, Baden-Fuller, &amp; Bosch, 2001: 160)","plainTextFormattedCitation":"(Volberda, Baden-Fuller, &amp; Bosch, 2001: 160)","previouslyFormattedCitation":"(Volberda, Baden-Fuller, &amp; Bosch, 2001: 160)"},"properties":{"noteIndex":0},"schema":"https://github.com/citation-style-language/schema/raw/master/csl-citation.json"}</w:instrText>
      </w:r>
      <w:r w:rsidR="00DC264D">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(Volberda, Baden-Fuller, &amp; Bosch, 2001: 160)</w:t>
      </w:r>
      <w:r w:rsidR="00DC264D">
        <w:rPr>
          <w:rFonts w:ascii="Times New Roman" w:eastAsia="Calibri" w:hAnsi="Times New Roman" w:cs="Times New Roman"/>
          <w:color w:val="000000"/>
          <w:sz w:val="24"/>
          <w:szCs w:val="24"/>
          <w:lang w:val="en-US"/>
        </w:rPr>
        <w:fldChar w:fldCharType="end"/>
      </w:r>
      <w:r w:rsidR="00371557">
        <w:rPr>
          <w:rFonts w:ascii="Times New Roman" w:eastAsia="Calibri" w:hAnsi="Times New Roman" w:cs="Times New Roman"/>
          <w:color w:val="000000"/>
          <w:sz w:val="24"/>
          <w:szCs w:val="24"/>
          <w:lang w:val="en-US"/>
        </w:rPr>
        <w:t xml:space="preserve"> in order to maintain a fit with its environment</w:t>
      </w:r>
      <w:r w:rsidR="003F13EA">
        <w:rPr>
          <w:rFonts w:ascii="Times New Roman" w:eastAsia="Calibri" w:hAnsi="Times New Roman" w:cs="Times New Roman"/>
          <w:color w:val="000000"/>
          <w:sz w:val="24"/>
          <w:szCs w:val="24"/>
          <w:lang w:val="en-US"/>
        </w:rPr>
        <w:t xml:space="preserve"> </w:t>
      </w:r>
      <w:r w:rsidR="003F13EA">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{"citationItems":[{"id":"ITEM-1","itemData":{"author":[{"dropping-particle":"","family":"Huff","given":"James","non-dropping-particle":"","parse-names":false,"suffix":""},{"dropping-particle":"","family":"Huff","given":"Anne S.","non-dropping-particle":"","parse-names":false,"suffix":""},{"dropping-particle":"","family":"Thomas","given":"Howard","non-dropping-particle":"","parse-names":false,"suffix":""}],"container-title":"Strategic Management Journal","id":"ITEM-1","issued":{"date-parts":[["1992"]]},"page":"55-75","title":"Strategic renewal and the interaction of cumulative stress and inertia","type":"article-journal","volume":"13"},"uris":["http://www.mendeley.com/documents/?uuid=ae88e4c8-5678-4830-b6e8-406af98d54e4"]}],"mendeley":{"formattedCitation":"(Huff, Huff, &amp; Thomas, 1992)","plainTextFormattedCitation":"(Huff, Huff, &amp; Thomas, 1992)","previouslyFormattedCitation":"(Huff, Huff, &amp; Thomas, 1992)"},"properties":{"noteIndex":0},"schema":"https://github.com/citation-style-language/schema/raw/master/csl-citation.json"}</w:instrText>
      </w:r>
      <w:r w:rsidR="003F13EA">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(Huff, Huff, &amp; Thomas, 1992)</w:t>
      </w:r>
      <w:r w:rsidR="003F13EA">
        <w:rPr>
          <w:rFonts w:ascii="Times New Roman" w:eastAsia="Calibri" w:hAnsi="Times New Roman" w:cs="Times New Roman"/>
          <w:color w:val="000000"/>
          <w:sz w:val="24"/>
          <w:szCs w:val="24"/>
          <w:lang w:val="en-US"/>
        </w:rPr>
        <w:fldChar w:fldCharType="end"/>
      </w:r>
      <w:r w:rsidR="00371557">
        <w:rPr>
          <w:rFonts w:ascii="Times New Roman" w:eastAsia="Calibri" w:hAnsi="Times New Roman" w:cs="Times New Roman"/>
          <w:color w:val="000000"/>
          <w:sz w:val="24"/>
          <w:szCs w:val="24"/>
          <w:lang w:val="en-US"/>
        </w:rPr>
        <w:t>.</w:t>
      </w:r>
      <w:r w:rsidR="00496993">
        <w:rPr>
          <w:rFonts w:ascii="Times New Roman" w:eastAsia="Calibri" w:hAnsi="Times New Roman" w:cs="Times New Roman"/>
          <w:color w:val="000000"/>
          <w:sz w:val="24"/>
          <w:szCs w:val="24"/>
          <w:lang w:val="en-US"/>
        </w:rPr>
        <w:t xml:space="preserve"> </w:t>
      </w:r>
      <w:r w:rsidR="00726B93">
        <w:rPr>
          <w:rFonts w:ascii="Times New Roman" w:eastAsia="Calibri" w:hAnsi="Times New Roman" w:cs="Times New Roman"/>
          <w:color w:val="000000"/>
          <w:sz w:val="24"/>
          <w:szCs w:val="24"/>
          <w:lang w:val="en-US"/>
        </w:rPr>
        <w:t xml:space="preserve">Firms can engage in exploratory strategic renewal, which lead to transformative changes in the firm’s existing repertoire of activities and competencies </w:t>
      </w:r>
      <w:r w:rsidR="00726B93">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{"citationItems":[{"id":"ITEM-1","itemData":{"DOI":"10.1111/j.1467-6486.2010.00961.x","ISSN":"00222380","abstract":"Using the upper echelons perspective together with corporate governance and strategic renewal literature, this paper investigates how top managers' corporate governance orientation influences a firm's strategic renewal trajectories over time. Through both a qualitative analysis (1907-2004) and a quantitative analysis (1959-2004), we investigate this under-researched question within the context of a large incumbent firm: Royal Dutch Shell plc. Our results indicate that top managers having an Anglo-Saxon corporate governance orientation are more likely to pursue exploitative and external-growth strategic renewal trajectories, while those having a Rhine corporate governance orientation are more likely to pursue exploratory and internal-growth strategic renewal trajectories. We also found a positive moderating effect of the proportion of shareholders from the Anglo-Saxon countries on exploitative and external-growth strategic renewal trajectories. Our findings indicate that top managers' corporate governance orientation can be an important antecedent of strategic renewal and of organizational ambidexterity, both of which influence corporate longevity. © 2010 The Authors. Journal of Management Studies © 2010 Blackwell Publishing Ltd and Society for the Advancement of Management Studies.","author":[{"dropping-particle":"","family":"Kwee","given":"Zenlin","non-dropping-particle":"","parse-names":false,"suffix":""},{"dropping-particle":"","family":"Bosch","given":"Frans A.J.","non-dropping-particle":"Van Den","parse-names":false,"suffix":""},{"dropping-particle":"","family":"Volberda","given":"Henk W.","non-dropping-particle":"","parse-names":false,"suffix":""}],"container-title":"Journal of Management Studies","id":"ITEM-1","issue":"5","issued":{"date-parts":[["2011"]]},"page":"984-1014","title":"The influence of top management team's corporate governance orientation on strategic renewal trajectories: A longitudinal analysis of Royal Dutch Shell plc, 1907-2004","type":"article-journal","volume":"48"},"uris":["http://www.mendeley.com/documents/?uuid=66090d5b-175e-4668-bda2-f73c437867a9"]}],"mendeley":{"formattedCitation":"(Kwee, Van Den Bosch, &amp; Volberda, 2011)","plainTextFormattedCitation":"(Kwee, Van Den Bosch, &amp; Volberda, 2011)","previouslyFormattedCitation":"(Kwee, Van Den Bosch, &amp; Volberda, 2011)"},"properties":{"noteIndex":0},"schema":"https://github.com/citation-style-language/schema/raw/master/csl-citation.json"}</w:instrText>
      </w:r>
      <w:r w:rsidR="00726B93">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(Kwee, Van Den Bosch, &amp; Volberda, 2011)</w:t>
      </w:r>
      <w:r w:rsidR="00726B93">
        <w:rPr>
          <w:rFonts w:ascii="Times New Roman" w:eastAsia="Calibri" w:hAnsi="Times New Roman" w:cs="Times New Roman"/>
          <w:color w:val="000000"/>
          <w:sz w:val="24"/>
          <w:szCs w:val="24"/>
          <w:lang w:val="en-US"/>
        </w:rPr>
        <w:fldChar w:fldCharType="end"/>
      </w:r>
      <w:r w:rsidR="00726B93">
        <w:rPr>
          <w:rFonts w:ascii="Times New Roman" w:eastAsia="Calibri" w:hAnsi="Times New Roman" w:cs="Times New Roman"/>
          <w:color w:val="000000"/>
          <w:sz w:val="24"/>
          <w:szCs w:val="24"/>
          <w:lang w:val="en-US"/>
        </w:rPr>
        <w:t>. Such changes may include launching new business ventures, entering new geographic regions, or implementing new technologies or activities</w:t>
      </w:r>
      <w:r w:rsidR="006442C7">
        <w:rPr>
          <w:rFonts w:ascii="Times New Roman" w:eastAsia="Calibri" w:hAnsi="Times New Roman" w:cs="Times New Roman"/>
          <w:color w:val="000000"/>
          <w:sz w:val="24"/>
          <w:szCs w:val="24"/>
          <w:lang w:val="en-US"/>
        </w:rPr>
        <w:t xml:space="preserve"> </w:t>
      </w:r>
      <w:r w:rsidR="006442C7">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{"citationItems":[{"id":"ITEM-1","itemData":{"author":[{"dropping-particle":"","family":"Agarwal","given":"R.","non-dropping-particle":"","parse-names":false,"suffix":""},{"dropping-particle":"","family":"Helfat","given":"C. E.","non-dropping-particle":"","parse-names":false,"suffix":""}],"container-title":"Organization Science","id":"ITEM-1","issued":{"date-parts":[["2009"]]},"page":"281-293","title":"Strategic renewal of organizations","type":"article-journal","volume":"20"},"uris":["http://www.mendeley.com/documents/?uuid=31f4a88e-29e9-43f5-9fe9-860a4d14fef6"]},{"id":"ITEM-2","itemData":{"abstract":"This paper considers the relation between the exploration of new possibilities and the exploitation of old certainties in organizational learning. It examines some complications in allocating resources between the two, particularly those introduced by the distribution of costs and benefits across time and space, and the effects of ecological interaction. Two general situations involving the development and use of knowledge in organizations are modeled. The first is the case of mutual learning between members of an organization and an organizational code. The second is the case of learning and competitive advantage in competition for primacy. The paper develops an argument that adaptive processes, by refining exploitation more rapidly than exploration, are likely to become effective in the short run but self-destructive in the long run. The possibility that certain common organizational practices ameliorate that tendency is assessed. (ORGANIZATIONAL LEARNING: RISK TAKING; KNOWLEDGE AND COMPETI-TIVE ADVANTAGE) A central concern of studies of adaptive processes is the relation between the exploration of new possibilities and the exploitation of old certainties (Schumpeter 1934; Holland 1975; Kuran 1988). Exploration includes things captured by terms such as search, variation, risk taking, experimentation, play, flexibility, discovery, innova-tion. Exploitation includes such things as refinement, choice, production, efficiency, selection, implementation, execution. Adaptive systems that engage in exploration to the exclusion of exploitation are likely to find that they suffer the costs of experimen-tation without gaining many of its benefits. They exhibit too many undeveloped new ideas and too little distinctive competence. Conversely, systems that engage in exploitation to the exclusion of exploration are likely to find themselves trapped in suboptimal stable equilibria. As a result, maintaining an appropriate balance between exploration and exploitation is a primary factor in system survival and pros-perity. This paper considers some aspects of such problems in the context of organiza-tions. Both exploration and exploitation are essential for organizations, but they compete for scarce resources. As a result, organizations make explicit and implicit choices between the two. The explicit choices are found in calculated decisions about alternative investments and competitive strategies. The implicit choices are buried in many features of organizational forms…","author":[{"dropping-particle":"","family":"March","given":"James G.","non-dropping-particle":"","parse-names":false,"suffix":""}],"container-title":"Organization Science","id":"ITEM-2","issue":"1","issued":{"date-parts":[["1991"]]},"page":"71-87","title":"Exploration and exploitation in organizational learning","type":"article-journal","volume":"2"},"uris":["http://www.mendeley.com/documents/?uuid=36298e07-f03a-4240-a5a1-38c4e32c7a69"]}],"mendeley":{"formattedCitation":"(Agarwal &amp; Helfat, 2009; March, 1991)","plainTextFormattedCitation":"(Agarwal &amp; Helfat, 2009; March, 1991)","previouslyFormattedCitation":"(Agarwal &amp; Helfat, 2009; March, 1991)"},"properties":{"noteIndex":0},"schema":"https://github.com/citation-style-language/schema/raw/master/csl-citation.json"}</w:instrText>
      </w:r>
      <w:r w:rsidR="006442C7">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(Agarwal &amp; Helfat, 2009; March, 1991)</w:t>
      </w:r>
      <w:r w:rsidR="006442C7">
        <w:rPr>
          <w:rFonts w:ascii="Times New Roman" w:eastAsia="Calibri" w:hAnsi="Times New Roman" w:cs="Times New Roman"/>
          <w:color w:val="000000"/>
          <w:sz w:val="24"/>
          <w:szCs w:val="24"/>
          <w:lang w:val="en-US"/>
        </w:rPr>
        <w:fldChar w:fldCharType="end"/>
      </w:r>
      <w:r w:rsidR="00726B93">
        <w:rPr>
          <w:rFonts w:ascii="Times New Roman" w:eastAsia="Calibri" w:hAnsi="Times New Roman" w:cs="Times New Roman"/>
          <w:color w:val="000000"/>
          <w:sz w:val="24"/>
          <w:szCs w:val="24"/>
          <w:lang w:val="en-US"/>
        </w:rPr>
        <w:t>.</w:t>
      </w:r>
      <w:r w:rsidR="005D54C9">
        <w:rPr>
          <w:rFonts w:ascii="Times New Roman" w:eastAsia="Calibri" w:hAnsi="Times New Roman" w:cs="Times New Roman"/>
          <w:color w:val="000000"/>
          <w:sz w:val="24"/>
          <w:szCs w:val="24"/>
          <w:lang w:val="en-US"/>
        </w:rPr>
        <w:t xml:space="preserve"> </w:t>
      </w:r>
      <w:r w:rsidR="00726B93">
        <w:rPr>
          <w:rFonts w:ascii="Times New Roman" w:eastAsia="Calibri" w:hAnsi="Times New Roman" w:cs="Times New Roman"/>
          <w:color w:val="000000"/>
          <w:sz w:val="24"/>
          <w:szCs w:val="24"/>
          <w:lang w:val="en-US"/>
        </w:rPr>
        <w:t xml:space="preserve">Alternatively, firms can engage in exploitative </w:t>
      </w:r>
      <w:r w:rsidR="005D54C9">
        <w:rPr>
          <w:rFonts w:ascii="Times New Roman" w:eastAsia="Calibri" w:hAnsi="Times New Roman" w:cs="Times New Roman"/>
          <w:color w:val="000000"/>
          <w:sz w:val="24"/>
          <w:szCs w:val="24"/>
          <w:lang w:val="en-US"/>
        </w:rPr>
        <w:t xml:space="preserve">strategic </w:t>
      </w:r>
      <w:r w:rsidR="00726B93">
        <w:rPr>
          <w:rFonts w:ascii="Times New Roman" w:eastAsia="Calibri" w:hAnsi="Times New Roman" w:cs="Times New Roman"/>
          <w:color w:val="000000"/>
          <w:sz w:val="24"/>
          <w:szCs w:val="24"/>
          <w:lang w:val="en-US"/>
        </w:rPr>
        <w:t xml:space="preserve">renewal, which </w:t>
      </w:r>
      <w:r w:rsidR="005D54C9">
        <w:rPr>
          <w:rFonts w:ascii="Times New Roman" w:eastAsia="Calibri" w:hAnsi="Times New Roman" w:cs="Times New Roman"/>
          <w:color w:val="000000"/>
          <w:sz w:val="24"/>
          <w:szCs w:val="24"/>
          <w:lang w:val="en-US"/>
        </w:rPr>
        <w:t xml:space="preserve">focuses on making incremental changes </w:t>
      </w:r>
      <w:r w:rsidR="005D54C9">
        <w:rPr>
          <w:rFonts w:ascii="Times New Roman" w:eastAsia="Calibri" w:hAnsi="Times New Roman" w:cs="Times New Roman"/>
          <w:color w:val="000000"/>
          <w:sz w:val="24"/>
          <w:szCs w:val="24"/>
          <w:lang w:val="en-US"/>
        </w:rPr>
        <w:fldChar w:fldCharType="begin" w:fldLock="1"/>
      </w:r>
      <w:r w:rsidR="006442C7">
        <w:rPr>
          <w:rFonts w:ascii="Times New Roman" w:eastAsia="Calibri" w:hAnsi="Times New Roman" w:cs="Times New Roman"/>
          <w:color w:val="000000"/>
          <w:sz w:val="24"/>
          <w:szCs w:val="24"/>
          <w:lang w:val="en-US"/>
        </w:rPr>
        <w:instrText>ADDIN CSL_CITATION {"citationItems":[{"id":"ITEM-1","itemData":{"DOI":"10.1111/j.1467-6486.2010.00961.x","ISSN":"00222380","abstract":"Using the upper echelons perspective together with corporate governance and strategic renewal literature, this paper investigates how top managers' corporate governance orientation influences a firm's strategic renewal trajectories over time. Through both a qualitative analysis (1907-2004) and a quantitative analysis (1959-2004), we investigate this under-researched question within the context of a large incumbent firm: Royal Dutch Shell plc. Our results indicate that top managers having an Anglo-Saxon corporate governance orientation are more likely to pursue exploitative and external-growth strategic renewal trajectories, while those having a Rhine corporate governance orientation are more likely to pursue exploratory and internal-growth strategic renewal trajectories. We also found a positive moderating effect of the proportion of shareholders from the Anglo-Saxon countries on exploitative and external-growth strategic renewal trajectories. Our findings indicate that top managers' corporate governance orientation can be an important antecedent of strategic renewal and of organizational ambidexterity, both of which influence corporate longevity. © 2010 The Authors. Journal of Management Studies © 2010 Blackwell Publishing Ltd and Society for the Advancement of Management Studies.","author":[{"dropping-particle":"","family":"Kwee","given":"Zenlin","non-dropping-particle":"","parse-names":false,"suffix":""},{"dropping-particle":"","family":"Bosch","given":"Frans A.J.","non-dropping-particle":"Van Den","parse-names":false,"suffix":""},{"dropping-particle":"","family":"Volberda","given":"Henk W.","non-dropping-particle":"","parse-names":false,"suffix":""}],"container-title":"Journal of Management Studies","id":"ITEM-1","issue":"5","issued":{"date-parts":[["2011"]]},"page":"984-1014","title":"The influence of top management team's corporate governance orientation on strategic renewal trajectories: A longitudinal analysis of Royal Dutch Shell plc, 1907-2004","type":"article-journal","volume":"48"},"uris":["http://www.mendeley.com/documents/?uuid=66090d5b-175e-4668-bda2-f73c437867a9"]}],"mendeley":{"formattedCitation":"(Kwee et al., 2011)","plainTextFormattedCitation":"(Kwee et al., 2011)","previouslyFormattedCitation":"(Kwee et al., 2011)"},"properties":{"noteIndex":0},"schema":"https://github.com/citation-style-language/schema/raw/master/csl-citation.json"}</w:instrText>
      </w:r>
      <w:r w:rsidR="005D54C9">
        <w:rPr>
          <w:rFonts w:ascii="Times New Roman" w:eastAsia="Calibri" w:hAnsi="Times New Roman" w:cs="Times New Roman"/>
          <w:color w:val="000000"/>
          <w:sz w:val="24"/>
          <w:szCs w:val="24"/>
          <w:lang w:val="en-US"/>
        </w:rPr>
        <w:fldChar w:fldCharType="separate"/>
      </w:r>
      <w:r w:rsidR="005D54C9" w:rsidRPr="005D54C9">
        <w:rPr>
          <w:rFonts w:ascii="Times New Roman" w:eastAsia="Calibri" w:hAnsi="Times New Roman" w:cs="Times New Roman"/>
          <w:noProof/>
          <w:color w:val="000000"/>
          <w:sz w:val="24"/>
          <w:szCs w:val="24"/>
          <w:lang w:val="en-US"/>
        </w:rPr>
        <w:t>(Kwee et al., 2011)</w:t>
      </w:r>
      <w:r w:rsidR="005D54C9">
        <w:rPr>
          <w:rFonts w:ascii="Times New Roman" w:eastAsia="Calibri" w:hAnsi="Times New Roman" w:cs="Times New Roman"/>
          <w:color w:val="000000"/>
          <w:sz w:val="24"/>
          <w:szCs w:val="24"/>
          <w:lang w:val="en-US"/>
        </w:rPr>
        <w:fldChar w:fldCharType="end"/>
      </w:r>
      <w:r w:rsidR="004F275C">
        <w:rPr>
          <w:rFonts w:ascii="Times New Roman" w:eastAsia="Calibri" w:hAnsi="Times New Roman" w:cs="Times New Roman"/>
          <w:color w:val="000000"/>
          <w:sz w:val="24"/>
          <w:szCs w:val="24"/>
          <w:lang w:val="en-US"/>
        </w:rPr>
        <w:t xml:space="preserve">, such as </w:t>
      </w:r>
      <w:r w:rsidR="005D54C9">
        <w:rPr>
          <w:rFonts w:ascii="Times New Roman" w:eastAsia="Calibri" w:hAnsi="Times New Roman" w:cs="Times New Roman"/>
          <w:color w:val="000000"/>
          <w:sz w:val="24"/>
          <w:szCs w:val="24"/>
          <w:lang w:val="en-US"/>
        </w:rPr>
        <w:t>improving current competencies, expanding existing markets, or down</w:t>
      </w:r>
      <w:r w:rsidR="00652BB9">
        <w:rPr>
          <w:rFonts w:ascii="Times New Roman" w:eastAsia="Calibri" w:hAnsi="Times New Roman" w:cs="Times New Roman"/>
          <w:color w:val="000000"/>
          <w:sz w:val="24"/>
          <w:szCs w:val="24"/>
          <w:lang w:val="en-US"/>
        </w:rPr>
        <w:t>-</w:t>
      </w:r>
      <w:r w:rsidR="005D54C9">
        <w:rPr>
          <w:rFonts w:ascii="Times New Roman" w:eastAsia="Calibri" w:hAnsi="Times New Roman" w:cs="Times New Roman"/>
          <w:color w:val="000000"/>
          <w:sz w:val="24"/>
          <w:szCs w:val="24"/>
          <w:lang w:val="en-US"/>
        </w:rPr>
        <w:t xml:space="preserve">scoping </w:t>
      </w:r>
      <w:r w:rsidR="005D54C9">
        <w:rPr>
          <w:rFonts w:ascii="Times New Roman" w:eastAsia="Calibri" w:hAnsi="Times New Roman" w:cs="Times New Roman"/>
          <w:color w:val="000000"/>
          <w:sz w:val="24"/>
          <w:szCs w:val="24"/>
          <w:lang w:val="en-US"/>
        </w:rPr>
        <w:lastRenderedPageBreak/>
        <w:t>certain activities</w:t>
      </w:r>
      <w:r w:rsidR="006442C7">
        <w:rPr>
          <w:rFonts w:ascii="Times New Roman" w:eastAsia="Calibri" w:hAnsi="Times New Roman" w:cs="Times New Roman"/>
          <w:color w:val="000000"/>
          <w:sz w:val="24"/>
          <w:szCs w:val="24"/>
          <w:lang w:val="en-US"/>
        </w:rPr>
        <w:t xml:space="preserve"> </w:t>
      </w:r>
      <w:r w:rsidR="006442C7">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{"citationItems":[{"id":"ITEM-1","itemData":{"DOI":"10.1177/0149206306290712","ISSN":"01492063","abstract":"While a firm's ability to jointly pursue both an exploitative and exploratory orientation has been posited as having positive performance effects, little is currently known about the antecedents and consequences of such ambidexterity in small-to medium-sized firms (SMEs). To that end, this study focuses on the pivotal role of top management team (TMT) behavioral integration in facilitating the processing of disparate demands essential to attaining ambidexterity in SMEs. Then, to address the bottom-line importance of an ambidextrous orientation, the study hypothesizes its association with relative firm performance. Multisource survey data, including CEOs and TMT members from 139 SMEs, provide support for both hypotheses.","author":[{"dropping-particle":"","family":"Lubatkin","given":"Michael H.","non-dropping-particle":"","parse-names":false,"suffix":""},{"dropping-particle":"","family":"Simsek","given":"Zeki","non-dropping-particle":"","parse-names":false,"suffix":""},{"dropping-particle":"","family":"Ling","given":"Yan","non-dropping-particle":"","parse-names":false,"suffix":""},{"dropping-particle":"","family":"Veiga","given":"John F.","non-dropping-particle":"","parse-names":false,"suffix":""}],"container-title":"Journal of Management","id":"ITEM-1","issue":"5","issued":{"date-parts":[["2006"]]},"page":"646-672","title":"Ambidexterity and performance in small-to medium-sized firms: The pivotal role of top management team behavioral integration","type":"article-journal","volume":"32"},"uris":["http://www.mendeley.com/documents/?uuid=fc4c7532-ca63-46a5-b7db-644839a7b53c"]},{"id":"ITEM-2","itemData":{"DOI":"10.1002/smj","ISBN":"1097-0266","ISSN":"01432095","abstract":"Examining how compensation structure affects mobility and entrepreneurship decisions of employees, particularly those at the extreme ends of the performance distribution, we find that employees with high performance are less likely to leave firms with highly dispersed compensation. However, if these “high performers” do leave these employers, they are more likely to create or join new firms. Employees with lower performance are more likely to leave firms with high pay dispersion, but less likely to move to new ventures. Additionally, we show that mobility and entrepreneurship result in employees’ receiving higher compensation, regardless of their performance level.","author":[{"dropping-particle":"","family":"Uotila","given":"J","non-dropping-particle":"","parse-names":false,"suffix":""},{"dropping-particle":"","family":"Maula","given":"M","non-dropping-particle":"","parse-names":false,"suffix":""},{"dropping-particle":"","family":"Keil","given":"T","non-dropping-particle":"","parse-names":false,"suffix":""},{"dropping-particle":"","family":"Zahra","given":"SA","non-dropping-particle":"","parse-names":false,"suffix":""}],"container-title":"Strategic Management Journal","id":"ITEM-2","issued":{"date-parts":[["2009"]]},"page":"221-231","title":"Exploration, exploitation, and financial performance: Analysis of S&amp;P 500 corporations","type":"article-journal","volume":"30"},"uris":["http://www.mendeley.com/documents/?uuid=36a6c828-9638-4bd0-b06c-135566361fd5"]}],"mendeley":{"formattedCitation":"(Lubatkin, Simsek, Ling, &amp; Veiga, 2006; Uotila, Maula, Keil, &amp; Zahra, 2009)","plainTextFormattedCitation":"(Lubatkin, Simsek, Ling, &amp; Veiga, 2006; Uotila, Maula, Keil, &amp; Zahra, 2009)","previouslyFormattedCitation":"(Lubatkin, Simsek, Ling, &amp; Veiga, 2006; Uotila, Maula, Keil, &amp; Zahra, 2009)"},"properties":{"noteIndex":0},"schema":"https://github.com/citation-style-language/schema/raw/master/csl-citation.json"}</w:instrText>
      </w:r>
      <w:r w:rsidR="006442C7">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(Lubatkin, Simsek, Ling, &amp; Veiga, 2006; Uotila, Maula, Keil, &amp; Zahra, 2009)</w:t>
      </w:r>
      <w:r w:rsidR="006442C7">
        <w:rPr>
          <w:rFonts w:ascii="Times New Roman" w:eastAsia="Calibri" w:hAnsi="Times New Roman" w:cs="Times New Roman"/>
          <w:color w:val="000000"/>
          <w:sz w:val="24"/>
          <w:szCs w:val="24"/>
          <w:lang w:val="en-US"/>
        </w:rPr>
        <w:fldChar w:fldCharType="end"/>
      </w:r>
      <w:r w:rsidR="005D54C9">
        <w:rPr>
          <w:rFonts w:ascii="Times New Roman" w:eastAsia="Calibri" w:hAnsi="Times New Roman" w:cs="Times New Roman"/>
          <w:color w:val="000000"/>
          <w:sz w:val="24"/>
          <w:szCs w:val="24"/>
          <w:lang w:val="en-US"/>
        </w:rPr>
        <w:t>.</w:t>
      </w:r>
      <w:r w:rsidR="00B608E2">
        <w:rPr>
          <w:rFonts w:ascii="Times New Roman" w:eastAsia="Calibri" w:hAnsi="Times New Roman" w:cs="Times New Roman"/>
          <w:color w:val="000000"/>
          <w:sz w:val="24"/>
          <w:szCs w:val="24"/>
          <w:lang w:val="en-US"/>
        </w:rPr>
        <w:t xml:space="preserve"> </w:t>
      </w:r>
      <w:r w:rsidR="00660115">
        <w:rPr>
          <w:rFonts w:ascii="Times New Roman" w:eastAsia="Calibri" w:hAnsi="Times New Roman" w:cs="Times New Roman"/>
          <w:color w:val="000000"/>
          <w:sz w:val="24"/>
          <w:szCs w:val="24"/>
          <w:lang w:val="en-US"/>
        </w:rPr>
        <w:t>While existing</w:t>
      </w:r>
      <w:r w:rsidR="004F275C">
        <w:rPr>
          <w:rFonts w:ascii="Times New Roman" w:eastAsia="Calibri" w:hAnsi="Times New Roman" w:cs="Times New Roman"/>
          <w:color w:val="000000"/>
          <w:sz w:val="24"/>
          <w:szCs w:val="24"/>
          <w:lang w:val="en-US"/>
        </w:rPr>
        <w:t xml:space="preserve"> research has often studied s</w:t>
      </w:r>
      <w:r w:rsidR="00B608E2">
        <w:rPr>
          <w:rFonts w:ascii="Times New Roman" w:eastAsia="Calibri" w:hAnsi="Times New Roman" w:cs="Times New Roman"/>
          <w:color w:val="000000"/>
          <w:sz w:val="24"/>
          <w:szCs w:val="24"/>
          <w:lang w:val="en-US"/>
        </w:rPr>
        <w:t xml:space="preserve">trategic renewal </w:t>
      </w:r>
      <w:r w:rsidR="00652BB9">
        <w:rPr>
          <w:rFonts w:ascii="Times New Roman" w:eastAsia="Calibri" w:hAnsi="Times New Roman" w:cs="Times New Roman"/>
          <w:color w:val="000000"/>
          <w:sz w:val="24"/>
          <w:szCs w:val="24"/>
          <w:lang w:val="en-US"/>
        </w:rPr>
        <w:t>as a response to changes in the economic, regulatory, or technological environment</w:t>
      </w:r>
      <w:r w:rsidR="00B608E2">
        <w:rPr>
          <w:rFonts w:ascii="Times New Roman" w:eastAsia="Calibri" w:hAnsi="Times New Roman" w:cs="Times New Roman"/>
          <w:color w:val="000000"/>
          <w:sz w:val="24"/>
          <w:szCs w:val="24"/>
          <w:lang w:val="en-US"/>
        </w:rPr>
        <w:t xml:space="preserve"> </w:t>
      </w:r>
      <w:r w:rsidR="00B608E2">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{"citationItems":[{"id":"ITEM-1","itemData":{"DOI":"10.1111/ijmr.12117","ISSN":"14682370","abstract":"Strategic renewal has become a prominent theme in a variety of organization and management research domains in recent years. It refers to the process that allows organizations to alter their path dependence by transforming their strategic intent and capabilities. With contributions from an increasing range of theoretical perspectives and research contexts, the strategic renewal literature has become fragmented and lacks common definitions and conceptual clarity, which prevent cross-fertilization and harm further development. This study systematically reviews the various literature streams on strategic renewal to provide a more integrative perspective. The authors identify three key theoretical tensions at the heart of strategic renewal research, namely learning vs. resource, induced vs. autonomous, and co-alignment vs. co-creation. By exploring these key tensions, the authors define strategic renewal's conceptual core, identify gaps in the past literature, and provide guidance for future research.","author":[{"dropping-particle":"","family":"Schmitt","given":"Achim","non-dropping-particle":"","parse-names":false,"suffix":""},{"dropping-particle":"","family":"Raisch","given":"Sebastian","non-dropping-particle":"","parse-names":false,"suffix":""},{"dropping-particle":"","family":"Volberda","given":"Henk W.","non-dropping-particle":"","parse-names":false,"suffix":""}],"container-title":"International Journal of Management Reviews","id":"ITEM-1","issue":"1","issued":{"date-parts":[["2018"]]},"page":"81-98","title":"Strategic Renewal: Past Research, Theoretical Tensions and Future Challenges","type":"article-journal","volume":"20"},"uris":["http://www.mendeley.com/documents/?uuid=04f617dc-4333-4014-9e40-6f336a567e81"]}],"mendeley":{"formattedCitation":"(Schmitt, Raisch, &amp; Volberda, 2018)","plainTextFormattedCitation":"(Schmitt, Raisch, &amp; Volberda, 2018)","previouslyFormattedCitation":"(Schmitt, Raisch, &amp; Volberda, 2018)"},"properties":{"noteIndex":0},"schema":"https://github.com/citation-style-language/schema/raw/master/csl-citation.json"}</w:instrText>
      </w:r>
      <w:r w:rsidR="00B608E2">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(Schmitt, Raisch, &amp; Volberda, 2018)</w:t>
      </w:r>
      <w:r w:rsidR="00B608E2">
        <w:rPr>
          <w:rFonts w:ascii="Times New Roman" w:eastAsia="Calibri" w:hAnsi="Times New Roman" w:cs="Times New Roman"/>
          <w:color w:val="000000"/>
          <w:sz w:val="24"/>
          <w:szCs w:val="24"/>
          <w:lang w:val="en-US"/>
        </w:rPr>
        <w:fldChar w:fldCharType="end"/>
      </w:r>
      <w:r w:rsidR="00B608E2">
        <w:rPr>
          <w:rFonts w:ascii="Times New Roman" w:eastAsia="Calibri" w:hAnsi="Times New Roman" w:cs="Times New Roman"/>
          <w:color w:val="000000"/>
          <w:sz w:val="24"/>
          <w:szCs w:val="24"/>
          <w:lang w:val="en-US"/>
        </w:rPr>
        <w:t xml:space="preserve">, </w:t>
      </w:r>
      <w:r w:rsidR="00660115">
        <w:rPr>
          <w:rFonts w:ascii="Times New Roman" w:eastAsia="Calibri" w:hAnsi="Times New Roman" w:cs="Times New Roman"/>
          <w:color w:val="000000"/>
          <w:sz w:val="24"/>
          <w:szCs w:val="24"/>
          <w:lang w:val="en-US"/>
        </w:rPr>
        <w:t xml:space="preserve">the </w:t>
      </w:r>
      <w:r w:rsidR="00B608E2">
        <w:rPr>
          <w:rFonts w:ascii="Times New Roman" w:eastAsia="Calibri" w:hAnsi="Times New Roman" w:cs="Times New Roman"/>
          <w:color w:val="000000"/>
          <w:sz w:val="24"/>
          <w:szCs w:val="24"/>
          <w:lang w:val="en-US"/>
        </w:rPr>
        <w:t>recent attention to corporate purpose represents a shift in the firm’s normative environment</w:t>
      </w:r>
      <w:r w:rsidR="00660115">
        <w:rPr>
          <w:rFonts w:ascii="Times New Roman" w:eastAsia="Calibri" w:hAnsi="Times New Roman" w:cs="Times New Roman"/>
          <w:color w:val="000000"/>
          <w:sz w:val="24"/>
          <w:szCs w:val="24"/>
          <w:lang w:val="en-US"/>
        </w:rPr>
        <w:t>. This development</w:t>
      </w:r>
      <w:r w:rsidR="004F275C">
        <w:rPr>
          <w:rFonts w:ascii="Times New Roman" w:eastAsia="Calibri" w:hAnsi="Times New Roman" w:cs="Times New Roman"/>
          <w:color w:val="000000"/>
          <w:sz w:val="24"/>
          <w:szCs w:val="24"/>
          <w:lang w:val="en-US"/>
        </w:rPr>
        <w:t xml:space="preserve"> offers opportunities for theoretical advancement</w:t>
      </w:r>
      <w:r w:rsidR="00B627E9">
        <w:rPr>
          <w:rFonts w:ascii="Times New Roman" w:eastAsia="Calibri" w:hAnsi="Times New Roman" w:cs="Times New Roman"/>
          <w:color w:val="000000"/>
          <w:sz w:val="24"/>
          <w:szCs w:val="24"/>
          <w:lang w:val="en-US"/>
        </w:rPr>
        <w:t>.</w:t>
      </w:r>
      <w:r w:rsidR="004F275C">
        <w:rPr>
          <w:rFonts w:ascii="Times New Roman" w:eastAsia="Calibri" w:hAnsi="Times New Roman" w:cs="Times New Roman"/>
          <w:color w:val="000000"/>
          <w:sz w:val="24"/>
          <w:szCs w:val="24"/>
          <w:lang w:val="en-US"/>
        </w:rPr>
        <w:t xml:space="preserve"> </w:t>
      </w:r>
      <w:r w:rsidR="00B627E9">
        <w:rPr>
          <w:rFonts w:ascii="Times New Roman" w:eastAsia="Calibri" w:hAnsi="Times New Roman" w:cs="Times New Roman"/>
          <w:color w:val="000000"/>
          <w:sz w:val="24"/>
          <w:szCs w:val="24"/>
          <w:lang w:val="en-US"/>
        </w:rPr>
        <w:t xml:space="preserve">More specifically, firm responses to normative pressures are particularly prone to decoupling and greenwashing </w:t>
      </w:r>
      <w:r w:rsidR="00B627E9">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{"citationItems":[{"id":"ITEM-1","itemData":{"DOI":"10.5465/amr.2016.0107","abstract":"We develop a conceptual understanding of when and how organizations respond to nor-mative pressures. More precisely, we examine two main factors underlying the willingness and ability of organizations to respond to an issue: issue salience and the cost-benefit analysis of resource mobilization. We suggest that decision makers' interpretation of issue salience in conjunction with their perception of the costs and benefits of taking action to address the issue generates five potential responses: symbolic compliance and symbolic conformity, substantive compliance and substantive conformity, and inaction. We extend the baseline model by examining a number of boundary conditions. By focusing on the willingness and ability of organizations to respond to normative pressures, and by adopting the issue as the unit of analysis, our model helps explain intraorganizational as well as in-terorganizational response heterogeneity to institutional complexity. We contribute to the institutional research tradition and offer useful implications for managerial practice, from strategic management to policy making.","author":[{"dropping-particle":"","family":"Durand","given":"Rodolphe","non-dropping-particle":"","parse-names":false,"suffix":""},{"dropping-particle":"","family":"Hawn","given":"Olga","non-dropping-particle":"","parse-names":false,"suffix":""},{"dropping-particle":"","family":"Ioannou","given":"Ioannis","non-dropping-particle":"","parse-names":false,"suffix":""}],"container-title":"Academy of Management Review","id":"ITEM-1","issue":"2","issued":{"date-parts":[["2019"]]},"page":"299-320","title":"Willing and able: a general model of organizational respones to normative pressures","type":"article-journal","volume":"44"},"uris":["http://www.mendeley.com/documents/?uuid=5fae7658-eee5-3210-93d5-3d5b9be72935"]}],"mendeley":{"formattedCitation":"(Durand, Hawn, &amp; Ioannou, 2019)","plainTextFormattedCitation":"(Durand, Hawn, &amp; Ioannou, 2019)","previouslyFormattedCitation":"(Durand, Hawn, &amp; Ioannou, 2019)"},"properties":{"noteIndex":0},"schema":"https://github.com/citation-style-language/schema/raw/master/csl-citation.json"}</w:instrText>
      </w:r>
      <w:r w:rsidR="00B627E9">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(Durand, Hawn, &amp; Ioannou, 2019)</w:t>
      </w:r>
      <w:r w:rsidR="00B627E9">
        <w:rPr>
          <w:rFonts w:ascii="Times New Roman" w:eastAsia="Calibri" w:hAnsi="Times New Roman" w:cs="Times New Roman"/>
          <w:color w:val="000000"/>
          <w:sz w:val="24"/>
          <w:szCs w:val="24"/>
          <w:lang w:val="en-US"/>
        </w:rPr>
        <w:fldChar w:fldCharType="end"/>
      </w:r>
      <w:r w:rsidR="00B627E9">
        <w:rPr>
          <w:rFonts w:ascii="Times New Roman" w:eastAsia="Calibri" w:hAnsi="Times New Roman" w:cs="Times New Roman"/>
          <w:color w:val="000000"/>
          <w:sz w:val="24"/>
          <w:szCs w:val="24"/>
          <w:lang w:val="en-US"/>
        </w:rPr>
        <w:t xml:space="preserve">. </w:t>
      </w:r>
      <w:r w:rsidR="00B608E2">
        <w:rPr>
          <w:rFonts w:ascii="Times New Roman" w:eastAsia="Calibri" w:hAnsi="Times New Roman" w:cs="Times New Roman"/>
          <w:color w:val="000000"/>
          <w:sz w:val="24"/>
          <w:szCs w:val="24"/>
          <w:lang w:val="en-US"/>
        </w:rPr>
        <w:t xml:space="preserve">Large, established firms that operate in contested industries </w:t>
      </w:r>
      <w:r w:rsidR="00314092">
        <w:rPr>
          <w:rFonts w:ascii="Times New Roman" w:eastAsia="Calibri" w:hAnsi="Times New Roman" w:cs="Times New Roman"/>
          <w:color w:val="000000"/>
          <w:sz w:val="24"/>
          <w:szCs w:val="24"/>
          <w:lang w:val="en-US"/>
        </w:rPr>
        <w:t>often face strong resistance to change</w:t>
      </w:r>
      <w:r w:rsidR="00652BB9">
        <w:rPr>
          <w:rFonts w:ascii="Times New Roman" w:eastAsia="Calibri" w:hAnsi="Times New Roman" w:cs="Times New Roman"/>
          <w:color w:val="000000"/>
          <w:sz w:val="24"/>
          <w:szCs w:val="24"/>
          <w:lang w:val="en-US"/>
        </w:rPr>
        <w:t xml:space="preserve"> </w:t>
      </w:r>
      <w:r w:rsidR="00C30922">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{"citationItems":[{"id":"ITEM-1","itemData":{"author":[{"dropping-particle":"","family":"Baden-Fuller","given":"Author Charles","non-dropping-particle":"","parse-names":false,"suffix":""},{"dropping-particle":"","family":"Volberda","given":"Henk W","non-dropping-particle":"","parse-names":false,"suffix":""}],"container-title":"International Studies of Management &amp; Organisation","id":"ITEM-1","issue":"2","issued":{"date-parts":[["1997"]]},"page":"95-120","title":"Strategic renewal: How large complex organizations prepare for the future","type":"article-journal","volume":"27"},"uris":["http://www.mendeley.com/documents/?uuid=01a2b33d-6063-4ffc-9e90-2a2c376892ed"]}],"mendeley":{"formattedCitation":"(Baden-Fuller &amp; Volberda, 1997)","plainTextFormattedCitation":"(Baden-Fuller &amp; Volberda, 1997)","previouslyFormattedCitation":"(Baden-Fuller &amp; Volberda, 1997)"},"properties":{"noteIndex":0},"schema":"https://github.com/citation-style-language/schema/raw/master/csl-citation.json"}</w:instrText>
      </w:r>
      <w:r w:rsidR="00C30922">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(Baden-Fuller &amp; Volberda, 1997)</w:t>
      </w:r>
      <w:r w:rsidR="00C30922">
        <w:rPr>
          <w:rFonts w:ascii="Times New Roman" w:eastAsia="Calibri" w:hAnsi="Times New Roman" w:cs="Times New Roman"/>
          <w:color w:val="000000"/>
          <w:sz w:val="24"/>
          <w:szCs w:val="24"/>
          <w:lang w:val="en-US"/>
        </w:rPr>
        <w:fldChar w:fldCharType="end"/>
      </w:r>
      <w:r w:rsidR="00C30922">
        <w:rPr>
          <w:rFonts w:ascii="Times New Roman" w:eastAsia="Calibri" w:hAnsi="Times New Roman" w:cs="Times New Roman"/>
          <w:color w:val="000000"/>
          <w:sz w:val="24"/>
          <w:szCs w:val="24"/>
          <w:lang w:val="en-US"/>
        </w:rPr>
        <w:t xml:space="preserve"> </w:t>
      </w:r>
      <w:r w:rsidR="00652BB9">
        <w:rPr>
          <w:rFonts w:ascii="Times New Roman" w:eastAsia="Calibri" w:hAnsi="Times New Roman" w:cs="Times New Roman"/>
          <w:color w:val="000000"/>
          <w:sz w:val="24"/>
          <w:szCs w:val="24"/>
          <w:lang w:val="en-US"/>
        </w:rPr>
        <w:t xml:space="preserve">because the pressure to adopt a prosocial purpose represents an existential threat to these firms. </w:t>
      </w:r>
      <w:r w:rsidR="002C4F7C">
        <w:rPr>
          <w:rFonts w:ascii="Times New Roman" w:eastAsia="Calibri" w:hAnsi="Times New Roman" w:cs="Times New Roman"/>
          <w:color w:val="000000"/>
          <w:sz w:val="24"/>
          <w:szCs w:val="24"/>
          <w:lang w:val="en-US"/>
        </w:rPr>
        <w:t>Managers may</w:t>
      </w:r>
      <w:r w:rsidR="00C30922">
        <w:rPr>
          <w:rFonts w:ascii="Times New Roman" w:eastAsia="Calibri" w:hAnsi="Times New Roman" w:cs="Times New Roman"/>
          <w:color w:val="000000"/>
          <w:sz w:val="24"/>
          <w:szCs w:val="24"/>
          <w:lang w:val="en-US"/>
        </w:rPr>
        <w:t xml:space="preserve"> therefore</w:t>
      </w:r>
      <w:r w:rsidR="002C4F7C">
        <w:rPr>
          <w:rFonts w:ascii="Times New Roman" w:eastAsia="Calibri" w:hAnsi="Times New Roman" w:cs="Times New Roman"/>
          <w:color w:val="000000"/>
          <w:sz w:val="24"/>
          <w:szCs w:val="24"/>
          <w:lang w:val="en-US"/>
        </w:rPr>
        <w:t xml:space="preserve"> publicly announce a purpose-driven strategy that promises to radically rethink </w:t>
      </w:r>
      <w:r w:rsidR="00C30922">
        <w:rPr>
          <w:rFonts w:ascii="Times New Roman" w:eastAsia="Calibri" w:hAnsi="Times New Roman" w:cs="Times New Roman"/>
          <w:color w:val="000000"/>
          <w:sz w:val="24"/>
          <w:szCs w:val="24"/>
          <w:lang w:val="en-US"/>
        </w:rPr>
        <w:t>the firm’s</w:t>
      </w:r>
      <w:r w:rsidR="002C4F7C">
        <w:rPr>
          <w:rFonts w:ascii="Times New Roman" w:eastAsia="Calibri" w:hAnsi="Times New Roman" w:cs="Times New Roman"/>
          <w:color w:val="000000"/>
          <w:sz w:val="24"/>
          <w:szCs w:val="24"/>
          <w:lang w:val="en-US"/>
        </w:rPr>
        <w:t xml:space="preserve"> </w:t>
      </w:r>
      <w:r w:rsidR="00C30922">
        <w:rPr>
          <w:rFonts w:ascii="Times New Roman" w:eastAsia="Calibri" w:hAnsi="Times New Roman" w:cs="Times New Roman"/>
          <w:color w:val="000000"/>
          <w:sz w:val="24"/>
          <w:szCs w:val="24"/>
          <w:lang w:val="en-US"/>
        </w:rPr>
        <w:t>core</w:t>
      </w:r>
      <w:r w:rsidR="002C4F7C">
        <w:rPr>
          <w:rFonts w:ascii="Times New Roman" w:eastAsia="Calibri" w:hAnsi="Times New Roman" w:cs="Times New Roman"/>
          <w:color w:val="000000"/>
          <w:sz w:val="24"/>
          <w:szCs w:val="24"/>
          <w:lang w:val="en-US"/>
        </w:rPr>
        <w:t xml:space="preserve"> competencies and redefine its playing field </w:t>
      </w:r>
      <w:r w:rsidR="002C4F7C">
        <w:rPr>
          <w:rFonts w:ascii="Times New Roman" w:eastAsia="Calibri" w:hAnsi="Times New Roman" w:cs="Times New Roman"/>
          <w:color w:val="000000"/>
          <w:sz w:val="24"/>
          <w:szCs w:val="24"/>
          <w:lang w:val="en-US"/>
        </w:rPr>
        <w:fldChar w:fldCharType="begin" w:fldLock="1"/>
      </w:r>
      <w:r w:rsidR="00B627E9">
        <w:rPr>
          <w:rFonts w:ascii="Times New Roman" w:eastAsia="Calibri" w:hAnsi="Times New Roman" w:cs="Times New Roman"/>
          <w:color w:val="000000"/>
          <w:sz w:val="24"/>
          <w:szCs w:val="24"/>
          <w:lang w:val="en-US"/>
        </w:rPr>
        <w:instrText>ADDIN CSL_CITATION {"citationItems":[{"id":"ITEM-1","itemData":{"ISSN":"00178012","URL":"https://hbr.org/2019/09/put-purpose-at-the-core-of-your-strategy","author":[{"dropping-particle":"","family":"Malnight","given":"Thomas W.","non-dropping-particle":"","parse-names":false,"suffix":""},{"dropping-particle":"","family":"Buche","given":"Ivy","non-dropping-particle":"","parse-names":false,"suffix":""},{"dropping-particle":"","family":"Dhanaraj","given":"Charles","non-dropping-particle":"","parse-names":false,"suffix":""}],"container-title":"Harvard Business Review","id":"ITEM-1","issue":"September-October","issued":{"date-parts":[["2019"]]},"title":"Put purpose at the core of your strategy","type":"webpage","volume":"2019"},"uris":["http://www.mendeley.com/documents/?uuid=327e2319-0d6f-464a-bb4b-9cea61f21abf"]}],"mendeley":{"formattedCitation":"(Malnight et al., 2019)","plainTextFormattedCitation":"(Malnight et al., 2019)","previouslyFormattedCitation":"(Malnight et al., 2019)"},"properties":{"noteIndex":0},"schema":"https://github.com/citation-style-language/schema/raw/master/csl-citation.json"}</w:instrText>
      </w:r>
      <w:r w:rsidR="002C4F7C">
        <w:rPr>
          <w:rFonts w:ascii="Times New Roman" w:eastAsia="Calibri" w:hAnsi="Times New Roman" w:cs="Times New Roman"/>
          <w:color w:val="000000"/>
          <w:sz w:val="24"/>
          <w:szCs w:val="24"/>
          <w:lang w:val="en-US"/>
        </w:rPr>
        <w:fldChar w:fldCharType="separate"/>
      </w:r>
      <w:r w:rsidR="002C4F7C" w:rsidRPr="002C4F7C">
        <w:rPr>
          <w:rFonts w:ascii="Times New Roman" w:eastAsia="Calibri" w:hAnsi="Times New Roman" w:cs="Times New Roman"/>
          <w:noProof/>
          <w:color w:val="000000"/>
          <w:sz w:val="24"/>
          <w:szCs w:val="24"/>
          <w:lang w:val="en-US"/>
        </w:rPr>
        <w:t>(Malnight et al., 2019)</w:t>
      </w:r>
      <w:r w:rsidR="002C4F7C">
        <w:rPr>
          <w:rFonts w:ascii="Times New Roman" w:eastAsia="Calibri" w:hAnsi="Times New Roman" w:cs="Times New Roman"/>
          <w:color w:val="000000"/>
          <w:sz w:val="24"/>
          <w:szCs w:val="24"/>
          <w:lang w:val="en-US"/>
        </w:rPr>
        <w:fldChar w:fldCharType="end"/>
      </w:r>
      <w:r w:rsidR="002C4F7C">
        <w:rPr>
          <w:rFonts w:ascii="Times New Roman" w:eastAsia="Calibri" w:hAnsi="Times New Roman" w:cs="Times New Roman"/>
          <w:color w:val="000000"/>
          <w:sz w:val="24"/>
          <w:szCs w:val="24"/>
          <w:lang w:val="en-US"/>
        </w:rPr>
        <w:t>, but in practice, only engage in exploitative renewal</w:t>
      </w:r>
      <w:r w:rsidR="00314092">
        <w:rPr>
          <w:rFonts w:ascii="Times New Roman" w:eastAsia="Calibri" w:hAnsi="Times New Roman" w:cs="Times New Roman"/>
          <w:color w:val="000000"/>
          <w:sz w:val="24"/>
          <w:szCs w:val="24"/>
          <w:lang w:val="en-US"/>
        </w:rPr>
        <w:t xml:space="preserve"> </w:t>
      </w:r>
      <w:r w:rsidR="00314092">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{"citationItems":[{"id":"ITEM-1","itemData":{"DOI":"10.1177/01492063211006450","ISBN":"0149206321","ISSN":"15571211","abstract":"Purpose is a concept often used in managerial communities to signal and define a firm’s benevolent and pluralistic approach to its stakeholders beyond its focus on shareholders. While some evidence has linked purpose to positive organizational outcomes such as growth, employee satisfaction, innovation, and superior stock market performance, the definition and application of purpose in management research has been varied and frequently ambiguous. We review literature streams that invoke purpose in the for-profit firm and propose a unifying definition. Next, we develop a framework to study purpose that decouples its framing and formalization within firms from its realization, thus helping to avoid conflation of the presence of purpose with positive organizational outcomes. The framework also highlights internal and external drivers that shape the framing of purpose as well as the influence of the institutional context on its adoption and effectiveness. Finally, we provide a rich agenda for future research on purpose.","author":[{"dropping-particle":"","family":"George","given":"Gerard","non-dropping-particle":"","parse-names":false,"suffix":""},{"dropping-particle":"","family":"Haas","given":"Martine R.","non-dropping-particle":"","parse-names":false,"suffix":""},{"dropping-particle":"","family":"McGahan","given":"Anita M.","non-dropping-particle":"","parse-names":false,"suffix":""},{"dropping-particle":"","family":"Schillebeeckx","given":"Simon J.D.","non-dropping-particle":"","parse-names":false,"suffix":""},{"dropping-particle":"","family":"Tracey","given":"Paul","non-dropping-particle":"","parse-names":false,"suffix":""}],"container-title":"Journal of Management","id":"ITEM-1","issued":{"date-parts":[["2021"]]},"page":"1-29","title":"Purpose in the For-Profit Firm: A Review and Framework for Management Research","type":"article-journal"},"uris":["http://www.mendeley.com/documents/?uuid=e7e72668-65c0-4862-a9ae-e5da7579fb24"]}],"mendeley":{"formattedCitation":"(George, Haas, McGahan, Schillebeeckx, &amp; Tracey, 2021)","plainTextFormattedCitation":"(George, Haas, McGahan, Schillebeeckx, &amp; Tracey, 2021)","previouslyFormattedCitation":"(George, Haas, McGahan, Schillebeeckx, &amp; Tracey, 2021)"},"properties":{"noteIndex":0},"schema":"https://github.com/citation-style-language/schema/raw/master/csl-citation.json"}</w:instrText>
      </w:r>
      <w:r w:rsidR="00314092">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(George, Haas, McGahan, Schillebeeckx, &amp; Tracey, 2021)</w:t>
      </w:r>
      <w:r w:rsidR="00314092">
        <w:rPr>
          <w:rFonts w:ascii="Times New Roman" w:eastAsia="Calibri" w:hAnsi="Times New Roman" w:cs="Times New Roman"/>
          <w:color w:val="000000"/>
          <w:sz w:val="24"/>
          <w:szCs w:val="24"/>
          <w:lang w:val="en-US"/>
        </w:rPr>
        <w:fldChar w:fldCharType="end"/>
      </w:r>
      <w:r w:rsidR="002C4F7C">
        <w:rPr>
          <w:rFonts w:ascii="Times New Roman" w:eastAsia="Calibri" w:hAnsi="Times New Roman" w:cs="Times New Roman"/>
          <w:color w:val="000000"/>
          <w:sz w:val="24"/>
          <w:szCs w:val="24"/>
          <w:lang w:val="en-US"/>
        </w:rPr>
        <w:t xml:space="preserve">. </w:t>
      </w:r>
      <w:r w:rsidR="00B627E9">
        <w:rPr>
          <w:rFonts w:ascii="Times New Roman" w:eastAsia="Calibri" w:hAnsi="Times New Roman" w:cs="Times New Roman"/>
          <w:color w:val="000000"/>
          <w:sz w:val="24"/>
          <w:szCs w:val="24"/>
          <w:lang w:val="en-US"/>
        </w:rPr>
        <w:t xml:space="preserve">Thus, </w:t>
      </w:r>
      <w:r w:rsidR="00314092">
        <w:rPr>
          <w:rFonts w:ascii="Times New Roman" w:eastAsia="Calibri" w:hAnsi="Times New Roman" w:cs="Times New Roman"/>
          <w:color w:val="000000"/>
          <w:sz w:val="24"/>
          <w:szCs w:val="24"/>
          <w:lang w:val="en-US"/>
        </w:rPr>
        <w:t>there are several important</w:t>
      </w:r>
      <w:r w:rsidR="00B627E9">
        <w:rPr>
          <w:rFonts w:ascii="Times New Roman" w:eastAsia="Calibri" w:hAnsi="Times New Roman" w:cs="Times New Roman"/>
          <w:color w:val="000000"/>
          <w:sz w:val="24"/>
          <w:szCs w:val="24"/>
          <w:lang w:val="en-US"/>
        </w:rPr>
        <w:t xml:space="preserve"> questions at the intersection of strategic renewal and corporate purpose </w:t>
      </w:r>
      <w:r w:rsidR="00314092">
        <w:rPr>
          <w:rFonts w:ascii="Times New Roman" w:eastAsia="Calibri" w:hAnsi="Times New Roman" w:cs="Times New Roman"/>
          <w:color w:val="000000"/>
          <w:sz w:val="24"/>
          <w:szCs w:val="24"/>
          <w:lang w:val="en-US"/>
        </w:rPr>
        <w:t>that merit attention, for example:</w:t>
      </w:r>
      <w:r w:rsidR="004F275C">
        <w:rPr>
          <w:rFonts w:ascii="Times New Roman" w:eastAsia="Calibri" w:hAnsi="Times New Roman" w:cs="Times New Roman"/>
          <w:color w:val="000000"/>
          <w:sz w:val="24"/>
          <w:szCs w:val="24"/>
          <w:lang w:val="en-US"/>
        </w:rPr>
        <w:t xml:space="preserve"> </w:t>
      </w:r>
      <w:r w:rsidR="00314092">
        <w:rPr>
          <w:rFonts w:ascii="Times New Roman" w:eastAsia="Calibri" w:hAnsi="Times New Roman" w:cs="Times New Roman"/>
          <w:color w:val="000000"/>
          <w:sz w:val="24"/>
          <w:szCs w:val="24"/>
          <w:lang w:val="en-US"/>
        </w:rPr>
        <w:t>How do managers maintain a gap between their proclaimed purpose renewal and actual renewal? What determines the extent of this gap, and how do internal and external stakeholders respond to the presence of such gap?</w:t>
      </w:r>
    </w:p>
    <w:p w14:paraId="4112035E" w14:textId="059AF6CC" w:rsidR="00314092" w:rsidRDefault="00C30922" w:rsidP="00774733">
      <w:pPr>
        <w:spacing w:line="36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ab/>
        <w:t xml:space="preserve">The large research field on organizational learning and change is </w:t>
      </w:r>
      <w:r w:rsidR="00314092">
        <w:rPr>
          <w:rFonts w:ascii="Times New Roman" w:eastAsia="Calibri" w:hAnsi="Times New Roman" w:cs="Times New Roman"/>
          <w:color w:val="000000"/>
          <w:sz w:val="24"/>
          <w:szCs w:val="24"/>
          <w:lang w:val="en-US"/>
        </w:rPr>
        <w:t>highly</w:t>
      </w:r>
      <w:r>
        <w:rPr>
          <w:rFonts w:ascii="Times New Roman" w:eastAsia="Calibri" w:hAnsi="Times New Roman" w:cs="Times New Roman"/>
          <w:color w:val="000000"/>
          <w:sz w:val="24"/>
          <w:szCs w:val="24"/>
          <w:lang w:val="en-US"/>
        </w:rPr>
        <w:t xml:space="preserve"> relevant to the topic of corporate purpose</w:t>
      </w:r>
      <w:r w:rsidR="00314092">
        <w:rPr>
          <w:rFonts w:ascii="Times New Roman" w:eastAsia="Calibri" w:hAnsi="Times New Roman" w:cs="Times New Roman"/>
          <w:color w:val="000000"/>
          <w:sz w:val="24"/>
          <w:szCs w:val="24"/>
          <w:lang w:val="en-US"/>
        </w:rPr>
        <w:t xml:space="preserve"> renewal </w:t>
      </w:r>
      <w:r w:rsidR="00314092">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DOI":"10.1002/smj.342","author":[{"dropping-particle":"","family":"Crossan","given":"MM","non-dropping-particle":"","parse-names":false,"suffix":""},{"dropping-particle":"","family":"Berdrow","given":"I","non-dropping-particle":"","parse-names":false,"suffix":""}],"container-title":"Strategic Management Journal","id":"ITEM-1","issued":{"date-parts":[["2003"]]},"page":"1087-1105","title":"Organizational learning and strategic renewal","type":"article-journal","volume":"24"},"uris":["http://www.mendeley.com/documents/?uuid=c03b4352-f65e-491b-994c-54064998a44b"]},{"id":"ITEM-2","itemData":{"author":[{"dropping-particle":"","family":"Levitt","given":"Barbara","non-dropping-particle":"","parse-names":false,"suffix":""},{"dropping-particle":"","family":"March","given":"James G","non-dropping-particle":"","parse-names":false,"suffix":""}],"container-title":"Annual Review of Sociology","id":"ITEM-2","issue":"319-340","issued":{"date-parts":[["1988"]]},"title":"Organizational learning","type":"article-journal","volume":"14"},"uris":["http://www.mendeley.com/documents/?uuid=927a8a84-ea02-47e8-b3b8-4b741dabdd29"]}],"mendeley":{"formattedCitation":"(Crossan &amp; Berdrow, 2003; Levitt &amp; March, 1988)","plainTextFormattedCitation":"(Crossan &amp; Berdrow, 2003; Levitt &amp; March, 1988)","previouslyFormattedCitation":"(Crossan &amp; Berdrow, 2003; Levitt &amp; March, 1988)"},"properties":{"noteIndex":0},"schema":"https://github.com/citation-style-language/schema/raw/master/csl-citation.json"}</w:instrText>
      </w:r>
      <w:r w:rsidR="00314092">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(Crossan &amp; Berdrow, 2003; Levitt &amp; March, 1988)</w:t>
      </w:r>
      <w:r w:rsidR="00314092">
        <w:rPr>
          <w:rFonts w:ascii="Times New Roman" w:eastAsia="Calibri" w:hAnsi="Times New Roman" w:cs="Times New Roman"/>
          <w:color w:val="000000"/>
          <w:sz w:val="24"/>
          <w:szCs w:val="24"/>
          <w:lang w:val="en-US"/>
        </w:rPr>
        <w:fldChar w:fldCharType="end"/>
      </w:r>
      <w:r w:rsidR="00314092">
        <w:rPr>
          <w:rFonts w:ascii="Times New Roman" w:eastAsia="Calibri" w:hAnsi="Times New Roman" w:cs="Times New Roman"/>
          <w:color w:val="000000"/>
          <w:sz w:val="24"/>
          <w:szCs w:val="24"/>
          <w:lang w:val="en-US"/>
        </w:rPr>
        <w:t xml:space="preserve">. Established firms in contested industries are particularly likely to face inertial forces which cause “the speed of reorganization [to be] much lower than the rate at which environmental conditions change” </w:t>
      </w:r>
      <w:r w:rsidR="00314092">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{"citationItems":[{"id":"ITEM-1","itemData":{"author":[{"dropping-particle":"","family":"Hannan","given":"Michael T","non-dropping-particle":"","parse-names":false,"suffix":""},{"dropping-particle":"","family":"Freeman","given":"John","non-dropping-particle":"","parse-names":false,"suffix":""}],"container-title":"American Sociological Review","id":"ITEM-1","issue":"2","issued":{"date-parts":[["1984"]]},"page":"149-164","title":"Structural inertia and organizational change","type":"article-journal","volume":"49"},"locator":"151","uris":["http://www.mendeley.com/documents/?uuid=1e73bc3e-5901-4521-b6f0-3312c5f2c21b"]}],"mendeley":{"formattedCitation":"(Hannan &amp; Freeman, 1984: 151)","plainTextFormattedCitation":"(Hannan &amp; Freeman, 1984: 151)","previouslyFormattedCitation":"(Hannan &amp; Freeman, 1984: 151)"},"properties":{"noteIndex":0},"schema":"https://github.com/citation-style-language/schema/raw/master/csl-citation.json"}</w:instrText>
      </w:r>
      <w:r w:rsidR="00314092">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(Hannan &amp; Freeman, 1984: 151)</w:t>
      </w:r>
      <w:r w:rsidR="00314092">
        <w:rPr>
          <w:rFonts w:ascii="Times New Roman" w:eastAsia="Calibri" w:hAnsi="Times New Roman" w:cs="Times New Roman"/>
          <w:color w:val="000000"/>
          <w:sz w:val="24"/>
          <w:szCs w:val="24"/>
          <w:lang w:val="en-US"/>
        </w:rPr>
        <w:fldChar w:fldCharType="end"/>
      </w:r>
      <w:r w:rsidR="00314092">
        <w:rPr>
          <w:rFonts w:ascii="Times New Roman" w:eastAsia="Calibri" w:hAnsi="Times New Roman" w:cs="Times New Roman"/>
          <w:color w:val="000000"/>
          <w:sz w:val="24"/>
          <w:szCs w:val="24"/>
          <w:lang w:val="en-US"/>
        </w:rPr>
        <w:t xml:space="preserve">. Since corporate purpose pertains to an organization’s reason for being </w:t>
      </w:r>
      <w:r w:rsidR="00314092">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{"citationItems":[{"id":"ITEM-1","itemData":{"abstract":"Analyzing data from approximately 1.5 million employees across 1,108 established public and private US companies, we find that employee beliefs about their firm’s purpose is weaker in public companies. This difference is most pronounced within the salaried middle and hourly ranks, rather than senior executives. Among private firms, purpose is lower in private equity owned firms. Among public companies, purpose is lower for firms with high hedge fund ownership and higher for firms with long-term investors. We interpret our findings as evidence that higher owner commitment is associated with a stronger sense of purpose among employees within the firm.","author":[{"dropping-particle":"","family":"Gartenberg","given":"C.","non-dropping-particle":"","parse-names":false,"suffix":""},{"dropping-particle":"","family":"Serafeim","given":"G.","non-dropping-particle":"","parse-names":false,"suffix":""}],"container-title":"Management Science","id":"ITEM-1","issued":{"date-parts":[["2022"]]},"page":"1-45","title":"Corporate Purpose in Public and Private Firms","type":"article-journal","volume":"in press"},"uris":["http://www.mendeley.com/documents/?uuid=dab25bdf-48a3-4126-bf24-7c695a67a200"]},{"id":"ITEM-2","itemData":{"DOI":"10.5465/amj.2014.4005","author":[{"dropping-particle":"","family":"Hollensbe","given":"E","non-dropping-particle":"","parse-names":false,"suffix":""},{"dropping-particle":"","family":"Wookey","given":"C","non-dropping-particle":"","parse-names":false,"suffix":""},{"dropping-particle":"","family":"Hickey","given":"L","non-dropping-particle":"","parse-names":false,"suffix":""},{"dropping-particle":"","family":"George","given":"G","non-dropping-particle":"","parse-names":false,"suffix":""},{"dropping-particle":"","family":"Nichols","given":"CV","non-dropping-particle":"","parse-names":false,"suffix":""}],"container-title":"Academy of Management Journal","id":"ITEM-2","issue":"5","issued":{"date-parts":[["2014"]]},"page":"1227-1234","title":"From the editors: Organizations with purpose","type":"article-journal","volume":"57"},"uris":["http://www.mendeley.com/documents/?uuid=fc546265-3614-3d4b-a49f-3f112f29951a"]}],"mendeley":{"formattedCitation":"(Gartenberg &amp; Serafeim, 2022; Hollensbe, Wookey, Hickey, George, &amp; Nichols, 2014)","plainTextFormattedCitation":"(Gartenberg &amp; Serafeim, 2022; Hollensbe, Wookey, Hickey, George, &amp; Nichols, 2014)","previouslyFormattedCitation":"(Gartenberg &amp; Serafeim, 2022; Hollensbe, Wookey, Hickey, George, &amp; Nichols, 2014)"},"properties":{"noteIndex":0},"schema":"https://github.com/citation-style-language/schema/raw/master/csl-citation.json"}</w:instrText>
      </w:r>
      <w:r w:rsidR="00314092">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(Gartenberg &amp; Serafeim, 2022; Hollensbe, Wookey, Hickey, George, &amp; Nichols, 2014)</w:t>
      </w:r>
      <w:r w:rsidR="00314092">
        <w:rPr>
          <w:rFonts w:ascii="Times New Roman" w:eastAsia="Calibri" w:hAnsi="Times New Roman" w:cs="Times New Roman"/>
          <w:color w:val="000000"/>
          <w:sz w:val="24"/>
          <w:szCs w:val="24"/>
          <w:lang w:val="en-US"/>
        </w:rPr>
        <w:fldChar w:fldCharType="end"/>
      </w:r>
      <w:r w:rsidR="00314092">
        <w:rPr>
          <w:rFonts w:ascii="Times New Roman" w:eastAsia="Calibri" w:hAnsi="Times New Roman" w:cs="Times New Roman"/>
          <w:color w:val="000000"/>
          <w:sz w:val="24"/>
          <w:szCs w:val="24"/>
          <w:lang w:val="en-US"/>
        </w:rPr>
        <w:t xml:space="preserve">, it questions its identity, guiding values, and resource allocation decisions, which are organizational characteristics that are very difficult to change </w:t>
      </w:r>
      <w:r w:rsidR="00314092">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{"citationItems":[{"id":"ITEM-1","itemData":{"author":[{"dropping-particle":"","family":"Hannan","given":"Michael T","non-dropping-particle":"","parse-names":false,"suffix":""},{"dropping-particle":"","family":"Freeman","given":"John","non-dropping-particle":"","parse-names":false,"suffix":""}],"container-title":"American Sociological Review","id":"ITEM-1","issue":"2","issued":{"date-parts":[["1984"]]},"page":"149-164","title":"Structural inertia and organizational change","type":"article-journal","volume":"49"},"uris":["http://www.mendeley.com/documents/?uuid=1e73bc3e-5901-4521-b6f0-3312c5f2c21b"]}],"mendeley":{"formattedCitation":"(Hannan &amp; Freeman, 1984)","plainTextFormattedCitation":"(Hannan &amp; Freeman, 1984)","previouslyFormattedCitation":"(Hannan &amp; Freeman, 1984)"},"properties":{"noteIndex":0},"schema":"https://github.com/citation-style-language/schema/raw/master/csl-citation.json"}</w:instrText>
      </w:r>
      <w:r w:rsidR="00314092">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(Hannan &amp; Freeman, 1984)</w:t>
      </w:r>
      <w:r w:rsidR="00314092">
        <w:rPr>
          <w:rFonts w:ascii="Times New Roman" w:eastAsia="Calibri" w:hAnsi="Times New Roman" w:cs="Times New Roman"/>
          <w:color w:val="000000"/>
          <w:sz w:val="24"/>
          <w:szCs w:val="24"/>
          <w:lang w:val="en-US"/>
        </w:rPr>
        <w:fldChar w:fldCharType="end"/>
      </w:r>
      <w:r w:rsidR="00314092">
        <w:rPr>
          <w:rFonts w:ascii="Times New Roman" w:eastAsia="Calibri" w:hAnsi="Times New Roman" w:cs="Times New Roman"/>
          <w:color w:val="000000"/>
          <w:sz w:val="24"/>
          <w:szCs w:val="24"/>
          <w:lang w:val="en-US"/>
        </w:rPr>
        <w:t xml:space="preserve">. </w:t>
      </w:r>
      <w:proofErr w:type="spellStart"/>
      <w:r w:rsidR="00314092">
        <w:rPr>
          <w:rFonts w:ascii="Times New Roman" w:eastAsia="Calibri" w:hAnsi="Times New Roman" w:cs="Times New Roman"/>
          <w:color w:val="000000"/>
          <w:sz w:val="24"/>
          <w:szCs w:val="24"/>
          <w:lang w:val="en-US"/>
        </w:rPr>
        <w:t>Rumelt</w:t>
      </w:r>
      <w:proofErr w:type="spellEnd"/>
      <w:r w:rsidR="00314092">
        <w:rPr>
          <w:rFonts w:ascii="Times New Roman" w:eastAsia="Calibri" w:hAnsi="Times New Roman" w:cs="Times New Roman"/>
          <w:color w:val="000000"/>
          <w:sz w:val="24"/>
          <w:szCs w:val="24"/>
          <w:lang w:val="en-US"/>
        </w:rPr>
        <w:t xml:space="preserve"> </w:t>
      </w:r>
      <w:r w:rsidR="00314092">
        <w:rPr>
          <w:rFonts w:ascii="Times New Roman" w:eastAsia="Calibri" w:hAnsi="Times New Roman" w:cs="Times New Roman"/>
          <w:color w:val="000000"/>
          <w:sz w:val="24"/>
          <w:szCs w:val="24"/>
          <w:lang w:val="en-US"/>
        </w:rPr>
        <w:fldChar w:fldCharType="begin" w:fldLock="1"/>
      </w:r>
      <w:r w:rsidR="00314092">
        <w:rPr>
          <w:rFonts w:ascii="Times New Roman" w:eastAsia="Calibri" w:hAnsi="Times New Roman" w:cs="Times New Roman"/>
          <w:color w:val="000000"/>
          <w:sz w:val="24"/>
          <w:szCs w:val="24"/>
          <w:lang w:val="en-US"/>
        </w:rPr>
        <w:instrText>ADDIN CSL_CITATION {"citationItems":[{"id":"ITEM-1","itemData":{"author":[{"dropping-particle":"","family":"Rumelt","given":"R","non-dropping-particle":"","parse-names":false,"suffix":""}],"container-title":"Resource-based and Evolutionary Theories of the Firm","editor":[{"dropping-particle":"","family":"Montgomery","given":"CA","non-dropping-particle":"","parse-names":false,"suffix":""}],"id":"ITEM-1","issued":{"date-parts":[["1995"]]},"page":"101-132","publisher":"Kluwer Academic Publishers","publisher-place":"Norwell, MA","title":"Inertia and transformation","type":"chapter"},"suppress-author":1,"uris":["http://www.mendeley.com/documents/?uuid=44b5eaba-7667-4861-85c1-32a8317741a4"]}],"mendeley":{"formattedCitation":"(1995)","plainTextFormattedCitation":"(1995)","previouslyFormattedCitation":"(1995)"},"properties":{"noteIndex":0},"schema":"https://github.com/citation-style-language/schema/raw/master/csl-citation.json"}</w:instrText>
      </w:r>
      <w:r w:rsidR="00314092">
        <w:rPr>
          <w:rFonts w:ascii="Times New Roman" w:eastAsia="Calibri" w:hAnsi="Times New Roman" w:cs="Times New Roman"/>
          <w:color w:val="000000"/>
          <w:sz w:val="24"/>
          <w:szCs w:val="24"/>
          <w:lang w:val="en-US"/>
        </w:rPr>
        <w:fldChar w:fldCharType="separate"/>
      </w:r>
      <w:r w:rsidR="00314092" w:rsidRPr="00314092">
        <w:rPr>
          <w:rFonts w:ascii="Times New Roman" w:eastAsia="Calibri" w:hAnsi="Times New Roman" w:cs="Times New Roman"/>
          <w:noProof/>
          <w:color w:val="000000"/>
          <w:sz w:val="24"/>
          <w:szCs w:val="24"/>
          <w:lang w:val="en-US"/>
        </w:rPr>
        <w:t>(1995)</w:t>
      </w:r>
      <w:r w:rsidR="00314092">
        <w:rPr>
          <w:rFonts w:ascii="Times New Roman" w:eastAsia="Calibri" w:hAnsi="Times New Roman" w:cs="Times New Roman"/>
          <w:color w:val="000000"/>
          <w:sz w:val="24"/>
          <w:szCs w:val="24"/>
          <w:lang w:val="en-US"/>
        </w:rPr>
        <w:fldChar w:fldCharType="end"/>
      </w:r>
      <w:r w:rsidR="00314092">
        <w:rPr>
          <w:rFonts w:ascii="Times New Roman" w:eastAsia="Calibri" w:hAnsi="Times New Roman" w:cs="Times New Roman"/>
          <w:color w:val="000000"/>
          <w:sz w:val="24"/>
          <w:szCs w:val="24"/>
          <w:lang w:val="en-US"/>
        </w:rPr>
        <w:t xml:space="preserve"> identified five main sources of inertia: distorted managerial perceptions, insufficient motivation to initiate change, difficulty of identifying an adequate solution, vested interests and organizational politics, and organizational attachment to the status quo. All these five forces likely explain why firms struggle to implement purpose-driven renewal </w:t>
      </w:r>
      <w:r w:rsidR="00314092">
        <w:rPr>
          <w:rFonts w:ascii="Times New Roman" w:eastAsia="Calibri" w:hAnsi="Times New Roman" w:cs="Times New Roman"/>
          <w:color w:val="000000"/>
          <w:sz w:val="24"/>
          <w:szCs w:val="24"/>
          <w:lang w:val="en-US"/>
        </w:rPr>
        <w:fldChar w:fldCharType="begin" w:fldLock="1"/>
      </w:r>
      <w:r w:rsidR="00314092">
        <w:rPr>
          <w:rFonts w:ascii="Times New Roman" w:eastAsia="Calibri" w:hAnsi="Times New Roman" w:cs="Times New Roman"/>
          <w:color w:val="000000"/>
          <w:sz w:val="24"/>
          <w:szCs w:val="24"/>
          <w:lang w:val="en-US"/>
        </w:rPr>
        <w:instrText>ADDIN CSL_CITATION {"citationItems":[{"id":"ITEM-1","itemData":{"author":[{"dropping-particle":"","family":"Rumelt","given":"R","non-dropping-particle":"","parse-names":false,"suffix":""}],"container-title":"Resource-based and Evolutionary Theories of the Firm","editor":[{"dropping-particle":"","family":"Montgomery","given":"CA","non-dropping-particle":"","parse-names":false,"suffix":""}],"id":"ITEM-1","issued":{"date-parts":[["1995"]]},"page":"101-132","publisher":"Kluwer Academic Publishers","publisher-place":"Norwell, MA","title":"Inertia and transformation","type":"chapter"},"uris":["http://www.mendeley.com/documents/?uuid=44b5eaba-7667-4861-85c1-32a8317741a4"]},{"id":"ITEM-2","itemData":{"author":[{"dropping-particle":"","family":"Helfat","given":"Constance E","non-dropping-particle":"","parse-names":false,"suffix":""}],"container-title":"Strategic management review","id":"ITEM-2","issue":"2","issued":{"date-parts":[["2022"]]},"page":"325-337","title":"Strategic transformation and the problem of inertia","type":"article-journal","volume":"3"},"uris":["http://www.mendeley.com/documents/?uuid=8a895843-0bb7-47e3-a37b-c959d60dc7a1"]}],"mendeley":{"formattedCitation":"(Helfat, 2022; Rumelt, 1995)","plainTextFormattedCitation":"(Helfat, 2022; Rumelt, 1995)","previouslyFormattedCitation":"(Helfat, 2022; Rumelt, 1995)"},"properties":{"noteIndex":0},"schema":"https://github.com/citation-style-language/schema/raw/master/csl-citation.json"}</w:instrText>
      </w:r>
      <w:r w:rsidR="00314092">
        <w:rPr>
          <w:rFonts w:ascii="Times New Roman" w:eastAsia="Calibri" w:hAnsi="Times New Roman" w:cs="Times New Roman"/>
          <w:color w:val="000000"/>
          <w:sz w:val="24"/>
          <w:szCs w:val="24"/>
          <w:lang w:val="en-US"/>
        </w:rPr>
        <w:fldChar w:fldCharType="separate"/>
      </w:r>
      <w:r w:rsidR="00314092" w:rsidRPr="00314092">
        <w:rPr>
          <w:rFonts w:ascii="Times New Roman" w:eastAsia="Calibri" w:hAnsi="Times New Roman" w:cs="Times New Roman"/>
          <w:noProof/>
          <w:color w:val="000000"/>
          <w:sz w:val="24"/>
          <w:szCs w:val="24"/>
          <w:lang w:val="en-US"/>
        </w:rPr>
        <w:t>(Helfat, 2022; Rumelt, 1995)</w:t>
      </w:r>
      <w:r w:rsidR="00314092">
        <w:rPr>
          <w:rFonts w:ascii="Times New Roman" w:eastAsia="Calibri" w:hAnsi="Times New Roman" w:cs="Times New Roman"/>
          <w:color w:val="000000"/>
          <w:sz w:val="24"/>
          <w:szCs w:val="24"/>
          <w:lang w:val="en-US"/>
        </w:rPr>
        <w:fldChar w:fldCharType="end"/>
      </w:r>
      <w:r w:rsidR="00314092">
        <w:rPr>
          <w:rFonts w:ascii="Times New Roman" w:eastAsia="Calibri" w:hAnsi="Times New Roman" w:cs="Times New Roman"/>
          <w:color w:val="000000"/>
          <w:sz w:val="24"/>
          <w:szCs w:val="24"/>
          <w:lang w:val="en-US"/>
        </w:rPr>
        <w:t xml:space="preserve">. Existing research has shown that middle managers are key to realizing radical change </w:t>
      </w:r>
      <w:r w:rsidR="00314092">
        <w:rPr>
          <w:rFonts w:ascii="Times New Roman" w:eastAsia="Calibri" w:hAnsi="Times New Roman" w:cs="Times New Roman"/>
          <w:color w:val="000000"/>
          <w:sz w:val="24"/>
          <w:szCs w:val="24"/>
          <w:lang w:val="en-US"/>
        </w:rPr>
        <w:fldChar w:fldCharType="begin" w:fldLock="1"/>
      </w:r>
      <w:r w:rsidR="00314092">
        <w:rPr>
          <w:rFonts w:ascii="Times New Roman" w:eastAsia="Calibri" w:hAnsi="Times New Roman" w:cs="Times New Roman"/>
          <w:color w:val="000000"/>
          <w:sz w:val="24"/>
          <w:szCs w:val="24"/>
          <w:lang w:val="en-US"/>
        </w:rPr>
        <w:instrText>ADDIN CSL_CITATION {"citationItems":[{"id":"ITEM-1","itemData":{"DOI":"10.2307/3094890","ISSN":"00018392","abstract":"Based on a three-year inductive field study of an attempt at radical change in a large firm, I show how middle managers displayed two seemingly opposing emotion-management patterns that facilitated beneficial adaptation for their work groups: (1) emotionally committing to personally championed change projects and (2) attending to recipients' emotions. Low emotional commitment to change led to organizational inertia, whereas high commitment to change with little attending to recipients' emotions led to chaos. The enactment of both patterns constituted emotional balancing and facilitated organizational adaptation: change, continuity in providing quality in customer service, and developing new knowledge and skills.","author":[{"dropping-particle":"","family":"Huy","given":"Quy Nguyen","non-dropping-particle":"","parse-names":false,"suffix":""}],"container-title":"Administrative Science Quarterly","id":"ITEM-1","issue":"1","issued":{"date-parts":[["2002"]]},"page":"31-69","title":"Emotional balancing of organizational continuity and radical change: The contribution of middle managers","type":"article-journal","volume":"47"},"uris":["http://www.mendeley.com/documents/?uuid=9a608e5d-1b9d-45ce-af5f-118f4c444a8d"]}],"mendeley":{"formattedCitation":"(Huy, 2002)","plainTextFormattedCitation":"(Huy, 2002)","previouslyFormattedCitation":"(Huy, 2002)"},"properties":{"noteIndex":0},"schema":"https://github.com/citation-style-language/schema/raw/master/csl-citation.json"}</w:instrText>
      </w:r>
      <w:r w:rsidR="00314092">
        <w:rPr>
          <w:rFonts w:ascii="Times New Roman" w:eastAsia="Calibri" w:hAnsi="Times New Roman" w:cs="Times New Roman"/>
          <w:color w:val="000000"/>
          <w:sz w:val="24"/>
          <w:szCs w:val="24"/>
          <w:lang w:val="en-US"/>
        </w:rPr>
        <w:fldChar w:fldCharType="separate"/>
      </w:r>
      <w:r w:rsidR="00314092" w:rsidRPr="00314092">
        <w:rPr>
          <w:rFonts w:ascii="Times New Roman" w:eastAsia="Calibri" w:hAnsi="Times New Roman" w:cs="Times New Roman"/>
          <w:noProof/>
          <w:color w:val="000000"/>
          <w:sz w:val="24"/>
          <w:szCs w:val="24"/>
          <w:lang w:val="en-US"/>
        </w:rPr>
        <w:t>(Huy, 2002)</w:t>
      </w:r>
      <w:r w:rsidR="00314092">
        <w:rPr>
          <w:rFonts w:ascii="Times New Roman" w:eastAsia="Calibri" w:hAnsi="Times New Roman" w:cs="Times New Roman"/>
          <w:color w:val="000000"/>
          <w:sz w:val="24"/>
          <w:szCs w:val="24"/>
          <w:lang w:val="en-US"/>
        </w:rPr>
        <w:fldChar w:fldCharType="end"/>
      </w:r>
      <w:r w:rsidR="00314092">
        <w:rPr>
          <w:rFonts w:ascii="Times New Roman" w:eastAsia="Calibri" w:hAnsi="Times New Roman" w:cs="Times New Roman"/>
          <w:color w:val="000000"/>
          <w:sz w:val="24"/>
          <w:szCs w:val="24"/>
          <w:lang w:val="en-US"/>
        </w:rPr>
        <w:t xml:space="preserve">, and translating purpose to performance </w:t>
      </w:r>
      <w:r w:rsidR="00314092">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DOI":"10.1287/orsc.2018.1230","author":[{"dropping-particle":"","family":"Gartenberg","given":"Claudine","non-dropping-particle":"","parse-names":false,"suffix":""},{"dropping-particle":"","family":"Prat","given":"Andrea","non-dropping-particle":"","parse-names":false,"suffix":""},{"dropping-particle":"","family":"Serafeim","given":"George","non-dropping-particle":"","parse-names":false,"suffix":""}],"container-title":"Organization Science","id":"ITEM-1","issue":"1","issued":{"date-parts":[["2019"]]},"page":"1-18","title":"Corporate purpose and financial performance","type":"article-journal","volume":"30"},"uris":["http://www.mendeley.com/documents/?uuid=854094e5-08b5-34a3-bbbe-d8ee8274bc06"]}],"mendeley":{"formattedCitation":"(Gartenberg, Prat, &amp; Serafeim, 2019)","plainTextFormattedCitation":"(Gartenberg, Prat, &amp; Serafeim, 2019)","previouslyFormattedCitation":"(Gartenberg, Prat, &amp; Serafeim, 2019)"},"properties":{"noteIndex":0},"schema":"https://github.com/citation-style-language/schema/raw/master/csl-citation.json"}</w:instrText>
      </w:r>
      <w:r w:rsidR="00314092">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(Gartenberg, Prat, &amp; Serafeim, 2019)</w:t>
      </w:r>
      <w:r w:rsidR="00314092">
        <w:rPr>
          <w:rFonts w:ascii="Times New Roman" w:eastAsia="Calibri" w:hAnsi="Times New Roman" w:cs="Times New Roman"/>
          <w:color w:val="000000"/>
          <w:sz w:val="24"/>
          <w:szCs w:val="24"/>
          <w:lang w:val="en-US"/>
        </w:rPr>
        <w:fldChar w:fldCharType="end"/>
      </w:r>
      <w:r w:rsidR="00314092">
        <w:rPr>
          <w:rFonts w:ascii="Times New Roman" w:eastAsia="Calibri" w:hAnsi="Times New Roman" w:cs="Times New Roman"/>
          <w:color w:val="000000"/>
          <w:sz w:val="24"/>
          <w:szCs w:val="24"/>
          <w:lang w:val="en-US"/>
        </w:rPr>
        <w:t xml:space="preserve">. </w:t>
      </w:r>
      <w:r w:rsidR="00455C51">
        <w:rPr>
          <w:rFonts w:ascii="Times New Roman" w:eastAsia="Calibri" w:hAnsi="Times New Roman" w:cs="Times New Roman"/>
          <w:color w:val="000000"/>
          <w:sz w:val="24"/>
          <w:szCs w:val="24"/>
          <w:lang w:val="en-US"/>
        </w:rPr>
        <w:t xml:space="preserve">But besides </w:t>
      </w:r>
      <w:r w:rsidR="00314092">
        <w:rPr>
          <w:rFonts w:ascii="Times New Roman" w:eastAsia="Calibri" w:hAnsi="Times New Roman" w:cs="Times New Roman"/>
          <w:color w:val="000000"/>
          <w:sz w:val="24"/>
          <w:szCs w:val="24"/>
          <w:lang w:val="en-US"/>
        </w:rPr>
        <w:t xml:space="preserve">formal </w:t>
      </w:r>
      <w:r w:rsidR="00455C51">
        <w:rPr>
          <w:rFonts w:ascii="Times New Roman" w:eastAsia="Calibri" w:hAnsi="Times New Roman" w:cs="Times New Roman"/>
          <w:color w:val="000000"/>
          <w:sz w:val="24"/>
          <w:szCs w:val="24"/>
          <w:lang w:val="en-US"/>
        </w:rPr>
        <w:t>practices</w:t>
      </w:r>
      <w:r w:rsidR="00314092">
        <w:rPr>
          <w:rFonts w:ascii="Times New Roman" w:eastAsia="Calibri" w:hAnsi="Times New Roman" w:cs="Times New Roman"/>
          <w:color w:val="000000"/>
          <w:sz w:val="24"/>
          <w:szCs w:val="24"/>
          <w:lang w:val="en-US"/>
        </w:rPr>
        <w:t xml:space="preserve"> such as defining appropriate KPIs and incentive structures </w:t>
      </w:r>
      <w:r w:rsidR="00314092">
        <w:rPr>
          <w:rFonts w:ascii="Times New Roman" w:eastAsia="Calibri" w:hAnsi="Times New Roman" w:cs="Times New Roman"/>
          <w:color w:val="000000"/>
          <w:sz w:val="24"/>
          <w:szCs w:val="24"/>
          <w:lang w:val="en-US"/>
        </w:rPr>
        <w:fldChar w:fldCharType="begin" w:fldLock="1"/>
      </w:r>
      <w:r w:rsidR="00917BFD">
        <w:rPr>
          <w:rFonts w:ascii="Times New Roman" w:eastAsia="Calibri" w:hAnsi="Times New Roman" w:cs="Times New Roman"/>
          <w:color w:val="000000"/>
          <w:sz w:val="24"/>
          <w:szCs w:val="24"/>
          <w:lang w:val="en-US"/>
        </w:rPr>
        <w:instrText>ADDIN CSL_CITATION {"citationItems":[{"id":"ITEM-1","itemData":{"author":[{"dropping-particle":"","family":"Locke","given":"Edwin A","non-dropping-particle":"","parse-names":false,"suffix":""},{"dropping-particle":"","family":"Latham","given":"Gary P","non-dropping-particle":"","parse-names":false,"suffix":""}],"container-title":"Current directions in psychological science","id":"ITEM-1","issue":"5","issued":{"date-parts":[["2006"]]},"page":"265-268","title":"New directions in goal-setting theory","type":"article-journal","volume":"15"},"uris":["http://www.mendeley.com/documents/?uuid=9ca24f27-2529-4c17-acb9-c8f8fac63854"]},{"id":"ITEM-2","itemData":{"DOI":"10.1037//0003-066X.57.9.705","author":[{"dropping-particle":"","family":"Locke","given":"Edwin A","non-dropping-particle":"","parse-names":false,"suffix":""},{"dropping-particle":"","family":"Latham","given":"Gary P","non-dropping-particle":"","parse-names":false,"suffix":""}],"container-title":"American Psychologist","id":"ITEM-2","issue":"9","issued":{"date-parts":[["2002"]]},"page":"705-717","title":"Building a practically useful theory of goal setting and task motivation","type":"article-journal","volume":"57"},"uris":["http://www.mendeley.com/documents/?uuid=cb2cfca4-c104-4288-89ff-d7ea36aab479"]}],"mendeley":{"formattedCitation":"(Locke &amp; Latham, 2002, 2006)","plainTextFormattedCitation":"(Locke &amp; Latham, 2002, 2006)","previouslyFormattedCitation":"(Locke &amp; Latham, 2002, 2006)"},"properties":{"noteIndex":0},"schema":"https://github.com/citation-style-language/schema/raw/master/csl-citation.json"}</w:instrText>
      </w:r>
      <w:r w:rsidR="00314092">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(Locke &amp; Latham, 2002, 2006)</w:t>
      </w:r>
      <w:r w:rsidR="00314092">
        <w:rPr>
          <w:rFonts w:ascii="Times New Roman" w:eastAsia="Calibri" w:hAnsi="Times New Roman" w:cs="Times New Roman"/>
          <w:color w:val="000000"/>
          <w:sz w:val="24"/>
          <w:szCs w:val="24"/>
          <w:lang w:val="en-US"/>
        </w:rPr>
        <w:fldChar w:fldCharType="end"/>
      </w:r>
      <w:r w:rsidR="00314092">
        <w:rPr>
          <w:rFonts w:ascii="Times New Roman" w:eastAsia="Calibri" w:hAnsi="Times New Roman" w:cs="Times New Roman"/>
          <w:color w:val="000000"/>
          <w:sz w:val="24"/>
          <w:szCs w:val="24"/>
          <w:lang w:val="en-US"/>
        </w:rPr>
        <w:t xml:space="preserve">, </w:t>
      </w:r>
      <w:r w:rsidR="00455C51">
        <w:rPr>
          <w:rFonts w:ascii="Times New Roman" w:eastAsia="Calibri" w:hAnsi="Times New Roman" w:cs="Times New Roman"/>
          <w:color w:val="000000"/>
          <w:sz w:val="24"/>
          <w:szCs w:val="24"/>
          <w:lang w:val="en-US"/>
        </w:rPr>
        <w:t>successful implementation of</w:t>
      </w:r>
      <w:r w:rsidR="00314092">
        <w:rPr>
          <w:rFonts w:ascii="Times New Roman" w:eastAsia="Calibri" w:hAnsi="Times New Roman" w:cs="Times New Roman"/>
          <w:color w:val="000000"/>
          <w:sz w:val="24"/>
          <w:szCs w:val="24"/>
          <w:lang w:val="en-US"/>
        </w:rPr>
        <w:t xml:space="preserve"> purpose-driven strategies require </w:t>
      </w:r>
      <w:r w:rsidR="00455C51">
        <w:rPr>
          <w:rFonts w:ascii="Times New Roman" w:eastAsia="Calibri" w:hAnsi="Times New Roman" w:cs="Times New Roman"/>
          <w:color w:val="000000"/>
          <w:sz w:val="24"/>
          <w:szCs w:val="24"/>
          <w:lang w:val="en-US"/>
        </w:rPr>
        <w:t xml:space="preserve">the </w:t>
      </w:r>
      <w:r w:rsidR="00314092">
        <w:rPr>
          <w:rFonts w:ascii="Times New Roman" w:eastAsia="Calibri" w:hAnsi="Times New Roman" w:cs="Times New Roman"/>
          <w:color w:val="000000"/>
          <w:sz w:val="24"/>
          <w:szCs w:val="24"/>
          <w:lang w:val="en-US"/>
        </w:rPr>
        <w:t xml:space="preserve">shifting </w:t>
      </w:r>
      <w:r w:rsidR="00455C51">
        <w:rPr>
          <w:rFonts w:ascii="Times New Roman" w:eastAsia="Calibri" w:hAnsi="Times New Roman" w:cs="Times New Roman"/>
          <w:color w:val="000000"/>
          <w:sz w:val="24"/>
          <w:szCs w:val="24"/>
          <w:lang w:val="en-US"/>
        </w:rPr>
        <w:t xml:space="preserve">of </w:t>
      </w:r>
      <w:r w:rsidR="00314092">
        <w:rPr>
          <w:rFonts w:ascii="Times New Roman" w:eastAsia="Calibri" w:hAnsi="Times New Roman" w:cs="Times New Roman"/>
          <w:color w:val="000000"/>
          <w:sz w:val="24"/>
          <w:szCs w:val="24"/>
          <w:lang w:val="en-US"/>
        </w:rPr>
        <w:t>cognitive frames and cultural norms in</w:t>
      </w:r>
      <w:r w:rsidR="00455C51">
        <w:rPr>
          <w:rFonts w:ascii="Times New Roman" w:eastAsia="Calibri" w:hAnsi="Times New Roman" w:cs="Times New Roman"/>
          <w:color w:val="000000"/>
          <w:sz w:val="24"/>
          <w:szCs w:val="24"/>
          <w:lang w:val="en-US"/>
        </w:rPr>
        <w:t xml:space="preserve">side </w:t>
      </w:r>
      <w:r w:rsidR="00314092">
        <w:rPr>
          <w:rFonts w:ascii="Times New Roman" w:eastAsia="Calibri" w:hAnsi="Times New Roman" w:cs="Times New Roman"/>
          <w:color w:val="000000"/>
          <w:sz w:val="24"/>
          <w:szCs w:val="24"/>
          <w:lang w:val="en-US"/>
        </w:rPr>
        <w:lastRenderedPageBreak/>
        <w:t>organization</w:t>
      </w:r>
      <w:r w:rsidR="00455C51">
        <w:rPr>
          <w:rFonts w:ascii="Times New Roman" w:eastAsia="Calibri" w:hAnsi="Times New Roman" w:cs="Times New Roman"/>
          <w:color w:val="000000"/>
          <w:sz w:val="24"/>
          <w:szCs w:val="24"/>
          <w:lang w:val="en-US"/>
        </w:rPr>
        <w:t>s</w:t>
      </w:r>
      <w:r w:rsidR="00314092">
        <w:rPr>
          <w:rFonts w:ascii="Times New Roman" w:eastAsia="Calibri" w:hAnsi="Times New Roman" w:cs="Times New Roman"/>
          <w:color w:val="000000"/>
          <w:sz w:val="24"/>
          <w:szCs w:val="24"/>
          <w:lang w:val="en-US"/>
        </w:rPr>
        <w:t xml:space="preserve"> </w:t>
      </w:r>
      <w:r w:rsidR="00314092">
        <w:rPr>
          <w:rFonts w:ascii="Times New Roman" w:eastAsia="Calibri" w:hAnsi="Times New Roman" w:cs="Times New Roman"/>
          <w:color w:val="000000"/>
          <w:sz w:val="24"/>
          <w:szCs w:val="24"/>
          <w:lang w:val="en-US"/>
        </w:rPr>
        <w:fldChar w:fldCharType="begin" w:fldLock="1"/>
      </w:r>
      <w:r w:rsidR="0014369A">
        <w:rPr>
          <w:rFonts w:ascii="Times New Roman" w:eastAsia="Calibri" w:hAnsi="Times New Roman" w:cs="Times New Roman"/>
          <w:color w:val="000000"/>
          <w:sz w:val="24"/>
          <w:szCs w:val="24"/>
          <w:lang w:val="en-US"/>
        </w:rPr>
        <w:instrText>ADDIN CSL_CITATION {"citationItems":[{"id":"ITEM-1","itemData":{"DOI":"10.1177/01492063211006450","ISBN":"0149206321","ISSN":"15571211","abstract":"Purpose is a concept often used in managerial communities to signal and define a firm’s benevolent and pluralistic approach to its stakeholders beyond its focus on shareholders. While some evidence has linked purpose to positive organizational outcomes such as growth, employee satisfaction, innovation, and superior stock market performance, the definition and application of purpose in management research has been varied and frequently ambiguous. We review literature streams that invoke purpose in the for-profit firm and propose a unifying definition. Next, we develop a framework to study purpose that decouples its framing and formalization within firms from its realization, thus helping to avoid conflation of the presence of purpose with positive organizational outcomes. The framework also highlights internal and external drivers that shape the framing of purpose as well as the influence of the institutional context on its adoption and effectiveness. Finally, we provide a rich agenda for future research on purpose.","author":[{"dropping-particle":"","family":"George","given":"Gerard","non-dropping-particle":"","parse-names":false,"suffix":""},{"dropping-particle":"","family":"Haas","given":"Martine R.","non-dropping-particle":"","parse-names":false,"suffix":""},{"dropping-particle":"","family":"McGahan","given":"Anita M.","non-dropping-particle":"","parse-names":false,"suffix":""},{"dropping-particle":"","family":"Schillebeeckx","given":"Simon J.D.","non-dropping-particle":"","parse-names":false,"suffix":""},{"dropping-particle":"","family":"Tracey","given":"Paul","non-dropping-particle":"","parse-names":false,"suffix":""}],"container-title":"Journal of Management","id":"ITEM-1","issued":{"date-parts":[["2021"]]},"page":"1-29","title":"Purpose in the For-Profit Firm: A Review and Framework for Management Research","type":"article-journal"},"uris":["http://www.mendeley.com/documents/?uuid=e7e72668-65c0-4862-a9ae-e5da7579fb24"]},{"id":"ITEM-2","itemData":{"author":[{"dropping-particle":"","family":"Kaplan","given":"S","non-dropping-particle":"","parse-names":false,"suffix":""},{"dropping-particle":"","family":"Henderson","given":"R","non-dropping-particle":"","parse-names":false,"suffix":""}],"container-title":"Organization Science","id":"ITEM-2","issue":"5","issued":{"date-parts":[["2005"]]},"page":"453-562","title":"Inertia and incentives: Bridging organizational economics and organizationt theory","type":"article-journal","volume":"16"},"uris":["http://www.mendeley.com/documents/?uuid=90e6fd3f-fd2e-4482-a76e-32ef5b9c1f4b"]}],"mendeley":{"formattedCitation":"(George et al., 2021; Kaplan &amp; Henderson, 2005)","plainTextFormattedCitation":"(George et al., 2021; Kaplan &amp; Henderson, 2005)","previouslyFormattedCitation":"(George et al., 2021; Kaplan &amp; Henderson, 2005)"},"properties":{"noteIndex":0},"schema":"https://github.com/citation-style-language/schema/raw/master/csl-citation.json"}</w:instrText>
      </w:r>
      <w:r w:rsidR="00314092">
        <w:rPr>
          <w:rFonts w:ascii="Times New Roman" w:eastAsia="Calibri" w:hAnsi="Times New Roman" w:cs="Times New Roman"/>
          <w:color w:val="000000"/>
          <w:sz w:val="24"/>
          <w:szCs w:val="24"/>
          <w:lang w:val="en-US"/>
        </w:rPr>
        <w:fldChar w:fldCharType="separate"/>
      </w:r>
      <w:r w:rsidR="00917BFD" w:rsidRPr="00917BFD">
        <w:rPr>
          <w:rFonts w:ascii="Times New Roman" w:eastAsia="Calibri" w:hAnsi="Times New Roman" w:cs="Times New Roman"/>
          <w:noProof/>
          <w:color w:val="000000"/>
          <w:sz w:val="24"/>
          <w:szCs w:val="24"/>
          <w:lang w:val="en-US"/>
        </w:rPr>
        <w:t>(George et al., 2021; Kaplan &amp; Henderson, 2005)</w:t>
      </w:r>
      <w:r w:rsidR="00314092">
        <w:rPr>
          <w:rFonts w:ascii="Times New Roman" w:eastAsia="Calibri" w:hAnsi="Times New Roman" w:cs="Times New Roman"/>
          <w:color w:val="000000"/>
          <w:sz w:val="24"/>
          <w:szCs w:val="24"/>
          <w:lang w:val="en-US"/>
        </w:rPr>
        <w:fldChar w:fldCharType="end"/>
      </w:r>
      <w:r w:rsidR="00314092">
        <w:rPr>
          <w:rFonts w:ascii="Times New Roman" w:eastAsia="Calibri" w:hAnsi="Times New Roman" w:cs="Times New Roman"/>
          <w:color w:val="000000"/>
          <w:sz w:val="24"/>
          <w:szCs w:val="24"/>
          <w:lang w:val="en-US"/>
        </w:rPr>
        <w:t xml:space="preserve">. Little is currently known about </w:t>
      </w:r>
      <w:r w:rsidR="00455C51">
        <w:rPr>
          <w:rFonts w:ascii="Times New Roman" w:eastAsia="Calibri" w:hAnsi="Times New Roman" w:cs="Times New Roman"/>
          <w:color w:val="000000"/>
          <w:sz w:val="24"/>
          <w:szCs w:val="24"/>
          <w:lang w:val="en-US"/>
        </w:rPr>
        <w:t xml:space="preserve">how managers moderate and navigate the inertial forces faced in the process of purpose-driven renewal. Since such forces are likely to be particularly pronounced for </w:t>
      </w:r>
      <w:r w:rsidR="00314092">
        <w:rPr>
          <w:rFonts w:ascii="Times New Roman" w:eastAsia="Calibri" w:hAnsi="Times New Roman" w:cs="Times New Roman"/>
          <w:color w:val="000000"/>
          <w:sz w:val="24"/>
          <w:szCs w:val="24"/>
          <w:lang w:val="en-US"/>
        </w:rPr>
        <w:t>firms in contested industries</w:t>
      </w:r>
      <w:r w:rsidR="00455C51">
        <w:rPr>
          <w:rFonts w:ascii="Times New Roman" w:eastAsia="Calibri" w:hAnsi="Times New Roman" w:cs="Times New Roman"/>
          <w:color w:val="000000"/>
          <w:sz w:val="24"/>
          <w:szCs w:val="24"/>
          <w:lang w:val="en-US"/>
        </w:rPr>
        <w:t xml:space="preserve">, it represents a fruitful context for theoretical advancement. </w:t>
      </w:r>
    </w:p>
    <w:p w14:paraId="0F02FB24" w14:textId="77777777" w:rsidR="00455C51" w:rsidRPr="00314092" w:rsidRDefault="00455C51" w:rsidP="00774733">
      <w:pPr>
        <w:spacing w:line="360" w:lineRule="auto"/>
        <w:jc w:val="both"/>
        <w:rPr>
          <w:rFonts w:ascii="Times New Roman" w:eastAsia="Calibri" w:hAnsi="Times New Roman" w:cs="Times New Roman"/>
          <w:color w:val="000000"/>
          <w:sz w:val="24"/>
          <w:szCs w:val="24"/>
          <w:lang w:val="en-US"/>
        </w:rPr>
      </w:pPr>
    </w:p>
    <w:p w14:paraId="76F2C6F6" w14:textId="317BDE08" w:rsidR="00774733" w:rsidRPr="007511DC" w:rsidRDefault="00774733" w:rsidP="00774733">
      <w:pPr>
        <w:spacing w:line="360" w:lineRule="auto"/>
        <w:jc w:val="both"/>
        <w:rPr>
          <w:rFonts w:ascii="Times New Roman" w:hAnsi="Times New Roman" w:cs="Times New Roman"/>
          <w:b/>
          <w:bCs/>
          <w:sz w:val="24"/>
          <w:szCs w:val="24"/>
          <w:lang w:val="en-US"/>
        </w:rPr>
      </w:pPr>
      <w:r w:rsidRPr="007511DC">
        <w:rPr>
          <w:rFonts w:ascii="Times New Roman" w:hAnsi="Times New Roman" w:cs="Times New Roman"/>
          <w:b/>
          <w:bCs/>
          <w:sz w:val="24"/>
          <w:szCs w:val="24"/>
          <w:lang w:val="en-US"/>
        </w:rPr>
        <w:t>Method</w:t>
      </w:r>
      <w:r w:rsidR="00E71264" w:rsidRPr="007511DC">
        <w:rPr>
          <w:rFonts w:ascii="Times New Roman" w:hAnsi="Times New Roman" w:cs="Times New Roman"/>
          <w:b/>
          <w:bCs/>
          <w:sz w:val="24"/>
          <w:szCs w:val="24"/>
          <w:lang w:val="en-US"/>
        </w:rPr>
        <w:t>ological approach</w:t>
      </w:r>
    </w:p>
    <w:p w14:paraId="40ECBA2F" w14:textId="503C7FAB" w:rsidR="00F647C4" w:rsidRDefault="00314092" w:rsidP="0077473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Given the recent emergence and interest in corporate purpose, and the lack of existing theory on purpose-driven renewal, this project will focus on inductively building new theory </w:t>
      </w:r>
      <w:r>
        <w:rPr>
          <w:rFonts w:ascii="Times New Roman" w:hAnsi="Times New Roman" w:cs="Times New Roman"/>
          <w:sz w:val="24"/>
          <w:szCs w:val="24"/>
          <w:lang w:val="en-US"/>
        </w:rPr>
        <w:fldChar w:fldCharType="begin" w:fldLock="1"/>
      </w:r>
      <w:r w:rsidR="00917BFD">
        <w:rPr>
          <w:rFonts w:ascii="Times New Roman" w:hAnsi="Times New Roman" w:cs="Times New Roman"/>
          <w:sz w:val="24"/>
          <w:szCs w:val="24"/>
          <w:lang w:val="en-US"/>
        </w:rPr>
        <w:instrText>ADDIN CSL_CITATION {"citationItems":[{"id":"ITEM-1","itemData":{"DOI":"10.5465/amj.2012.4003","ISSN":"00014273","author":[{"dropping-particle":"","family":"Bansal","given":"Pratima Tima","non-dropping-particle":"","parse-names":false,"suffix":""},{"dropping-particle":"","family":"Corley","given":"Kevin","non-dropping-particle":"","parse-names":false,"suffix":""}],"container-title":"Academy of Management Journal","id":"ITEM-1","issue":"3","issued":{"date-parts":[["2012","6","1"]]},"page":"509-513","title":"Publishing in AMJ -Part 7: What's different about qualitative research?","type":"article-journal","volume":"55"},"uris":["http://www.mendeley.com/documents/?uuid=190e30b7-3a07-3699-8caf-c025d14f224d"]},{"id":"ITEM-2","itemData":{"DOI":"10.1177/1094428112452151","abstract":"For all its richness and potential for discovery, qualitative research has been critiqued as too often lacking in scholarly rigor. The authors summarize a systematic approach to new concept development and grounded theory articulation that is designed to bring ''qualitative rigor'' to the conduct and presentation of inductive research. Keywords qualitative rigor, inductive research, grounded theory, new concept development What does it take to imbue an inductive study with ''qualitative rigor'' while still retaining the creative, revelatory potential for generating new concepts and ideas for which such studies are best known? How can inductive researchers apply systematic conceptual and analytical discipline that leads to credible interpretations of data and also helps to convince readers that the conclusions are plausible and defensible? These questions represent perennial concerns among qualitative researchers and were the prime motivators for developing an approach to inductive research designed not only to surface new concepts, but also to generate persuasive new theories (Gioia &amp; Pitre, 1990). Over the past 20þ years, we have elaborated and refined this approach as a way of conducting qualitative, interpretive research and also as a way of guiding our analyses and presentation of that research. Another impetus for developing the approach was the recognition that in our field we often design and execute theory development work according to the precepts of the traditional scientific method, which often leads us to engage in progressive extensions of existing knowledge as a way of discovering new knowledge. This venerable orientation, however, most often trains our attention on refining the existing ideas we use to navigate the theoretical world. Such an approach is appropriate","author":[{"dropping-particle":"","family":"Gioia","given":"DA","non-dropping-particle":"","parse-names":false,"suffix":""},{"dropping-particle":"","family":"Corley","given":"KG","non-dropping-particle":"","parse-names":false,"suffix":""},{"dropping-particle":"","family":"Hamilton","given":"AL","non-dropping-particle":"","parse-names":false,"suffix":""}],"container-title":"Organizational Research Methods","id":"ITEM-2","issue":"1","issued":{"date-parts":[["2013"]]},"page":"15-31","title":"Construct measurement in strategic management seeking qualitative rigor in inductive research: Notes on the Gioia methodology","type":"article-journal","volume":"16"},"uris":["http://www.mendeley.com/documents/?uuid=23640b9a-c4df-3bf4-afcb-7f232063083a"]}],"mendeley":{"formattedCitation":"(Bansal &amp; Corley, 2012; Gioia, Corley, &amp; Hamilton, 2013)","plainTextFormattedCitation":"(Bansal &amp; Corley, 2012; Gioia, Corley, &amp; Hamilton, 2013)","previouslyFormattedCitation":"(Bansal &amp; Corley, 2012; Gioia, Corley, &amp; Hamilton, 2013)"},"properties":{"noteIndex":0},"schema":"https://github.com/citation-style-language/schema/raw/master/csl-citation.json"}</w:instrText>
      </w:r>
      <w:r>
        <w:rPr>
          <w:rFonts w:ascii="Times New Roman" w:hAnsi="Times New Roman" w:cs="Times New Roman"/>
          <w:sz w:val="24"/>
          <w:szCs w:val="24"/>
          <w:lang w:val="en-US"/>
        </w:rPr>
        <w:fldChar w:fldCharType="separate"/>
      </w:r>
      <w:r w:rsidR="00917BFD" w:rsidRPr="00917BFD">
        <w:rPr>
          <w:rFonts w:ascii="Times New Roman" w:hAnsi="Times New Roman" w:cs="Times New Roman"/>
          <w:noProof/>
          <w:sz w:val="24"/>
          <w:szCs w:val="24"/>
          <w:lang w:val="en-US"/>
        </w:rPr>
        <w:t>(Bansal &amp; Corley, 2012; Gioia, Corley, &amp; Hamilton,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The PhD candidate will perform an in-depth case study analysis of one, and maximum two, organizations in contested industries that have announced to embark on a purpose renewal strategy. The supervisory team will leverage their industry network to help identify</w:t>
      </w:r>
      <w:r w:rsidR="0014369A">
        <w:rPr>
          <w:rFonts w:ascii="Times New Roman" w:hAnsi="Times New Roman" w:cs="Times New Roman"/>
          <w:sz w:val="24"/>
          <w:szCs w:val="24"/>
          <w:lang w:val="en-US"/>
        </w:rPr>
        <w:t>,</w:t>
      </w:r>
      <w:r>
        <w:rPr>
          <w:rFonts w:ascii="Times New Roman" w:hAnsi="Times New Roman" w:cs="Times New Roman"/>
          <w:sz w:val="24"/>
          <w:szCs w:val="24"/>
          <w:lang w:val="en-US"/>
        </w:rPr>
        <w:t xml:space="preserve"> and request access to</w:t>
      </w:r>
      <w:r w:rsidR="0014369A">
        <w:rPr>
          <w:rFonts w:ascii="Times New Roman" w:hAnsi="Times New Roman" w:cs="Times New Roman"/>
          <w:sz w:val="24"/>
          <w:szCs w:val="24"/>
          <w:lang w:val="en-US"/>
        </w:rPr>
        <w:t>,</w:t>
      </w:r>
      <w:r>
        <w:rPr>
          <w:rFonts w:ascii="Times New Roman" w:hAnsi="Times New Roman" w:cs="Times New Roman"/>
          <w:sz w:val="24"/>
          <w:szCs w:val="24"/>
          <w:lang w:val="en-US"/>
        </w:rPr>
        <w:t xml:space="preserve"> the specific case(s), which will be selected based on its (their) revelatory potential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{"citationItems":[{"id":"ITEM-1","itemData":{"author":[{"dropping-particle":"","family":"Yin","given":"R. K.","non-dropping-particle":"","parse-names":false,"suffix":""}],"id":"ITEM-1","issued":{"date-parts":[["2009"]]},"publisher":"Sage Publications","publisher-place":"Thousand Oaks, CA","title":"Case study research","type":"book"},"uris":["http://www.mendeley.com/documents/?uuid=33460be0-1f48-446f-9cec-a97db73beccf"]}],"mendeley":{"formattedCitation":"(Yin, 2009)","plainTextFormattedCitation":"(Yin, 2009)","previouslyFormattedCitation":"(Yin, 2009)"},"properties":{"noteIndex":0},"schema":"https://github.com/citation-style-language/schema/raw/master/csl-citation.json"}</w:instrText>
      </w:r>
      <w:r>
        <w:rPr>
          <w:rFonts w:ascii="Times New Roman" w:hAnsi="Times New Roman" w:cs="Times New Roman"/>
          <w:sz w:val="24"/>
          <w:szCs w:val="24"/>
          <w:lang w:val="en-US"/>
        </w:rPr>
        <w:fldChar w:fldCharType="separate"/>
      </w:r>
      <w:r w:rsidRPr="00314092">
        <w:rPr>
          <w:rFonts w:ascii="Times New Roman" w:hAnsi="Times New Roman" w:cs="Times New Roman"/>
          <w:noProof/>
          <w:sz w:val="24"/>
          <w:szCs w:val="24"/>
          <w:lang w:val="en-US"/>
        </w:rPr>
        <w:t>(Yin, 2009)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To ensure data richness, the project will make extensive use of interviews, carried out in multiple rounds and at multiple levels and positions within the organization, as well as observational data, and (historical) document analysis </w:t>
      </w:r>
      <w:r>
        <w:rPr>
          <w:rFonts w:ascii="Times New Roman" w:hAnsi="Times New Roman" w:cs="Times New Roman"/>
          <w:sz w:val="24"/>
          <w:szCs w:val="24"/>
          <w:lang w:val="en-US"/>
        </w:rPr>
        <w:fldChar w:fldCharType="begin" w:fldLock="1"/>
      </w:r>
      <w:r w:rsidR="00917BFD">
        <w:rPr>
          <w:rFonts w:ascii="Times New Roman" w:hAnsi="Times New Roman" w:cs="Times New Roman"/>
          <w:sz w:val="24"/>
          <w:szCs w:val="24"/>
          <w:lang w:val="en-US"/>
        </w:rPr>
        <w:instrText>ADDIN CSL_CITATION {"citationItems":[{"id":"ITEM-1","itemData":{"DOI":"10.1108/S1479-8387(2011)0000006007","abstract":"Purpose-This chapter presents four different approaches to doing and writing qualitative research in strategy and management based on different epistemological foundations. It describes two well-established ''templates'' for doing such work, and introduces two more recent ''turns'' that merit greater attention. Design/Methodology/Approach-The chapter draws on methodological texts and a detailed analysis of successful empirical exemplars from the strategy and organization literature to show how qualitative research on strategy processes can be effectively carried out and written up. Findings-The two ''templates'' are based on different logics and modes of writing. The first is based on a positivist epistemology and aims to develop nomothetic theoretical propositions, while the second is interpretive and more concerned to capture and gain insight from the meanings given to organizational phenomena. The two ''turns'' (the practice turn and the discursive turn) are not as well defined but are generating innovative contributions based on new ways of considering the social world.","author":[{"dropping-particle":"","family":"Langley","given":"Ann","non-dropping-particle":"","parse-names":false,"suffix":""},{"dropping-particle":"","family":"Abdallah","given":"Chahrazad","non-dropping-particle":"","parse-names":false,"suffix":""}],"container-title":"Building Methodological Bridges Research Methodology in Strategy and Management","id":"ITEM-1","issued":{"date-parts":[["2011"]]},"page":"105-140","publisher":"Emerald Group Publishing","title":"Templates and turns in qualitative studies of strategy and management","type":"chapter","volume":"6"},"uris":["http://www.mendeley.com/documents/?uuid=99cbcd49-5de9-3c97-b9dc-b0596fce443e"]}],"mendeley":{"formattedCitation":"(Langley &amp; Abdallah, 2011)","plainTextFormattedCitation":"(Langley &amp; Abdallah, 2011)","previouslyFormattedCitation":"(Langley &amp; Abdallah, 2011)"},"properties":{"noteIndex":0},"schema":"https://github.com/citation-style-language/schema/raw/master/csl-citation.json"}</w:instrText>
      </w:r>
      <w:r>
        <w:rPr>
          <w:rFonts w:ascii="Times New Roman" w:hAnsi="Times New Roman" w:cs="Times New Roman"/>
          <w:sz w:val="24"/>
          <w:szCs w:val="24"/>
          <w:lang w:val="en-US"/>
        </w:rPr>
        <w:fldChar w:fldCharType="separate"/>
      </w:r>
      <w:r w:rsidR="00917BFD" w:rsidRPr="00917BFD">
        <w:rPr>
          <w:rFonts w:ascii="Times New Roman" w:hAnsi="Times New Roman" w:cs="Times New Roman"/>
          <w:noProof/>
          <w:sz w:val="24"/>
          <w:szCs w:val="24"/>
          <w:lang w:val="en-US"/>
        </w:rPr>
        <w:t>(Langley &amp; Abdallah,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candidate will use inductive methods including open and axial coding and grounded theorizing </w:t>
      </w:r>
      <w:r>
        <w:rPr>
          <w:rFonts w:ascii="Times New Roman" w:hAnsi="Times New Roman" w:cs="Times New Roman"/>
          <w:sz w:val="24"/>
          <w:szCs w:val="24"/>
          <w:lang w:val="en-US"/>
        </w:rPr>
        <w:fldChar w:fldCharType="begin" w:fldLock="1"/>
      </w:r>
      <w:r w:rsidR="00917BFD">
        <w:rPr>
          <w:rFonts w:ascii="Times New Roman" w:hAnsi="Times New Roman" w:cs="Times New Roman"/>
          <w:sz w:val="24"/>
          <w:szCs w:val="24"/>
          <w:lang w:val="en-US"/>
        </w:rPr>
        <w:instrText>ADDIN CSL_CITATION {"citationItems":[{"id":"ITEM-1","itemData":{"author":[{"dropping-particle":"","family":"Strauss","given":"Anselm","non-dropping-particle":"","parse-names":false,"suffix":""},{"dropping-particle":"","family":"Corbin","given":"Juliet M","non-dropping-particle":"","parse-names":false,"suffix":""}],"id":"ITEM-1","issued":{"date-parts":[["1990"]]},"publisher":"Sage publications","title":"Basics of qualitative research: Grounded theory procedures and techniques.","type":"book"},"uris":["http://www.mendeley.com/documents/?uuid=6c3e8f83-5f80-4e79-a65e-1389ff6c81c5"]}],"mendeley":{"formattedCitation":"(Strauss &amp; Corbin, 1990)","plainTextFormattedCitation":"(Strauss &amp; Corbin, 1990)","previouslyFormattedCitation":"(Strauss &amp; Corbin, 1990)"},"properties":{"noteIndex":0},"schema":"https://github.com/citation-style-language/schema/raw/master/csl-citation.json"}</w:instrText>
      </w:r>
      <w:r>
        <w:rPr>
          <w:rFonts w:ascii="Times New Roman" w:hAnsi="Times New Roman" w:cs="Times New Roman"/>
          <w:sz w:val="24"/>
          <w:szCs w:val="24"/>
          <w:lang w:val="en-US"/>
        </w:rPr>
        <w:fldChar w:fldCharType="separate"/>
      </w:r>
      <w:r w:rsidR="00917BFD" w:rsidRPr="00917BFD">
        <w:rPr>
          <w:rFonts w:ascii="Times New Roman" w:hAnsi="Times New Roman" w:cs="Times New Roman"/>
          <w:noProof/>
          <w:sz w:val="24"/>
          <w:szCs w:val="24"/>
          <w:lang w:val="en-US"/>
        </w:rPr>
        <w:t>(Strauss &amp; Corbin, 1990)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to study the process of strategic renewal. </w:t>
      </w:r>
      <w:r w:rsidR="00455C51">
        <w:rPr>
          <w:rFonts w:ascii="Times New Roman" w:hAnsi="Times New Roman" w:cs="Times New Roman"/>
          <w:sz w:val="24"/>
          <w:szCs w:val="24"/>
          <w:lang w:val="en-US"/>
        </w:rPr>
        <w:t>Specifics regarding</w:t>
      </w:r>
      <w:r>
        <w:rPr>
          <w:rFonts w:ascii="Times New Roman" w:hAnsi="Times New Roman" w:cs="Times New Roman"/>
          <w:sz w:val="24"/>
          <w:szCs w:val="24"/>
          <w:lang w:val="en-US"/>
        </w:rPr>
        <w:t xml:space="preserve"> the empirical method as well as the research question</w:t>
      </w:r>
      <w:r w:rsidRPr="007511DC">
        <w:rPr>
          <w:rFonts w:ascii="Times New Roman" w:hAnsi="Times New Roman" w:cs="Times New Roman"/>
          <w:sz w:val="24"/>
          <w:szCs w:val="24"/>
          <w:lang w:val="en-US"/>
        </w:rPr>
        <w:t xml:space="preserve"> </w:t>
      </w:r>
      <w:r>
        <w:rPr>
          <w:rFonts w:ascii="Times New Roman" w:hAnsi="Times New Roman" w:cs="Times New Roman"/>
          <w:sz w:val="24"/>
          <w:szCs w:val="24"/>
          <w:lang w:val="en-US"/>
        </w:rPr>
        <w:t>will be</w:t>
      </w:r>
      <w:r w:rsidRPr="007511DC">
        <w:rPr>
          <w:rFonts w:ascii="Times New Roman" w:hAnsi="Times New Roman" w:cs="Times New Roman"/>
          <w:sz w:val="24"/>
          <w:szCs w:val="24"/>
          <w:lang w:val="en-US"/>
        </w:rPr>
        <w:t xml:space="preserve"> explored and </w:t>
      </w:r>
      <w:r>
        <w:rPr>
          <w:rFonts w:ascii="Times New Roman" w:hAnsi="Times New Roman" w:cs="Times New Roman"/>
          <w:sz w:val="24"/>
          <w:szCs w:val="24"/>
          <w:lang w:val="en-US"/>
        </w:rPr>
        <w:t>decided upo</w:t>
      </w:r>
      <w:r w:rsidRPr="007511DC">
        <w:rPr>
          <w:rFonts w:ascii="Times New Roman" w:hAnsi="Times New Roman" w:cs="Times New Roman"/>
          <w:sz w:val="24"/>
          <w:szCs w:val="24"/>
          <w:lang w:val="en-US"/>
        </w:rPr>
        <w:t>n</w:t>
      </w:r>
      <w:r>
        <w:rPr>
          <w:rFonts w:ascii="Times New Roman" w:hAnsi="Times New Roman" w:cs="Times New Roman"/>
          <w:sz w:val="24"/>
          <w:szCs w:val="24"/>
          <w:lang w:val="en-US"/>
        </w:rPr>
        <w:t xml:space="preserve"> in</w:t>
      </w:r>
      <w:r w:rsidRPr="007511DC">
        <w:rPr>
          <w:rFonts w:ascii="Times New Roman" w:hAnsi="Times New Roman" w:cs="Times New Roman"/>
          <w:sz w:val="24"/>
          <w:szCs w:val="24"/>
          <w:lang w:val="en-US"/>
        </w:rPr>
        <w:t xml:space="preserve"> conjunction with the candidate and supervisory team.</w:t>
      </w:r>
    </w:p>
    <w:p w14:paraId="76457336" w14:textId="77777777" w:rsidR="00314092" w:rsidRPr="00314092" w:rsidRDefault="00314092" w:rsidP="00774733">
      <w:pPr>
        <w:spacing w:line="360" w:lineRule="auto"/>
        <w:jc w:val="both"/>
        <w:rPr>
          <w:rFonts w:ascii="Times New Roman" w:hAnsi="Times New Roman" w:cs="Times New Roman"/>
          <w:sz w:val="24"/>
          <w:szCs w:val="24"/>
          <w:lang w:val="en-US"/>
        </w:rPr>
      </w:pPr>
    </w:p>
    <w:p w14:paraId="47AF913A" w14:textId="2E104325" w:rsidR="00FE2DDB" w:rsidRPr="007511DC" w:rsidRDefault="00FE2DDB" w:rsidP="00774733">
      <w:pPr>
        <w:spacing w:line="360" w:lineRule="auto"/>
        <w:jc w:val="both"/>
        <w:rPr>
          <w:rFonts w:ascii="Times New Roman" w:hAnsi="Times New Roman" w:cs="Times New Roman"/>
          <w:b/>
          <w:bCs/>
          <w:sz w:val="24"/>
          <w:szCs w:val="24"/>
          <w:lang w:val="en-US"/>
        </w:rPr>
      </w:pPr>
      <w:r w:rsidRPr="007511DC">
        <w:rPr>
          <w:rFonts w:ascii="Times New Roman" w:hAnsi="Times New Roman" w:cs="Times New Roman"/>
          <w:b/>
          <w:bCs/>
          <w:sz w:val="24"/>
          <w:szCs w:val="24"/>
          <w:lang w:val="en-US"/>
        </w:rPr>
        <w:t xml:space="preserve">Expected </w:t>
      </w:r>
      <w:proofErr w:type="gramStart"/>
      <w:r w:rsidRPr="007511DC">
        <w:rPr>
          <w:rFonts w:ascii="Times New Roman" w:hAnsi="Times New Roman" w:cs="Times New Roman"/>
          <w:b/>
          <w:bCs/>
          <w:sz w:val="24"/>
          <w:szCs w:val="24"/>
          <w:lang w:val="en-US"/>
        </w:rPr>
        <w:t>output</w:t>
      </w:r>
      <w:proofErr w:type="gramEnd"/>
    </w:p>
    <w:p w14:paraId="1BAE9701" w14:textId="634136EA" w:rsidR="00565FA1" w:rsidRPr="007511DC" w:rsidRDefault="00FE2DDB" w:rsidP="00774733">
      <w:pPr>
        <w:spacing w:line="360" w:lineRule="auto"/>
        <w:jc w:val="both"/>
        <w:rPr>
          <w:rFonts w:ascii="Times New Roman" w:hAnsi="Times New Roman" w:cs="Times New Roman"/>
          <w:sz w:val="24"/>
          <w:szCs w:val="24"/>
          <w:lang w:val="en-US"/>
        </w:rPr>
      </w:pPr>
      <w:r w:rsidRPr="007511DC">
        <w:rPr>
          <w:rFonts w:ascii="Times New Roman" w:hAnsi="Times New Roman" w:cs="Times New Roman"/>
          <w:sz w:val="24"/>
          <w:szCs w:val="24"/>
          <w:lang w:val="en-US"/>
        </w:rPr>
        <w:t xml:space="preserve">In the first year, </w:t>
      </w:r>
      <w:r w:rsidR="0014369A">
        <w:rPr>
          <w:rFonts w:ascii="Times New Roman" w:hAnsi="Times New Roman" w:cs="Times New Roman"/>
          <w:sz w:val="24"/>
          <w:szCs w:val="24"/>
          <w:lang w:val="en-US"/>
        </w:rPr>
        <w:t>t</w:t>
      </w:r>
      <w:r w:rsidRPr="007511DC">
        <w:rPr>
          <w:rFonts w:ascii="Times New Roman" w:hAnsi="Times New Roman" w:cs="Times New Roman"/>
          <w:sz w:val="24"/>
          <w:szCs w:val="24"/>
          <w:lang w:val="en-US"/>
        </w:rPr>
        <w:t xml:space="preserve">he candidate will be encouraged to deep-dive into fundamental theories related to the concepts and schools of thought as described above. The result of this endeavor </w:t>
      </w:r>
      <w:r w:rsidR="00314092">
        <w:rPr>
          <w:rFonts w:ascii="Times New Roman" w:hAnsi="Times New Roman" w:cs="Times New Roman"/>
          <w:sz w:val="24"/>
          <w:szCs w:val="24"/>
          <w:lang w:val="en-US"/>
        </w:rPr>
        <w:t>is a paper that</w:t>
      </w:r>
      <w:r w:rsidRPr="007511DC">
        <w:rPr>
          <w:rFonts w:ascii="Times New Roman" w:hAnsi="Times New Roman" w:cs="Times New Roman"/>
          <w:sz w:val="24"/>
          <w:szCs w:val="24"/>
          <w:lang w:val="en-US"/>
        </w:rPr>
        <w:t xml:space="preserve"> </w:t>
      </w:r>
      <w:r w:rsidR="00314092">
        <w:rPr>
          <w:rFonts w:ascii="Times New Roman" w:hAnsi="Times New Roman" w:cs="Times New Roman"/>
          <w:sz w:val="24"/>
          <w:szCs w:val="24"/>
          <w:lang w:val="en-US"/>
        </w:rPr>
        <w:t>develops</w:t>
      </w:r>
      <w:r w:rsidRPr="007511DC">
        <w:rPr>
          <w:rFonts w:ascii="Times New Roman" w:hAnsi="Times New Roman" w:cs="Times New Roman"/>
          <w:sz w:val="24"/>
          <w:szCs w:val="24"/>
          <w:lang w:val="en-US"/>
        </w:rPr>
        <w:t xml:space="preserve"> a conceptual model</w:t>
      </w:r>
      <w:r w:rsidR="00314092">
        <w:rPr>
          <w:rFonts w:ascii="Times New Roman" w:hAnsi="Times New Roman" w:cs="Times New Roman"/>
          <w:sz w:val="24"/>
          <w:szCs w:val="24"/>
          <w:lang w:val="en-US"/>
        </w:rPr>
        <w:t xml:space="preserve"> of purpose-driven strategic renewal</w:t>
      </w:r>
      <w:r w:rsidRPr="007511DC">
        <w:rPr>
          <w:rFonts w:ascii="Times New Roman" w:hAnsi="Times New Roman" w:cs="Times New Roman"/>
          <w:sz w:val="24"/>
          <w:szCs w:val="24"/>
          <w:lang w:val="en-US"/>
        </w:rPr>
        <w:t xml:space="preserve"> encompassing the insights the candidate gained in </w:t>
      </w:r>
      <w:r w:rsidR="00314092">
        <w:rPr>
          <w:rFonts w:ascii="Times New Roman" w:hAnsi="Times New Roman" w:cs="Times New Roman"/>
          <w:sz w:val="24"/>
          <w:szCs w:val="24"/>
          <w:lang w:val="en-US"/>
        </w:rPr>
        <w:t>the</w:t>
      </w:r>
      <w:r w:rsidRPr="007511DC">
        <w:rPr>
          <w:rFonts w:ascii="Times New Roman" w:hAnsi="Times New Roman" w:cs="Times New Roman"/>
          <w:sz w:val="24"/>
          <w:szCs w:val="24"/>
          <w:lang w:val="en-US"/>
        </w:rPr>
        <w:t xml:space="preserve"> first year. </w:t>
      </w:r>
      <w:r w:rsidR="0014369A">
        <w:rPr>
          <w:rFonts w:ascii="Times New Roman" w:hAnsi="Times New Roman" w:cs="Times New Roman"/>
          <w:sz w:val="24"/>
          <w:szCs w:val="24"/>
          <w:lang w:val="en-US"/>
        </w:rPr>
        <w:t>Then, the candidate is expected to follow advanced courses in research methods. B</w:t>
      </w:r>
      <w:r w:rsidRPr="007511DC">
        <w:rPr>
          <w:rFonts w:ascii="Times New Roman" w:hAnsi="Times New Roman" w:cs="Times New Roman"/>
          <w:sz w:val="24"/>
          <w:szCs w:val="24"/>
          <w:lang w:val="en-US"/>
        </w:rPr>
        <w:t>ased on a discussion with the research team</w:t>
      </w:r>
      <w:r w:rsidR="00314092">
        <w:rPr>
          <w:rFonts w:ascii="Times New Roman" w:hAnsi="Times New Roman" w:cs="Times New Roman"/>
          <w:sz w:val="24"/>
          <w:szCs w:val="24"/>
          <w:lang w:val="en-US"/>
        </w:rPr>
        <w:t>,</w:t>
      </w:r>
      <w:r w:rsidRPr="007511DC">
        <w:rPr>
          <w:rFonts w:ascii="Times New Roman" w:hAnsi="Times New Roman" w:cs="Times New Roman"/>
          <w:sz w:val="24"/>
          <w:szCs w:val="24"/>
          <w:lang w:val="en-US"/>
        </w:rPr>
        <w:t xml:space="preserve"> an </w:t>
      </w:r>
      <w:r w:rsidR="00455C51">
        <w:rPr>
          <w:rFonts w:ascii="Times New Roman" w:hAnsi="Times New Roman" w:cs="Times New Roman"/>
          <w:sz w:val="24"/>
          <w:szCs w:val="24"/>
          <w:lang w:val="en-US"/>
        </w:rPr>
        <w:t>empirical</w:t>
      </w:r>
      <w:r w:rsidRPr="007511DC">
        <w:rPr>
          <w:rFonts w:ascii="Times New Roman" w:hAnsi="Times New Roman" w:cs="Times New Roman"/>
          <w:sz w:val="24"/>
          <w:szCs w:val="24"/>
          <w:lang w:val="en-US"/>
        </w:rPr>
        <w:t xml:space="preserve"> </w:t>
      </w:r>
      <w:r w:rsidR="00314092">
        <w:rPr>
          <w:rFonts w:ascii="Times New Roman" w:hAnsi="Times New Roman" w:cs="Times New Roman"/>
          <w:sz w:val="24"/>
          <w:szCs w:val="24"/>
          <w:lang w:val="en-US"/>
        </w:rPr>
        <w:t>case(s) will be selected for empirical investigation</w:t>
      </w:r>
      <w:r w:rsidRPr="007511DC">
        <w:rPr>
          <w:rFonts w:ascii="Times New Roman" w:hAnsi="Times New Roman" w:cs="Times New Roman"/>
          <w:sz w:val="24"/>
          <w:szCs w:val="24"/>
          <w:lang w:val="en-US"/>
        </w:rPr>
        <w:t xml:space="preserve">. </w:t>
      </w:r>
      <w:r w:rsidR="0014369A">
        <w:rPr>
          <w:rFonts w:ascii="Times New Roman" w:hAnsi="Times New Roman" w:cs="Times New Roman"/>
          <w:sz w:val="24"/>
          <w:szCs w:val="24"/>
          <w:lang w:val="en-US"/>
        </w:rPr>
        <w:t>The second and</w:t>
      </w:r>
      <w:r w:rsidR="00314092">
        <w:rPr>
          <w:rFonts w:ascii="Times New Roman" w:hAnsi="Times New Roman" w:cs="Times New Roman"/>
          <w:sz w:val="24"/>
          <w:szCs w:val="24"/>
          <w:lang w:val="en-US"/>
        </w:rPr>
        <w:t xml:space="preserve"> third year will be focused on deep immersion with the case(s), data collection and analysis</w:t>
      </w:r>
      <w:r w:rsidR="00565FA1" w:rsidRPr="007511DC">
        <w:rPr>
          <w:rFonts w:ascii="Times New Roman" w:hAnsi="Times New Roman" w:cs="Times New Roman"/>
          <w:sz w:val="24"/>
          <w:szCs w:val="24"/>
          <w:lang w:val="en-US"/>
        </w:rPr>
        <w:t xml:space="preserve">. </w:t>
      </w:r>
      <w:r w:rsidR="0014369A">
        <w:rPr>
          <w:rFonts w:ascii="Times New Roman" w:hAnsi="Times New Roman" w:cs="Times New Roman"/>
          <w:sz w:val="24"/>
          <w:szCs w:val="24"/>
          <w:lang w:val="en-US"/>
        </w:rPr>
        <w:t>In</w:t>
      </w:r>
      <w:r w:rsidR="00565FA1" w:rsidRPr="007511DC">
        <w:rPr>
          <w:rFonts w:ascii="Times New Roman" w:hAnsi="Times New Roman" w:cs="Times New Roman"/>
          <w:sz w:val="24"/>
          <w:szCs w:val="24"/>
          <w:lang w:val="en-US"/>
        </w:rPr>
        <w:t xml:space="preserve"> the third year, the candidate starts writing the draft version of the PhD thesis. </w:t>
      </w:r>
      <w:r w:rsidR="00314092">
        <w:rPr>
          <w:rFonts w:ascii="Times New Roman" w:hAnsi="Times New Roman" w:cs="Times New Roman"/>
          <w:sz w:val="24"/>
          <w:szCs w:val="24"/>
          <w:lang w:val="en-US"/>
        </w:rPr>
        <w:t xml:space="preserve">The goal is to extract two empirical </w:t>
      </w:r>
      <w:r w:rsidR="00314092">
        <w:rPr>
          <w:rFonts w:ascii="Times New Roman" w:hAnsi="Times New Roman" w:cs="Times New Roman"/>
          <w:sz w:val="24"/>
          <w:szCs w:val="24"/>
          <w:lang w:val="en-US"/>
        </w:rPr>
        <w:lastRenderedPageBreak/>
        <w:t xml:space="preserve">papers from the rich data collected by the candidate. </w:t>
      </w:r>
      <w:r w:rsidR="00565FA1" w:rsidRPr="007511DC">
        <w:rPr>
          <w:rFonts w:ascii="Times New Roman" w:hAnsi="Times New Roman" w:cs="Times New Roman"/>
          <w:sz w:val="24"/>
          <w:szCs w:val="24"/>
          <w:lang w:val="en-US"/>
        </w:rPr>
        <w:t>During the fourth year, the final version of the thesis will be completed.</w:t>
      </w:r>
    </w:p>
    <w:p w14:paraId="51D16D03" w14:textId="77777777" w:rsidR="00B45E78" w:rsidRPr="007511DC" w:rsidRDefault="00B45E78" w:rsidP="00774733">
      <w:pPr>
        <w:spacing w:line="360" w:lineRule="auto"/>
        <w:jc w:val="both"/>
        <w:rPr>
          <w:rFonts w:ascii="Times New Roman" w:hAnsi="Times New Roman" w:cs="Times New Roman"/>
          <w:b/>
          <w:bCs/>
          <w:sz w:val="24"/>
          <w:szCs w:val="24"/>
          <w:lang w:val="en-US"/>
        </w:rPr>
      </w:pPr>
    </w:p>
    <w:p w14:paraId="05FC20B4" w14:textId="71A13DEC" w:rsidR="00565FA1" w:rsidRPr="007511DC" w:rsidRDefault="00565FA1" w:rsidP="00774733">
      <w:pPr>
        <w:spacing w:line="360" w:lineRule="auto"/>
        <w:jc w:val="both"/>
        <w:rPr>
          <w:rFonts w:ascii="Times New Roman" w:hAnsi="Times New Roman" w:cs="Times New Roman"/>
          <w:b/>
          <w:bCs/>
          <w:sz w:val="24"/>
          <w:szCs w:val="24"/>
          <w:lang w:val="en-US"/>
        </w:rPr>
      </w:pPr>
      <w:r w:rsidRPr="007511DC">
        <w:rPr>
          <w:rFonts w:ascii="Times New Roman" w:hAnsi="Times New Roman" w:cs="Times New Roman"/>
          <w:b/>
          <w:bCs/>
          <w:sz w:val="24"/>
          <w:szCs w:val="24"/>
          <w:lang w:val="en-US"/>
        </w:rPr>
        <w:t>Scientific relevance</w:t>
      </w:r>
    </w:p>
    <w:p w14:paraId="11464108" w14:textId="5FFF6B71" w:rsidR="00FE2DDB" w:rsidRPr="007511DC" w:rsidRDefault="00565FA1" w:rsidP="00774733">
      <w:pPr>
        <w:spacing w:line="360" w:lineRule="auto"/>
        <w:jc w:val="both"/>
        <w:rPr>
          <w:rFonts w:ascii="Times New Roman" w:hAnsi="Times New Roman" w:cs="Times New Roman"/>
          <w:sz w:val="24"/>
          <w:szCs w:val="24"/>
          <w:lang w:val="en-US"/>
        </w:rPr>
      </w:pPr>
      <w:r w:rsidRPr="007511DC">
        <w:rPr>
          <w:rFonts w:ascii="Times New Roman" w:hAnsi="Times New Roman" w:cs="Times New Roman"/>
          <w:sz w:val="24"/>
          <w:szCs w:val="24"/>
          <w:lang w:val="en-US"/>
        </w:rPr>
        <w:t xml:space="preserve">The candidate is expected to submit to high-level refereed journals such as </w:t>
      </w:r>
      <w:r w:rsidR="00917BFD">
        <w:rPr>
          <w:rFonts w:ascii="Times New Roman" w:hAnsi="Times New Roman" w:cs="Times New Roman"/>
          <w:i/>
          <w:iCs/>
          <w:sz w:val="24"/>
          <w:szCs w:val="24"/>
          <w:lang w:val="en-US"/>
        </w:rPr>
        <w:t>Academy of Management Journal</w:t>
      </w:r>
      <w:r w:rsidRPr="007511DC">
        <w:rPr>
          <w:rFonts w:ascii="Times New Roman" w:hAnsi="Times New Roman" w:cs="Times New Roman"/>
          <w:sz w:val="24"/>
          <w:szCs w:val="24"/>
          <w:lang w:val="en-US"/>
        </w:rPr>
        <w:t xml:space="preserve">, </w:t>
      </w:r>
      <w:r w:rsidR="00917BFD">
        <w:rPr>
          <w:rFonts w:ascii="Times New Roman" w:hAnsi="Times New Roman" w:cs="Times New Roman"/>
          <w:i/>
          <w:iCs/>
          <w:sz w:val="24"/>
          <w:szCs w:val="24"/>
          <w:lang w:val="en-US"/>
        </w:rPr>
        <w:t>Journal of Management Studies</w:t>
      </w:r>
      <w:r w:rsidRPr="007511DC">
        <w:rPr>
          <w:rFonts w:ascii="Times New Roman" w:hAnsi="Times New Roman" w:cs="Times New Roman"/>
          <w:sz w:val="24"/>
          <w:szCs w:val="24"/>
          <w:lang w:val="en-US"/>
        </w:rPr>
        <w:t xml:space="preserve">, </w:t>
      </w:r>
      <w:r w:rsidRPr="007511DC">
        <w:rPr>
          <w:rFonts w:ascii="Times New Roman" w:hAnsi="Times New Roman" w:cs="Times New Roman"/>
          <w:i/>
          <w:iCs/>
          <w:sz w:val="24"/>
          <w:szCs w:val="24"/>
          <w:lang w:val="en-US"/>
        </w:rPr>
        <w:t>Or</w:t>
      </w:r>
      <w:r w:rsidR="00917BFD">
        <w:rPr>
          <w:rFonts w:ascii="Times New Roman" w:hAnsi="Times New Roman" w:cs="Times New Roman"/>
          <w:i/>
          <w:iCs/>
          <w:sz w:val="24"/>
          <w:szCs w:val="24"/>
          <w:lang w:val="en-US"/>
        </w:rPr>
        <w:t>ganization Science</w:t>
      </w:r>
      <w:r w:rsidRPr="007511DC">
        <w:rPr>
          <w:rFonts w:ascii="Times New Roman" w:hAnsi="Times New Roman" w:cs="Times New Roman"/>
          <w:sz w:val="24"/>
          <w:szCs w:val="24"/>
          <w:lang w:val="en-US"/>
        </w:rPr>
        <w:t xml:space="preserve">, </w:t>
      </w:r>
      <w:r w:rsidR="00917BFD">
        <w:rPr>
          <w:rFonts w:ascii="Times New Roman" w:hAnsi="Times New Roman" w:cs="Times New Roman"/>
          <w:i/>
          <w:iCs/>
          <w:sz w:val="24"/>
          <w:szCs w:val="24"/>
          <w:lang w:val="en-US"/>
        </w:rPr>
        <w:t xml:space="preserve">Strategic Management Journal, Strategic Organization, and </w:t>
      </w:r>
      <w:proofErr w:type="gramStart"/>
      <w:r w:rsidR="00917BFD">
        <w:rPr>
          <w:rFonts w:ascii="Times New Roman" w:hAnsi="Times New Roman" w:cs="Times New Roman"/>
          <w:i/>
          <w:iCs/>
          <w:sz w:val="24"/>
          <w:szCs w:val="24"/>
          <w:lang w:val="en-US"/>
        </w:rPr>
        <w:t>Long Range</w:t>
      </w:r>
      <w:proofErr w:type="gramEnd"/>
      <w:r w:rsidR="00917BFD">
        <w:rPr>
          <w:rFonts w:ascii="Times New Roman" w:hAnsi="Times New Roman" w:cs="Times New Roman"/>
          <w:i/>
          <w:iCs/>
          <w:sz w:val="24"/>
          <w:szCs w:val="24"/>
          <w:lang w:val="en-US"/>
        </w:rPr>
        <w:t xml:space="preserve"> Planning</w:t>
      </w:r>
      <w:r w:rsidRPr="007511DC">
        <w:rPr>
          <w:rFonts w:ascii="Times New Roman" w:hAnsi="Times New Roman" w:cs="Times New Roman"/>
          <w:sz w:val="24"/>
          <w:szCs w:val="24"/>
          <w:lang w:val="en-US"/>
        </w:rPr>
        <w:t>. The supervisory team has experience in publishing in these journals</w:t>
      </w:r>
      <w:r w:rsidR="00EB746D" w:rsidRPr="007511DC">
        <w:rPr>
          <w:rFonts w:ascii="Times New Roman" w:hAnsi="Times New Roman" w:cs="Times New Roman"/>
          <w:sz w:val="24"/>
          <w:szCs w:val="24"/>
          <w:lang w:val="en-US"/>
        </w:rPr>
        <w:t>, also in conjunction with PhDs. Additionally,</w:t>
      </w:r>
      <w:r w:rsidR="00917BFD">
        <w:rPr>
          <w:rFonts w:ascii="Times New Roman" w:hAnsi="Times New Roman" w:cs="Times New Roman"/>
          <w:sz w:val="24"/>
          <w:szCs w:val="24"/>
          <w:lang w:val="en-US"/>
        </w:rPr>
        <w:t xml:space="preserve"> </w:t>
      </w:r>
      <w:r w:rsidR="00EB746D" w:rsidRPr="007511DC">
        <w:rPr>
          <w:rFonts w:ascii="Times New Roman" w:hAnsi="Times New Roman" w:cs="Times New Roman"/>
          <w:sz w:val="24"/>
          <w:szCs w:val="24"/>
          <w:lang w:val="en-US"/>
        </w:rPr>
        <w:t xml:space="preserve">theses </w:t>
      </w:r>
      <w:r w:rsidR="00917BFD">
        <w:rPr>
          <w:rFonts w:ascii="Times New Roman" w:hAnsi="Times New Roman" w:cs="Times New Roman"/>
          <w:sz w:val="24"/>
          <w:szCs w:val="24"/>
          <w:lang w:val="en-US"/>
        </w:rPr>
        <w:t xml:space="preserve">supervised in the past have been nominated for, or received, best </w:t>
      </w:r>
      <w:r w:rsidR="00EB746D" w:rsidRPr="007511DC">
        <w:rPr>
          <w:rFonts w:ascii="Times New Roman" w:hAnsi="Times New Roman" w:cs="Times New Roman"/>
          <w:sz w:val="24"/>
          <w:szCs w:val="24"/>
          <w:lang w:val="en-US"/>
        </w:rPr>
        <w:t>dissertation awards</w:t>
      </w:r>
      <w:r w:rsidR="00917BFD">
        <w:rPr>
          <w:rFonts w:ascii="Times New Roman" w:hAnsi="Times New Roman" w:cs="Times New Roman"/>
          <w:sz w:val="24"/>
          <w:szCs w:val="24"/>
          <w:lang w:val="en-US"/>
        </w:rPr>
        <w:t xml:space="preserve"> and best paper awards at international conference, as well as been awarded </w:t>
      </w:r>
      <w:r w:rsidR="00EB746D" w:rsidRPr="007511DC">
        <w:rPr>
          <w:rFonts w:ascii="Times New Roman" w:hAnsi="Times New Roman" w:cs="Times New Roman"/>
          <w:i/>
          <w:iCs/>
          <w:sz w:val="24"/>
          <w:szCs w:val="24"/>
          <w:lang w:val="en-US"/>
        </w:rPr>
        <w:t>cum laude</w:t>
      </w:r>
      <w:r w:rsidR="00917BFD">
        <w:rPr>
          <w:rFonts w:ascii="Times New Roman" w:hAnsi="Times New Roman" w:cs="Times New Roman"/>
          <w:i/>
          <w:iCs/>
          <w:sz w:val="24"/>
          <w:szCs w:val="24"/>
          <w:lang w:val="en-US"/>
        </w:rPr>
        <w:t xml:space="preserve"> </w:t>
      </w:r>
      <w:r w:rsidR="00917BFD">
        <w:rPr>
          <w:rFonts w:ascii="Times New Roman" w:hAnsi="Times New Roman" w:cs="Times New Roman"/>
          <w:sz w:val="24"/>
          <w:szCs w:val="24"/>
          <w:lang w:val="en-US"/>
        </w:rPr>
        <w:t xml:space="preserve">upon </w:t>
      </w:r>
      <w:r w:rsidR="00917BFD" w:rsidRPr="00917BFD">
        <w:rPr>
          <w:rFonts w:ascii="Times New Roman" w:hAnsi="Times New Roman" w:cs="Times New Roman"/>
          <w:sz w:val="24"/>
          <w:szCs w:val="24"/>
          <w:lang w:val="en-US"/>
        </w:rPr>
        <w:t>g</w:t>
      </w:r>
      <w:r w:rsidR="00917BFD">
        <w:rPr>
          <w:rFonts w:ascii="Times New Roman" w:hAnsi="Times New Roman" w:cs="Times New Roman"/>
          <w:sz w:val="24"/>
          <w:szCs w:val="24"/>
          <w:lang w:val="en-US"/>
        </w:rPr>
        <w:t>r</w:t>
      </w:r>
      <w:r w:rsidR="00917BFD" w:rsidRPr="00917BFD">
        <w:rPr>
          <w:rFonts w:ascii="Times New Roman" w:hAnsi="Times New Roman" w:cs="Times New Roman"/>
          <w:sz w:val="24"/>
          <w:szCs w:val="24"/>
          <w:lang w:val="en-US"/>
        </w:rPr>
        <w:t>adu</w:t>
      </w:r>
      <w:r w:rsidR="00917BFD">
        <w:rPr>
          <w:rFonts w:ascii="Times New Roman" w:hAnsi="Times New Roman" w:cs="Times New Roman"/>
          <w:sz w:val="24"/>
          <w:szCs w:val="24"/>
          <w:lang w:val="en-US"/>
        </w:rPr>
        <w:t>a</w:t>
      </w:r>
      <w:r w:rsidR="00917BFD" w:rsidRPr="00917BFD">
        <w:rPr>
          <w:rFonts w:ascii="Times New Roman" w:hAnsi="Times New Roman" w:cs="Times New Roman"/>
          <w:sz w:val="24"/>
          <w:szCs w:val="24"/>
          <w:lang w:val="en-US"/>
        </w:rPr>
        <w:t>tion</w:t>
      </w:r>
      <w:r w:rsidR="00917BFD">
        <w:rPr>
          <w:rFonts w:ascii="Times New Roman" w:hAnsi="Times New Roman" w:cs="Times New Roman"/>
          <w:sz w:val="24"/>
          <w:szCs w:val="24"/>
          <w:lang w:val="en-US"/>
        </w:rPr>
        <w:t xml:space="preserve">. </w:t>
      </w:r>
    </w:p>
    <w:p w14:paraId="01ECB9D1" w14:textId="77777777" w:rsidR="00B45E78" w:rsidRPr="007511DC" w:rsidRDefault="00B45E78" w:rsidP="00774733">
      <w:pPr>
        <w:spacing w:line="360" w:lineRule="auto"/>
        <w:jc w:val="both"/>
        <w:rPr>
          <w:rFonts w:ascii="Times New Roman" w:hAnsi="Times New Roman" w:cs="Times New Roman"/>
          <w:b/>
          <w:bCs/>
          <w:sz w:val="24"/>
          <w:szCs w:val="24"/>
          <w:lang w:val="en-US"/>
        </w:rPr>
      </w:pPr>
    </w:p>
    <w:p w14:paraId="4BC89C95" w14:textId="3B031FEE" w:rsidR="00EB746D" w:rsidRPr="007511DC" w:rsidRDefault="00EB746D" w:rsidP="00774733">
      <w:pPr>
        <w:spacing w:line="360" w:lineRule="auto"/>
        <w:jc w:val="both"/>
        <w:rPr>
          <w:rFonts w:ascii="Times New Roman" w:hAnsi="Times New Roman" w:cs="Times New Roman"/>
          <w:sz w:val="24"/>
          <w:szCs w:val="24"/>
          <w:lang w:val="en-US"/>
        </w:rPr>
      </w:pPr>
      <w:r w:rsidRPr="007511DC">
        <w:rPr>
          <w:rFonts w:ascii="Times New Roman" w:hAnsi="Times New Roman" w:cs="Times New Roman"/>
          <w:b/>
          <w:bCs/>
          <w:sz w:val="24"/>
          <w:szCs w:val="24"/>
          <w:lang w:val="en-US"/>
        </w:rPr>
        <w:t>Societal relevance</w:t>
      </w:r>
    </w:p>
    <w:p w14:paraId="1DD6201C" w14:textId="10F499A9" w:rsidR="00917BFD" w:rsidRDefault="00917BFD" w:rsidP="0077473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Larry Fink, the CEO of one of the largest asset management firms in the world</w:t>
      </w:r>
      <w:r w:rsidRPr="00917BFD">
        <w:rPr>
          <w:rFonts w:ascii="Times New Roman" w:hAnsi="Times New Roman" w:cs="Times New Roman"/>
          <w:sz w:val="24"/>
          <w:szCs w:val="24"/>
          <w:lang w:val="en-US"/>
        </w:rPr>
        <w:t xml:space="preserve"> argued</w:t>
      </w:r>
      <w:r>
        <w:rPr>
          <w:rFonts w:ascii="Times New Roman" w:hAnsi="Times New Roman" w:cs="Times New Roman"/>
          <w:sz w:val="24"/>
          <w:szCs w:val="24"/>
          <w:lang w:val="en-US"/>
        </w:rPr>
        <w:t xml:space="preserve"> that </w:t>
      </w:r>
      <w:r w:rsidRPr="00917BFD">
        <w:rPr>
          <w:rFonts w:ascii="Times New Roman" w:hAnsi="Times New Roman" w:cs="Times New Roman"/>
          <w:sz w:val="24"/>
          <w:szCs w:val="24"/>
          <w:lang w:val="en-US"/>
        </w:rPr>
        <w:t>“</w:t>
      </w:r>
      <w:r>
        <w:rPr>
          <w:rFonts w:ascii="Times New Roman" w:hAnsi="Times New Roman" w:cs="Times New Roman"/>
          <w:sz w:val="24"/>
          <w:szCs w:val="24"/>
          <w:lang w:val="en-US"/>
        </w:rPr>
        <w:t>p</w:t>
      </w:r>
      <w:r w:rsidRPr="00917BFD">
        <w:rPr>
          <w:rFonts w:ascii="Times New Roman" w:hAnsi="Times New Roman" w:cs="Times New Roman"/>
          <w:sz w:val="24"/>
          <w:szCs w:val="24"/>
          <w:lang w:val="en-US"/>
        </w:rPr>
        <w:t xml:space="preserve">urpose is not a mere tagline or marketing campaign; it is a company’s fundamental reason for being—what it does every day to create value for its stakeholders. Purpose is not the sole pursuit of profits but the animating force for achieving them” </w:t>
      </w:r>
      <w:r>
        <w:rPr>
          <w:rFonts w:ascii="Times New Roman" w:hAnsi="Times New Roman" w:cs="Times New Roman"/>
          <w:sz w:val="24"/>
          <w:szCs w:val="24"/>
          <w:lang w:val="en-US"/>
        </w:rPr>
        <w:fldChar w:fldCharType="begin" w:fldLock="1"/>
      </w:r>
      <w:r w:rsidR="0014369A">
        <w:rPr>
          <w:rFonts w:ascii="Times New Roman" w:hAnsi="Times New Roman" w:cs="Times New Roman"/>
          <w:sz w:val="24"/>
          <w:szCs w:val="24"/>
          <w:lang w:val="en-US"/>
        </w:rPr>
        <w:instrText>ADDIN CSL_CITATION {"citationItems":[{"id":"ITEM-1","itemData":{"URL":"https://www.blackrock.com/corporate/investor-relations/larry- fink-ceo-letter","author":[{"dropping-particle":"","family":"Fink","given":"L","non-dropping-particle":"","parse-names":false,"suffix":""}],"id":"ITEM-1","issued":{"date-parts":[["2018"]]},"title":"Purpose and profit","type":"webpage"},"uris":["http://www.mendeley.com/documents/?uuid=83f56da6-1d5a-4f58-8ed7-6c08cfbcb977"]}],"mendeley":{"formattedCitation":"(Fink, 2018)","plainTextFormattedCitation":"(Fink, 2018)","previouslyFormattedCitation":"(Fink, 2018)"},"properties":{"noteIndex":0},"schema":"https://github.com/citation-style-language/schema/raw/master/csl-citation.json"}</w:instrText>
      </w:r>
      <w:r>
        <w:rPr>
          <w:rFonts w:ascii="Times New Roman" w:hAnsi="Times New Roman" w:cs="Times New Roman"/>
          <w:sz w:val="24"/>
          <w:szCs w:val="24"/>
          <w:lang w:val="en-US"/>
        </w:rPr>
        <w:fldChar w:fldCharType="separate"/>
      </w:r>
      <w:r w:rsidRPr="00917BFD">
        <w:rPr>
          <w:rFonts w:ascii="Times New Roman" w:hAnsi="Times New Roman" w:cs="Times New Roman"/>
          <w:noProof/>
          <w:sz w:val="24"/>
          <w:szCs w:val="24"/>
          <w:lang w:val="en-US"/>
        </w:rPr>
        <w:t>(Fink,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While the momentum for corporate purpose is there, little progress has been made to understand whether and how firms are delivering on their purpose</w:t>
      </w:r>
      <w:r w:rsidRPr="00917B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commitments. Firms operating in industries such as </w:t>
      </w:r>
      <w:r w:rsidR="008C61F1">
        <w:rPr>
          <w:rFonts w:ascii="Times New Roman" w:hAnsi="Times New Roman" w:cs="Times New Roman"/>
          <w:sz w:val="24"/>
          <w:szCs w:val="24"/>
          <w:lang w:val="en-US"/>
        </w:rPr>
        <w:t>energy</w:t>
      </w:r>
      <w:r>
        <w:rPr>
          <w:rFonts w:ascii="Times New Roman" w:hAnsi="Times New Roman" w:cs="Times New Roman"/>
          <w:sz w:val="24"/>
          <w:szCs w:val="24"/>
          <w:lang w:val="en-US"/>
        </w:rPr>
        <w:t>, aviation</w:t>
      </w:r>
      <w:r w:rsidR="008C61F1">
        <w:rPr>
          <w:rFonts w:ascii="Times New Roman" w:hAnsi="Times New Roman" w:cs="Times New Roman"/>
          <w:sz w:val="24"/>
          <w:szCs w:val="24"/>
          <w:lang w:val="en-US"/>
        </w:rPr>
        <w:t>, and fast food</w:t>
      </w:r>
      <w:r>
        <w:rPr>
          <w:rFonts w:ascii="Times New Roman" w:hAnsi="Times New Roman" w:cs="Times New Roman"/>
          <w:sz w:val="24"/>
          <w:szCs w:val="24"/>
          <w:lang w:val="en-US"/>
        </w:rPr>
        <w:t xml:space="preserve"> have a detrimental impact on people and planet, yet claim they seek to change. It is therefore of significant societal importance to understand how these organizations pursue purpose-driven renewal, and to what extent radical transformations are feasible. </w:t>
      </w:r>
      <w:r w:rsidRPr="007511DC">
        <w:rPr>
          <w:rFonts w:ascii="Times New Roman" w:hAnsi="Times New Roman" w:cs="Times New Roman"/>
          <w:sz w:val="24"/>
          <w:szCs w:val="24"/>
          <w:lang w:val="en-US"/>
        </w:rPr>
        <w:t>The candidate is encouraged to engage in a discourse with businesses and institutions outside of academia</w:t>
      </w:r>
      <w:r>
        <w:rPr>
          <w:rFonts w:ascii="Times New Roman" w:hAnsi="Times New Roman" w:cs="Times New Roman"/>
          <w:sz w:val="24"/>
          <w:szCs w:val="24"/>
          <w:lang w:val="en-US"/>
        </w:rPr>
        <w:t xml:space="preserve"> to disseminate insights obtained from this project. </w:t>
      </w:r>
    </w:p>
    <w:p w14:paraId="63EEEC16" w14:textId="77777777" w:rsidR="00917BFD" w:rsidRDefault="00917BFD" w:rsidP="00774733">
      <w:pPr>
        <w:spacing w:line="360" w:lineRule="auto"/>
        <w:jc w:val="both"/>
        <w:rPr>
          <w:rFonts w:ascii="Times New Roman" w:hAnsi="Times New Roman" w:cs="Times New Roman"/>
          <w:sz w:val="24"/>
          <w:szCs w:val="24"/>
          <w:lang w:val="en-US"/>
        </w:rPr>
      </w:pPr>
    </w:p>
    <w:p w14:paraId="0AC757EA" w14:textId="4F4D4F7A" w:rsidR="0009713A" w:rsidRPr="007511DC" w:rsidRDefault="0009713A" w:rsidP="00774733">
      <w:pPr>
        <w:spacing w:line="360" w:lineRule="auto"/>
        <w:jc w:val="both"/>
        <w:rPr>
          <w:rFonts w:ascii="Times New Roman" w:hAnsi="Times New Roman" w:cs="Times New Roman"/>
          <w:b/>
          <w:bCs/>
          <w:sz w:val="24"/>
          <w:szCs w:val="24"/>
          <w:lang w:val="en-US"/>
        </w:rPr>
      </w:pPr>
      <w:r w:rsidRPr="007511DC">
        <w:rPr>
          <w:rFonts w:ascii="Times New Roman" w:hAnsi="Times New Roman" w:cs="Times New Roman"/>
          <w:b/>
          <w:bCs/>
          <w:sz w:val="24"/>
          <w:szCs w:val="24"/>
          <w:lang w:val="en-US"/>
        </w:rPr>
        <w:t xml:space="preserve">Required </w:t>
      </w:r>
      <w:proofErr w:type="gramStart"/>
      <w:r w:rsidRPr="007511DC">
        <w:rPr>
          <w:rFonts w:ascii="Times New Roman" w:hAnsi="Times New Roman" w:cs="Times New Roman"/>
          <w:b/>
          <w:bCs/>
          <w:sz w:val="24"/>
          <w:szCs w:val="24"/>
          <w:lang w:val="en-US"/>
        </w:rPr>
        <w:t>profile</w:t>
      </w:r>
      <w:proofErr w:type="gramEnd"/>
    </w:p>
    <w:p w14:paraId="7A94C255" w14:textId="4056AE5F" w:rsidR="0009713A" w:rsidRPr="007511DC" w:rsidRDefault="0009713A" w:rsidP="0009713A">
      <w:pPr>
        <w:spacing w:line="360" w:lineRule="auto"/>
        <w:jc w:val="both"/>
        <w:rPr>
          <w:rFonts w:ascii="Times New Roman" w:hAnsi="Times New Roman" w:cs="Times New Roman"/>
          <w:sz w:val="24"/>
          <w:szCs w:val="24"/>
          <w:lang w:val="en-US"/>
        </w:rPr>
      </w:pPr>
      <w:r w:rsidRPr="007511DC">
        <w:rPr>
          <w:rFonts w:ascii="Times New Roman" w:hAnsi="Times New Roman" w:cs="Times New Roman"/>
          <w:sz w:val="24"/>
          <w:szCs w:val="24"/>
          <w:lang w:val="en-US"/>
        </w:rPr>
        <w:t>Candidates with a MPhil-degree in Research in Management or with MSc-degrees in Business Administration, Business Economics, or related disciplines, having a strong research orientation and possessing qua</w:t>
      </w:r>
      <w:r w:rsidR="0014369A">
        <w:rPr>
          <w:rFonts w:ascii="Times New Roman" w:hAnsi="Times New Roman" w:cs="Times New Roman"/>
          <w:sz w:val="24"/>
          <w:szCs w:val="24"/>
          <w:lang w:val="en-US"/>
        </w:rPr>
        <w:t>l</w:t>
      </w:r>
      <w:r w:rsidRPr="007511DC">
        <w:rPr>
          <w:rFonts w:ascii="Times New Roman" w:hAnsi="Times New Roman" w:cs="Times New Roman"/>
          <w:sz w:val="24"/>
          <w:szCs w:val="24"/>
          <w:lang w:val="en-US"/>
        </w:rPr>
        <w:t xml:space="preserve">itative research skills as is revealed e.g. in the quality and depth </w:t>
      </w:r>
      <w:r w:rsidRPr="007511DC">
        <w:rPr>
          <w:rFonts w:ascii="Times New Roman" w:hAnsi="Times New Roman" w:cs="Times New Roman"/>
          <w:sz w:val="24"/>
          <w:szCs w:val="24"/>
          <w:lang w:val="en-US"/>
        </w:rPr>
        <w:lastRenderedPageBreak/>
        <w:t>of their Master Thesis. Moreover, candidates that enjoy scholarly teamwork, and appreciate publishing in top journals are invited to apply.</w:t>
      </w:r>
    </w:p>
    <w:p w14:paraId="17C17667" w14:textId="77777777" w:rsidR="006E5F4A" w:rsidRPr="007511DC" w:rsidRDefault="006E5F4A" w:rsidP="00774733">
      <w:pPr>
        <w:spacing w:line="360" w:lineRule="auto"/>
        <w:rPr>
          <w:rFonts w:ascii="Times New Roman" w:hAnsi="Times New Roman" w:cs="Times New Roman"/>
          <w:sz w:val="24"/>
          <w:szCs w:val="24"/>
          <w:lang w:val="en-US"/>
        </w:rPr>
      </w:pPr>
    </w:p>
    <w:p w14:paraId="73E81B1E" w14:textId="77777777" w:rsidR="006E5F4A" w:rsidRPr="007511DC" w:rsidRDefault="006E5F4A" w:rsidP="00774733">
      <w:pPr>
        <w:spacing w:line="360" w:lineRule="auto"/>
        <w:rPr>
          <w:rFonts w:ascii="Times New Roman" w:hAnsi="Times New Roman" w:cs="Times New Roman"/>
          <w:b/>
          <w:bCs/>
          <w:sz w:val="24"/>
          <w:szCs w:val="24"/>
          <w:lang w:val="en-US"/>
        </w:rPr>
      </w:pPr>
      <w:r w:rsidRPr="007511DC">
        <w:rPr>
          <w:rFonts w:ascii="Times New Roman" w:hAnsi="Times New Roman" w:cs="Times New Roman"/>
          <w:b/>
          <w:bCs/>
          <w:sz w:val="24"/>
          <w:szCs w:val="24"/>
          <w:lang w:val="en-US"/>
        </w:rPr>
        <w:t>Literature</w:t>
      </w:r>
    </w:p>
    <w:p w14:paraId="4E5B6C9B" w14:textId="513A8136" w:rsidR="0014369A" w:rsidRPr="0014369A" w:rsidRDefault="00917BFD"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14369A" w:rsidRPr="0014369A">
        <w:rPr>
          <w:rFonts w:ascii="Times New Roman" w:hAnsi="Times New Roman" w:cs="Times New Roman"/>
          <w:noProof/>
          <w:sz w:val="24"/>
          <w:lang w:val="en-GB"/>
        </w:rPr>
        <w:t xml:space="preserve">Agarwal, R., &amp; Helfat, C. E. 2009. Strategic renewal of organizations. </w:t>
      </w:r>
      <w:r w:rsidR="0014369A" w:rsidRPr="0014369A">
        <w:rPr>
          <w:rFonts w:ascii="Times New Roman" w:hAnsi="Times New Roman" w:cs="Times New Roman"/>
          <w:b/>
          <w:bCs/>
          <w:i/>
          <w:iCs/>
          <w:noProof/>
          <w:sz w:val="24"/>
          <w:lang w:val="en-GB"/>
        </w:rPr>
        <w:t>Organization Science</w:t>
      </w:r>
      <w:r w:rsidR="0014369A" w:rsidRPr="0014369A">
        <w:rPr>
          <w:rFonts w:ascii="Times New Roman" w:hAnsi="Times New Roman" w:cs="Times New Roman"/>
          <w:noProof/>
          <w:sz w:val="24"/>
          <w:lang w:val="en-GB"/>
        </w:rPr>
        <w:t>, 20: 281–293.</w:t>
      </w:r>
    </w:p>
    <w:p w14:paraId="246242E3"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Amis, J., Barney, J., Mahoney, J. T., &amp; Wang, H. 2020. From the Editors—Why We Need a Theory of Stakeholder Governance—And Why This is a Hard Problem. </w:t>
      </w:r>
      <w:r w:rsidRPr="0014369A">
        <w:rPr>
          <w:rFonts w:ascii="Times New Roman" w:hAnsi="Times New Roman" w:cs="Times New Roman"/>
          <w:b/>
          <w:bCs/>
          <w:i/>
          <w:iCs/>
          <w:noProof/>
          <w:sz w:val="24"/>
          <w:lang w:val="en-GB"/>
        </w:rPr>
        <w:t>Academy of Management Review</w:t>
      </w:r>
      <w:r w:rsidRPr="0014369A">
        <w:rPr>
          <w:rFonts w:ascii="Times New Roman" w:hAnsi="Times New Roman" w:cs="Times New Roman"/>
          <w:noProof/>
          <w:sz w:val="24"/>
          <w:lang w:val="en-GB"/>
        </w:rPr>
        <w:t>, 45(3): 499–503.</w:t>
      </w:r>
    </w:p>
    <w:p w14:paraId="68ACCA5D"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Baden-Fuller, A. C., &amp; Volberda, H. W. 1997. Strategic renewal: How large complex organizations prepare for the future. </w:t>
      </w:r>
      <w:r w:rsidRPr="0014369A">
        <w:rPr>
          <w:rFonts w:ascii="Times New Roman" w:hAnsi="Times New Roman" w:cs="Times New Roman"/>
          <w:b/>
          <w:bCs/>
          <w:i/>
          <w:iCs/>
          <w:noProof/>
          <w:sz w:val="24"/>
          <w:lang w:val="en-GB"/>
        </w:rPr>
        <w:t>International Studies of Management &amp; Organisation</w:t>
      </w:r>
      <w:r w:rsidRPr="0014369A">
        <w:rPr>
          <w:rFonts w:ascii="Times New Roman" w:hAnsi="Times New Roman" w:cs="Times New Roman"/>
          <w:noProof/>
          <w:sz w:val="24"/>
          <w:lang w:val="en-GB"/>
        </w:rPr>
        <w:t>, 27(2): 95–120.</w:t>
      </w:r>
    </w:p>
    <w:p w14:paraId="47DC5210"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Bansal, P. T., &amp; Corley, K. 2012. Publishing in AMJ -Part 7: What’s different about qualitative research? </w:t>
      </w:r>
      <w:r w:rsidRPr="0014369A">
        <w:rPr>
          <w:rFonts w:ascii="Times New Roman" w:hAnsi="Times New Roman" w:cs="Times New Roman"/>
          <w:b/>
          <w:bCs/>
          <w:i/>
          <w:iCs/>
          <w:noProof/>
          <w:sz w:val="24"/>
          <w:lang w:val="en-GB"/>
        </w:rPr>
        <w:t>Academy of Management Journal</w:t>
      </w:r>
      <w:r w:rsidRPr="0014369A">
        <w:rPr>
          <w:rFonts w:ascii="Times New Roman" w:hAnsi="Times New Roman" w:cs="Times New Roman"/>
          <w:noProof/>
          <w:sz w:val="24"/>
          <w:lang w:val="en-GB"/>
        </w:rPr>
        <w:t>, 55(3): 509–513.</w:t>
      </w:r>
    </w:p>
    <w:p w14:paraId="6A450873"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Barney, J. B. 2018. Why resource-based theory’s model of profit appropriation must incorporate a stakeholder perspective. </w:t>
      </w:r>
      <w:r w:rsidRPr="0014369A">
        <w:rPr>
          <w:rFonts w:ascii="Times New Roman" w:hAnsi="Times New Roman" w:cs="Times New Roman"/>
          <w:b/>
          <w:bCs/>
          <w:i/>
          <w:iCs/>
          <w:noProof/>
          <w:sz w:val="24"/>
          <w:lang w:val="en-GB"/>
        </w:rPr>
        <w:t>Strategic Management Journal</w:t>
      </w:r>
      <w:r w:rsidRPr="0014369A">
        <w:rPr>
          <w:rFonts w:ascii="Times New Roman" w:hAnsi="Times New Roman" w:cs="Times New Roman"/>
          <w:noProof/>
          <w:sz w:val="24"/>
          <w:lang w:val="en-GB"/>
        </w:rPr>
        <w:t>, 39(13): 3305–3325.</w:t>
      </w:r>
    </w:p>
    <w:p w14:paraId="75621F68"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Blair, M. M. 1998. For whom should corporations be run? An economic rationale for stakeholder management. </w:t>
      </w:r>
      <w:r w:rsidRPr="0014369A">
        <w:rPr>
          <w:rFonts w:ascii="Times New Roman" w:hAnsi="Times New Roman" w:cs="Times New Roman"/>
          <w:b/>
          <w:bCs/>
          <w:i/>
          <w:iCs/>
          <w:noProof/>
          <w:sz w:val="24"/>
          <w:lang w:val="en-GB"/>
        </w:rPr>
        <w:t>Long Range Planning</w:t>
      </w:r>
      <w:r w:rsidRPr="0014369A">
        <w:rPr>
          <w:rFonts w:ascii="Times New Roman" w:hAnsi="Times New Roman" w:cs="Times New Roman"/>
          <w:noProof/>
          <w:sz w:val="24"/>
          <w:lang w:val="en-GB"/>
        </w:rPr>
        <w:t>, 31(2): 195–200.</w:t>
      </w:r>
    </w:p>
    <w:p w14:paraId="505BCDBE"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Bosse, D. A., Phillips, R. A., &amp; Harrison, J. S. 2009. Stakeholders, reciprocity, and firm performance. </w:t>
      </w:r>
      <w:r w:rsidRPr="0014369A">
        <w:rPr>
          <w:rFonts w:ascii="Times New Roman" w:hAnsi="Times New Roman" w:cs="Times New Roman"/>
          <w:b/>
          <w:bCs/>
          <w:i/>
          <w:iCs/>
          <w:noProof/>
          <w:sz w:val="24"/>
          <w:lang w:val="en-GB"/>
        </w:rPr>
        <w:t>Strategic Management Journal</w:t>
      </w:r>
      <w:r w:rsidRPr="0014369A">
        <w:rPr>
          <w:rFonts w:ascii="Times New Roman" w:hAnsi="Times New Roman" w:cs="Times New Roman"/>
          <w:noProof/>
          <w:sz w:val="24"/>
          <w:lang w:val="en-GB"/>
        </w:rPr>
        <w:t>, 30(4): 447–456.</w:t>
      </w:r>
    </w:p>
    <w:p w14:paraId="6CF0E0B1"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Bridoux, F., &amp; Stoelhorst, J. 2014. Microfoundations for stakeholder theory: Managing stakeholders with heterogeneous motives. </w:t>
      </w:r>
      <w:r w:rsidRPr="0014369A">
        <w:rPr>
          <w:rFonts w:ascii="Times New Roman" w:hAnsi="Times New Roman" w:cs="Times New Roman"/>
          <w:b/>
          <w:bCs/>
          <w:i/>
          <w:iCs/>
          <w:noProof/>
          <w:sz w:val="24"/>
          <w:lang w:val="en-GB"/>
        </w:rPr>
        <w:t>Strategic Management Journal</w:t>
      </w:r>
      <w:r w:rsidRPr="0014369A">
        <w:rPr>
          <w:rFonts w:ascii="Times New Roman" w:hAnsi="Times New Roman" w:cs="Times New Roman"/>
          <w:noProof/>
          <w:sz w:val="24"/>
          <w:lang w:val="en-GB"/>
        </w:rPr>
        <w:t>, 35(1): 107–125.</w:t>
      </w:r>
    </w:p>
    <w:p w14:paraId="6FE8CB00"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Bridoux, F., &amp; Stoelhorst, J. 2022. Stakeholder theory, strategy, and organization: Past, present and future. </w:t>
      </w:r>
      <w:r w:rsidRPr="0014369A">
        <w:rPr>
          <w:rFonts w:ascii="Times New Roman" w:hAnsi="Times New Roman" w:cs="Times New Roman"/>
          <w:b/>
          <w:bCs/>
          <w:i/>
          <w:iCs/>
          <w:noProof/>
          <w:sz w:val="24"/>
          <w:lang w:val="en-GB"/>
        </w:rPr>
        <w:t>Strategic Organization</w:t>
      </w:r>
      <w:r w:rsidRPr="0014369A">
        <w:rPr>
          <w:rFonts w:ascii="Times New Roman" w:hAnsi="Times New Roman" w:cs="Times New Roman"/>
          <w:noProof/>
          <w:sz w:val="24"/>
          <w:lang w:val="en-GB"/>
        </w:rPr>
        <w:t>, in press: 147612702211276.</w:t>
      </w:r>
    </w:p>
    <w:p w14:paraId="50C0C3FF"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Crossan, M., &amp; Berdrow, I. 2003. Organizational learning and strategic renewal. </w:t>
      </w:r>
      <w:r w:rsidRPr="0014369A">
        <w:rPr>
          <w:rFonts w:ascii="Times New Roman" w:hAnsi="Times New Roman" w:cs="Times New Roman"/>
          <w:b/>
          <w:bCs/>
          <w:i/>
          <w:iCs/>
          <w:noProof/>
          <w:sz w:val="24"/>
          <w:lang w:val="en-GB"/>
        </w:rPr>
        <w:t>Strategic Management Journal</w:t>
      </w:r>
      <w:r w:rsidRPr="0014369A">
        <w:rPr>
          <w:rFonts w:ascii="Times New Roman" w:hAnsi="Times New Roman" w:cs="Times New Roman"/>
          <w:noProof/>
          <w:sz w:val="24"/>
          <w:lang w:val="en-GB"/>
        </w:rPr>
        <w:t>, 24: 1087–1105.</w:t>
      </w:r>
    </w:p>
    <w:p w14:paraId="0E2BF75D"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Dimitracopoulos, M. 2020. Four ways to put your purpose to work in 2021. </w:t>
      </w:r>
      <w:r w:rsidRPr="0014369A">
        <w:rPr>
          <w:rFonts w:ascii="Times New Roman" w:hAnsi="Times New Roman" w:cs="Times New Roman"/>
          <w:b/>
          <w:bCs/>
          <w:i/>
          <w:iCs/>
          <w:noProof/>
          <w:sz w:val="24"/>
          <w:lang w:val="en-GB"/>
        </w:rPr>
        <w:t>EY</w:t>
      </w:r>
      <w:r w:rsidRPr="0014369A">
        <w:rPr>
          <w:rFonts w:ascii="Times New Roman" w:hAnsi="Times New Roman" w:cs="Times New Roman"/>
          <w:noProof/>
          <w:sz w:val="24"/>
          <w:lang w:val="en-GB"/>
        </w:rPr>
        <w:t>.</w:t>
      </w:r>
    </w:p>
    <w:p w14:paraId="47BD6993"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lastRenderedPageBreak/>
        <w:t xml:space="preserve">Durand, R., Hawn, O., &amp; Ioannou, I. 2019. Willing and able: a general model of organizational respones to normative pressures. </w:t>
      </w:r>
      <w:r w:rsidRPr="0014369A">
        <w:rPr>
          <w:rFonts w:ascii="Times New Roman" w:hAnsi="Times New Roman" w:cs="Times New Roman"/>
          <w:b/>
          <w:bCs/>
          <w:i/>
          <w:iCs/>
          <w:noProof/>
          <w:sz w:val="24"/>
          <w:lang w:val="en-GB"/>
        </w:rPr>
        <w:t>Academy of Management Review</w:t>
      </w:r>
      <w:r w:rsidRPr="0014369A">
        <w:rPr>
          <w:rFonts w:ascii="Times New Roman" w:hAnsi="Times New Roman" w:cs="Times New Roman"/>
          <w:noProof/>
          <w:sz w:val="24"/>
          <w:lang w:val="en-GB"/>
        </w:rPr>
        <w:t>, 44(2): 299–320.</w:t>
      </w:r>
    </w:p>
    <w:p w14:paraId="48880E7C"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Fama, E. F., &amp; Jensen, M. C. 1983a. Agency Problems and Residual Claims. </w:t>
      </w:r>
      <w:r w:rsidRPr="0014369A">
        <w:rPr>
          <w:rFonts w:ascii="Times New Roman" w:hAnsi="Times New Roman" w:cs="Times New Roman"/>
          <w:b/>
          <w:bCs/>
          <w:i/>
          <w:iCs/>
          <w:noProof/>
          <w:sz w:val="24"/>
          <w:lang w:val="en-GB"/>
        </w:rPr>
        <w:t>The Journal of Law and Economics</w:t>
      </w:r>
      <w:r w:rsidRPr="0014369A">
        <w:rPr>
          <w:rFonts w:ascii="Times New Roman" w:hAnsi="Times New Roman" w:cs="Times New Roman"/>
          <w:noProof/>
          <w:sz w:val="24"/>
          <w:lang w:val="en-GB"/>
        </w:rPr>
        <w:t>, 26(2): 327–349.</w:t>
      </w:r>
    </w:p>
    <w:p w14:paraId="26A07BF9"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Fama, E. F., &amp; Jensen, M. C. 1983b. Separation of ownership and control. </w:t>
      </w:r>
      <w:r w:rsidRPr="0014369A">
        <w:rPr>
          <w:rFonts w:ascii="Times New Roman" w:hAnsi="Times New Roman" w:cs="Times New Roman"/>
          <w:b/>
          <w:bCs/>
          <w:i/>
          <w:iCs/>
          <w:noProof/>
          <w:sz w:val="24"/>
          <w:lang w:val="en-GB"/>
        </w:rPr>
        <w:t>Journal of Law &amp; Economics</w:t>
      </w:r>
      <w:r w:rsidRPr="0014369A">
        <w:rPr>
          <w:rFonts w:ascii="Times New Roman" w:hAnsi="Times New Roman" w:cs="Times New Roman"/>
          <w:noProof/>
          <w:sz w:val="24"/>
          <w:lang w:val="en-GB"/>
        </w:rPr>
        <w:t>, 26(2): 301–325.</w:t>
      </w:r>
    </w:p>
    <w:p w14:paraId="75C0B986"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Fink, L. 2018. </w:t>
      </w:r>
      <w:r w:rsidRPr="0014369A">
        <w:rPr>
          <w:rFonts w:ascii="Times New Roman" w:hAnsi="Times New Roman" w:cs="Times New Roman"/>
          <w:b/>
          <w:bCs/>
          <w:i/>
          <w:iCs/>
          <w:noProof/>
          <w:sz w:val="24"/>
          <w:lang w:val="en-GB"/>
        </w:rPr>
        <w:t>Purpose and profit</w:t>
      </w:r>
      <w:r w:rsidRPr="0014369A">
        <w:rPr>
          <w:rFonts w:ascii="Times New Roman" w:hAnsi="Times New Roman" w:cs="Times New Roman"/>
          <w:noProof/>
          <w:sz w:val="24"/>
          <w:lang w:val="en-GB"/>
        </w:rPr>
        <w:t>. https://www.blackrock.com/corporate/investor-relations/larry- fink-ceo-letter.</w:t>
      </w:r>
    </w:p>
    <w:p w14:paraId="7D9A411D"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Freeman, R. 2010. Managing for stakeholders: Trade-offs or value creation. </w:t>
      </w:r>
      <w:r w:rsidRPr="0014369A">
        <w:rPr>
          <w:rFonts w:ascii="Times New Roman" w:hAnsi="Times New Roman" w:cs="Times New Roman"/>
          <w:b/>
          <w:bCs/>
          <w:i/>
          <w:iCs/>
          <w:noProof/>
          <w:sz w:val="24"/>
          <w:lang w:val="en-GB"/>
        </w:rPr>
        <w:t>Journal of Business Ethics</w:t>
      </w:r>
      <w:r w:rsidRPr="0014369A">
        <w:rPr>
          <w:rFonts w:ascii="Times New Roman" w:hAnsi="Times New Roman" w:cs="Times New Roman"/>
          <w:noProof/>
          <w:sz w:val="24"/>
          <w:lang w:val="en-GB"/>
        </w:rPr>
        <w:t>, 96(June): 7–9.</w:t>
      </w:r>
    </w:p>
    <w:p w14:paraId="21C0E40E"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Freeman, R. E. 1984. </w:t>
      </w:r>
      <w:r w:rsidRPr="0014369A">
        <w:rPr>
          <w:rFonts w:ascii="Times New Roman" w:hAnsi="Times New Roman" w:cs="Times New Roman"/>
          <w:b/>
          <w:bCs/>
          <w:i/>
          <w:iCs/>
          <w:noProof/>
          <w:sz w:val="24"/>
          <w:lang w:val="en-GB"/>
        </w:rPr>
        <w:t>Strategic Management A stakeholder approach</w:t>
      </w:r>
      <w:r w:rsidRPr="0014369A">
        <w:rPr>
          <w:rFonts w:ascii="Times New Roman" w:hAnsi="Times New Roman" w:cs="Times New Roman"/>
          <w:noProof/>
          <w:sz w:val="24"/>
          <w:lang w:val="en-GB"/>
        </w:rPr>
        <w:t>. Boston: Pitman.</w:t>
      </w:r>
    </w:p>
    <w:p w14:paraId="7FF9C3ED"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Gartenberg, C., Prat, A., &amp; Serafeim, G. 2019. Corporate purpose and financial performance. </w:t>
      </w:r>
      <w:r w:rsidRPr="0014369A">
        <w:rPr>
          <w:rFonts w:ascii="Times New Roman" w:hAnsi="Times New Roman" w:cs="Times New Roman"/>
          <w:b/>
          <w:bCs/>
          <w:i/>
          <w:iCs/>
          <w:noProof/>
          <w:sz w:val="24"/>
          <w:lang w:val="en-GB"/>
        </w:rPr>
        <w:t>Organization Science</w:t>
      </w:r>
      <w:r w:rsidRPr="0014369A">
        <w:rPr>
          <w:rFonts w:ascii="Times New Roman" w:hAnsi="Times New Roman" w:cs="Times New Roman"/>
          <w:noProof/>
          <w:sz w:val="24"/>
          <w:lang w:val="en-GB"/>
        </w:rPr>
        <w:t>, 30(1): 1–18.</w:t>
      </w:r>
    </w:p>
    <w:p w14:paraId="2BDE48F2"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Gartenberg, C., &amp; Serafeim, G. 2022. Corporate Purpose in Public and Private Firms. </w:t>
      </w:r>
      <w:r w:rsidRPr="0014369A">
        <w:rPr>
          <w:rFonts w:ascii="Times New Roman" w:hAnsi="Times New Roman" w:cs="Times New Roman"/>
          <w:b/>
          <w:bCs/>
          <w:i/>
          <w:iCs/>
          <w:noProof/>
          <w:sz w:val="24"/>
          <w:lang w:val="en-GB"/>
        </w:rPr>
        <w:t>Management Science</w:t>
      </w:r>
      <w:r w:rsidRPr="0014369A">
        <w:rPr>
          <w:rFonts w:ascii="Times New Roman" w:hAnsi="Times New Roman" w:cs="Times New Roman"/>
          <w:noProof/>
          <w:sz w:val="24"/>
          <w:lang w:val="en-GB"/>
        </w:rPr>
        <w:t>, in press: 1–45.</w:t>
      </w:r>
    </w:p>
    <w:p w14:paraId="09A12A7C"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Gast, A., Probst, N., &amp; Simpson, B. 2020. Purpose, not platitudes: A personal challenge for top executives. </w:t>
      </w:r>
      <w:r w:rsidRPr="0014369A">
        <w:rPr>
          <w:rFonts w:ascii="Times New Roman" w:hAnsi="Times New Roman" w:cs="Times New Roman"/>
          <w:b/>
          <w:bCs/>
          <w:i/>
          <w:iCs/>
          <w:noProof/>
          <w:sz w:val="24"/>
          <w:lang w:val="en-GB"/>
        </w:rPr>
        <w:t>McKinsey &amp; Company</w:t>
      </w:r>
      <w:r w:rsidRPr="0014369A">
        <w:rPr>
          <w:rFonts w:ascii="Times New Roman" w:hAnsi="Times New Roman" w:cs="Times New Roman"/>
          <w:noProof/>
          <w:sz w:val="24"/>
          <w:lang w:val="en-GB"/>
        </w:rPr>
        <w:t>, (December). https://www.mckinsey.com/business-functions/organization/our-insights/purpose-not-platitudes-a-personal-challenge-for-top-executives.</w:t>
      </w:r>
    </w:p>
    <w:p w14:paraId="06E77DDD"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George, G., Haas, M. R., McGahan, A. M., Schillebeeckx, S. J. D., &amp; Tracey, P. 2021. Purpose in the For-Profit Firm: A Review and Framework for Management Research. </w:t>
      </w:r>
      <w:r w:rsidRPr="0014369A">
        <w:rPr>
          <w:rFonts w:ascii="Times New Roman" w:hAnsi="Times New Roman" w:cs="Times New Roman"/>
          <w:b/>
          <w:bCs/>
          <w:i/>
          <w:iCs/>
          <w:noProof/>
          <w:sz w:val="24"/>
          <w:lang w:val="en-GB"/>
        </w:rPr>
        <w:t>Journal of Management</w:t>
      </w:r>
      <w:r w:rsidRPr="0014369A">
        <w:rPr>
          <w:rFonts w:ascii="Times New Roman" w:hAnsi="Times New Roman" w:cs="Times New Roman"/>
          <w:noProof/>
          <w:sz w:val="24"/>
          <w:lang w:val="en-GB"/>
        </w:rPr>
        <w:t>, 1–29.</w:t>
      </w:r>
    </w:p>
    <w:p w14:paraId="79D43E34"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Gioia, D., Corley, K., &amp; Hamilton, A. 2013. Construct measurement in strategic management seeking qualitative rigor in inductive research: Notes on the Gioia methodology. </w:t>
      </w:r>
      <w:r w:rsidRPr="0014369A">
        <w:rPr>
          <w:rFonts w:ascii="Times New Roman" w:hAnsi="Times New Roman" w:cs="Times New Roman"/>
          <w:b/>
          <w:bCs/>
          <w:i/>
          <w:iCs/>
          <w:noProof/>
          <w:sz w:val="24"/>
          <w:lang w:val="en-GB"/>
        </w:rPr>
        <w:t>Organizational Research Methods</w:t>
      </w:r>
      <w:r w:rsidRPr="0014369A">
        <w:rPr>
          <w:rFonts w:ascii="Times New Roman" w:hAnsi="Times New Roman" w:cs="Times New Roman"/>
          <w:noProof/>
          <w:sz w:val="24"/>
          <w:lang w:val="en-GB"/>
        </w:rPr>
        <w:t>, 16(1): 15–31.</w:t>
      </w:r>
    </w:p>
    <w:p w14:paraId="5E635690"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Hannan, M. T., &amp; Freeman, J. 1984. Structural inertia and organizational change. </w:t>
      </w:r>
      <w:r w:rsidRPr="0014369A">
        <w:rPr>
          <w:rFonts w:ascii="Times New Roman" w:hAnsi="Times New Roman" w:cs="Times New Roman"/>
          <w:b/>
          <w:bCs/>
          <w:i/>
          <w:iCs/>
          <w:noProof/>
          <w:sz w:val="24"/>
          <w:lang w:val="en-GB"/>
        </w:rPr>
        <w:t>American Sociological Review</w:t>
      </w:r>
      <w:r w:rsidRPr="0014369A">
        <w:rPr>
          <w:rFonts w:ascii="Times New Roman" w:hAnsi="Times New Roman" w:cs="Times New Roman"/>
          <w:noProof/>
          <w:sz w:val="24"/>
          <w:lang w:val="en-GB"/>
        </w:rPr>
        <w:t>, 49(2): 149–164.</w:t>
      </w:r>
    </w:p>
    <w:p w14:paraId="23FCADF4"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Harrison, J. S., Phillips, R. A., &amp; Freeman, R. E. 2020. On the 2019 Business Roundtable </w:t>
      </w:r>
      <w:r w:rsidRPr="0014369A">
        <w:rPr>
          <w:rFonts w:ascii="Times New Roman" w:hAnsi="Times New Roman" w:cs="Times New Roman"/>
          <w:noProof/>
          <w:sz w:val="24"/>
          <w:lang w:val="en-GB"/>
        </w:rPr>
        <w:lastRenderedPageBreak/>
        <w:t xml:space="preserve">“Statement on the Purpose of a Corporation.” </w:t>
      </w:r>
      <w:r w:rsidRPr="0014369A">
        <w:rPr>
          <w:rFonts w:ascii="Times New Roman" w:hAnsi="Times New Roman" w:cs="Times New Roman"/>
          <w:b/>
          <w:bCs/>
          <w:i/>
          <w:iCs/>
          <w:noProof/>
          <w:sz w:val="24"/>
          <w:lang w:val="en-GB"/>
        </w:rPr>
        <w:t>Journal of Management</w:t>
      </w:r>
      <w:r w:rsidRPr="0014369A">
        <w:rPr>
          <w:rFonts w:ascii="Times New Roman" w:hAnsi="Times New Roman" w:cs="Times New Roman"/>
          <w:noProof/>
          <w:sz w:val="24"/>
          <w:lang w:val="en-GB"/>
        </w:rPr>
        <w:t>, 46(7): 1223–1237.</w:t>
      </w:r>
    </w:p>
    <w:p w14:paraId="2FAA22BD"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Helfat, C. E. 2022. Strategic transformation and the problem of inertia. </w:t>
      </w:r>
      <w:r w:rsidRPr="0014369A">
        <w:rPr>
          <w:rFonts w:ascii="Times New Roman" w:hAnsi="Times New Roman" w:cs="Times New Roman"/>
          <w:b/>
          <w:bCs/>
          <w:i/>
          <w:iCs/>
          <w:noProof/>
          <w:sz w:val="24"/>
          <w:lang w:val="en-GB"/>
        </w:rPr>
        <w:t>Strategic Management Review</w:t>
      </w:r>
      <w:r w:rsidRPr="0014369A">
        <w:rPr>
          <w:rFonts w:ascii="Times New Roman" w:hAnsi="Times New Roman" w:cs="Times New Roman"/>
          <w:noProof/>
          <w:sz w:val="24"/>
          <w:lang w:val="en-GB"/>
        </w:rPr>
        <w:t>, 3(2): 325–337.</w:t>
      </w:r>
    </w:p>
    <w:p w14:paraId="2D036FDF"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Henderson, R., &amp; Van Den Steen, E. 2015. Why do firms have “purpose”? The firm’s role as a carrier of identity and reputation. </w:t>
      </w:r>
      <w:r w:rsidRPr="0014369A">
        <w:rPr>
          <w:rFonts w:ascii="Times New Roman" w:hAnsi="Times New Roman" w:cs="Times New Roman"/>
          <w:b/>
          <w:bCs/>
          <w:i/>
          <w:iCs/>
          <w:noProof/>
          <w:sz w:val="24"/>
          <w:lang w:val="en-GB"/>
        </w:rPr>
        <w:t>American Economic Review</w:t>
      </w:r>
      <w:r w:rsidRPr="0014369A">
        <w:rPr>
          <w:rFonts w:ascii="Times New Roman" w:hAnsi="Times New Roman" w:cs="Times New Roman"/>
          <w:noProof/>
          <w:sz w:val="24"/>
          <w:lang w:val="en-GB"/>
        </w:rPr>
        <w:t>, 105(5): 326–330.</w:t>
      </w:r>
    </w:p>
    <w:p w14:paraId="77E7953A"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Hollensbe, E., Wookey, C., Hickey, L., George, G., &amp; Nichols, C. 2014. From the editors: Organizations with purpose. </w:t>
      </w:r>
      <w:r w:rsidRPr="0014369A">
        <w:rPr>
          <w:rFonts w:ascii="Times New Roman" w:hAnsi="Times New Roman" w:cs="Times New Roman"/>
          <w:b/>
          <w:bCs/>
          <w:i/>
          <w:iCs/>
          <w:noProof/>
          <w:sz w:val="24"/>
          <w:lang w:val="en-GB"/>
        </w:rPr>
        <w:t>Academy of Management Journal</w:t>
      </w:r>
      <w:r w:rsidRPr="0014369A">
        <w:rPr>
          <w:rFonts w:ascii="Times New Roman" w:hAnsi="Times New Roman" w:cs="Times New Roman"/>
          <w:noProof/>
          <w:sz w:val="24"/>
          <w:lang w:val="en-GB"/>
        </w:rPr>
        <w:t>, 57(5): 1227–1234.</w:t>
      </w:r>
    </w:p>
    <w:p w14:paraId="0A54BC66"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Huff, J., Huff, A. S., &amp; Thomas, H. 1992. Strategic renewal and the interaction of cumulative stress and inertia. </w:t>
      </w:r>
      <w:r w:rsidRPr="0014369A">
        <w:rPr>
          <w:rFonts w:ascii="Times New Roman" w:hAnsi="Times New Roman" w:cs="Times New Roman"/>
          <w:b/>
          <w:bCs/>
          <w:i/>
          <w:iCs/>
          <w:noProof/>
          <w:sz w:val="24"/>
          <w:lang w:val="en-GB"/>
        </w:rPr>
        <w:t>Strategic Management Journal</w:t>
      </w:r>
      <w:r w:rsidRPr="0014369A">
        <w:rPr>
          <w:rFonts w:ascii="Times New Roman" w:hAnsi="Times New Roman" w:cs="Times New Roman"/>
          <w:noProof/>
          <w:sz w:val="24"/>
          <w:lang w:val="en-GB"/>
        </w:rPr>
        <w:t>, 13: 55–75.</w:t>
      </w:r>
    </w:p>
    <w:p w14:paraId="6FCC3EF0"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Huy, Q. N. 2002. Emotional balancing of organizational continuity and radical change: The contribution of middle managers. </w:t>
      </w:r>
      <w:r w:rsidRPr="0014369A">
        <w:rPr>
          <w:rFonts w:ascii="Times New Roman" w:hAnsi="Times New Roman" w:cs="Times New Roman"/>
          <w:b/>
          <w:bCs/>
          <w:i/>
          <w:iCs/>
          <w:noProof/>
          <w:sz w:val="24"/>
          <w:lang w:val="en-GB"/>
        </w:rPr>
        <w:t>Administrative Science Quarterly</w:t>
      </w:r>
      <w:r w:rsidRPr="0014369A">
        <w:rPr>
          <w:rFonts w:ascii="Times New Roman" w:hAnsi="Times New Roman" w:cs="Times New Roman"/>
          <w:noProof/>
          <w:sz w:val="24"/>
          <w:lang w:val="en-GB"/>
        </w:rPr>
        <w:t>, 47(1): 31–69.</w:t>
      </w:r>
    </w:p>
    <w:p w14:paraId="09976BA3"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Jensen, M. C., &amp; Meckling, W. H. 1976. Theory of the firm: Managerial behavior, agency costs and ownership structure. </w:t>
      </w:r>
      <w:r w:rsidRPr="0014369A">
        <w:rPr>
          <w:rFonts w:ascii="Times New Roman" w:hAnsi="Times New Roman" w:cs="Times New Roman"/>
          <w:b/>
          <w:bCs/>
          <w:i/>
          <w:iCs/>
          <w:noProof/>
          <w:sz w:val="24"/>
          <w:lang w:val="en-GB"/>
        </w:rPr>
        <w:t>Journal of Financial Economics</w:t>
      </w:r>
      <w:r w:rsidRPr="0014369A">
        <w:rPr>
          <w:rFonts w:ascii="Times New Roman" w:hAnsi="Times New Roman" w:cs="Times New Roman"/>
          <w:noProof/>
          <w:sz w:val="24"/>
          <w:lang w:val="en-GB"/>
        </w:rPr>
        <w:t>, 3(4): 305–360.</w:t>
      </w:r>
    </w:p>
    <w:p w14:paraId="1108F5CE"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Kaplan, S., &amp; Henderson, R. 2005. Inertia and incentives: Bridging organizational economics and organizationt theory. </w:t>
      </w:r>
      <w:r w:rsidRPr="0014369A">
        <w:rPr>
          <w:rFonts w:ascii="Times New Roman" w:hAnsi="Times New Roman" w:cs="Times New Roman"/>
          <w:b/>
          <w:bCs/>
          <w:i/>
          <w:iCs/>
          <w:noProof/>
          <w:sz w:val="24"/>
          <w:lang w:val="en-GB"/>
        </w:rPr>
        <w:t>Organization Science</w:t>
      </w:r>
      <w:r w:rsidRPr="0014369A">
        <w:rPr>
          <w:rFonts w:ascii="Times New Roman" w:hAnsi="Times New Roman" w:cs="Times New Roman"/>
          <w:noProof/>
          <w:sz w:val="24"/>
          <w:lang w:val="en-GB"/>
        </w:rPr>
        <w:t>, 16(5): 453–562.</w:t>
      </w:r>
    </w:p>
    <w:p w14:paraId="1FCA8C0C"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Klein, P. G., Mahoney, J. T., McGahan, A. M., &amp; Pitelis, C. N. 2019. Organizational governance adaptation: Who is in, who is out, and who gets what. </w:t>
      </w:r>
      <w:r w:rsidRPr="0014369A">
        <w:rPr>
          <w:rFonts w:ascii="Times New Roman" w:hAnsi="Times New Roman" w:cs="Times New Roman"/>
          <w:b/>
          <w:bCs/>
          <w:i/>
          <w:iCs/>
          <w:noProof/>
          <w:sz w:val="24"/>
          <w:lang w:val="en-GB"/>
        </w:rPr>
        <w:t>Academy of Management Review</w:t>
      </w:r>
      <w:r w:rsidRPr="0014369A">
        <w:rPr>
          <w:rFonts w:ascii="Times New Roman" w:hAnsi="Times New Roman" w:cs="Times New Roman"/>
          <w:noProof/>
          <w:sz w:val="24"/>
          <w:lang w:val="en-GB"/>
        </w:rPr>
        <w:t>, 44(1): 6–27.</w:t>
      </w:r>
    </w:p>
    <w:p w14:paraId="386B6248"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Kwee, Z., Van Den Bosch, F. A. J., &amp; Volberda, H. W. 2011. The influence of top management team’s corporate governance orientation on strategic renewal trajectories: A longitudinal analysis of Royal Dutch Shell plc, 1907-2004. </w:t>
      </w:r>
      <w:r w:rsidRPr="0014369A">
        <w:rPr>
          <w:rFonts w:ascii="Times New Roman" w:hAnsi="Times New Roman" w:cs="Times New Roman"/>
          <w:b/>
          <w:bCs/>
          <w:i/>
          <w:iCs/>
          <w:noProof/>
          <w:sz w:val="24"/>
          <w:lang w:val="en-GB"/>
        </w:rPr>
        <w:t>Journal of Management Studies</w:t>
      </w:r>
      <w:r w:rsidRPr="0014369A">
        <w:rPr>
          <w:rFonts w:ascii="Times New Roman" w:hAnsi="Times New Roman" w:cs="Times New Roman"/>
          <w:noProof/>
          <w:sz w:val="24"/>
          <w:lang w:val="en-GB"/>
        </w:rPr>
        <w:t>, 48(5): 984–1014.</w:t>
      </w:r>
    </w:p>
    <w:p w14:paraId="0AA6274C"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Langley, A., &amp; Abdallah, C. 2011. Templates and turns in qualitative studies of strategy and management. </w:t>
      </w:r>
      <w:r w:rsidRPr="0014369A">
        <w:rPr>
          <w:rFonts w:ascii="Times New Roman" w:hAnsi="Times New Roman" w:cs="Times New Roman"/>
          <w:b/>
          <w:bCs/>
          <w:i/>
          <w:iCs/>
          <w:noProof/>
          <w:sz w:val="24"/>
          <w:lang w:val="en-GB"/>
        </w:rPr>
        <w:t>Building Methodological Bridges Research Methodology in Strategy and Management</w:t>
      </w:r>
      <w:r w:rsidRPr="0014369A">
        <w:rPr>
          <w:rFonts w:ascii="Times New Roman" w:hAnsi="Times New Roman" w:cs="Times New Roman"/>
          <w:noProof/>
          <w:sz w:val="24"/>
          <w:lang w:val="en-GB"/>
        </w:rPr>
        <w:t>, vol. 6: 105–140. Emerald Group Publishing.</w:t>
      </w:r>
    </w:p>
    <w:p w14:paraId="233E387F"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Laplume, A. O., Sonpar, K., &amp; Litz, R. A. 2008. Stakeholder theory: Reviewing a theory that moves us. </w:t>
      </w:r>
      <w:r w:rsidRPr="0014369A">
        <w:rPr>
          <w:rFonts w:ascii="Times New Roman" w:hAnsi="Times New Roman" w:cs="Times New Roman"/>
          <w:b/>
          <w:bCs/>
          <w:i/>
          <w:iCs/>
          <w:noProof/>
          <w:sz w:val="24"/>
          <w:lang w:val="en-GB"/>
        </w:rPr>
        <w:t>Journal of Management</w:t>
      </w:r>
      <w:r w:rsidRPr="0014369A">
        <w:rPr>
          <w:rFonts w:ascii="Times New Roman" w:hAnsi="Times New Roman" w:cs="Times New Roman"/>
          <w:noProof/>
          <w:sz w:val="24"/>
          <w:lang w:val="en-GB"/>
        </w:rPr>
        <w:t>, vol. 34. https://doi.org/10.1177/0149206308324322.</w:t>
      </w:r>
    </w:p>
    <w:p w14:paraId="250A2838"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lastRenderedPageBreak/>
        <w:t xml:space="preserve">Levitt, B., &amp; March, J. G. 1988. Organizational learning. </w:t>
      </w:r>
      <w:r w:rsidRPr="0014369A">
        <w:rPr>
          <w:rFonts w:ascii="Times New Roman" w:hAnsi="Times New Roman" w:cs="Times New Roman"/>
          <w:b/>
          <w:bCs/>
          <w:i/>
          <w:iCs/>
          <w:noProof/>
          <w:sz w:val="24"/>
          <w:lang w:val="en-GB"/>
        </w:rPr>
        <w:t>Annual Review of Sociology</w:t>
      </w:r>
      <w:r w:rsidRPr="0014369A">
        <w:rPr>
          <w:rFonts w:ascii="Times New Roman" w:hAnsi="Times New Roman" w:cs="Times New Roman"/>
          <w:noProof/>
          <w:sz w:val="24"/>
          <w:lang w:val="en-GB"/>
        </w:rPr>
        <w:t>, 14(319–340).</w:t>
      </w:r>
    </w:p>
    <w:p w14:paraId="11B5BC25"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Locke, E. A., &amp; Latham, G. P. 2002. Building a practically useful theory of goal setting and task motivation. </w:t>
      </w:r>
      <w:r w:rsidRPr="0014369A">
        <w:rPr>
          <w:rFonts w:ascii="Times New Roman" w:hAnsi="Times New Roman" w:cs="Times New Roman"/>
          <w:b/>
          <w:bCs/>
          <w:i/>
          <w:iCs/>
          <w:noProof/>
          <w:sz w:val="24"/>
          <w:lang w:val="en-GB"/>
        </w:rPr>
        <w:t>American Psychologist</w:t>
      </w:r>
      <w:r w:rsidRPr="0014369A">
        <w:rPr>
          <w:rFonts w:ascii="Times New Roman" w:hAnsi="Times New Roman" w:cs="Times New Roman"/>
          <w:noProof/>
          <w:sz w:val="24"/>
          <w:lang w:val="en-GB"/>
        </w:rPr>
        <w:t>, 57(9): 705–717.</w:t>
      </w:r>
    </w:p>
    <w:p w14:paraId="03FF9C14"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Locke, E. A., &amp; Latham, G. P. 2006. New directions in goal-setting theory. </w:t>
      </w:r>
      <w:r w:rsidRPr="0014369A">
        <w:rPr>
          <w:rFonts w:ascii="Times New Roman" w:hAnsi="Times New Roman" w:cs="Times New Roman"/>
          <w:b/>
          <w:bCs/>
          <w:i/>
          <w:iCs/>
          <w:noProof/>
          <w:sz w:val="24"/>
          <w:lang w:val="en-GB"/>
        </w:rPr>
        <w:t>Current Directions in Psychological Science</w:t>
      </w:r>
      <w:r w:rsidRPr="0014369A">
        <w:rPr>
          <w:rFonts w:ascii="Times New Roman" w:hAnsi="Times New Roman" w:cs="Times New Roman"/>
          <w:noProof/>
          <w:sz w:val="24"/>
          <w:lang w:val="en-GB"/>
        </w:rPr>
        <w:t>, 15(5): 265–268.</w:t>
      </w:r>
    </w:p>
    <w:p w14:paraId="00136D6E"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Lubatkin, M. H., Simsek, Z., Ling, Y., &amp; Veiga, J. F. 2006. Ambidexterity and performance in small-to medium-sized firms: The pivotal role of top management team behavioral integration. </w:t>
      </w:r>
      <w:r w:rsidRPr="0014369A">
        <w:rPr>
          <w:rFonts w:ascii="Times New Roman" w:hAnsi="Times New Roman" w:cs="Times New Roman"/>
          <w:b/>
          <w:bCs/>
          <w:i/>
          <w:iCs/>
          <w:noProof/>
          <w:sz w:val="24"/>
          <w:lang w:val="en-GB"/>
        </w:rPr>
        <w:t>Journal of Management</w:t>
      </w:r>
      <w:r w:rsidRPr="0014369A">
        <w:rPr>
          <w:rFonts w:ascii="Times New Roman" w:hAnsi="Times New Roman" w:cs="Times New Roman"/>
          <w:noProof/>
          <w:sz w:val="24"/>
          <w:lang w:val="en-GB"/>
        </w:rPr>
        <w:t>, 32(5): 646–672.</w:t>
      </w:r>
    </w:p>
    <w:p w14:paraId="0459D75A"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Malnight, T. W., Buche, I., &amp; Dhanaraj, C. 2019. Put purpose at the core of your strategy. </w:t>
      </w:r>
      <w:r w:rsidRPr="0014369A">
        <w:rPr>
          <w:rFonts w:ascii="Times New Roman" w:hAnsi="Times New Roman" w:cs="Times New Roman"/>
          <w:b/>
          <w:bCs/>
          <w:i/>
          <w:iCs/>
          <w:noProof/>
          <w:sz w:val="24"/>
          <w:lang w:val="en-GB"/>
        </w:rPr>
        <w:t>Harvard Business Review</w:t>
      </w:r>
      <w:r w:rsidRPr="0014369A">
        <w:rPr>
          <w:rFonts w:ascii="Times New Roman" w:hAnsi="Times New Roman" w:cs="Times New Roman"/>
          <w:noProof/>
          <w:sz w:val="24"/>
          <w:lang w:val="en-GB"/>
        </w:rPr>
        <w:t>. https://hbr.org/2019/09/put-purpose-at-the-core-of-your-strategy.</w:t>
      </w:r>
    </w:p>
    <w:p w14:paraId="05A748A1"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March, J. G. 1991. Exploration and exploitation in organizational learning. </w:t>
      </w:r>
      <w:r w:rsidRPr="0014369A">
        <w:rPr>
          <w:rFonts w:ascii="Times New Roman" w:hAnsi="Times New Roman" w:cs="Times New Roman"/>
          <w:b/>
          <w:bCs/>
          <w:i/>
          <w:iCs/>
          <w:noProof/>
          <w:sz w:val="24"/>
          <w:lang w:val="en-GB"/>
        </w:rPr>
        <w:t>Organization Science</w:t>
      </w:r>
      <w:r w:rsidRPr="0014369A">
        <w:rPr>
          <w:rFonts w:ascii="Times New Roman" w:hAnsi="Times New Roman" w:cs="Times New Roman"/>
          <w:noProof/>
          <w:sz w:val="24"/>
          <w:lang w:val="en-GB"/>
        </w:rPr>
        <w:t>, 2(1): 71–87.</w:t>
      </w:r>
    </w:p>
    <w:p w14:paraId="7D99FAB5"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Mayer, C. 2021. The Future of the Corporation and the Economics of Purpose. </w:t>
      </w:r>
      <w:r w:rsidRPr="0014369A">
        <w:rPr>
          <w:rFonts w:ascii="Times New Roman" w:hAnsi="Times New Roman" w:cs="Times New Roman"/>
          <w:b/>
          <w:bCs/>
          <w:i/>
          <w:iCs/>
          <w:noProof/>
          <w:sz w:val="24"/>
          <w:lang w:val="en-GB"/>
        </w:rPr>
        <w:t>Journal of Management Studies</w:t>
      </w:r>
      <w:r w:rsidRPr="0014369A">
        <w:rPr>
          <w:rFonts w:ascii="Times New Roman" w:hAnsi="Times New Roman" w:cs="Times New Roman"/>
          <w:noProof/>
          <w:sz w:val="24"/>
          <w:lang w:val="en-GB"/>
        </w:rPr>
        <w:t>, 58(3): 887–901.</w:t>
      </w:r>
    </w:p>
    <w:p w14:paraId="1733DE92"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Moriarty, J. 2014. The Connection Between Stakeholder Theory and Stakeholder Democracy: An Excavation and Defense. </w:t>
      </w:r>
      <w:r w:rsidRPr="0014369A">
        <w:rPr>
          <w:rFonts w:ascii="Times New Roman" w:hAnsi="Times New Roman" w:cs="Times New Roman"/>
          <w:b/>
          <w:bCs/>
          <w:i/>
          <w:iCs/>
          <w:noProof/>
          <w:sz w:val="24"/>
          <w:lang w:val="en-GB"/>
        </w:rPr>
        <w:t>Business and Society</w:t>
      </w:r>
      <w:r w:rsidRPr="0014369A">
        <w:rPr>
          <w:rFonts w:ascii="Times New Roman" w:hAnsi="Times New Roman" w:cs="Times New Roman"/>
          <w:noProof/>
          <w:sz w:val="24"/>
          <w:lang w:val="en-GB"/>
        </w:rPr>
        <w:t>, vol. 53. https://doi.org/10.1177/0007650312439296.</w:t>
      </w:r>
    </w:p>
    <w:p w14:paraId="3BEE4F32"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O’Brien, D., Main, A., Kounkel, S., &amp; Stephan, A. 2020. Purpose is everything. </w:t>
      </w:r>
      <w:r w:rsidRPr="0014369A">
        <w:rPr>
          <w:rFonts w:ascii="Times New Roman" w:hAnsi="Times New Roman" w:cs="Times New Roman"/>
          <w:b/>
          <w:bCs/>
          <w:i/>
          <w:iCs/>
          <w:noProof/>
          <w:sz w:val="24"/>
          <w:lang w:val="en-GB"/>
        </w:rPr>
        <w:t>Deloitte Insights</w:t>
      </w:r>
      <w:r w:rsidRPr="0014369A">
        <w:rPr>
          <w:rFonts w:ascii="Times New Roman" w:hAnsi="Times New Roman" w:cs="Times New Roman"/>
          <w:noProof/>
          <w:sz w:val="24"/>
          <w:lang w:val="en-GB"/>
        </w:rPr>
        <w:t>. https://www2.deloitte.com/content/dam/Deloitte/uk/Documents/consultancy/deloitte-uk-consulting-global-marketing-trends.pdf.</w:t>
      </w:r>
    </w:p>
    <w:p w14:paraId="406107EE"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Orlitzky, M., Schmidt, F. L., &amp; Rynes, S. L. 2003. Corporate social and financial performance: A meta-analysis. </w:t>
      </w:r>
      <w:r w:rsidRPr="0014369A">
        <w:rPr>
          <w:rFonts w:ascii="Times New Roman" w:hAnsi="Times New Roman" w:cs="Times New Roman"/>
          <w:b/>
          <w:bCs/>
          <w:i/>
          <w:iCs/>
          <w:noProof/>
          <w:sz w:val="24"/>
          <w:lang w:val="en-GB"/>
        </w:rPr>
        <w:t>Organization Studies</w:t>
      </w:r>
      <w:r w:rsidRPr="0014369A">
        <w:rPr>
          <w:rFonts w:ascii="Times New Roman" w:hAnsi="Times New Roman" w:cs="Times New Roman"/>
          <w:noProof/>
          <w:sz w:val="24"/>
          <w:lang w:val="en-GB"/>
        </w:rPr>
        <w:t>, 24(3): 403–441.</w:t>
      </w:r>
    </w:p>
    <w:p w14:paraId="657A1C56"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Phillips, R. 2003. </w:t>
      </w:r>
      <w:r w:rsidRPr="0014369A">
        <w:rPr>
          <w:rFonts w:ascii="Times New Roman" w:hAnsi="Times New Roman" w:cs="Times New Roman"/>
          <w:b/>
          <w:bCs/>
          <w:i/>
          <w:iCs/>
          <w:noProof/>
          <w:sz w:val="24"/>
          <w:lang w:val="en-GB"/>
        </w:rPr>
        <w:t>Stakeholder Theory and Organizational Ethics</w:t>
      </w:r>
      <w:r w:rsidRPr="0014369A">
        <w:rPr>
          <w:rFonts w:ascii="Times New Roman" w:hAnsi="Times New Roman" w:cs="Times New Roman"/>
          <w:noProof/>
          <w:sz w:val="24"/>
          <w:lang w:val="en-GB"/>
        </w:rPr>
        <w:t>. San Francisco: CA: Berrett-Koehler.</w:t>
      </w:r>
    </w:p>
    <w:p w14:paraId="189DF825"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Rumelt, R. 1995. Inertia and transformation. In C. Montgomery (Ed.), </w:t>
      </w:r>
      <w:r w:rsidRPr="0014369A">
        <w:rPr>
          <w:rFonts w:ascii="Times New Roman" w:hAnsi="Times New Roman" w:cs="Times New Roman"/>
          <w:b/>
          <w:bCs/>
          <w:i/>
          <w:iCs/>
          <w:noProof/>
          <w:sz w:val="24"/>
          <w:lang w:val="en-GB"/>
        </w:rPr>
        <w:t>Resource-based and Evolutionary Theories of the Firm</w:t>
      </w:r>
      <w:r w:rsidRPr="0014369A">
        <w:rPr>
          <w:rFonts w:ascii="Times New Roman" w:hAnsi="Times New Roman" w:cs="Times New Roman"/>
          <w:noProof/>
          <w:sz w:val="24"/>
          <w:lang w:val="en-GB"/>
        </w:rPr>
        <w:t xml:space="preserve">: 101–132. Norwell, MA: Kluwer Academic </w:t>
      </w:r>
      <w:r w:rsidRPr="0014369A">
        <w:rPr>
          <w:rFonts w:ascii="Times New Roman" w:hAnsi="Times New Roman" w:cs="Times New Roman"/>
          <w:noProof/>
          <w:sz w:val="24"/>
          <w:lang w:val="en-GB"/>
        </w:rPr>
        <w:lastRenderedPageBreak/>
        <w:t>Publishers.</w:t>
      </w:r>
    </w:p>
    <w:p w14:paraId="7F45624D"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Schmitt, A., Raisch, S., &amp; Volberda, H. W. 2018. Strategic Renewal: Past Research, Theoretical Tensions and Future Challenges. </w:t>
      </w:r>
      <w:r w:rsidRPr="0014369A">
        <w:rPr>
          <w:rFonts w:ascii="Times New Roman" w:hAnsi="Times New Roman" w:cs="Times New Roman"/>
          <w:b/>
          <w:bCs/>
          <w:i/>
          <w:iCs/>
          <w:noProof/>
          <w:sz w:val="24"/>
          <w:lang w:val="en-GB"/>
        </w:rPr>
        <w:t>International Journal of Management Reviews</w:t>
      </w:r>
      <w:r w:rsidRPr="0014369A">
        <w:rPr>
          <w:rFonts w:ascii="Times New Roman" w:hAnsi="Times New Roman" w:cs="Times New Roman"/>
          <w:noProof/>
          <w:sz w:val="24"/>
          <w:lang w:val="en-GB"/>
        </w:rPr>
        <w:t>, 20(1): 81–98.</w:t>
      </w:r>
    </w:p>
    <w:p w14:paraId="23D93363"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Smith, N. C., &amp; Rönnegard, D. 2016. Shareholder Primacy, Corporate Social Responsibility, and the Role of Business Schools. </w:t>
      </w:r>
      <w:r w:rsidRPr="0014369A">
        <w:rPr>
          <w:rFonts w:ascii="Times New Roman" w:hAnsi="Times New Roman" w:cs="Times New Roman"/>
          <w:b/>
          <w:bCs/>
          <w:i/>
          <w:iCs/>
          <w:noProof/>
          <w:sz w:val="24"/>
          <w:lang w:val="en-GB"/>
        </w:rPr>
        <w:t>Journal of Business Ethics</w:t>
      </w:r>
      <w:r w:rsidRPr="0014369A">
        <w:rPr>
          <w:rFonts w:ascii="Times New Roman" w:hAnsi="Times New Roman" w:cs="Times New Roman"/>
          <w:noProof/>
          <w:sz w:val="24"/>
          <w:lang w:val="en-GB"/>
        </w:rPr>
        <w:t>, 134(3): 463–478.</w:t>
      </w:r>
    </w:p>
    <w:p w14:paraId="5E9529EA"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Stoelhorst, J., &amp; Vishwanathan, P. n.d. Beyond primacy: A stakeholder theory of corporate governance. </w:t>
      </w:r>
      <w:r w:rsidRPr="0014369A">
        <w:rPr>
          <w:rFonts w:ascii="Times New Roman" w:hAnsi="Times New Roman" w:cs="Times New Roman"/>
          <w:b/>
          <w:bCs/>
          <w:i/>
          <w:iCs/>
          <w:noProof/>
          <w:sz w:val="24"/>
          <w:lang w:val="en-GB"/>
        </w:rPr>
        <w:t>Academy of Management Review</w:t>
      </w:r>
      <w:r w:rsidRPr="0014369A">
        <w:rPr>
          <w:rFonts w:ascii="Times New Roman" w:hAnsi="Times New Roman" w:cs="Times New Roman"/>
          <w:noProof/>
          <w:sz w:val="24"/>
          <w:lang w:val="en-GB"/>
        </w:rPr>
        <w:t>.</w:t>
      </w:r>
    </w:p>
    <w:p w14:paraId="1B75E4C1"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Stout, L. A. 2002. Bad and not-so-bad arguments for shareholder primacy. </w:t>
      </w:r>
      <w:r w:rsidRPr="0014369A">
        <w:rPr>
          <w:rFonts w:ascii="Times New Roman" w:hAnsi="Times New Roman" w:cs="Times New Roman"/>
          <w:b/>
          <w:bCs/>
          <w:i/>
          <w:iCs/>
          <w:noProof/>
          <w:sz w:val="24"/>
          <w:lang w:val="en-GB"/>
        </w:rPr>
        <w:t>California Law Review</w:t>
      </w:r>
      <w:r w:rsidRPr="0014369A">
        <w:rPr>
          <w:rFonts w:ascii="Times New Roman" w:hAnsi="Times New Roman" w:cs="Times New Roman"/>
          <w:noProof/>
          <w:sz w:val="24"/>
          <w:lang w:val="en-GB"/>
        </w:rPr>
        <w:t>, 75: 1189–1210.</w:t>
      </w:r>
    </w:p>
    <w:p w14:paraId="14D5856D"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Strauss, A., &amp; Corbin, J. M. 1990. </w:t>
      </w:r>
      <w:r w:rsidRPr="0014369A">
        <w:rPr>
          <w:rFonts w:ascii="Times New Roman" w:hAnsi="Times New Roman" w:cs="Times New Roman"/>
          <w:b/>
          <w:bCs/>
          <w:i/>
          <w:iCs/>
          <w:noProof/>
          <w:sz w:val="24"/>
          <w:lang w:val="en-GB"/>
        </w:rPr>
        <w:t>Basics of qualitative research: Grounded theory procedures and techniques.</w:t>
      </w:r>
      <w:r w:rsidRPr="0014369A">
        <w:rPr>
          <w:rFonts w:ascii="Times New Roman" w:hAnsi="Times New Roman" w:cs="Times New Roman"/>
          <w:noProof/>
          <w:sz w:val="24"/>
          <w:lang w:val="en-GB"/>
        </w:rPr>
        <w:t xml:space="preserve"> Sage publications.</w:t>
      </w:r>
    </w:p>
    <w:p w14:paraId="5E6C5ABF"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Tantalo, C., &amp; Priem, R. L. 2016. Value creation through stakeholder synergy. </w:t>
      </w:r>
      <w:r w:rsidRPr="0014369A">
        <w:rPr>
          <w:rFonts w:ascii="Times New Roman" w:hAnsi="Times New Roman" w:cs="Times New Roman"/>
          <w:b/>
          <w:bCs/>
          <w:i/>
          <w:iCs/>
          <w:noProof/>
          <w:sz w:val="24"/>
          <w:lang w:val="en-GB"/>
        </w:rPr>
        <w:t>Strategic Management Journal</w:t>
      </w:r>
      <w:r w:rsidRPr="0014369A">
        <w:rPr>
          <w:rFonts w:ascii="Times New Roman" w:hAnsi="Times New Roman" w:cs="Times New Roman"/>
          <w:noProof/>
          <w:sz w:val="24"/>
          <w:lang w:val="en-GB"/>
        </w:rPr>
        <w:t>, 37(2): 314–329.</w:t>
      </w:r>
    </w:p>
    <w:p w14:paraId="7DE23B68" w14:textId="77777777" w:rsidR="0014369A" w:rsidRPr="0041671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nl-NL"/>
        </w:rPr>
      </w:pPr>
      <w:r w:rsidRPr="0014369A">
        <w:rPr>
          <w:rFonts w:ascii="Times New Roman" w:hAnsi="Times New Roman" w:cs="Times New Roman"/>
          <w:noProof/>
          <w:sz w:val="24"/>
          <w:lang w:val="en-GB"/>
        </w:rPr>
        <w:t xml:space="preserve">Uotila, J., Maula, M., Keil, T., &amp; Zahra, S. 2009. Exploration, exploitation, and financial performance: Analysis of S&amp;P 500 corporations. </w:t>
      </w:r>
      <w:r w:rsidRPr="0041671A">
        <w:rPr>
          <w:rFonts w:ascii="Times New Roman" w:hAnsi="Times New Roman" w:cs="Times New Roman"/>
          <w:b/>
          <w:bCs/>
          <w:i/>
          <w:iCs/>
          <w:noProof/>
          <w:sz w:val="24"/>
          <w:lang w:val="nl-NL"/>
        </w:rPr>
        <w:t>Strategic Management Journal</w:t>
      </w:r>
      <w:r w:rsidRPr="0041671A">
        <w:rPr>
          <w:rFonts w:ascii="Times New Roman" w:hAnsi="Times New Roman" w:cs="Times New Roman"/>
          <w:noProof/>
          <w:sz w:val="24"/>
          <w:lang w:val="nl-NL"/>
        </w:rPr>
        <w:t>, 30: 221–231.</w:t>
      </w:r>
    </w:p>
    <w:p w14:paraId="6B0E05CE"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41671A">
        <w:rPr>
          <w:rFonts w:ascii="Times New Roman" w:hAnsi="Times New Roman" w:cs="Times New Roman"/>
          <w:noProof/>
          <w:sz w:val="24"/>
          <w:lang w:val="nl-NL"/>
        </w:rPr>
        <w:t xml:space="preserve">Vishwanathan, P., van Oosterhout, H., Heugens, P. P. M. A. R., Duran, P., &amp; van Essen, M. 2020. </w:t>
      </w:r>
      <w:r w:rsidRPr="0014369A">
        <w:rPr>
          <w:rFonts w:ascii="Times New Roman" w:hAnsi="Times New Roman" w:cs="Times New Roman"/>
          <w:noProof/>
          <w:sz w:val="24"/>
          <w:lang w:val="en-GB"/>
        </w:rPr>
        <w:t xml:space="preserve">Strategic CSR: A concept building meta-analysis. </w:t>
      </w:r>
      <w:r w:rsidRPr="0014369A">
        <w:rPr>
          <w:rFonts w:ascii="Times New Roman" w:hAnsi="Times New Roman" w:cs="Times New Roman"/>
          <w:b/>
          <w:bCs/>
          <w:i/>
          <w:iCs/>
          <w:noProof/>
          <w:sz w:val="24"/>
          <w:lang w:val="en-GB"/>
        </w:rPr>
        <w:t>Journal of Management Studies</w:t>
      </w:r>
      <w:r w:rsidRPr="0014369A">
        <w:rPr>
          <w:rFonts w:ascii="Times New Roman" w:hAnsi="Times New Roman" w:cs="Times New Roman"/>
          <w:noProof/>
          <w:sz w:val="24"/>
          <w:lang w:val="en-GB"/>
        </w:rPr>
        <w:t>, 57(2): 314–350.</w:t>
      </w:r>
    </w:p>
    <w:p w14:paraId="1401A7F3"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14369A">
        <w:rPr>
          <w:rFonts w:ascii="Times New Roman" w:hAnsi="Times New Roman" w:cs="Times New Roman"/>
          <w:noProof/>
          <w:sz w:val="24"/>
          <w:lang w:val="en-GB"/>
        </w:rPr>
        <w:t xml:space="preserve">Volberda, H., Sidhu, J., Vishwanathan, P., Heij, K., &amp; Kashanizadeh, Z. 2022. </w:t>
      </w:r>
      <w:r w:rsidRPr="0041671A">
        <w:rPr>
          <w:rFonts w:ascii="Times New Roman" w:hAnsi="Times New Roman" w:cs="Times New Roman"/>
          <w:b/>
          <w:bCs/>
          <w:i/>
          <w:iCs/>
          <w:noProof/>
          <w:sz w:val="24"/>
          <w:lang w:val="nl-NL"/>
        </w:rPr>
        <w:t>De winst van purpose: Hoe ondernemingen het verschil kunnen maken</w:t>
      </w:r>
      <w:r w:rsidRPr="0041671A">
        <w:rPr>
          <w:rFonts w:ascii="Times New Roman" w:hAnsi="Times New Roman" w:cs="Times New Roman"/>
          <w:noProof/>
          <w:sz w:val="24"/>
          <w:lang w:val="nl-NL"/>
        </w:rPr>
        <w:t xml:space="preserve">. </w:t>
      </w:r>
      <w:r w:rsidRPr="0014369A">
        <w:rPr>
          <w:rFonts w:ascii="Times New Roman" w:hAnsi="Times New Roman" w:cs="Times New Roman"/>
          <w:noProof/>
          <w:sz w:val="24"/>
          <w:lang w:val="en-GB"/>
        </w:rPr>
        <w:t>Mediawerf. https://www.managementboek.nl/boek/9789490463946/de-winst-van-purpose-henk-volberda.</w:t>
      </w:r>
    </w:p>
    <w:p w14:paraId="1E94CF59"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lang w:val="en-GB"/>
        </w:rPr>
      </w:pPr>
      <w:r w:rsidRPr="0041671A">
        <w:rPr>
          <w:rFonts w:ascii="Times New Roman" w:hAnsi="Times New Roman" w:cs="Times New Roman"/>
          <w:noProof/>
          <w:sz w:val="24"/>
          <w:lang w:val="nl-NL"/>
        </w:rPr>
        <w:t xml:space="preserve">Volberda, H. W., Baden-Fuller, C., &amp; Bosch,  van den F. A. J. 2001. </w:t>
      </w:r>
      <w:r w:rsidRPr="0014369A">
        <w:rPr>
          <w:rFonts w:ascii="Times New Roman" w:hAnsi="Times New Roman" w:cs="Times New Roman"/>
          <w:noProof/>
          <w:sz w:val="24"/>
          <w:lang w:val="en-GB"/>
        </w:rPr>
        <w:t xml:space="preserve">Mastering Strategic Renewal. </w:t>
      </w:r>
      <w:r w:rsidRPr="0014369A">
        <w:rPr>
          <w:rFonts w:ascii="Times New Roman" w:hAnsi="Times New Roman" w:cs="Times New Roman"/>
          <w:b/>
          <w:bCs/>
          <w:i/>
          <w:iCs/>
          <w:noProof/>
          <w:sz w:val="24"/>
          <w:lang w:val="en-GB"/>
        </w:rPr>
        <w:t>Long Range Planning</w:t>
      </w:r>
      <w:r w:rsidRPr="0014369A">
        <w:rPr>
          <w:rFonts w:ascii="Times New Roman" w:hAnsi="Times New Roman" w:cs="Times New Roman"/>
          <w:noProof/>
          <w:sz w:val="24"/>
          <w:lang w:val="en-GB"/>
        </w:rPr>
        <w:t>, 34: 159–178.</w:t>
      </w:r>
    </w:p>
    <w:p w14:paraId="4DE35A67" w14:textId="77777777" w:rsidR="0014369A" w:rsidRPr="0014369A" w:rsidRDefault="0014369A" w:rsidP="0014369A">
      <w:pPr>
        <w:widowControl w:val="0"/>
        <w:autoSpaceDE w:val="0"/>
        <w:autoSpaceDN w:val="0"/>
        <w:adjustRightInd w:val="0"/>
        <w:spacing w:line="360" w:lineRule="auto"/>
        <w:ind w:left="480" w:hanging="480"/>
        <w:rPr>
          <w:rFonts w:ascii="Times New Roman" w:hAnsi="Times New Roman" w:cs="Times New Roman"/>
          <w:noProof/>
          <w:sz w:val="24"/>
        </w:rPr>
      </w:pPr>
      <w:r w:rsidRPr="0014369A">
        <w:rPr>
          <w:rFonts w:ascii="Times New Roman" w:hAnsi="Times New Roman" w:cs="Times New Roman"/>
          <w:noProof/>
          <w:sz w:val="24"/>
          <w:lang w:val="en-GB"/>
        </w:rPr>
        <w:t xml:space="preserve">Yin, R. K. 2009. </w:t>
      </w:r>
      <w:r w:rsidRPr="0014369A">
        <w:rPr>
          <w:rFonts w:ascii="Times New Roman" w:hAnsi="Times New Roman" w:cs="Times New Roman"/>
          <w:b/>
          <w:bCs/>
          <w:i/>
          <w:iCs/>
          <w:noProof/>
          <w:sz w:val="24"/>
          <w:lang w:val="en-GB"/>
        </w:rPr>
        <w:t>Case study research</w:t>
      </w:r>
      <w:r w:rsidRPr="0014369A">
        <w:rPr>
          <w:rFonts w:ascii="Times New Roman" w:hAnsi="Times New Roman" w:cs="Times New Roman"/>
          <w:noProof/>
          <w:sz w:val="24"/>
          <w:lang w:val="en-GB"/>
        </w:rPr>
        <w:t>. Thousand Oaks, CA: Sage Publications.</w:t>
      </w:r>
    </w:p>
    <w:p w14:paraId="54EBB77F" w14:textId="26100FCA" w:rsidR="006E5F4A" w:rsidRPr="007511DC" w:rsidRDefault="00917BFD" w:rsidP="0014369A">
      <w:pPr>
        <w:widowControl w:val="0"/>
        <w:autoSpaceDE w:val="0"/>
        <w:autoSpaceDN w:val="0"/>
        <w:adjustRightInd w:val="0"/>
        <w:spacing w:line="360" w:lineRule="auto"/>
        <w:ind w:left="480" w:hanging="480"/>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6E5F4A" w:rsidRPr="007511DC">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B573" w14:textId="77777777" w:rsidR="0089576F" w:rsidRDefault="0089576F" w:rsidP="00007EF0">
      <w:pPr>
        <w:spacing w:after="0" w:line="240" w:lineRule="auto"/>
      </w:pPr>
      <w:r>
        <w:separator/>
      </w:r>
    </w:p>
  </w:endnote>
  <w:endnote w:type="continuationSeparator" w:id="0">
    <w:p w14:paraId="2F142DBE" w14:textId="77777777" w:rsidR="0089576F" w:rsidRDefault="0089576F" w:rsidP="0000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5262910"/>
      <w:docPartObj>
        <w:docPartGallery w:val="Page Numbers (Bottom of Page)"/>
        <w:docPartUnique/>
      </w:docPartObj>
    </w:sdtPr>
    <w:sdtContent>
      <w:p w14:paraId="269CD83D" w14:textId="05C9DD8A" w:rsidR="00007EF0" w:rsidRDefault="00007EF0" w:rsidP="009316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5D692AD3" w14:textId="77777777" w:rsidR="00007EF0" w:rsidRDefault="00007EF0" w:rsidP="00007E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1486056"/>
      <w:docPartObj>
        <w:docPartGallery w:val="Page Numbers (Bottom of Page)"/>
        <w:docPartUnique/>
      </w:docPartObj>
    </w:sdtPr>
    <w:sdtContent>
      <w:p w14:paraId="549FF852" w14:textId="009CD102" w:rsidR="00007EF0" w:rsidRDefault="00007EF0" w:rsidP="00931669">
        <w:pPr>
          <w:pStyle w:val="Footer"/>
          <w:framePr w:wrap="none" w:vAnchor="text" w:hAnchor="margin" w:xAlign="right" w:y="1"/>
          <w:rPr>
            <w:rStyle w:val="PageNumber"/>
          </w:rPr>
        </w:pPr>
        <w:r w:rsidRPr="00007EF0">
          <w:rPr>
            <w:rStyle w:val="PageNumber"/>
            <w:rFonts w:ascii="Times New Roman" w:hAnsi="Times New Roman" w:cs="Times New Roman"/>
          </w:rPr>
          <w:fldChar w:fldCharType="begin"/>
        </w:r>
        <w:r w:rsidRPr="00007EF0">
          <w:rPr>
            <w:rStyle w:val="PageNumber"/>
            <w:rFonts w:ascii="Times New Roman" w:hAnsi="Times New Roman" w:cs="Times New Roman"/>
          </w:rPr>
          <w:instrText xml:space="preserve"> PAGE </w:instrText>
        </w:r>
        <w:r w:rsidRPr="00007EF0">
          <w:rPr>
            <w:rStyle w:val="PageNumber"/>
            <w:rFonts w:ascii="Times New Roman" w:hAnsi="Times New Roman" w:cs="Times New Roman"/>
          </w:rPr>
          <w:fldChar w:fldCharType="separate"/>
        </w:r>
        <w:r w:rsidRPr="00007EF0">
          <w:rPr>
            <w:rStyle w:val="PageNumber"/>
            <w:rFonts w:ascii="Times New Roman" w:hAnsi="Times New Roman" w:cs="Times New Roman"/>
            <w:noProof/>
          </w:rPr>
          <w:t>1</w:t>
        </w:r>
        <w:r w:rsidRPr="00007EF0">
          <w:rPr>
            <w:rStyle w:val="PageNumber"/>
            <w:rFonts w:ascii="Times New Roman" w:hAnsi="Times New Roman" w:cs="Times New Roman"/>
          </w:rPr>
          <w:fldChar w:fldCharType="end"/>
        </w:r>
      </w:p>
    </w:sdtContent>
  </w:sdt>
  <w:p w14:paraId="2CE7D340" w14:textId="77777777" w:rsidR="00007EF0" w:rsidRDefault="00007EF0" w:rsidP="00007E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17F5" w14:textId="77777777" w:rsidR="0089576F" w:rsidRDefault="0089576F" w:rsidP="00007EF0">
      <w:pPr>
        <w:spacing w:after="0" w:line="240" w:lineRule="auto"/>
      </w:pPr>
      <w:r>
        <w:separator/>
      </w:r>
    </w:p>
  </w:footnote>
  <w:footnote w:type="continuationSeparator" w:id="0">
    <w:p w14:paraId="4D10A1A6" w14:textId="77777777" w:rsidR="0089576F" w:rsidRDefault="0089576F" w:rsidP="00007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4A"/>
    <w:rsid w:val="00007EF0"/>
    <w:rsid w:val="0009713A"/>
    <w:rsid w:val="000D3F48"/>
    <w:rsid w:val="00101B08"/>
    <w:rsid w:val="00126AEA"/>
    <w:rsid w:val="00135D69"/>
    <w:rsid w:val="00136046"/>
    <w:rsid w:val="0014369A"/>
    <w:rsid w:val="001E2FD7"/>
    <w:rsid w:val="00205FB7"/>
    <w:rsid w:val="00216558"/>
    <w:rsid w:val="002C4F7C"/>
    <w:rsid w:val="00314092"/>
    <w:rsid w:val="00326DFB"/>
    <w:rsid w:val="00336467"/>
    <w:rsid w:val="0036303D"/>
    <w:rsid w:val="00371557"/>
    <w:rsid w:val="00393A32"/>
    <w:rsid w:val="00396EBE"/>
    <w:rsid w:val="003B2F7E"/>
    <w:rsid w:val="003C35F5"/>
    <w:rsid w:val="003C6D97"/>
    <w:rsid w:val="003F13EA"/>
    <w:rsid w:val="003F303F"/>
    <w:rsid w:val="004124BE"/>
    <w:rsid w:val="0041671A"/>
    <w:rsid w:val="00422410"/>
    <w:rsid w:val="00422B98"/>
    <w:rsid w:val="00447BDB"/>
    <w:rsid w:val="00455C51"/>
    <w:rsid w:val="0048375E"/>
    <w:rsid w:val="00496993"/>
    <w:rsid w:val="004A5743"/>
    <w:rsid w:val="004F275C"/>
    <w:rsid w:val="00512FE7"/>
    <w:rsid w:val="00515684"/>
    <w:rsid w:val="0056506A"/>
    <w:rsid w:val="00565FA1"/>
    <w:rsid w:val="00581597"/>
    <w:rsid w:val="005D54C9"/>
    <w:rsid w:val="006442C7"/>
    <w:rsid w:val="00652BB9"/>
    <w:rsid w:val="00660115"/>
    <w:rsid w:val="00672D9C"/>
    <w:rsid w:val="006B1991"/>
    <w:rsid w:val="006E5F4A"/>
    <w:rsid w:val="006E713A"/>
    <w:rsid w:val="007013BF"/>
    <w:rsid w:val="00726B93"/>
    <w:rsid w:val="007511DC"/>
    <w:rsid w:val="0076165F"/>
    <w:rsid w:val="00774733"/>
    <w:rsid w:val="008044E3"/>
    <w:rsid w:val="008254B7"/>
    <w:rsid w:val="008677D4"/>
    <w:rsid w:val="0089576F"/>
    <w:rsid w:val="008B170E"/>
    <w:rsid w:val="008C61F1"/>
    <w:rsid w:val="00917BFD"/>
    <w:rsid w:val="009A6EFF"/>
    <w:rsid w:val="009B7477"/>
    <w:rsid w:val="009F527A"/>
    <w:rsid w:val="00A0213D"/>
    <w:rsid w:val="00A11DF1"/>
    <w:rsid w:val="00AD091A"/>
    <w:rsid w:val="00AE5754"/>
    <w:rsid w:val="00B45E78"/>
    <w:rsid w:val="00B608E2"/>
    <w:rsid w:val="00B627E9"/>
    <w:rsid w:val="00B70686"/>
    <w:rsid w:val="00B91C6C"/>
    <w:rsid w:val="00BD35B0"/>
    <w:rsid w:val="00BE04A8"/>
    <w:rsid w:val="00C30922"/>
    <w:rsid w:val="00C94123"/>
    <w:rsid w:val="00CF4653"/>
    <w:rsid w:val="00D261E6"/>
    <w:rsid w:val="00D50025"/>
    <w:rsid w:val="00D6189E"/>
    <w:rsid w:val="00D966BB"/>
    <w:rsid w:val="00DC264D"/>
    <w:rsid w:val="00DD26D8"/>
    <w:rsid w:val="00E61066"/>
    <w:rsid w:val="00E71264"/>
    <w:rsid w:val="00EB270C"/>
    <w:rsid w:val="00EB746D"/>
    <w:rsid w:val="00F33AC0"/>
    <w:rsid w:val="00F411DC"/>
    <w:rsid w:val="00F54FC8"/>
    <w:rsid w:val="00F647C4"/>
    <w:rsid w:val="00FB0DFF"/>
    <w:rsid w:val="00FB3476"/>
    <w:rsid w:val="00FE2DD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A719"/>
  <w15:chartTrackingRefBased/>
  <w15:docId w15:val="{861DE158-50B6-4FA4-9E91-79D825DF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s-response">
    <w:name w:val="cls-response"/>
    <w:basedOn w:val="DefaultParagraphFont"/>
    <w:rsid w:val="006E5F4A"/>
  </w:style>
  <w:style w:type="character" w:styleId="Hyperlink">
    <w:name w:val="Hyperlink"/>
    <w:basedOn w:val="DefaultParagraphFont"/>
    <w:uiPriority w:val="99"/>
    <w:semiHidden/>
    <w:unhideWhenUsed/>
    <w:rsid w:val="006E5F4A"/>
    <w:rPr>
      <w:color w:val="0000FF"/>
      <w:u w:val="single"/>
    </w:rPr>
  </w:style>
  <w:style w:type="paragraph" w:styleId="NormalWeb">
    <w:name w:val="Normal (Web)"/>
    <w:basedOn w:val="Normal"/>
    <w:uiPriority w:val="99"/>
    <w:unhideWhenUsed/>
    <w:rsid w:val="006B1991"/>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styleId="CommentReference">
    <w:name w:val="annotation reference"/>
    <w:basedOn w:val="DefaultParagraphFont"/>
    <w:uiPriority w:val="99"/>
    <w:semiHidden/>
    <w:unhideWhenUsed/>
    <w:rsid w:val="00135D69"/>
    <w:rPr>
      <w:sz w:val="16"/>
      <w:szCs w:val="16"/>
    </w:rPr>
  </w:style>
  <w:style w:type="paragraph" w:styleId="CommentText">
    <w:name w:val="annotation text"/>
    <w:basedOn w:val="Normal"/>
    <w:link w:val="CommentTextChar"/>
    <w:uiPriority w:val="99"/>
    <w:semiHidden/>
    <w:unhideWhenUsed/>
    <w:rsid w:val="00135D69"/>
    <w:pPr>
      <w:spacing w:line="240" w:lineRule="auto"/>
    </w:pPr>
    <w:rPr>
      <w:sz w:val="20"/>
      <w:szCs w:val="20"/>
    </w:rPr>
  </w:style>
  <w:style w:type="character" w:customStyle="1" w:styleId="CommentTextChar">
    <w:name w:val="Comment Text Char"/>
    <w:basedOn w:val="DefaultParagraphFont"/>
    <w:link w:val="CommentText"/>
    <w:uiPriority w:val="99"/>
    <w:semiHidden/>
    <w:rsid w:val="00135D69"/>
    <w:rPr>
      <w:sz w:val="20"/>
      <w:szCs w:val="20"/>
    </w:rPr>
  </w:style>
  <w:style w:type="paragraph" w:styleId="CommentSubject">
    <w:name w:val="annotation subject"/>
    <w:basedOn w:val="CommentText"/>
    <w:next w:val="CommentText"/>
    <w:link w:val="CommentSubjectChar"/>
    <w:uiPriority w:val="99"/>
    <w:semiHidden/>
    <w:unhideWhenUsed/>
    <w:rsid w:val="00135D69"/>
    <w:rPr>
      <w:b/>
      <w:bCs/>
    </w:rPr>
  </w:style>
  <w:style w:type="character" w:customStyle="1" w:styleId="CommentSubjectChar">
    <w:name w:val="Comment Subject Char"/>
    <w:basedOn w:val="CommentTextChar"/>
    <w:link w:val="CommentSubject"/>
    <w:uiPriority w:val="99"/>
    <w:semiHidden/>
    <w:rsid w:val="00135D69"/>
    <w:rPr>
      <w:b/>
      <w:bCs/>
      <w:sz w:val="20"/>
      <w:szCs w:val="20"/>
    </w:rPr>
  </w:style>
  <w:style w:type="paragraph" w:styleId="Footer">
    <w:name w:val="footer"/>
    <w:basedOn w:val="Normal"/>
    <w:link w:val="FooterChar"/>
    <w:uiPriority w:val="99"/>
    <w:unhideWhenUsed/>
    <w:rsid w:val="00007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EF0"/>
  </w:style>
  <w:style w:type="character" w:styleId="PageNumber">
    <w:name w:val="page number"/>
    <w:basedOn w:val="DefaultParagraphFont"/>
    <w:uiPriority w:val="99"/>
    <w:semiHidden/>
    <w:unhideWhenUsed/>
    <w:rsid w:val="00007EF0"/>
  </w:style>
  <w:style w:type="paragraph" w:styleId="Header">
    <w:name w:val="header"/>
    <w:basedOn w:val="Normal"/>
    <w:link w:val="HeaderChar"/>
    <w:uiPriority w:val="99"/>
    <w:unhideWhenUsed/>
    <w:rsid w:val="00007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369722B504DA459B8DEF6263091BFC" ma:contentTypeVersion="14" ma:contentTypeDescription="Een nieuw document maken." ma:contentTypeScope="" ma:versionID="f7ef8bea4504dd1d1ea0af73f0c443ed">
  <xsd:schema xmlns:xsd="http://www.w3.org/2001/XMLSchema" xmlns:xs="http://www.w3.org/2001/XMLSchema" xmlns:p="http://schemas.microsoft.com/office/2006/metadata/properties" xmlns:ns3="c2cd0932-88a4-495c-a11c-c3655f4063c9" xmlns:ns4="9760f451-79c6-4c79-b1c9-79f3066161e5" targetNamespace="http://schemas.microsoft.com/office/2006/metadata/properties" ma:root="true" ma:fieldsID="0adb7314b17b170b8be71652e20f3e18" ns3:_="" ns4:_="">
    <xsd:import namespace="c2cd0932-88a4-495c-a11c-c3655f4063c9"/>
    <xsd:import namespace="9760f451-79c6-4c79-b1c9-79f3066161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0932-88a4-495c-a11c-c3655f406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60f451-79c6-4c79-b1c9-79f3066161e5"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SharingHintHash" ma:index="21"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12FD4-3454-4811-995A-4C30B203D721}">
  <ds:schemaRefs>
    <ds:schemaRef ds:uri="http://schemas.openxmlformats.org/officeDocument/2006/bibliography"/>
  </ds:schemaRefs>
</ds:datastoreItem>
</file>

<file path=customXml/itemProps2.xml><?xml version="1.0" encoding="utf-8"?>
<ds:datastoreItem xmlns:ds="http://schemas.openxmlformats.org/officeDocument/2006/customXml" ds:itemID="{E4AF377C-EE58-4DE4-9516-CE8EE4122E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77EAD-DA4A-4D0E-94DE-BACD8E574B40}">
  <ds:schemaRefs>
    <ds:schemaRef ds:uri="http://schemas.microsoft.com/sharepoint/v3/contenttype/forms"/>
  </ds:schemaRefs>
</ds:datastoreItem>
</file>

<file path=customXml/itemProps4.xml><?xml version="1.0" encoding="utf-8"?>
<ds:datastoreItem xmlns:ds="http://schemas.openxmlformats.org/officeDocument/2006/customXml" ds:itemID="{BDC819EE-2876-4D6D-90CE-EFBAEF376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d0932-88a4-495c-a11c-c3655f4063c9"/>
    <ds:schemaRef ds:uri="9760f451-79c6-4c79-b1c9-79f306616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10</Pages>
  <Words>17590</Words>
  <Characters>100267</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Tempelaar</dc:creator>
  <cp:keywords/>
  <dc:description/>
  <cp:lastModifiedBy>Pushpika Vishwanathan</cp:lastModifiedBy>
  <cp:revision>8</cp:revision>
  <cp:lastPrinted>2021-11-29T09:50:00Z</cp:lastPrinted>
  <dcterms:created xsi:type="dcterms:W3CDTF">2023-03-13T11:20:00Z</dcterms:created>
  <dcterms:modified xsi:type="dcterms:W3CDTF">2023-04-01T19:30:00Z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0x01010028369722B504DA459B8DEF6263091BFC</vt:lpwstr>
  </property>
  <property fmtid="{D5CDD505-2E9C-101B-9397-08002B2CF9AE}" pid="3" name="Mendeley Document_1">
    <vt:lpwstr>True</vt:lpwstr>
  </property>
  <property fmtid="{D5CDD505-2E9C-101B-9397-08002B2CF9AE}" pid="4" name="Mendeley Unique User Id_1">
    <vt:lpwstr>14d1a6a1-e52d-3f68-8451-5bde8d477fc9</vt:lpwstr>
  </property>
  <property fmtid="{D5CDD505-2E9C-101B-9397-08002B2CF9AE}" pid="5" name="Mendeley Citation Style_1">
    <vt:lpwstr>http://www.zotero.org/styles/academy-of-management-journal</vt:lpwstr>
  </property>
  <property fmtid="{D5CDD505-2E9C-101B-9397-08002B2CF9AE}" pid="6" name="Mendeley Recent Style Id 0_1">
    <vt:lpwstr>http://www.zotero.org/styles/academy-of-management-journal</vt:lpwstr>
  </property>
  <property fmtid="{D5CDD505-2E9C-101B-9397-08002B2CF9AE}" pid="7" name="Mendeley Recent Style Name 0_1">
    <vt:lpwstr>Academy of Management Journal</vt:lpwstr>
  </property>
  <property fmtid="{D5CDD505-2E9C-101B-9397-08002B2CF9AE}" pid="8" name="Mendeley Recent Style Id 1_1">
    <vt:lpwstr>http://www.zotero.org/styles/american-medical-association</vt:lpwstr>
  </property>
  <property fmtid="{D5CDD505-2E9C-101B-9397-08002B2CF9AE}" pid="9" name="Mendeley Recent Style Name 1_1">
    <vt:lpwstr>American Medical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http://www.zotero.org/styles/harvard-cite-them-right</vt:lpwstr>
  </property>
  <property fmtid="{D5CDD505-2E9C-101B-9397-08002B2CF9AE}" pid="13" name="Mendeley Recent Style Name 3_1">
    <vt:lpwstr>Cite Them Right 10th edition - Harvard</vt:lpwstr>
  </property>
  <property fmtid="{D5CDD505-2E9C-101B-9397-08002B2CF9AE}" pid="14" name="Mendeley Recent Style Id 4_1">
    <vt:lpwstr>http://www.zotero.org/styles/ieee</vt:lpwstr>
  </property>
  <property fmtid="{D5CDD505-2E9C-101B-9397-08002B2CF9AE}" pid="15" name="Mendeley Recent Style Name 4_1">
    <vt:lpwstr>IEEE</vt:lpwstr>
  </property>
  <property fmtid="{D5CDD505-2E9C-101B-9397-08002B2CF9AE}" pid="16" name="Mendeley Recent Style Id 5_1">
    <vt:lpwstr>http://www.zotero.org/styles/journal-of-management</vt:lpwstr>
  </property>
  <property fmtid="{D5CDD505-2E9C-101B-9397-08002B2CF9AE}" pid="17" name="Mendeley Recent Style Name 5_1">
    <vt:lpwstr>Journal of Management</vt:lpwstr>
  </property>
  <property fmtid="{D5CDD505-2E9C-101B-9397-08002B2CF9AE}" pid="18" name="Mendeley Recent Style Id 6_1">
    <vt:lpwstr>http://csl.mendeley.com/styles/516376591/journal-of-management-studies</vt:lpwstr>
  </property>
  <property fmtid="{D5CDD505-2E9C-101B-9397-08002B2CF9AE}" pid="19" name="Mendeley Recent Style Name 6_1">
    <vt:lpwstr>Journal of Management Studies - feb 2019</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http://www.zotero.org/styles/strategic-organization</vt:lpwstr>
  </property>
  <property fmtid="{D5CDD505-2E9C-101B-9397-08002B2CF9AE}" pid="25" name="Mendeley Recent Style Name 9_1">
    <vt:lpwstr>Strategic Organization</vt:lpwstr>
  </property>
</Properties>
</file>