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FC28A" w14:textId="062D788C" w:rsidR="00724B03" w:rsidRPr="00C174DE" w:rsidRDefault="00654E8F" w:rsidP="00C174DE">
      <w:pPr>
        <w:pStyle w:val="SupplementaryMaterial"/>
        <w:rPr>
          <w:b w:val="0"/>
        </w:rPr>
      </w:pPr>
      <w:r w:rsidRPr="001549D3">
        <w:t>Supplementary Material</w:t>
      </w:r>
    </w:p>
    <w:p w14:paraId="3F79C78E" w14:textId="77777777" w:rsidR="00724B03" w:rsidRDefault="00724B03" w:rsidP="00DB2A6B">
      <w:pPr>
        <w:pStyle w:val="Heading2"/>
        <w:numPr>
          <w:ilvl w:val="0"/>
          <w:numId w:val="0"/>
        </w:numPr>
        <w:ind w:left="567" w:hanging="567"/>
      </w:pPr>
    </w:p>
    <w:p w14:paraId="63D7C2B0" w14:textId="197658EC" w:rsidR="00994A3D" w:rsidRDefault="00994A3D" w:rsidP="00DB2A6B">
      <w:pPr>
        <w:pStyle w:val="Heading2"/>
        <w:numPr>
          <w:ilvl w:val="0"/>
          <w:numId w:val="0"/>
        </w:numPr>
        <w:ind w:left="567" w:hanging="567"/>
        <w:rPr>
          <w:u w:val="single"/>
        </w:rPr>
      </w:pPr>
      <w:r w:rsidRPr="00724B03">
        <w:rPr>
          <w:u w:val="single"/>
        </w:rPr>
        <w:t>Supplementary Figures</w:t>
      </w:r>
    </w:p>
    <w:p w14:paraId="6C3E02D7" w14:textId="77777777" w:rsidR="00C174DE" w:rsidRPr="00C174DE" w:rsidRDefault="00C174DE" w:rsidP="00C174DE"/>
    <w:p w14:paraId="6754D378" w14:textId="11D0DEB4" w:rsidR="00994A3D" w:rsidRPr="001549D3" w:rsidRDefault="00DB2A6B" w:rsidP="00C174DE">
      <w:pPr>
        <w:keepNext/>
        <w:jc w:val="center"/>
        <w:rPr>
          <w:rFonts w:cs="Times New Roman"/>
          <w:szCs w:val="24"/>
        </w:rPr>
      </w:pPr>
      <w:r>
        <w:rPr>
          <w:b/>
          <w:bCs/>
          <w:noProof/>
        </w:rPr>
        <w:drawing>
          <wp:inline distT="0" distB="0" distL="0" distR="0" wp14:anchorId="14FC54E4" wp14:editId="19D8BBCE">
            <wp:extent cx="4836496" cy="4985139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794" cy="5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74E89" w14:textId="7BE3BA67" w:rsidR="00DB2A6B" w:rsidRPr="00595AFB" w:rsidRDefault="00994A3D" w:rsidP="00DB2A6B">
      <w:pPr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B2A6B" w:rsidRPr="00606850">
        <w:rPr>
          <w:lang w:val="en-US"/>
        </w:rPr>
        <w:t xml:space="preserve">For all </w:t>
      </w:r>
      <w:r w:rsidR="00DB2A6B">
        <w:rPr>
          <w:lang w:val="en-US"/>
        </w:rPr>
        <w:t>three experimental trials</w:t>
      </w:r>
      <w:r w:rsidR="00DB2A6B" w:rsidRPr="00606850">
        <w:rPr>
          <w:lang w:val="en-US"/>
        </w:rPr>
        <w:t xml:space="preserve"> a solitary tank-based system </w:t>
      </w:r>
      <w:r w:rsidR="00DB2A6B">
        <w:rPr>
          <w:lang w:val="en-US"/>
        </w:rPr>
        <w:t xml:space="preserve">was used </w:t>
      </w:r>
      <w:r w:rsidR="00DB2A6B" w:rsidRPr="00606850">
        <w:rPr>
          <w:lang w:val="en-US"/>
        </w:rPr>
        <w:t>for analys</w:t>
      </w:r>
      <w:r w:rsidR="00DB2A6B">
        <w:rPr>
          <w:lang w:val="en-US"/>
        </w:rPr>
        <w:t>e</w:t>
      </w:r>
      <w:r w:rsidR="00DB2A6B" w:rsidRPr="00606850">
        <w:rPr>
          <w:lang w:val="en-US"/>
        </w:rPr>
        <w:t>s of individual f</w:t>
      </w:r>
      <w:r w:rsidR="00DB2A6B">
        <w:rPr>
          <w:lang w:val="en-US"/>
        </w:rPr>
        <w:t>ee</w:t>
      </w:r>
      <w:r w:rsidR="00DB2A6B" w:rsidRPr="00606850">
        <w:rPr>
          <w:lang w:val="en-US"/>
        </w:rPr>
        <w:t xml:space="preserve">d intake. The experimental rig consisted of </w:t>
      </w:r>
      <w:r w:rsidR="00BA0113">
        <w:rPr>
          <w:lang w:val="en-US"/>
        </w:rPr>
        <w:t>individual</w:t>
      </w:r>
      <w:r w:rsidR="00DB2A6B" w:rsidRPr="00606850">
        <w:rPr>
          <w:lang w:val="en-US"/>
        </w:rPr>
        <w:t xml:space="preserve"> indoor tanks (0.5 x 0.5 x 0.4 m) with 85 L flow-through water volume. The tanks permitted visual observations of the fish </w:t>
      </w:r>
      <w:r w:rsidR="00BA0113">
        <w:rPr>
          <w:lang w:val="en-US"/>
        </w:rPr>
        <w:t>(</w:t>
      </w:r>
      <w:r w:rsidR="00DB2A6B" w:rsidRPr="00BA0113">
        <w:rPr>
          <w:lang w:val="en-US"/>
        </w:rPr>
        <w:t>A</w:t>
      </w:r>
      <w:r w:rsidR="00BA0113">
        <w:rPr>
          <w:b/>
          <w:bCs/>
          <w:lang w:val="en-US"/>
        </w:rPr>
        <w:t>)</w:t>
      </w:r>
      <w:r w:rsidR="00DB2A6B">
        <w:rPr>
          <w:lang w:val="en-US"/>
        </w:rPr>
        <w:t xml:space="preserve"> </w:t>
      </w:r>
      <w:r w:rsidR="00DB2A6B" w:rsidRPr="00606850">
        <w:rPr>
          <w:lang w:val="en-US"/>
        </w:rPr>
        <w:t xml:space="preserve">while they were hand-fed </w:t>
      </w:r>
      <w:r w:rsidR="00BA0113">
        <w:rPr>
          <w:lang w:val="en-US"/>
        </w:rPr>
        <w:t>(</w:t>
      </w:r>
      <w:r w:rsidR="00DB2A6B" w:rsidRPr="00BA0113">
        <w:rPr>
          <w:lang w:val="en-US"/>
        </w:rPr>
        <w:t>B</w:t>
      </w:r>
      <w:r w:rsidR="00BA0113" w:rsidRPr="00BA0113">
        <w:rPr>
          <w:lang w:val="en-US"/>
        </w:rPr>
        <w:t>)</w:t>
      </w:r>
      <w:r w:rsidR="00DB2A6B" w:rsidRPr="00BA0113">
        <w:rPr>
          <w:lang w:val="en-US"/>
        </w:rPr>
        <w:t xml:space="preserve"> </w:t>
      </w:r>
      <w:r w:rsidR="00DB2A6B" w:rsidRPr="00606850">
        <w:rPr>
          <w:lang w:val="en-US"/>
        </w:rPr>
        <w:t xml:space="preserve">without disturbing them. The tanks had waste feed collectors and any uneaten food was </w:t>
      </w:r>
      <w:r w:rsidR="00DB2A6B">
        <w:rPr>
          <w:lang w:val="en-US"/>
        </w:rPr>
        <w:t>collected</w:t>
      </w:r>
      <w:r w:rsidR="00DB2A6B" w:rsidRPr="00606850">
        <w:rPr>
          <w:lang w:val="en-US"/>
        </w:rPr>
        <w:t xml:space="preserve"> 10 min after the meal </w:t>
      </w:r>
      <w:r w:rsidR="00DB2A6B">
        <w:rPr>
          <w:lang w:val="en-US"/>
        </w:rPr>
        <w:t xml:space="preserve">was terminated </w:t>
      </w:r>
      <w:r w:rsidR="00DB2A6B" w:rsidRPr="00606850">
        <w:rPr>
          <w:lang w:val="en-US"/>
        </w:rPr>
        <w:t>without disturb</w:t>
      </w:r>
      <w:r w:rsidR="00DB2A6B">
        <w:rPr>
          <w:lang w:val="en-US"/>
        </w:rPr>
        <w:t>ing</w:t>
      </w:r>
      <w:r w:rsidR="00DB2A6B" w:rsidRPr="00606850">
        <w:rPr>
          <w:lang w:val="en-US"/>
        </w:rPr>
        <w:t xml:space="preserve"> the fish.</w:t>
      </w:r>
    </w:p>
    <w:p w14:paraId="73AABFAA" w14:textId="77777777" w:rsidR="00724B03" w:rsidRDefault="00652089" w:rsidP="00C174DE">
      <w:pPr>
        <w:spacing w:before="240"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9005F0B" wp14:editId="24F65567">
            <wp:extent cx="5177873" cy="3449758"/>
            <wp:effectExtent l="0" t="0" r="3810" b="508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71" cy="34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887CF78" w:rsidR="00DE23E8" w:rsidRDefault="00DB2A6B" w:rsidP="00692309">
      <w:pPr>
        <w:spacing w:before="24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A58E3">
        <w:t xml:space="preserve">Pellets consumed in relationship to </w:t>
      </w:r>
      <w:r>
        <w:t xml:space="preserve">the </w:t>
      </w:r>
      <w:r w:rsidR="00C94E9B">
        <w:t>number of</w:t>
      </w:r>
      <w:r w:rsidRPr="007A58E3">
        <w:t xml:space="preserve"> </w:t>
      </w:r>
      <w:r>
        <w:t>pellets provided</w:t>
      </w:r>
      <w:r w:rsidRPr="007A58E3">
        <w:t xml:space="preserve">. </w:t>
      </w:r>
      <w:r w:rsidR="00BA0113">
        <w:t>L</w:t>
      </w:r>
      <w:r w:rsidRPr="007A58E3">
        <w:t xml:space="preserve">ines and </w:t>
      </w:r>
      <w:r w:rsidR="00BA0113">
        <w:t>shaded</w:t>
      </w:r>
      <w:r w:rsidRPr="007A58E3">
        <w:t xml:space="preserve"> areas show effect </w:t>
      </w:r>
      <w:r>
        <w:t xml:space="preserve">and 95% confidence intervals </w:t>
      </w:r>
      <w:r w:rsidRPr="007A58E3">
        <w:t xml:space="preserve">of each variable predicted by a linear mixed effect model, dots represent </w:t>
      </w:r>
      <w:r w:rsidR="00692309">
        <w:t xml:space="preserve">individual fish </w:t>
      </w:r>
      <w:r w:rsidRPr="007A58E3">
        <w:t xml:space="preserve">measurements </w:t>
      </w:r>
      <w:r w:rsidR="00692309">
        <w:t>of a</w:t>
      </w:r>
      <w:r w:rsidRPr="007A58E3">
        <w:t xml:space="preserve"> meal</w:t>
      </w:r>
      <w:r w:rsidR="00692309">
        <w:t xml:space="preserve"> for each</w:t>
      </w:r>
      <w:r w:rsidRPr="007A58E3">
        <w:t xml:space="preserve"> </w:t>
      </w:r>
      <w:r w:rsidR="002F0EE1">
        <w:t>feed deprivation</w:t>
      </w:r>
      <w:r w:rsidRPr="007A58E3">
        <w:t xml:space="preserve"> time (</w:t>
      </w:r>
      <w:r w:rsidR="00692309">
        <w:t>2 h in purple blue and 18h in green</w:t>
      </w:r>
      <w:r w:rsidRPr="007A58E3">
        <w:t>).</w:t>
      </w:r>
    </w:p>
    <w:p w14:paraId="0D2F3265" w14:textId="77777777" w:rsidR="00724B03" w:rsidRDefault="00724B03" w:rsidP="00692309">
      <w:pPr>
        <w:spacing w:before="240"/>
        <w:jc w:val="both"/>
      </w:pPr>
    </w:p>
    <w:p w14:paraId="1381507A" w14:textId="77777777" w:rsidR="000D4C57" w:rsidRDefault="000D4C57" w:rsidP="00692309">
      <w:pPr>
        <w:spacing w:before="240"/>
        <w:jc w:val="both"/>
      </w:pPr>
    </w:p>
    <w:p w14:paraId="63E019DE" w14:textId="06A94119" w:rsidR="00C94E9B" w:rsidRDefault="00C94E9B" w:rsidP="00654E8F">
      <w:pPr>
        <w:spacing w:before="240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E2710F2" wp14:editId="3C36D161">
            <wp:extent cx="6208395" cy="169291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BEBB" w14:textId="458A40AD" w:rsidR="00DB2A6B" w:rsidRDefault="00DB2A6B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3. </w:t>
      </w:r>
      <w:r w:rsidRPr="00034512">
        <w:t>R</w:t>
      </w:r>
      <w:r>
        <w:t>andom intercepts and 95% confidence intervals of individual fish (</w:t>
      </w:r>
      <w:r>
        <w:rPr>
          <w:b/>
          <w:bCs/>
        </w:rPr>
        <w:t>A</w:t>
      </w:r>
      <w:r>
        <w:t>) and trial (</w:t>
      </w:r>
      <w:r>
        <w:rPr>
          <w:b/>
          <w:bCs/>
        </w:rPr>
        <w:t>B</w:t>
      </w:r>
      <w:r>
        <w:t>) estimated in the linear mixed effect model.</w:t>
      </w:r>
    </w:p>
    <w:p w14:paraId="4E905CCC" w14:textId="77777777" w:rsidR="00692309" w:rsidRDefault="00692309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C1ABAF8" w14:textId="16BC3D82" w:rsidR="00DB2A6B" w:rsidRPr="00724B03" w:rsidRDefault="00DB2A6B" w:rsidP="00DB2A6B">
      <w:pPr>
        <w:pStyle w:val="Heading2"/>
        <w:numPr>
          <w:ilvl w:val="0"/>
          <w:numId w:val="0"/>
        </w:numPr>
        <w:ind w:left="567" w:hanging="567"/>
        <w:rPr>
          <w:u w:val="single"/>
        </w:rPr>
      </w:pPr>
      <w:r w:rsidRPr="00724B03">
        <w:rPr>
          <w:u w:val="single"/>
        </w:rPr>
        <w:lastRenderedPageBreak/>
        <w:t>Supplementary Tables</w:t>
      </w:r>
    </w:p>
    <w:p w14:paraId="43B5ED07" w14:textId="77777777" w:rsidR="00C174DE" w:rsidRDefault="00C174DE" w:rsidP="00DB2A6B">
      <w:pPr>
        <w:jc w:val="both"/>
        <w:rPr>
          <w:b/>
          <w:bCs/>
        </w:rPr>
      </w:pPr>
    </w:p>
    <w:p w14:paraId="50D54F85" w14:textId="2AA98090" w:rsidR="00DB2A6B" w:rsidRDefault="00DA231B" w:rsidP="00DB2A6B">
      <w:pPr>
        <w:jc w:val="both"/>
      </w:pPr>
      <w:r>
        <w:rPr>
          <w:b/>
          <w:bCs/>
        </w:rPr>
        <w:t xml:space="preserve">Supplementary </w:t>
      </w:r>
      <w:r w:rsidR="002F3058">
        <w:rPr>
          <w:b/>
          <w:bCs/>
        </w:rPr>
        <w:t>T</w:t>
      </w:r>
      <w:r w:rsidR="00DB2A6B">
        <w:rPr>
          <w:b/>
          <w:bCs/>
        </w:rPr>
        <w:t xml:space="preserve">able 1. </w:t>
      </w:r>
      <w:r w:rsidR="00DB2A6B" w:rsidRPr="00ED5640">
        <w:t>Model selection table listing</w:t>
      </w:r>
      <w:r w:rsidR="00DB2A6B">
        <w:t xml:space="preserve"> tested models in</w:t>
      </w:r>
      <w:r w:rsidR="00DB2A6B" w:rsidRPr="00ED5640">
        <w:t xml:space="preserve"> backward selection from full model, removing one explanatory variable each. Models are sorted by quality of fit (top to bottom) based on </w:t>
      </w:r>
      <w:r w:rsidR="00DB2A6B">
        <w:t xml:space="preserve">the </w:t>
      </w:r>
      <w:r w:rsidR="00DB2A6B" w:rsidRPr="00867244">
        <w:t xml:space="preserve">Akaike information criterion with a correction for small sample sizes </w:t>
      </w:r>
      <w:r w:rsidR="00DB2A6B">
        <w:t>(</w:t>
      </w:r>
      <w:proofErr w:type="spellStart"/>
      <w:r w:rsidR="00DB2A6B" w:rsidRPr="00ED5640">
        <w:t>AICc</w:t>
      </w:r>
      <w:proofErr w:type="spellEnd"/>
      <w:r w:rsidR="00DB2A6B">
        <w:t>)</w:t>
      </w:r>
      <w:r w:rsidR="00DB2A6B" w:rsidRPr="00ED5640">
        <w:t xml:space="preserve">. Values shown are number of parameters, </w:t>
      </w:r>
      <w:proofErr w:type="spellStart"/>
      <w:r w:rsidR="00DB2A6B" w:rsidRPr="00ED5640">
        <w:t>AICc</w:t>
      </w:r>
      <w:proofErr w:type="spellEnd"/>
      <w:r w:rsidR="00DB2A6B" w:rsidRPr="00ED5640">
        <w:t xml:space="preserve">, </w:t>
      </w:r>
      <w:proofErr w:type="spellStart"/>
      <w:r w:rsidR="00DB2A6B" w:rsidRPr="00ED5640">
        <w:t>AICc</w:t>
      </w:r>
      <w:proofErr w:type="spellEnd"/>
      <w:r w:rsidR="00DB2A6B" w:rsidRPr="00ED5640">
        <w:t xml:space="preserve"> deviation from best model, model likelihood, </w:t>
      </w:r>
      <w:proofErr w:type="spellStart"/>
      <w:r w:rsidR="00DB2A6B" w:rsidRPr="00ED5640">
        <w:t>AICc</w:t>
      </w:r>
      <w:proofErr w:type="spellEnd"/>
      <w:r w:rsidR="00DB2A6B" w:rsidRPr="00ED5640">
        <w:t xml:space="preserve"> weights and log-likelihood.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260"/>
        <w:gridCol w:w="1233"/>
        <w:gridCol w:w="811"/>
        <w:gridCol w:w="1121"/>
        <w:gridCol w:w="1701"/>
        <w:gridCol w:w="1252"/>
        <w:gridCol w:w="1389"/>
      </w:tblGrid>
      <w:tr w:rsidR="00724990" w:rsidRPr="00AB3B80" w14:paraId="1BD02F0B" w14:textId="77777777" w:rsidTr="002F0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0808CB75" w14:textId="77777777" w:rsidR="00724990" w:rsidRPr="00AB3B80" w:rsidRDefault="00724990" w:rsidP="00FC56F7">
            <w:pPr>
              <w:spacing w:before="0"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Models</w:t>
            </w:r>
          </w:p>
        </w:tc>
        <w:tc>
          <w:tcPr>
            <w:tcW w:w="631" w:type="pct"/>
            <w:noWrap/>
            <w:hideMark/>
          </w:tcPr>
          <w:p w14:paraId="5471EFA1" w14:textId="77777777" w:rsidR="00724990" w:rsidRPr="00AB3B80" w:rsidRDefault="00724990" w:rsidP="00FC56F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Parameters</w:t>
            </w:r>
          </w:p>
        </w:tc>
        <w:tc>
          <w:tcPr>
            <w:tcW w:w="415" w:type="pct"/>
            <w:noWrap/>
            <w:hideMark/>
          </w:tcPr>
          <w:p w14:paraId="3202C473" w14:textId="77777777" w:rsidR="00724990" w:rsidRPr="00AB3B80" w:rsidRDefault="00724990" w:rsidP="00FC56F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AICc</w:t>
            </w:r>
            <w:proofErr w:type="spellEnd"/>
          </w:p>
        </w:tc>
        <w:tc>
          <w:tcPr>
            <w:tcW w:w="574" w:type="pct"/>
            <w:noWrap/>
            <w:hideMark/>
          </w:tcPr>
          <w:p w14:paraId="2F37408D" w14:textId="77777777" w:rsidR="00724990" w:rsidRPr="00AB3B80" w:rsidRDefault="00724990" w:rsidP="00FC56F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 xml:space="preserve">Delta </w:t>
            </w:r>
            <w:proofErr w:type="spellStart"/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AICc</w:t>
            </w:r>
            <w:proofErr w:type="spellEnd"/>
          </w:p>
        </w:tc>
        <w:tc>
          <w:tcPr>
            <w:tcW w:w="871" w:type="pct"/>
            <w:noWrap/>
            <w:hideMark/>
          </w:tcPr>
          <w:p w14:paraId="75B433B7" w14:textId="77777777" w:rsidR="00724990" w:rsidRPr="00AB3B80" w:rsidRDefault="00724990" w:rsidP="00FC56F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Model likelihood</w:t>
            </w:r>
          </w:p>
        </w:tc>
        <w:tc>
          <w:tcPr>
            <w:tcW w:w="641" w:type="pct"/>
            <w:noWrap/>
            <w:hideMark/>
          </w:tcPr>
          <w:p w14:paraId="1D30F329" w14:textId="77777777" w:rsidR="00724990" w:rsidRPr="00AB3B80" w:rsidRDefault="00724990" w:rsidP="00FC56F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AICc</w:t>
            </w:r>
            <w:proofErr w:type="spellEnd"/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 xml:space="preserve"> weight</w:t>
            </w:r>
          </w:p>
        </w:tc>
        <w:tc>
          <w:tcPr>
            <w:tcW w:w="711" w:type="pct"/>
            <w:noWrap/>
            <w:hideMark/>
          </w:tcPr>
          <w:p w14:paraId="79ED3326" w14:textId="77777777" w:rsidR="00724990" w:rsidRPr="00AB3B80" w:rsidRDefault="00724990" w:rsidP="00FC56F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Loglikelihood</w:t>
            </w:r>
          </w:p>
        </w:tc>
      </w:tr>
      <w:tr w:rsidR="00724990" w:rsidRPr="00AB3B80" w14:paraId="1D18BDB7" w14:textId="77777777" w:rsidTr="002F0EE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1CA984C0" w14:textId="77777777" w:rsidR="00724990" w:rsidRPr="00AB3B80" w:rsidRDefault="00724990" w:rsidP="0072499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Full</w:t>
            </w:r>
          </w:p>
        </w:tc>
        <w:tc>
          <w:tcPr>
            <w:tcW w:w="631" w:type="pct"/>
            <w:noWrap/>
            <w:vAlign w:val="bottom"/>
            <w:hideMark/>
          </w:tcPr>
          <w:p w14:paraId="2E5685BB" w14:textId="1778A430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415" w:type="pct"/>
            <w:noWrap/>
            <w:vAlign w:val="bottom"/>
            <w:hideMark/>
          </w:tcPr>
          <w:p w14:paraId="48551174" w14:textId="3FB55EB0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12933</w:t>
            </w:r>
          </w:p>
        </w:tc>
        <w:tc>
          <w:tcPr>
            <w:tcW w:w="574" w:type="pct"/>
            <w:noWrap/>
            <w:vAlign w:val="bottom"/>
            <w:hideMark/>
          </w:tcPr>
          <w:p w14:paraId="028B63AA" w14:textId="01CDD0C6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871" w:type="pct"/>
            <w:noWrap/>
            <w:vAlign w:val="bottom"/>
            <w:hideMark/>
          </w:tcPr>
          <w:p w14:paraId="387B200A" w14:textId="4B94A38A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641" w:type="pct"/>
            <w:noWrap/>
            <w:vAlign w:val="bottom"/>
            <w:hideMark/>
          </w:tcPr>
          <w:p w14:paraId="6688EAB6" w14:textId="1F8F5DFD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711" w:type="pct"/>
            <w:noWrap/>
            <w:vAlign w:val="bottom"/>
            <w:hideMark/>
          </w:tcPr>
          <w:p w14:paraId="2DA1391C" w14:textId="02D78C33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-6457</w:t>
            </w:r>
          </w:p>
        </w:tc>
      </w:tr>
      <w:tr w:rsidR="00724990" w:rsidRPr="00AB3B80" w14:paraId="648D1013" w14:textId="77777777" w:rsidTr="002F0EE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5932E773" w14:textId="026B10C9" w:rsidR="00724990" w:rsidRPr="00AB3B80" w:rsidRDefault="00724990" w:rsidP="00724990">
            <w:pPr>
              <w:pStyle w:val="ListParagraph"/>
              <w:numPr>
                <w:ilvl w:val="0"/>
                <w:numId w:val="0"/>
              </w:numPr>
              <w:spacing w:before="0" w:after="0"/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-Trial</w:t>
            </w:r>
          </w:p>
        </w:tc>
        <w:tc>
          <w:tcPr>
            <w:tcW w:w="631" w:type="pct"/>
            <w:noWrap/>
            <w:vAlign w:val="bottom"/>
            <w:hideMark/>
          </w:tcPr>
          <w:p w14:paraId="10E61C0B" w14:textId="48F17256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415" w:type="pct"/>
            <w:noWrap/>
            <w:vAlign w:val="bottom"/>
            <w:hideMark/>
          </w:tcPr>
          <w:p w14:paraId="66CE8FBC" w14:textId="5D41FF1F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12949</w:t>
            </w:r>
          </w:p>
        </w:tc>
        <w:tc>
          <w:tcPr>
            <w:tcW w:w="574" w:type="pct"/>
            <w:noWrap/>
            <w:vAlign w:val="bottom"/>
            <w:hideMark/>
          </w:tcPr>
          <w:p w14:paraId="1D6D12EA" w14:textId="4E17193C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15</w:t>
            </w:r>
          </w:p>
        </w:tc>
        <w:tc>
          <w:tcPr>
            <w:tcW w:w="871" w:type="pct"/>
            <w:noWrap/>
            <w:vAlign w:val="bottom"/>
            <w:hideMark/>
          </w:tcPr>
          <w:p w14:paraId="7C7B58E5" w14:textId="2DC54668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641" w:type="pct"/>
            <w:noWrap/>
            <w:vAlign w:val="bottom"/>
            <w:hideMark/>
          </w:tcPr>
          <w:p w14:paraId="230E4ABF" w14:textId="77631E06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711" w:type="pct"/>
            <w:noWrap/>
            <w:vAlign w:val="bottom"/>
            <w:hideMark/>
          </w:tcPr>
          <w:p w14:paraId="7656371B" w14:textId="48817D2A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-6465</w:t>
            </w:r>
          </w:p>
        </w:tc>
      </w:tr>
      <w:tr w:rsidR="00724990" w:rsidRPr="00AB3B80" w14:paraId="799A52D8" w14:textId="77777777" w:rsidTr="002F0EE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12AEA01E" w14:textId="57B6D34F" w:rsidR="00724990" w:rsidRPr="00AB3B80" w:rsidRDefault="00724990" w:rsidP="0072499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-</w:t>
            </w:r>
            <w:r w:rsidR="00AB3B80"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Prior consumption</w:t>
            </w:r>
          </w:p>
        </w:tc>
        <w:tc>
          <w:tcPr>
            <w:tcW w:w="631" w:type="pct"/>
            <w:noWrap/>
            <w:vAlign w:val="bottom"/>
            <w:hideMark/>
          </w:tcPr>
          <w:p w14:paraId="50415200" w14:textId="10242187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415" w:type="pct"/>
            <w:noWrap/>
            <w:vAlign w:val="bottom"/>
            <w:hideMark/>
          </w:tcPr>
          <w:p w14:paraId="74F39F31" w14:textId="5270B01D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12949</w:t>
            </w:r>
          </w:p>
        </w:tc>
        <w:tc>
          <w:tcPr>
            <w:tcW w:w="574" w:type="pct"/>
            <w:noWrap/>
            <w:vAlign w:val="bottom"/>
            <w:hideMark/>
          </w:tcPr>
          <w:p w14:paraId="412F08CC" w14:textId="357910AC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871" w:type="pct"/>
            <w:noWrap/>
            <w:vAlign w:val="bottom"/>
            <w:hideMark/>
          </w:tcPr>
          <w:p w14:paraId="44714676" w14:textId="26AFB960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641" w:type="pct"/>
            <w:noWrap/>
            <w:vAlign w:val="bottom"/>
            <w:hideMark/>
          </w:tcPr>
          <w:p w14:paraId="48A8FA3A" w14:textId="205D1859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711" w:type="pct"/>
            <w:noWrap/>
            <w:vAlign w:val="bottom"/>
            <w:hideMark/>
          </w:tcPr>
          <w:p w14:paraId="1594695A" w14:textId="5C76777E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-6466</w:t>
            </w:r>
          </w:p>
        </w:tc>
      </w:tr>
      <w:tr w:rsidR="00724990" w:rsidRPr="00AB3B80" w14:paraId="18186185" w14:textId="77777777" w:rsidTr="002F0EE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30692EAB" w14:textId="7D81109B" w:rsidR="00724990" w:rsidRPr="00AB3B80" w:rsidRDefault="00724990" w:rsidP="0072499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-Fish weight change</w:t>
            </w:r>
          </w:p>
        </w:tc>
        <w:tc>
          <w:tcPr>
            <w:tcW w:w="631" w:type="pct"/>
            <w:noWrap/>
            <w:vAlign w:val="bottom"/>
            <w:hideMark/>
          </w:tcPr>
          <w:p w14:paraId="4E3015E2" w14:textId="0345F6F8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415" w:type="pct"/>
            <w:noWrap/>
            <w:vAlign w:val="bottom"/>
            <w:hideMark/>
          </w:tcPr>
          <w:p w14:paraId="25C46F0C" w14:textId="26C51444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12955</w:t>
            </w:r>
          </w:p>
        </w:tc>
        <w:tc>
          <w:tcPr>
            <w:tcW w:w="574" w:type="pct"/>
            <w:noWrap/>
            <w:vAlign w:val="bottom"/>
            <w:hideMark/>
          </w:tcPr>
          <w:p w14:paraId="7BE4E111" w14:textId="7DE1F2CC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21</w:t>
            </w:r>
          </w:p>
        </w:tc>
        <w:tc>
          <w:tcPr>
            <w:tcW w:w="871" w:type="pct"/>
            <w:noWrap/>
            <w:vAlign w:val="bottom"/>
            <w:hideMark/>
          </w:tcPr>
          <w:p w14:paraId="169B54D8" w14:textId="2A408F8F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641" w:type="pct"/>
            <w:noWrap/>
            <w:vAlign w:val="bottom"/>
            <w:hideMark/>
          </w:tcPr>
          <w:p w14:paraId="6012AC1F" w14:textId="1443EADE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711" w:type="pct"/>
            <w:noWrap/>
            <w:vAlign w:val="bottom"/>
            <w:hideMark/>
          </w:tcPr>
          <w:p w14:paraId="4762104E" w14:textId="737DCEB4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-6468</w:t>
            </w:r>
          </w:p>
        </w:tc>
      </w:tr>
      <w:tr w:rsidR="00724990" w:rsidRPr="00AB3B80" w14:paraId="0A0CADD3" w14:textId="77777777" w:rsidTr="002F0EE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7A61F558" w14:textId="7D74F8F6" w:rsidR="00724990" w:rsidRPr="00AB3B80" w:rsidRDefault="00724990" w:rsidP="0072499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-Day</w:t>
            </w:r>
          </w:p>
        </w:tc>
        <w:tc>
          <w:tcPr>
            <w:tcW w:w="631" w:type="pct"/>
            <w:noWrap/>
            <w:vAlign w:val="bottom"/>
            <w:hideMark/>
          </w:tcPr>
          <w:p w14:paraId="1B0E1C7E" w14:textId="28031166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415" w:type="pct"/>
            <w:noWrap/>
            <w:vAlign w:val="bottom"/>
            <w:hideMark/>
          </w:tcPr>
          <w:p w14:paraId="0767DA6E" w14:textId="7C944AF1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13070</w:t>
            </w:r>
          </w:p>
        </w:tc>
        <w:tc>
          <w:tcPr>
            <w:tcW w:w="574" w:type="pct"/>
            <w:noWrap/>
            <w:vAlign w:val="bottom"/>
            <w:hideMark/>
          </w:tcPr>
          <w:p w14:paraId="36335A78" w14:textId="27DA6D0E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137</w:t>
            </w:r>
          </w:p>
        </w:tc>
        <w:tc>
          <w:tcPr>
            <w:tcW w:w="871" w:type="pct"/>
            <w:noWrap/>
            <w:vAlign w:val="bottom"/>
            <w:hideMark/>
          </w:tcPr>
          <w:p w14:paraId="6B228362" w14:textId="7B3B5209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641" w:type="pct"/>
            <w:noWrap/>
            <w:vAlign w:val="bottom"/>
            <w:hideMark/>
          </w:tcPr>
          <w:p w14:paraId="261745FB" w14:textId="4D12DA69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711" w:type="pct"/>
            <w:noWrap/>
            <w:vAlign w:val="bottom"/>
            <w:hideMark/>
          </w:tcPr>
          <w:p w14:paraId="65E47FEE" w14:textId="45585867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-6526</w:t>
            </w:r>
          </w:p>
        </w:tc>
      </w:tr>
      <w:tr w:rsidR="00724990" w:rsidRPr="00AB3B80" w14:paraId="1FC67627" w14:textId="77777777" w:rsidTr="002F0EE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" w:type="pct"/>
            <w:noWrap/>
            <w:hideMark/>
          </w:tcPr>
          <w:p w14:paraId="23751B65" w14:textId="0ECACD56" w:rsidR="00724990" w:rsidRPr="00AB3B80" w:rsidRDefault="00724990" w:rsidP="0072499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-</w:t>
            </w:r>
            <w:r w:rsidR="002F0E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 xml:space="preserve"> F</w:t>
            </w:r>
            <w:r w:rsidR="002F0EE1" w:rsidRPr="002F0E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eed deprivation</w:t>
            </w:r>
            <w:r w:rsidRPr="00AB3B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 xml:space="preserve"> time</w:t>
            </w:r>
          </w:p>
        </w:tc>
        <w:tc>
          <w:tcPr>
            <w:tcW w:w="631" w:type="pct"/>
            <w:noWrap/>
            <w:vAlign w:val="bottom"/>
            <w:hideMark/>
          </w:tcPr>
          <w:p w14:paraId="5EA8BDD1" w14:textId="7AF86D9A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415" w:type="pct"/>
            <w:noWrap/>
            <w:vAlign w:val="bottom"/>
            <w:hideMark/>
          </w:tcPr>
          <w:p w14:paraId="0A86E9C0" w14:textId="198449CD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13447</w:t>
            </w:r>
          </w:p>
        </w:tc>
        <w:tc>
          <w:tcPr>
            <w:tcW w:w="574" w:type="pct"/>
            <w:noWrap/>
            <w:vAlign w:val="bottom"/>
            <w:hideMark/>
          </w:tcPr>
          <w:p w14:paraId="74C210A9" w14:textId="0796F3DE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514</w:t>
            </w:r>
          </w:p>
        </w:tc>
        <w:tc>
          <w:tcPr>
            <w:tcW w:w="871" w:type="pct"/>
            <w:noWrap/>
            <w:vAlign w:val="bottom"/>
            <w:hideMark/>
          </w:tcPr>
          <w:p w14:paraId="54062026" w14:textId="2F1054D3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641" w:type="pct"/>
            <w:noWrap/>
            <w:vAlign w:val="bottom"/>
            <w:hideMark/>
          </w:tcPr>
          <w:p w14:paraId="0A0C3C48" w14:textId="417484E1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711" w:type="pct"/>
            <w:noWrap/>
            <w:vAlign w:val="bottom"/>
            <w:hideMark/>
          </w:tcPr>
          <w:p w14:paraId="12714DE8" w14:textId="47A3718B" w:rsidR="00724990" w:rsidRPr="00AB3B80" w:rsidRDefault="00724990" w:rsidP="007249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AB3B80">
              <w:rPr>
                <w:rFonts w:ascii="Calibri" w:hAnsi="Calibri" w:cs="Calibri"/>
                <w:color w:val="000000"/>
                <w:sz w:val="22"/>
              </w:rPr>
              <w:t>-6716</w:t>
            </w:r>
          </w:p>
        </w:tc>
      </w:tr>
    </w:tbl>
    <w:p w14:paraId="69561CFA" w14:textId="77777777" w:rsidR="00DB2A6B" w:rsidRDefault="00DB2A6B" w:rsidP="00DB2A6B">
      <w:pPr>
        <w:rPr>
          <w:b/>
          <w:bCs/>
        </w:rPr>
      </w:pPr>
    </w:p>
    <w:p w14:paraId="27A29CE1" w14:textId="31A5804B" w:rsidR="00DB2A6B" w:rsidRDefault="00DA231B" w:rsidP="00DB2A6B">
      <w:pPr>
        <w:jc w:val="both"/>
      </w:pPr>
      <w:r>
        <w:rPr>
          <w:b/>
          <w:bCs/>
        </w:rPr>
        <w:t xml:space="preserve">Supplementary </w:t>
      </w:r>
      <w:r w:rsidR="002F3058">
        <w:rPr>
          <w:b/>
          <w:bCs/>
        </w:rPr>
        <w:t>T</w:t>
      </w:r>
      <w:r>
        <w:rPr>
          <w:b/>
          <w:bCs/>
        </w:rPr>
        <w:t xml:space="preserve">able </w:t>
      </w:r>
      <w:r w:rsidR="00DB2A6B">
        <w:rPr>
          <w:b/>
          <w:bCs/>
        </w:rPr>
        <w:t xml:space="preserve">2. </w:t>
      </w:r>
      <w:r w:rsidR="00DB2A6B" w:rsidRPr="00ED5640">
        <w:t>Parameter estimates</w:t>
      </w:r>
      <w:r w:rsidR="00DB2A6B">
        <w:t xml:space="preserve"> and </w:t>
      </w:r>
      <w:r w:rsidR="00DB2A6B" w:rsidRPr="00ED5640">
        <w:t>associated standard errors</w:t>
      </w:r>
      <w:r w:rsidR="002C387D">
        <w:t xml:space="preserve"> (SE)</w:t>
      </w:r>
      <w:r w:rsidR="00DB2A6B" w:rsidRPr="00ED5640">
        <w:t>, z-value, and p-value (</w:t>
      </w:r>
      <w:r w:rsidR="004B5FF2">
        <w:t>values</w:t>
      </w:r>
      <w:r w:rsidR="00DB2A6B" w:rsidRPr="00ED5640">
        <w:t xml:space="preserve"> rounded to two digits).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4430"/>
        <w:gridCol w:w="1362"/>
        <w:gridCol w:w="1362"/>
        <w:gridCol w:w="1364"/>
        <w:gridCol w:w="1249"/>
      </w:tblGrid>
      <w:tr w:rsidR="004B0F2A" w:rsidRPr="001B4A3B" w14:paraId="5925622A" w14:textId="77777777" w:rsidTr="008E21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hideMark/>
          </w:tcPr>
          <w:p w14:paraId="38FFDE08" w14:textId="77777777" w:rsidR="004B0F2A" w:rsidRPr="002F0EE1" w:rsidRDefault="004B0F2A" w:rsidP="008E2152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nb-NO"/>
              </w:rPr>
            </w:pPr>
            <w:r w:rsidRPr="002F0EE1">
              <w:rPr>
                <w:rFonts w:asciiTheme="minorHAnsi" w:eastAsia="Times New Roman" w:hAnsiTheme="minorHAnsi" w:cstheme="minorHAnsi"/>
                <w:sz w:val="22"/>
                <w:lang w:eastAsia="nb-NO"/>
              </w:rPr>
              <w:t>Parameter</w:t>
            </w:r>
          </w:p>
        </w:tc>
        <w:tc>
          <w:tcPr>
            <w:tcW w:w="922" w:type="pct"/>
            <w:noWrap/>
            <w:hideMark/>
          </w:tcPr>
          <w:p w14:paraId="4AF5A5DB" w14:textId="77777777" w:rsidR="004B0F2A" w:rsidRPr="002F0EE1" w:rsidRDefault="004B0F2A" w:rsidP="008E215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val="nb-NO" w:eastAsia="nb-NO"/>
              </w:rPr>
            </w:pPr>
            <w:proofErr w:type="spellStart"/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Estimate</w:t>
            </w:r>
            <w:proofErr w:type="spellEnd"/>
          </w:p>
        </w:tc>
        <w:tc>
          <w:tcPr>
            <w:tcW w:w="922" w:type="pct"/>
            <w:noWrap/>
            <w:hideMark/>
          </w:tcPr>
          <w:p w14:paraId="4CE8B14D" w14:textId="77777777" w:rsidR="004B0F2A" w:rsidRPr="002F0EE1" w:rsidRDefault="004B0F2A" w:rsidP="008E215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SE</w:t>
            </w:r>
          </w:p>
        </w:tc>
        <w:tc>
          <w:tcPr>
            <w:tcW w:w="923" w:type="pct"/>
            <w:noWrap/>
            <w:hideMark/>
          </w:tcPr>
          <w:p w14:paraId="15E6C2A6" w14:textId="77777777" w:rsidR="004B0F2A" w:rsidRPr="002F0EE1" w:rsidRDefault="004B0F2A" w:rsidP="008E215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z-</w:t>
            </w:r>
            <w:proofErr w:type="spellStart"/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value</w:t>
            </w:r>
            <w:proofErr w:type="spellEnd"/>
          </w:p>
        </w:tc>
        <w:tc>
          <w:tcPr>
            <w:tcW w:w="864" w:type="pct"/>
            <w:noWrap/>
            <w:hideMark/>
          </w:tcPr>
          <w:p w14:paraId="50C60E74" w14:textId="77777777" w:rsidR="004B0F2A" w:rsidRPr="002F0EE1" w:rsidRDefault="004B0F2A" w:rsidP="008E215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p-</w:t>
            </w:r>
            <w:proofErr w:type="spellStart"/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value</w:t>
            </w:r>
            <w:proofErr w:type="spellEnd"/>
          </w:p>
        </w:tc>
      </w:tr>
      <w:tr w:rsidR="004B0F2A" w:rsidRPr="001B4A3B" w14:paraId="27FD1B1F" w14:textId="77777777" w:rsidTr="009936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vAlign w:val="bottom"/>
          </w:tcPr>
          <w:p w14:paraId="0A33BFED" w14:textId="04DE083C" w:rsidR="004B0F2A" w:rsidRPr="002F0EE1" w:rsidRDefault="002F0EE1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Feed deprivation</w:t>
            </w:r>
            <w:r w:rsidR="004B0F2A" w:rsidRPr="002F0EE1">
              <w:rPr>
                <w:rFonts w:ascii="Calibri" w:hAnsi="Calibri" w:cs="Calibri"/>
                <w:color w:val="000000"/>
                <w:sz w:val="22"/>
              </w:rPr>
              <w:t xml:space="preserve"> time 2h</w:t>
            </w:r>
          </w:p>
        </w:tc>
        <w:tc>
          <w:tcPr>
            <w:tcW w:w="922" w:type="pct"/>
            <w:noWrap/>
            <w:vAlign w:val="bottom"/>
          </w:tcPr>
          <w:p w14:paraId="7E569254" w14:textId="1A404EC8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3.02</w:t>
            </w:r>
          </w:p>
        </w:tc>
        <w:tc>
          <w:tcPr>
            <w:tcW w:w="922" w:type="pct"/>
            <w:noWrap/>
            <w:vAlign w:val="bottom"/>
          </w:tcPr>
          <w:p w14:paraId="5A38994C" w14:textId="19FC43B2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923" w:type="pct"/>
            <w:noWrap/>
            <w:vAlign w:val="bottom"/>
          </w:tcPr>
          <w:p w14:paraId="485DF152" w14:textId="72EB28F4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30.04</w:t>
            </w:r>
          </w:p>
        </w:tc>
        <w:tc>
          <w:tcPr>
            <w:tcW w:w="864" w:type="pct"/>
            <w:noWrap/>
            <w:vAlign w:val="bottom"/>
          </w:tcPr>
          <w:p w14:paraId="56FFA22A" w14:textId="053BCAD3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&lt;0.001</w:t>
            </w:r>
          </w:p>
        </w:tc>
      </w:tr>
      <w:tr w:rsidR="004B0F2A" w:rsidRPr="001B4A3B" w14:paraId="43A6CF3C" w14:textId="77777777" w:rsidTr="009936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vAlign w:val="bottom"/>
          </w:tcPr>
          <w:p w14:paraId="34064363" w14:textId="16923C08" w:rsidR="004B0F2A" w:rsidRPr="002F0EE1" w:rsidRDefault="002F0EE1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Feed deprivation</w:t>
            </w:r>
            <w:r w:rsidR="004B0F2A" w:rsidRPr="002F0EE1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time 18h</w:t>
            </w:r>
          </w:p>
        </w:tc>
        <w:tc>
          <w:tcPr>
            <w:tcW w:w="922" w:type="pct"/>
            <w:noWrap/>
            <w:vAlign w:val="bottom"/>
          </w:tcPr>
          <w:p w14:paraId="6F53FF9C" w14:textId="04ECFCE9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3.51</w:t>
            </w:r>
          </w:p>
        </w:tc>
        <w:tc>
          <w:tcPr>
            <w:tcW w:w="922" w:type="pct"/>
            <w:noWrap/>
            <w:vAlign w:val="bottom"/>
          </w:tcPr>
          <w:p w14:paraId="0481EAED" w14:textId="66FDC144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923" w:type="pct"/>
            <w:noWrap/>
            <w:vAlign w:val="bottom"/>
          </w:tcPr>
          <w:p w14:paraId="071E4544" w14:textId="139B9B51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34.70</w:t>
            </w:r>
          </w:p>
        </w:tc>
        <w:tc>
          <w:tcPr>
            <w:tcW w:w="864" w:type="pct"/>
            <w:noWrap/>
            <w:vAlign w:val="bottom"/>
          </w:tcPr>
          <w:p w14:paraId="2F53F9E7" w14:textId="6F7AC10E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&lt;0.001</w:t>
            </w:r>
          </w:p>
        </w:tc>
      </w:tr>
      <w:tr w:rsidR="004B0F2A" w:rsidRPr="001B4A3B" w14:paraId="15A45A9E" w14:textId="77777777" w:rsidTr="009936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vAlign w:val="bottom"/>
          </w:tcPr>
          <w:p w14:paraId="7169131A" w14:textId="69E9A480" w:rsidR="004B0F2A" w:rsidRPr="002F0EE1" w:rsidRDefault="004B0F2A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Pellets provided</w:t>
            </w:r>
          </w:p>
        </w:tc>
        <w:tc>
          <w:tcPr>
            <w:tcW w:w="922" w:type="pct"/>
            <w:noWrap/>
            <w:vAlign w:val="bottom"/>
          </w:tcPr>
          <w:p w14:paraId="670EB245" w14:textId="0DA08B96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0.20</w:t>
            </w:r>
          </w:p>
        </w:tc>
        <w:tc>
          <w:tcPr>
            <w:tcW w:w="922" w:type="pct"/>
            <w:noWrap/>
            <w:vAlign w:val="bottom"/>
          </w:tcPr>
          <w:p w14:paraId="39D9FB93" w14:textId="1F02CFE1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923" w:type="pct"/>
            <w:noWrap/>
            <w:vAlign w:val="bottom"/>
          </w:tcPr>
          <w:p w14:paraId="7A950F90" w14:textId="3E5C78D0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27.53</w:t>
            </w:r>
          </w:p>
        </w:tc>
        <w:tc>
          <w:tcPr>
            <w:tcW w:w="864" w:type="pct"/>
            <w:noWrap/>
            <w:vAlign w:val="bottom"/>
          </w:tcPr>
          <w:p w14:paraId="43830D5C" w14:textId="1B3E99AB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&lt;0.001</w:t>
            </w:r>
          </w:p>
        </w:tc>
      </w:tr>
      <w:tr w:rsidR="004B0F2A" w:rsidRPr="001B4A3B" w14:paraId="12DCF765" w14:textId="77777777" w:rsidTr="009936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vAlign w:val="bottom"/>
          </w:tcPr>
          <w:p w14:paraId="5D350ADB" w14:textId="356EDC4B" w:rsidR="004B0F2A" w:rsidRPr="002F0EE1" w:rsidRDefault="004B0F2A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Day</w:t>
            </w:r>
          </w:p>
        </w:tc>
        <w:tc>
          <w:tcPr>
            <w:tcW w:w="922" w:type="pct"/>
            <w:noWrap/>
            <w:vAlign w:val="bottom"/>
          </w:tcPr>
          <w:p w14:paraId="56EE5AE2" w14:textId="463B27E4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922" w:type="pct"/>
            <w:noWrap/>
            <w:vAlign w:val="bottom"/>
          </w:tcPr>
          <w:p w14:paraId="11217C73" w14:textId="6000F9EE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923" w:type="pct"/>
            <w:noWrap/>
            <w:vAlign w:val="bottom"/>
          </w:tcPr>
          <w:p w14:paraId="4CB01447" w14:textId="0EB512FA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11.90</w:t>
            </w:r>
          </w:p>
        </w:tc>
        <w:tc>
          <w:tcPr>
            <w:tcW w:w="864" w:type="pct"/>
            <w:noWrap/>
            <w:vAlign w:val="bottom"/>
          </w:tcPr>
          <w:p w14:paraId="1A06D318" w14:textId="2DA6AA2E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&lt;0.001</w:t>
            </w:r>
          </w:p>
        </w:tc>
      </w:tr>
      <w:tr w:rsidR="004B0F2A" w:rsidRPr="001B4A3B" w14:paraId="268370C8" w14:textId="77777777" w:rsidTr="0076065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</w:tcPr>
          <w:p w14:paraId="420B8F98" w14:textId="72D88FB6" w:rsidR="004B0F2A" w:rsidRPr="002F0EE1" w:rsidRDefault="004B0F2A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 xml:space="preserve">Fish </w:t>
            </w:r>
            <w:proofErr w:type="spellStart"/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weight</w:t>
            </w:r>
            <w:proofErr w:type="spellEnd"/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 xml:space="preserve"> </w:t>
            </w:r>
            <w:proofErr w:type="spellStart"/>
            <w:r w:rsidRPr="002F0EE1"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  <w:t>change</w:t>
            </w:r>
            <w:proofErr w:type="spellEnd"/>
          </w:p>
        </w:tc>
        <w:tc>
          <w:tcPr>
            <w:tcW w:w="922" w:type="pct"/>
            <w:noWrap/>
            <w:vAlign w:val="bottom"/>
          </w:tcPr>
          <w:p w14:paraId="50909302" w14:textId="168F9E75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922" w:type="pct"/>
            <w:noWrap/>
            <w:vAlign w:val="bottom"/>
          </w:tcPr>
          <w:p w14:paraId="556496EE" w14:textId="13FC98FA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0.03</w:t>
            </w:r>
          </w:p>
        </w:tc>
        <w:tc>
          <w:tcPr>
            <w:tcW w:w="923" w:type="pct"/>
            <w:noWrap/>
            <w:vAlign w:val="bottom"/>
          </w:tcPr>
          <w:p w14:paraId="0EFF152F" w14:textId="05D93B1C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5.66</w:t>
            </w:r>
          </w:p>
        </w:tc>
        <w:tc>
          <w:tcPr>
            <w:tcW w:w="864" w:type="pct"/>
            <w:noWrap/>
            <w:vAlign w:val="bottom"/>
          </w:tcPr>
          <w:p w14:paraId="6ADC750D" w14:textId="3CAB9392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&lt;0.001</w:t>
            </w:r>
          </w:p>
        </w:tc>
      </w:tr>
      <w:tr w:rsidR="004B0F2A" w:rsidRPr="001B4A3B" w14:paraId="69F9A6CF" w14:textId="77777777" w:rsidTr="009936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vAlign w:val="bottom"/>
          </w:tcPr>
          <w:p w14:paraId="1B8A6247" w14:textId="66AD13A5" w:rsidR="004B0F2A" w:rsidRPr="002F0EE1" w:rsidRDefault="002F0EE1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Feed deprivation</w:t>
            </w:r>
            <w:r w:rsidR="004B0F2A" w:rsidRPr="002F0EE1">
              <w:rPr>
                <w:rFonts w:ascii="Calibri" w:hAnsi="Calibri" w:cs="Calibri"/>
                <w:color w:val="000000"/>
                <w:sz w:val="22"/>
              </w:rPr>
              <w:t xml:space="preserve"> time 2h:</w:t>
            </w:r>
            <w:r w:rsidR="00724B03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4B0F2A" w:rsidRPr="002F0EE1">
              <w:rPr>
                <w:rFonts w:ascii="Calibri" w:hAnsi="Calibri" w:cs="Calibri"/>
                <w:color w:val="000000"/>
                <w:sz w:val="22"/>
              </w:rPr>
              <w:t>Prior consumption</w:t>
            </w:r>
          </w:p>
        </w:tc>
        <w:tc>
          <w:tcPr>
            <w:tcW w:w="922" w:type="pct"/>
            <w:noWrap/>
            <w:vAlign w:val="bottom"/>
          </w:tcPr>
          <w:p w14:paraId="26E90B6C" w14:textId="70B866B7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  <w:tc>
          <w:tcPr>
            <w:tcW w:w="922" w:type="pct"/>
            <w:noWrap/>
            <w:vAlign w:val="bottom"/>
          </w:tcPr>
          <w:p w14:paraId="5567E89A" w14:textId="33008AD8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923" w:type="pct"/>
            <w:noWrap/>
            <w:vAlign w:val="bottom"/>
          </w:tcPr>
          <w:p w14:paraId="0E5348E5" w14:textId="180D5B69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-1.27</w:t>
            </w:r>
          </w:p>
        </w:tc>
        <w:tc>
          <w:tcPr>
            <w:tcW w:w="864" w:type="pct"/>
            <w:noWrap/>
            <w:vAlign w:val="bottom"/>
          </w:tcPr>
          <w:p w14:paraId="2C2030B7" w14:textId="4C69D6E4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0.202</w:t>
            </w:r>
          </w:p>
        </w:tc>
      </w:tr>
      <w:tr w:rsidR="004B0F2A" w:rsidRPr="001B4A3B" w14:paraId="742B1647" w14:textId="77777777" w:rsidTr="009936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  <w:noWrap/>
            <w:vAlign w:val="bottom"/>
          </w:tcPr>
          <w:p w14:paraId="2981343C" w14:textId="18D7A1AC" w:rsidR="004B0F2A" w:rsidRPr="002F0EE1" w:rsidRDefault="002F0EE1" w:rsidP="004B0F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 w:eastAsia="nb-NO"/>
              </w:rPr>
            </w:pPr>
            <w:r w:rsidRPr="002F0EE1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Feed deprivation</w:t>
            </w:r>
            <w:r w:rsidR="004B0F2A" w:rsidRPr="002F0EE1">
              <w:rPr>
                <w:rFonts w:ascii="Calibri" w:hAnsi="Calibri" w:cs="Calibri"/>
                <w:color w:val="000000"/>
                <w:sz w:val="22"/>
              </w:rPr>
              <w:t xml:space="preserve"> time 18h:</w:t>
            </w:r>
            <w:r w:rsidR="00724B03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4B0F2A" w:rsidRPr="002F0EE1">
              <w:rPr>
                <w:rFonts w:ascii="Calibri" w:hAnsi="Calibri" w:cs="Calibri"/>
                <w:color w:val="000000"/>
                <w:sz w:val="22"/>
              </w:rPr>
              <w:t>Prior consumption</w:t>
            </w:r>
          </w:p>
        </w:tc>
        <w:tc>
          <w:tcPr>
            <w:tcW w:w="922" w:type="pct"/>
            <w:noWrap/>
            <w:vAlign w:val="bottom"/>
          </w:tcPr>
          <w:p w14:paraId="5CBD9DE3" w14:textId="4FBE3585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922" w:type="pct"/>
            <w:noWrap/>
            <w:vAlign w:val="bottom"/>
          </w:tcPr>
          <w:p w14:paraId="715F013A" w14:textId="6A407CE3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923" w:type="pct"/>
            <w:noWrap/>
            <w:vAlign w:val="bottom"/>
          </w:tcPr>
          <w:p w14:paraId="64BF0042" w14:textId="00CF8F81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-4.27</w:t>
            </w:r>
          </w:p>
        </w:tc>
        <w:tc>
          <w:tcPr>
            <w:tcW w:w="864" w:type="pct"/>
            <w:noWrap/>
            <w:vAlign w:val="bottom"/>
          </w:tcPr>
          <w:p w14:paraId="0E79DD4A" w14:textId="49BE8EAB" w:rsidR="004B0F2A" w:rsidRPr="002F0EE1" w:rsidRDefault="004B0F2A" w:rsidP="004B0F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nb-NO" w:eastAsia="nb-NO"/>
              </w:rPr>
            </w:pPr>
            <w:r w:rsidRPr="002F0EE1">
              <w:rPr>
                <w:rFonts w:ascii="Calibri" w:hAnsi="Calibri" w:cs="Calibri"/>
                <w:color w:val="000000"/>
                <w:sz w:val="22"/>
              </w:rPr>
              <w:t>&lt;0.001</w:t>
            </w:r>
          </w:p>
        </w:tc>
      </w:tr>
    </w:tbl>
    <w:p w14:paraId="5EF00515" w14:textId="77777777" w:rsidR="004B0F2A" w:rsidRDefault="004B0F2A" w:rsidP="00DB2A6B">
      <w:pPr>
        <w:jc w:val="both"/>
      </w:pPr>
    </w:p>
    <w:sectPr w:rsidR="004B0F2A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F7793" w14:textId="77777777" w:rsidR="009D71AF" w:rsidRDefault="009D71AF" w:rsidP="00117666">
      <w:pPr>
        <w:spacing w:after="0"/>
      </w:pPr>
      <w:r>
        <w:separator/>
      </w:r>
    </w:p>
  </w:endnote>
  <w:endnote w:type="continuationSeparator" w:id="0">
    <w:p w14:paraId="579C8568" w14:textId="77777777" w:rsidR="009D71AF" w:rsidRDefault="009D71A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982FD" w14:textId="77777777" w:rsidR="009D71AF" w:rsidRDefault="009D71AF" w:rsidP="00117666">
      <w:pPr>
        <w:spacing w:after="0"/>
      </w:pPr>
      <w:r>
        <w:separator/>
      </w:r>
    </w:p>
  </w:footnote>
  <w:footnote w:type="continuationSeparator" w:id="0">
    <w:p w14:paraId="788C4D7F" w14:textId="77777777" w:rsidR="009D71AF" w:rsidRDefault="009D71A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B0413F"/>
    <w:multiLevelType w:val="hybridMultilevel"/>
    <w:tmpl w:val="63B8F59E"/>
    <w:lvl w:ilvl="0" w:tplc="0FB8662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68895368">
    <w:abstractNumId w:val="0"/>
  </w:num>
  <w:num w:numId="2" w16cid:durableId="728267861">
    <w:abstractNumId w:val="5"/>
  </w:num>
  <w:num w:numId="3" w16cid:durableId="851378778">
    <w:abstractNumId w:val="2"/>
  </w:num>
  <w:num w:numId="4" w16cid:durableId="442502660">
    <w:abstractNumId w:val="6"/>
  </w:num>
  <w:num w:numId="5" w16cid:durableId="15140340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6332258">
    <w:abstractNumId w:val="4"/>
  </w:num>
  <w:num w:numId="7" w16cid:durableId="1325547884">
    <w:abstractNumId w:val="7"/>
  </w:num>
  <w:num w:numId="8" w16cid:durableId="948196218">
    <w:abstractNumId w:val="7"/>
  </w:num>
  <w:num w:numId="9" w16cid:durableId="1143499115">
    <w:abstractNumId w:val="7"/>
  </w:num>
  <w:num w:numId="10" w16cid:durableId="1594125099">
    <w:abstractNumId w:val="7"/>
  </w:num>
  <w:num w:numId="11" w16cid:durableId="1406491455">
    <w:abstractNumId w:val="7"/>
  </w:num>
  <w:num w:numId="12" w16cid:durableId="1481461294">
    <w:abstractNumId w:val="7"/>
  </w:num>
  <w:num w:numId="13" w16cid:durableId="2084331634">
    <w:abstractNumId w:val="4"/>
  </w:num>
  <w:num w:numId="14" w16cid:durableId="1826043211">
    <w:abstractNumId w:val="3"/>
  </w:num>
  <w:num w:numId="15" w16cid:durableId="838888130">
    <w:abstractNumId w:val="3"/>
  </w:num>
  <w:num w:numId="16" w16cid:durableId="788472079">
    <w:abstractNumId w:val="3"/>
  </w:num>
  <w:num w:numId="17" w16cid:durableId="32660915">
    <w:abstractNumId w:val="3"/>
  </w:num>
  <w:num w:numId="18" w16cid:durableId="164592955">
    <w:abstractNumId w:val="3"/>
  </w:num>
  <w:num w:numId="19" w16cid:durableId="2119324324">
    <w:abstractNumId w:val="3"/>
  </w:num>
  <w:num w:numId="20" w16cid:durableId="466971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4C57"/>
    <w:rsid w:val="000E3255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387D"/>
    <w:rsid w:val="002C74CA"/>
    <w:rsid w:val="002F0EE1"/>
    <w:rsid w:val="002F3058"/>
    <w:rsid w:val="003123F4"/>
    <w:rsid w:val="00340101"/>
    <w:rsid w:val="003544FB"/>
    <w:rsid w:val="003D2F2D"/>
    <w:rsid w:val="003E5939"/>
    <w:rsid w:val="00401590"/>
    <w:rsid w:val="00447801"/>
    <w:rsid w:val="00452E9C"/>
    <w:rsid w:val="0046216B"/>
    <w:rsid w:val="004735C8"/>
    <w:rsid w:val="004947A6"/>
    <w:rsid w:val="004961FF"/>
    <w:rsid w:val="004B0F2A"/>
    <w:rsid w:val="004B5FF2"/>
    <w:rsid w:val="004D0784"/>
    <w:rsid w:val="004F6402"/>
    <w:rsid w:val="00517A89"/>
    <w:rsid w:val="005250F2"/>
    <w:rsid w:val="00593EEA"/>
    <w:rsid w:val="005A5EEE"/>
    <w:rsid w:val="006375C7"/>
    <w:rsid w:val="00652089"/>
    <w:rsid w:val="00654E8F"/>
    <w:rsid w:val="00660D05"/>
    <w:rsid w:val="00677E36"/>
    <w:rsid w:val="006820B1"/>
    <w:rsid w:val="00692309"/>
    <w:rsid w:val="006B7D14"/>
    <w:rsid w:val="00701727"/>
    <w:rsid w:val="0070566C"/>
    <w:rsid w:val="00714C50"/>
    <w:rsid w:val="00724990"/>
    <w:rsid w:val="00724B03"/>
    <w:rsid w:val="00725A7D"/>
    <w:rsid w:val="007320A9"/>
    <w:rsid w:val="007501BE"/>
    <w:rsid w:val="00790BB3"/>
    <w:rsid w:val="007C206C"/>
    <w:rsid w:val="00801308"/>
    <w:rsid w:val="00817DD6"/>
    <w:rsid w:val="0083759F"/>
    <w:rsid w:val="00885156"/>
    <w:rsid w:val="0088737E"/>
    <w:rsid w:val="008E705D"/>
    <w:rsid w:val="009151AA"/>
    <w:rsid w:val="0093429D"/>
    <w:rsid w:val="00943573"/>
    <w:rsid w:val="00964134"/>
    <w:rsid w:val="00970F7D"/>
    <w:rsid w:val="00994A3D"/>
    <w:rsid w:val="009C2B12"/>
    <w:rsid w:val="009D71AF"/>
    <w:rsid w:val="00A174D9"/>
    <w:rsid w:val="00A844C8"/>
    <w:rsid w:val="00AA3CF8"/>
    <w:rsid w:val="00AA4D24"/>
    <w:rsid w:val="00AB3B80"/>
    <w:rsid w:val="00AB6715"/>
    <w:rsid w:val="00B1671E"/>
    <w:rsid w:val="00B25EB8"/>
    <w:rsid w:val="00B37F4D"/>
    <w:rsid w:val="00BA0113"/>
    <w:rsid w:val="00C174DE"/>
    <w:rsid w:val="00C52A7B"/>
    <w:rsid w:val="00C56BAF"/>
    <w:rsid w:val="00C679AA"/>
    <w:rsid w:val="00C75972"/>
    <w:rsid w:val="00C94E9B"/>
    <w:rsid w:val="00CD066B"/>
    <w:rsid w:val="00CE4FEE"/>
    <w:rsid w:val="00D060CF"/>
    <w:rsid w:val="00D3296A"/>
    <w:rsid w:val="00DA231B"/>
    <w:rsid w:val="00DA7E80"/>
    <w:rsid w:val="00DB2A6B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D508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  <w:lang w:val="en-GB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GridTable1Light">
    <w:name w:val="Grid Table 1 Light"/>
    <w:basedOn w:val="TableNormal"/>
    <w:uiPriority w:val="46"/>
    <w:rsid w:val="00DB2A6B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3</Pages>
  <Words>368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Ana Cristina Da Silva Gomes</cp:lastModifiedBy>
  <cp:revision>3</cp:revision>
  <cp:lastPrinted>2013-10-03T12:51:00Z</cp:lastPrinted>
  <dcterms:created xsi:type="dcterms:W3CDTF">2023-02-07T14:21:00Z</dcterms:created>
  <dcterms:modified xsi:type="dcterms:W3CDTF">2023-02-09T08:21:00Z</dcterms:modified>
</cp:coreProperties>
</file>