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556E9" w14:textId="0F44A52D" w:rsidR="00272FAF" w:rsidRPr="00887D65" w:rsidRDefault="00292AD7">
      <w:pPr>
        <w:rPr>
          <w:rFonts w:ascii="Times New Roman" w:hAnsi="Times New Roman" w:cs="Times New Roman"/>
          <w:b/>
          <w:bCs/>
          <w:sz w:val="24"/>
          <w:szCs w:val="24"/>
        </w:rPr>
      </w:pPr>
      <w:r w:rsidRPr="00887D65">
        <w:rPr>
          <w:rFonts w:ascii="Times New Roman" w:hAnsi="Times New Roman" w:cs="Times New Roman"/>
          <w:b/>
          <w:bCs/>
          <w:sz w:val="24"/>
          <w:szCs w:val="24"/>
        </w:rPr>
        <w:t>Supplemental Information</w:t>
      </w:r>
    </w:p>
    <w:p w14:paraId="7644B491" w14:textId="4BF8AA06" w:rsidR="00572E9C" w:rsidRPr="00887D65" w:rsidRDefault="00572E9C">
      <w:pPr>
        <w:rPr>
          <w:rFonts w:ascii="Times New Roman" w:hAnsi="Times New Roman" w:cs="Times New Roman"/>
          <w:sz w:val="24"/>
          <w:szCs w:val="24"/>
        </w:rPr>
      </w:pPr>
      <w:r w:rsidRPr="00887D65">
        <w:rPr>
          <w:rFonts w:ascii="Times New Roman" w:hAnsi="Times New Roman" w:cs="Times New Roman"/>
          <w:noProof/>
          <w:sz w:val="24"/>
          <w:szCs w:val="24"/>
        </w:rPr>
        <w:drawing>
          <wp:inline distT="0" distB="0" distL="0" distR="0" wp14:anchorId="1D9F98B9" wp14:editId="55509B23">
            <wp:extent cx="5943600" cy="6746240"/>
            <wp:effectExtent l="0" t="0" r="0" b="0"/>
            <wp:docPr id="6" name="Picture 6" descr="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box and whisker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746240"/>
                    </a:xfrm>
                    <a:prstGeom prst="rect">
                      <a:avLst/>
                    </a:prstGeom>
                  </pic:spPr>
                </pic:pic>
              </a:graphicData>
            </a:graphic>
          </wp:inline>
        </w:drawing>
      </w:r>
    </w:p>
    <w:p w14:paraId="57815C61" w14:textId="308FAF7B" w:rsidR="00292AD7" w:rsidRPr="00887D65" w:rsidRDefault="00572E9C">
      <w:pPr>
        <w:rPr>
          <w:rFonts w:ascii="Times New Roman" w:hAnsi="Times New Roman" w:cs="Times New Roman"/>
          <w:sz w:val="24"/>
          <w:szCs w:val="24"/>
        </w:rPr>
      </w:pPr>
      <w:r w:rsidRPr="00887D65">
        <w:rPr>
          <w:rFonts w:ascii="Times New Roman" w:hAnsi="Times New Roman" w:cs="Times New Roman"/>
          <w:sz w:val="24"/>
          <w:szCs w:val="24"/>
        </w:rPr>
        <w:t xml:space="preserve">Figure S1: Differences in (A) Temperature, (B) pH, (C) ORP, (D) Dissolved Oxygen and (E) Specific Conductivity between </w:t>
      </w:r>
      <w:r w:rsidR="005F3FFF">
        <w:rPr>
          <w:rFonts w:ascii="Times New Roman" w:hAnsi="Times New Roman" w:cs="Times New Roman"/>
          <w:sz w:val="24"/>
          <w:szCs w:val="24"/>
        </w:rPr>
        <w:t xml:space="preserve">East </w:t>
      </w:r>
      <w:r w:rsidRPr="00887D65">
        <w:rPr>
          <w:rFonts w:ascii="Times New Roman" w:hAnsi="Times New Roman" w:cs="Times New Roman"/>
          <w:sz w:val="24"/>
          <w:szCs w:val="24"/>
        </w:rPr>
        <w:t xml:space="preserve">(open circle) and West (black square) </w:t>
      </w:r>
      <w:r w:rsidR="005F3FFF">
        <w:rPr>
          <w:rFonts w:ascii="Times New Roman" w:hAnsi="Times New Roman" w:cs="Times New Roman"/>
          <w:sz w:val="24"/>
          <w:szCs w:val="24"/>
        </w:rPr>
        <w:t xml:space="preserve">sampling </w:t>
      </w:r>
      <w:r w:rsidRPr="00887D65">
        <w:rPr>
          <w:rFonts w:ascii="Times New Roman" w:hAnsi="Times New Roman" w:cs="Times New Roman"/>
          <w:sz w:val="24"/>
          <w:szCs w:val="24"/>
        </w:rPr>
        <w:t>locations. Throughout the water column there is good agreement between trends at both locations</w:t>
      </w:r>
    </w:p>
    <w:p w14:paraId="04379E49" w14:textId="64BFFF81" w:rsidR="00572E9C" w:rsidRPr="00887D65" w:rsidRDefault="00572E9C">
      <w:pPr>
        <w:rPr>
          <w:rFonts w:ascii="Times New Roman" w:hAnsi="Times New Roman" w:cs="Times New Roman"/>
          <w:sz w:val="24"/>
          <w:szCs w:val="24"/>
        </w:rPr>
      </w:pPr>
    </w:p>
    <w:p w14:paraId="54AF5973" w14:textId="6D79B7DB" w:rsidR="00572E9C" w:rsidRPr="00887D65" w:rsidRDefault="00572E9C" w:rsidP="00572E9C">
      <w:pPr>
        <w:pStyle w:val="NormalWeb"/>
        <w:spacing w:before="0" w:beforeAutospacing="0" w:after="0" w:afterAutospacing="0"/>
      </w:pPr>
      <w:r w:rsidRPr="00887D65">
        <w:rPr>
          <w:noProof/>
        </w:rPr>
        <w:lastRenderedPageBreak/>
        <w:drawing>
          <wp:inline distT="0" distB="0" distL="0" distR="0" wp14:anchorId="718F3634" wp14:editId="66807A07">
            <wp:extent cx="5943600" cy="3371215"/>
            <wp:effectExtent l="0" t="0" r="0" b="0"/>
            <wp:docPr id="11" name="Picture 11"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 box and whiske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71215"/>
                    </a:xfrm>
                    <a:prstGeom prst="rect">
                      <a:avLst/>
                    </a:prstGeom>
                  </pic:spPr>
                </pic:pic>
              </a:graphicData>
            </a:graphic>
          </wp:inline>
        </w:drawing>
      </w:r>
    </w:p>
    <w:p w14:paraId="612347BF" w14:textId="2273075B" w:rsidR="00572E9C" w:rsidRPr="00887D65" w:rsidRDefault="00572E9C" w:rsidP="00572E9C">
      <w:pPr>
        <w:pStyle w:val="NormalWeb"/>
        <w:spacing w:before="0" w:beforeAutospacing="0" w:after="0" w:afterAutospacing="0"/>
        <w:rPr>
          <w:color w:val="000000"/>
        </w:rPr>
      </w:pPr>
      <w:r w:rsidRPr="00887D65">
        <w:t xml:space="preserve">Figure S2: </w:t>
      </w:r>
      <w:r w:rsidRPr="00887D65">
        <w:rPr>
          <w:color w:val="000000"/>
        </w:rPr>
        <w:t xml:space="preserve">Comparison between </w:t>
      </w:r>
      <w:r w:rsidR="005F3FFF">
        <w:rPr>
          <w:color w:val="000000"/>
        </w:rPr>
        <w:t>East</w:t>
      </w:r>
      <w:r w:rsidRPr="00887D65">
        <w:rPr>
          <w:color w:val="000000"/>
        </w:rPr>
        <w:t xml:space="preserve"> (open circle) and West (black square)</w:t>
      </w:r>
      <w:r w:rsidR="005F3FFF">
        <w:rPr>
          <w:color w:val="000000"/>
        </w:rPr>
        <w:t xml:space="preserve"> sampling</w:t>
      </w:r>
      <w:r w:rsidRPr="00887D65">
        <w:rPr>
          <w:color w:val="000000"/>
        </w:rPr>
        <w:t xml:space="preserve"> locations for (A) methane concentrations, (B) carbon isotopes and (C) hydrogen isotopes. Throughout the water column there is good agreement between trends at both locations. </w:t>
      </w:r>
    </w:p>
    <w:p w14:paraId="21844773" w14:textId="77777777" w:rsidR="00572E9C" w:rsidRPr="00887D65" w:rsidRDefault="00572E9C" w:rsidP="00572E9C">
      <w:pPr>
        <w:spacing w:after="240" w:line="240" w:lineRule="auto"/>
        <w:rPr>
          <w:rFonts w:ascii="Times New Roman" w:eastAsia="Times New Roman" w:hAnsi="Times New Roman" w:cs="Times New Roman"/>
          <w:sz w:val="24"/>
          <w:szCs w:val="24"/>
        </w:rPr>
      </w:pPr>
    </w:p>
    <w:p w14:paraId="34B9DF6A" w14:textId="6AB5D12E" w:rsidR="00572E9C" w:rsidRPr="00887D65" w:rsidRDefault="00572E9C">
      <w:pPr>
        <w:rPr>
          <w:rFonts w:ascii="Times New Roman" w:hAnsi="Times New Roman" w:cs="Times New Roman"/>
          <w:sz w:val="24"/>
          <w:szCs w:val="24"/>
        </w:rPr>
      </w:pPr>
    </w:p>
    <w:p w14:paraId="63495EAC" w14:textId="77777777" w:rsidR="00572E9C" w:rsidRPr="00887D65" w:rsidRDefault="00572E9C">
      <w:pPr>
        <w:rPr>
          <w:rFonts w:ascii="Times New Roman" w:hAnsi="Times New Roman" w:cs="Times New Roman"/>
          <w:sz w:val="24"/>
          <w:szCs w:val="24"/>
        </w:rPr>
      </w:pPr>
    </w:p>
    <w:p w14:paraId="3EADF7D1" w14:textId="25FE0D10" w:rsidR="00661DEE" w:rsidRPr="00887D65" w:rsidRDefault="008E503F">
      <w:pPr>
        <w:rPr>
          <w:rFonts w:ascii="Times New Roman" w:hAnsi="Times New Roman" w:cs="Times New Roman"/>
          <w:sz w:val="24"/>
          <w:szCs w:val="24"/>
        </w:rPr>
      </w:pPr>
      <w:r w:rsidRPr="00887D65">
        <w:rPr>
          <w:rFonts w:ascii="Times New Roman" w:hAnsi="Times New Roman" w:cs="Times New Roman"/>
          <w:noProof/>
          <w:sz w:val="24"/>
          <w:szCs w:val="24"/>
        </w:rPr>
        <w:lastRenderedPageBreak/>
        <w:drawing>
          <wp:inline distT="0" distB="0" distL="0" distR="0" wp14:anchorId="1E47D7E9" wp14:editId="0DF1DBCA">
            <wp:extent cx="5943600" cy="44570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065"/>
                    </a:xfrm>
                    <a:prstGeom prst="rect">
                      <a:avLst/>
                    </a:prstGeom>
                  </pic:spPr>
                </pic:pic>
              </a:graphicData>
            </a:graphic>
          </wp:inline>
        </w:drawing>
      </w:r>
    </w:p>
    <w:p w14:paraId="30085D75" w14:textId="31EE01AE" w:rsidR="00CA7DA7" w:rsidRPr="00CA7DA7" w:rsidRDefault="00CA7DA7" w:rsidP="00CA7DA7">
      <w:pPr>
        <w:spacing w:after="0" w:line="240" w:lineRule="auto"/>
        <w:rPr>
          <w:rFonts w:ascii="Times New Roman" w:eastAsia="Times New Roman" w:hAnsi="Times New Roman" w:cs="Times New Roman"/>
          <w:sz w:val="24"/>
          <w:szCs w:val="24"/>
        </w:rPr>
      </w:pPr>
      <w:r w:rsidRPr="00CA7DA7">
        <w:rPr>
          <w:rFonts w:ascii="Times New Roman" w:eastAsia="Times New Roman" w:hAnsi="Times New Roman" w:cs="Times New Roman"/>
          <w:color w:val="000000"/>
          <w:sz w:val="24"/>
          <w:szCs w:val="24"/>
        </w:rPr>
        <w:t>Figure S3: Differences in overall community composition of microbial taxa down the water column at the East and West sampling point based on 16S rRNA genes. Taxonomic groups over 1% relative abundance are shown. The number of ASVs included in each taxonomic group is included with the number given after the taxonomic name. If no number is given, the group only contains one ASV. </w:t>
      </w:r>
    </w:p>
    <w:p w14:paraId="5746FB5F" w14:textId="581EDA9D" w:rsidR="00661DEE" w:rsidRPr="00887D65" w:rsidRDefault="00661DEE" w:rsidP="00661DEE">
      <w:pPr>
        <w:pStyle w:val="NormalWeb"/>
        <w:spacing w:before="0" w:beforeAutospacing="0" w:after="0" w:afterAutospacing="0"/>
      </w:pPr>
    </w:p>
    <w:p w14:paraId="74D2CA2A" w14:textId="77777777" w:rsidR="00661DEE" w:rsidRPr="00887D65" w:rsidRDefault="00661DEE">
      <w:pPr>
        <w:rPr>
          <w:rFonts w:ascii="Times New Roman" w:hAnsi="Times New Roman" w:cs="Times New Roman"/>
          <w:sz w:val="24"/>
          <w:szCs w:val="24"/>
        </w:rPr>
      </w:pPr>
    </w:p>
    <w:p w14:paraId="5F2658F1" w14:textId="347CCDDC" w:rsidR="00292AD7" w:rsidRPr="00887D65" w:rsidRDefault="00292AD7">
      <w:pPr>
        <w:rPr>
          <w:rFonts w:ascii="Times New Roman" w:hAnsi="Times New Roman" w:cs="Times New Roman"/>
          <w:sz w:val="24"/>
          <w:szCs w:val="24"/>
        </w:rPr>
      </w:pPr>
      <w:r w:rsidRPr="00887D65">
        <w:rPr>
          <w:rFonts w:ascii="Times New Roman" w:hAnsi="Times New Roman" w:cs="Times New Roman"/>
          <w:noProof/>
          <w:sz w:val="24"/>
          <w:szCs w:val="24"/>
        </w:rPr>
        <w:lastRenderedPageBreak/>
        <w:drawing>
          <wp:inline distT="0" distB="0" distL="0" distR="0" wp14:anchorId="50C6EC64" wp14:editId="50E22036">
            <wp:extent cx="4617542" cy="2845511"/>
            <wp:effectExtent l="0" t="0" r="0"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26382" cy="2850958"/>
                    </a:xfrm>
                    <a:prstGeom prst="rect">
                      <a:avLst/>
                    </a:prstGeom>
                  </pic:spPr>
                </pic:pic>
              </a:graphicData>
            </a:graphic>
          </wp:inline>
        </w:drawing>
      </w:r>
    </w:p>
    <w:p w14:paraId="1D2D98C3" w14:textId="6D4060E3" w:rsidR="00CA7DA7" w:rsidRPr="00CA7DA7" w:rsidRDefault="00CA7DA7" w:rsidP="00CA7DA7">
      <w:pPr>
        <w:spacing w:after="0" w:line="240" w:lineRule="auto"/>
        <w:rPr>
          <w:rFonts w:ascii="Times New Roman" w:eastAsia="Times New Roman" w:hAnsi="Times New Roman" w:cs="Times New Roman"/>
          <w:sz w:val="24"/>
          <w:szCs w:val="24"/>
        </w:rPr>
      </w:pPr>
      <w:r w:rsidRPr="00CA7DA7">
        <w:rPr>
          <w:rFonts w:ascii="Times New Roman" w:eastAsia="Times New Roman" w:hAnsi="Times New Roman" w:cs="Times New Roman"/>
          <w:color w:val="000000"/>
          <w:sz w:val="24"/>
          <w:szCs w:val="24"/>
        </w:rPr>
        <w:t xml:space="preserve">Figure S4. Differences in microbial diversity with depth in Teardrop lake. Shannon entropy and Faith pd were determined across depth intervals and determined diversity was combined for the </w:t>
      </w:r>
      <w:r w:rsidR="005F3FFF">
        <w:rPr>
          <w:rFonts w:ascii="Times New Roman" w:eastAsia="Times New Roman" w:hAnsi="Times New Roman" w:cs="Times New Roman"/>
          <w:color w:val="000000"/>
          <w:sz w:val="24"/>
          <w:szCs w:val="24"/>
        </w:rPr>
        <w:t xml:space="preserve">East </w:t>
      </w:r>
      <w:r w:rsidRPr="00CA7DA7">
        <w:rPr>
          <w:rFonts w:ascii="Times New Roman" w:eastAsia="Times New Roman" w:hAnsi="Times New Roman" w:cs="Times New Roman"/>
          <w:color w:val="000000"/>
          <w:sz w:val="24"/>
          <w:szCs w:val="24"/>
        </w:rPr>
        <w:t xml:space="preserve">and West sampling points. </w:t>
      </w:r>
    </w:p>
    <w:p w14:paraId="32F23C27" w14:textId="3EE202AA" w:rsidR="00292AD7" w:rsidRDefault="00292AD7">
      <w:pPr>
        <w:rPr>
          <w:rFonts w:ascii="Times New Roman" w:hAnsi="Times New Roman" w:cs="Times New Roman"/>
          <w:sz w:val="24"/>
          <w:szCs w:val="24"/>
        </w:rPr>
      </w:pPr>
    </w:p>
    <w:p w14:paraId="7F8D01C1" w14:textId="5F894CB0" w:rsidR="009E24AF" w:rsidRDefault="009E24AF">
      <w:pPr>
        <w:rPr>
          <w:rFonts w:ascii="Times New Roman" w:hAnsi="Times New Roman" w:cs="Times New Roman"/>
          <w:sz w:val="24"/>
          <w:szCs w:val="24"/>
        </w:rPr>
      </w:pPr>
    </w:p>
    <w:p w14:paraId="314FD447" w14:textId="5E8F878D" w:rsidR="009E24AF" w:rsidRDefault="009E24AF">
      <w:pPr>
        <w:rPr>
          <w:rFonts w:ascii="Times New Roman" w:hAnsi="Times New Roman" w:cs="Times New Roman"/>
          <w:sz w:val="24"/>
          <w:szCs w:val="24"/>
        </w:rPr>
      </w:pPr>
    </w:p>
    <w:p w14:paraId="43500B4F" w14:textId="70CE9C6E" w:rsidR="009E24AF" w:rsidRDefault="009E24AF">
      <w:pPr>
        <w:rPr>
          <w:rFonts w:ascii="Times New Roman" w:hAnsi="Times New Roman" w:cs="Times New Roman"/>
          <w:sz w:val="24"/>
          <w:szCs w:val="24"/>
        </w:rPr>
      </w:pPr>
    </w:p>
    <w:p w14:paraId="415413C8" w14:textId="5187C82E" w:rsidR="009E24AF" w:rsidRDefault="009E24AF">
      <w:pPr>
        <w:rPr>
          <w:rFonts w:ascii="Times New Roman" w:hAnsi="Times New Roman" w:cs="Times New Roman"/>
          <w:sz w:val="24"/>
          <w:szCs w:val="24"/>
        </w:rPr>
      </w:pPr>
    </w:p>
    <w:p w14:paraId="61177576" w14:textId="5C020728" w:rsidR="009E24AF" w:rsidRDefault="009E24AF">
      <w:pPr>
        <w:rPr>
          <w:rFonts w:ascii="Times New Roman" w:hAnsi="Times New Roman" w:cs="Times New Roman"/>
          <w:sz w:val="24"/>
          <w:szCs w:val="24"/>
        </w:rPr>
      </w:pPr>
    </w:p>
    <w:p w14:paraId="54D97AD2" w14:textId="3649BCB5" w:rsidR="009E24AF" w:rsidRDefault="009E24AF">
      <w:pPr>
        <w:rPr>
          <w:rFonts w:ascii="Times New Roman" w:hAnsi="Times New Roman" w:cs="Times New Roman"/>
          <w:sz w:val="24"/>
          <w:szCs w:val="24"/>
        </w:rPr>
      </w:pPr>
    </w:p>
    <w:p w14:paraId="45D92D3E" w14:textId="37A973EC" w:rsidR="009E24AF" w:rsidRDefault="009E24AF">
      <w:pPr>
        <w:rPr>
          <w:rFonts w:ascii="Times New Roman" w:hAnsi="Times New Roman" w:cs="Times New Roman"/>
          <w:sz w:val="24"/>
          <w:szCs w:val="24"/>
        </w:rPr>
      </w:pPr>
    </w:p>
    <w:p w14:paraId="7AD0FAC0" w14:textId="3E3085AC" w:rsidR="009E24AF" w:rsidRDefault="009E24AF">
      <w:pPr>
        <w:rPr>
          <w:rFonts w:ascii="Times New Roman" w:hAnsi="Times New Roman" w:cs="Times New Roman"/>
          <w:sz w:val="24"/>
          <w:szCs w:val="24"/>
        </w:rPr>
      </w:pPr>
    </w:p>
    <w:p w14:paraId="6684DCF1" w14:textId="77777777" w:rsidR="009E24AF" w:rsidRPr="00887D65" w:rsidRDefault="009E24AF">
      <w:pPr>
        <w:rPr>
          <w:rFonts w:ascii="Times New Roman" w:hAnsi="Times New Roman" w:cs="Times New Roman"/>
          <w:sz w:val="24"/>
          <w:szCs w:val="24"/>
        </w:rPr>
      </w:pPr>
    </w:p>
    <w:p w14:paraId="243768C7" w14:textId="0DFA8DA3" w:rsidR="00292AD7" w:rsidRPr="00887D65" w:rsidRDefault="00292AD7">
      <w:pPr>
        <w:rPr>
          <w:rFonts w:ascii="Times New Roman" w:hAnsi="Times New Roman" w:cs="Times New Roman"/>
          <w:sz w:val="24"/>
          <w:szCs w:val="24"/>
        </w:rPr>
      </w:pPr>
      <w:r w:rsidRPr="00887D65">
        <w:rPr>
          <w:rFonts w:ascii="Times New Roman" w:hAnsi="Times New Roman" w:cs="Times New Roman"/>
          <w:noProof/>
          <w:sz w:val="24"/>
          <w:szCs w:val="24"/>
        </w:rPr>
        <w:lastRenderedPageBreak/>
        <w:drawing>
          <wp:inline distT="0" distB="0" distL="0" distR="0" wp14:anchorId="7388468E" wp14:editId="1C267492">
            <wp:extent cx="4699888" cy="2896256"/>
            <wp:effectExtent l="0" t="0" r="5715"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09692" cy="2902297"/>
                    </a:xfrm>
                    <a:prstGeom prst="rect">
                      <a:avLst/>
                    </a:prstGeom>
                  </pic:spPr>
                </pic:pic>
              </a:graphicData>
            </a:graphic>
          </wp:inline>
        </w:drawing>
      </w:r>
    </w:p>
    <w:p w14:paraId="1F51A43A" w14:textId="61FF860C" w:rsidR="00CA7DA7" w:rsidRPr="00887D65" w:rsidRDefault="00D12E83" w:rsidP="00CA7DA7">
      <w:pPr>
        <w:rPr>
          <w:rFonts w:ascii="Times New Roman" w:eastAsia="Times New Roman" w:hAnsi="Times New Roman" w:cs="Times New Roman"/>
          <w:sz w:val="24"/>
          <w:szCs w:val="24"/>
        </w:rPr>
      </w:pPr>
      <w:r w:rsidRPr="00887D65">
        <w:rPr>
          <w:rFonts w:ascii="Times New Roman" w:hAnsi="Times New Roman" w:cs="Times New Roman"/>
          <w:color w:val="000000"/>
          <w:sz w:val="24"/>
          <w:szCs w:val="24"/>
        </w:rPr>
        <w:t>Figure S</w:t>
      </w:r>
      <w:r w:rsidR="00027AB2" w:rsidRPr="00887D65">
        <w:rPr>
          <w:rFonts w:ascii="Times New Roman" w:hAnsi="Times New Roman" w:cs="Times New Roman"/>
          <w:color w:val="000000"/>
          <w:sz w:val="24"/>
          <w:szCs w:val="24"/>
        </w:rPr>
        <w:t>5</w:t>
      </w:r>
      <w:r w:rsidRPr="00887D65">
        <w:rPr>
          <w:rFonts w:ascii="Times New Roman" w:hAnsi="Times New Roman" w:cs="Times New Roman"/>
          <w:color w:val="000000"/>
          <w:sz w:val="24"/>
          <w:szCs w:val="24"/>
        </w:rPr>
        <w:t xml:space="preserve">. </w:t>
      </w:r>
      <w:r w:rsidR="00CA7DA7" w:rsidRPr="00887D65">
        <w:rPr>
          <w:rFonts w:ascii="Times New Roman" w:eastAsia="Times New Roman" w:hAnsi="Times New Roman" w:cs="Times New Roman"/>
          <w:color w:val="000000"/>
          <w:sz w:val="24"/>
          <w:szCs w:val="24"/>
        </w:rPr>
        <w:t>Differences in microbial diversity by sampling location in Teardrop lake. We determined Shannon entropy and Faith pd as measures of microbial diversity.</w:t>
      </w:r>
    </w:p>
    <w:p w14:paraId="3EA82238" w14:textId="121CF201" w:rsidR="00D12E83" w:rsidRDefault="00D12E83" w:rsidP="00D12E83">
      <w:pPr>
        <w:pStyle w:val="NormalWeb"/>
        <w:spacing w:before="0" w:beforeAutospacing="0" w:after="0" w:afterAutospacing="0"/>
      </w:pPr>
    </w:p>
    <w:p w14:paraId="7B7CCBC7" w14:textId="7DA29311" w:rsidR="009E24AF" w:rsidRDefault="009E24AF" w:rsidP="00D12E83">
      <w:pPr>
        <w:pStyle w:val="NormalWeb"/>
        <w:spacing w:before="0" w:beforeAutospacing="0" w:after="0" w:afterAutospacing="0"/>
      </w:pPr>
    </w:p>
    <w:p w14:paraId="60F0E417" w14:textId="146B3C5F" w:rsidR="009E24AF" w:rsidRDefault="009E24AF" w:rsidP="00D12E83">
      <w:pPr>
        <w:pStyle w:val="NormalWeb"/>
        <w:spacing w:before="0" w:beforeAutospacing="0" w:after="0" w:afterAutospacing="0"/>
      </w:pPr>
    </w:p>
    <w:p w14:paraId="70F7BF35" w14:textId="6B6F4505" w:rsidR="009E24AF" w:rsidRDefault="009E24AF" w:rsidP="00D12E83">
      <w:pPr>
        <w:pStyle w:val="NormalWeb"/>
        <w:spacing w:before="0" w:beforeAutospacing="0" w:after="0" w:afterAutospacing="0"/>
      </w:pPr>
    </w:p>
    <w:p w14:paraId="26B7B8E5" w14:textId="713CE834" w:rsidR="009E24AF" w:rsidRDefault="009E24AF" w:rsidP="00D12E83">
      <w:pPr>
        <w:pStyle w:val="NormalWeb"/>
        <w:spacing w:before="0" w:beforeAutospacing="0" w:after="0" w:afterAutospacing="0"/>
      </w:pPr>
    </w:p>
    <w:p w14:paraId="48A509E0" w14:textId="7E78C14B" w:rsidR="009E24AF" w:rsidRDefault="009E24AF" w:rsidP="00D12E83">
      <w:pPr>
        <w:pStyle w:val="NormalWeb"/>
        <w:spacing w:before="0" w:beforeAutospacing="0" w:after="0" w:afterAutospacing="0"/>
      </w:pPr>
    </w:p>
    <w:p w14:paraId="799C622A" w14:textId="7F6ED246" w:rsidR="009E24AF" w:rsidRDefault="009E24AF">
      <w:pPr>
        <w:rPr>
          <w:rFonts w:ascii="Times New Roman" w:eastAsia="Times New Roman" w:hAnsi="Times New Roman" w:cs="Times New Roman"/>
          <w:sz w:val="24"/>
          <w:szCs w:val="24"/>
        </w:rPr>
      </w:pPr>
      <w:r>
        <w:br w:type="page"/>
      </w:r>
    </w:p>
    <w:p w14:paraId="5985D2B8" w14:textId="77777777" w:rsidR="009E24AF" w:rsidRPr="00887D65" w:rsidRDefault="009E24AF" w:rsidP="00D12E83">
      <w:pPr>
        <w:pStyle w:val="NormalWeb"/>
        <w:spacing w:before="0" w:beforeAutospacing="0" w:after="0" w:afterAutospacing="0"/>
      </w:pPr>
    </w:p>
    <w:p w14:paraId="60186DC5" w14:textId="774D3617" w:rsidR="00292AD7" w:rsidRPr="00887D65" w:rsidRDefault="00292AD7">
      <w:pPr>
        <w:rPr>
          <w:rFonts w:ascii="Times New Roman" w:hAnsi="Times New Roman" w:cs="Times New Roman"/>
          <w:sz w:val="24"/>
          <w:szCs w:val="24"/>
        </w:rPr>
      </w:pPr>
    </w:p>
    <w:p w14:paraId="682104CB" w14:textId="2EB8321E" w:rsidR="00292AD7" w:rsidRPr="00887D65" w:rsidRDefault="00292AD7">
      <w:pPr>
        <w:rPr>
          <w:rFonts w:ascii="Times New Roman" w:hAnsi="Times New Roman" w:cs="Times New Roman"/>
          <w:sz w:val="24"/>
          <w:szCs w:val="24"/>
        </w:rPr>
      </w:pPr>
      <w:r w:rsidRPr="00887D65">
        <w:rPr>
          <w:rFonts w:ascii="Times New Roman" w:hAnsi="Times New Roman" w:cs="Times New Roman"/>
          <w:noProof/>
          <w:sz w:val="24"/>
          <w:szCs w:val="24"/>
        </w:rPr>
        <w:drawing>
          <wp:inline distT="0" distB="0" distL="0" distR="0" wp14:anchorId="645EEA57" wp14:editId="6D353ED4">
            <wp:extent cx="4743049" cy="2583340"/>
            <wp:effectExtent l="0" t="0" r="635" b="7620"/>
            <wp:docPr id="3" name="Picture 3" descr="Chart, 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imeline,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4990" cy="2584397"/>
                    </a:xfrm>
                    <a:prstGeom prst="rect">
                      <a:avLst/>
                    </a:prstGeom>
                  </pic:spPr>
                </pic:pic>
              </a:graphicData>
            </a:graphic>
          </wp:inline>
        </w:drawing>
      </w:r>
    </w:p>
    <w:p w14:paraId="1E1B143A" w14:textId="59D1D3A8" w:rsidR="00CA7DA7" w:rsidRPr="00CA7DA7" w:rsidRDefault="00CA7DA7" w:rsidP="00CA7DA7">
      <w:pPr>
        <w:spacing w:after="0" w:line="240" w:lineRule="auto"/>
        <w:rPr>
          <w:rFonts w:ascii="Times New Roman" w:eastAsia="Times New Roman" w:hAnsi="Times New Roman" w:cs="Times New Roman"/>
          <w:color w:val="000000"/>
          <w:sz w:val="24"/>
          <w:szCs w:val="24"/>
        </w:rPr>
      </w:pPr>
      <w:r w:rsidRPr="00CA7DA7">
        <w:rPr>
          <w:rFonts w:ascii="Times New Roman" w:eastAsia="Times New Roman" w:hAnsi="Times New Roman" w:cs="Times New Roman"/>
          <w:color w:val="000000"/>
          <w:sz w:val="24"/>
          <w:szCs w:val="24"/>
        </w:rPr>
        <w:t>Figure S6: Differences in composition of putative methanotrophs down the water column at the East and West sampling point based on 16S rRNA genes. The number of ASVs included in each taxonomic group is included with the number given after the taxonomic name. If no number is given, the group only contained one ASV. </w:t>
      </w:r>
    </w:p>
    <w:p w14:paraId="0FE3B2F7" w14:textId="7DF1D074" w:rsidR="009E24AF" w:rsidRDefault="009E24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D6FCC2" w14:textId="77777777" w:rsidR="00CA7DA7" w:rsidRPr="00CA7DA7" w:rsidRDefault="00CA7DA7" w:rsidP="00CA7DA7">
      <w:pPr>
        <w:spacing w:after="240" w:line="240" w:lineRule="auto"/>
        <w:rPr>
          <w:rFonts w:ascii="Times New Roman" w:eastAsia="Times New Roman" w:hAnsi="Times New Roman" w:cs="Times New Roman"/>
          <w:sz w:val="24"/>
          <w:szCs w:val="24"/>
        </w:rPr>
      </w:pPr>
    </w:p>
    <w:p w14:paraId="6B678056" w14:textId="6C04DDD7" w:rsidR="00292AD7" w:rsidRPr="00887D65" w:rsidRDefault="00292AD7">
      <w:pPr>
        <w:rPr>
          <w:rFonts w:ascii="Times New Roman" w:hAnsi="Times New Roman" w:cs="Times New Roman"/>
          <w:sz w:val="24"/>
          <w:szCs w:val="24"/>
        </w:rPr>
      </w:pPr>
    </w:p>
    <w:p w14:paraId="11BF7746" w14:textId="4FD9128E" w:rsidR="00292AD7" w:rsidRPr="00887D65" w:rsidRDefault="00292AD7">
      <w:pPr>
        <w:rPr>
          <w:rFonts w:ascii="Times New Roman" w:hAnsi="Times New Roman" w:cs="Times New Roman"/>
          <w:sz w:val="24"/>
          <w:szCs w:val="24"/>
        </w:rPr>
      </w:pPr>
      <w:r w:rsidRPr="00887D65">
        <w:rPr>
          <w:rFonts w:ascii="Times New Roman" w:hAnsi="Times New Roman" w:cs="Times New Roman"/>
          <w:noProof/>
          <w:sz w:val="24"/>
          <w:szCs w:val="24"/>
        </w:rPr>
        <w:drawing>
          <wp:inline distT="0" distB="0" distL="0" distR="0" wp14:anchorId="1EBD9C2D" wp14:editId="3BA54F1E">
            <wp:extent cx="4765651" cy="2711228"/>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4329" cy="2716165"/>
                    </a:xfrm>
                    <a:prstGeom prst="rect">
                      <a:avLst/>
                    </a:prstGeom>
                  </pic:spPr>
                </pic:pic>
              </a:graphicData>
            </a:graphic>
          </wp:inline>
        </w:drawing>
      </w:r>
    </w:p>
    <w:p w14:paraId="44BFB35A" w14:textId="61B1C326" w:rsidR="00CA7DA7" w:rsidRPr="00887D65" w:rsidRDefault="002B2ED7" w:rsidP="00CA7DA7">
      <w:pPr>
        <w:pStyle w:val="NormalWeb"/>
        <w:spacing w:before="0" w:beforeAutospacing="0" w:after="0" w:afterAutospacing="0"/>
        <w:rPr>
          <w:color w:val="000000"/>
        </w:rPr>
      </w:pPr>
      <w:r w:rsidRPr="00887D65">
        <w:rPr>
          <w:color w:val="000000"/>
        </w:rPr>
        <w:t>F</w:t>
      </w:r>
      <w:r w:rsidR="00CA7DA7" w:rsidRPr="00887D65">
        <w:rPr>
          <w:color w:val="000000"/>
        </w:rPr>
        <w:t>igure S7: Differences in composition of putative methanogens down the water column at the East and West sampling point based on 16S rRNA genes. The number of ASVs included in each taxonomic group is included with the number given after the taxonomic name. If no number is given, the group only contained one ASV. </w:t>
      </w:r>
    </w:p>
    <w:p w14:paraId="09505E36" w14:textId="12AB79D1" w:rsidR="009E24AF" w:rsidRDefault="009E24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6D0A83" w14:textId="77777777" w:rsidR="00CA7DA7" w:rsidRPr="00CA7DA7" w:rsidRDefault="00CA7DA7" w:rsidP="00CA7DA7">
      <w:pPr>
        <w:spacing w:after="240" w:line="240" w:lineRule="auto"/>
        <w:rPr>
          <w:rFonts w:ascii="Times New Roman" w:eastAsia="Times New Roman" w:hAnsi="Times New Roman" w:cs="Times New Roman"/>
          <w:sz w:val="24"/>
          <w:szCs w:val="24"/>
        </w:rPr>
      </w:pPr>
    </w:p>
    <w:p w14:paraId="55A9B790" w14:textId="6B3B0146" w:rsidR="00292AD7" w:rsidRPr="00887D65" w:rsidRDefault="00292AD7" w:rsidP="00CA7DA7">
      <w:pPr>
        <w:pStyle w:val="NormalWeb"/>
        <w:spacing w:before="0" w:beforeAutospacing="0" w:after="0" w:afterAutospacing="0"/>
      </w:pPr>
    </w:p>
    <w:p w14:paraId="356675A6" w14:textId="638F95AF" w:rsidR="00292AD7" w:rsidRPr="00887D65" w:rsidRDefault="00292AD7">
      <w:pPr>
        <w:rPr>
          <w:rFonts w:ascii="Times New Roman" w:hAnsi="Times New Roman" w:cs="Times New Roman"/>
          <w:sz w:val="24"/>
          <w:szCs w:val="24"/>
        </w:rPr>
      </w:pPr>
      <w:r w:rsidRPr="00887D65">
        <w:rPr>
          <w:rFonts w:ascii="Times New Roman" w:hAnsi="Times New Roman" w:cs="Times New Roman"/>
          <w:noProof/>
          <w:sz w:val="24"/>
          <w:szCs w:val="24"/>
        </w:rPr>
        <w:drawing>
          <wp:inline distT="0" distB="0" distL="0" distR="0" wp14:anchorId="75783A20" wp14:editId="6D92EF00">
            <wp:extent cx="4467129" cy="2528987"/>
            <wp:effectExtent l="0" t="0" r="0" b="5080"/>
            <wp:docPr id="5" name="Picture 5" descr="Chart, 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timeline,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0429" cy="2530855"/>
                    </a:xfrm>
                    <a:prstGeom prst="rect">
                      <a:avLst/>
                    </a:prstGeom>
                  </pic:spPr>
                </pic:pic>
              </a:graphicData>
            </a:graphic>
          </wp:inline>
        </w:drawing>
      </w:r>
    </w:p>
    <w:p w14:paraId="59132930" w14:textId="0D39174A" w:rsidR="00CA7DA7" w:rsidRDefault="00CA7DA7" w:rsidP="00CA7DA7">
      <w:pPr>
        <w:spacing w:after="0" w:line="240" w:lineRule="auto"/>
        <w:rPr>
          <w:rFonts w:ascii="Times New Roman" w:eastAsia="Times New Roman" w:hAnsi="Times New Roman" w:cs="Times New Roman"/>
          <w:color w:val="000000"/>
          <w:sz w:val="24"/>
          <w:szCs w:val="24"/>
        </w:rPr>
      </w:pPr>
      <w:r w:rsidRPr="00CA7DA7">
        <w:rPr>
          <w:rFonts w:ascii="Times New Roman" w:eastAsia="Times New Roman" w:hAnsi="Times New Roman" w:cs="Times New Roman"/>
          <w:color w:val="000000"/>
          <w:sz w:val="24"/>
          <w:szCs w:val="24"/>
        </w:rPr>
        <w:t>Figure S</w:t>
      </w:r>
      <w:r w:rsidRPr="00887D65">
        <w:rPr>
          <w:rFonts w:ascii="Times New Roman" w:eastAsia="Times New Roman" w:hAnsi="Times New Roman" w:cs="Times New Roman"/>
          <w:color w:val="000000"/>
          <w:sz w:val="24"/>
          <w:szCs w:val="24"/>
        </w:rPr>
        <w:t>8</w:t>
      </w:r>
      <w:r w:rsidRPr="00CA7DA7">
        <w:rPr>
          <w:rFonts w:ascii="Times New Roman" w:eastAsia="Times New Roman" w:hAnsi="Times New Roman" w:cs="Times New Roman"/>
          <w:color w:val="000000"/>
          <w:sz w:val="24"/>
          <w:szCs w:val="24"/>
        </w:rPr>
        <w:t>: Differences in composition of putative methanotrophs and methylotrophs down the water column at the East and West sampling point based on 16S rRNA genes. We are showing total relative abundance of putative methanotrophs and methylotrophs, respectively. </w:t>
      </w:r>
    </w:p>
    <w:p w14:paraId="623F213C" w14:textId="2AEAF335" w:rsidR="009E24AF" w:rsidRDefault="009E24AF" w:rsidP="00CA7DA7">
      <w:pPr>
        <w:spacing w:after="0" w:line="240" w:lineRule="auto"/>
        <w:rPr>
          <w:rFonts w:ascii="Times New Roman" w:eastAsia="Times New Roman" w:hAnsi="Times New Roman" w:cs="Times New Roman"/>
          <w:color w:val="000000"/>
          <w:sz w:val="24"/>
          <w:szCs w:val="24"/>
        </w:rPr>
      </w:pPr>
    </w:p>
    <w:p w14:paraId="12810E20" w14:textId="7C079B3E" w:rsidR="009E24AF" w:rsidRDefault="009E24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ADB8D83" w14:textId="77777777" w:rsidR="009E24AF" w:rsidRDefault="009E24AF" w:rsidP="00CA7DA7">
      <w:pPr>
        <w:spacing w:after="0" w:line="240" w:lineRule="auto"/>
        <w:rPr>
          <w:rFonts w:ascii="Times New Roman" w:eastAsia="Times New Roman" w:hAnsi="Times New Roman" w:cs="Times New Roman"/>
          <w:color w:val="000000"/>
          <w:sz w:val="24"/>
          <w:szCs w:val="24"/>
        </w:rPr>
      </w:pPr>
    </w:p>
    <w:p w14:paraId="2F8471EA" w14:textId="0712F381" w:rsidR="009802C8" w:rsidRDefault="009802C8" w:rsidP="00CA7DA7">
      <w:pPr>
        <w:spacing w:after="0" w:line="240" w:lineRule="auto"/>
        <w:rPr>
          <w:rFonts w:ascii="Times New Roman" w:eastAsia="Times New Roman" w:hAnsi="Times New Roman" w:cs="Times New Roman"/>
          <w:color w:val="000000"/>
          <w:sz w:val="24"/>
          <w:szCs w:val="24"/>
        </w:rPr>
      </w:pPr>
    </w:p>
    <w:p w14:paraId="10A75D99" w14:textId="77777777" w:rsidR="009802C8" w:rsidRPr="00887D65" w:rsidRDefault="009802C8" w:rsidP="009802C8">
      <w:pPr>
        <w:rPr>
          <w:rFonts w:ascii="Times New Roman" w:hAnsi="Times New Roman" w:cs="Times New Roman"/>
          <w:sz w:val="24"/>
          <w:szCs w:val="24"/>
        </w:rPr>
      </w:pPr>
      <w:r w:rsidRPr="00887D65">
        <w:rPr>
          <w:rFonts w:ascii="Times New Roman" w:hAnsi="Times New Roman" w:cs="Times New Roman"/>
          <w:noProof/>
          <w:sz w:val="24"/>
          <w:szCs w:val="24"/>
        </w:rPr>
        <w:drawing>
          <wp:inline distT="0" distB="0" distL="0" distR="0" wp14:anchorId="47BB0A54" wp14:editId="6D88065D">
            <wp:extent cx="5943600" cy="3517900"/>
            <wp:effectExtent l="0" t="0" r="0" b="635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517900"/>
                    </a:xfrm>
                    <a:prstGeom prst="rect">
                      <a:avLst/>
                    </a:prstGeom>
                  </pic:spPr>
                </pic:pic>
              </a:graphicData>
            </a:graphic>
          </wp:inline>
        </w:drawing>
      </w:r>
    </w:p>
    <w:p w14:paraId="7FBE6F26" w14:textId="7B9870F4" w:rsidR="009802C8" w:rsidRPr="00CA7DA7" w:rsidRDefault="009802C8" w:rsidP="009802C8">
      <w:pPr>
        <w:spacing w:after="0" w:line="240" w:lineRule="auto"/>
        <w:rPr>
          <w:rFonts w:ascii="Times New Roman" w:eastAsia="Times New Roman" w:hAnsi="Times New Roman" w:cs="Times New Roman"/>
          <w:sz w:val="24"/>
          <w:szCs w:val="24"/>
        </w:rPr>
      </w:pPr>
      <w:r w:rsidRPr="00CA7DA7">
        <w:rPr>
          <w:rFonts w:ascii="Times New Roman" w:eastAsia="Times New Roman" w:hAnsi="Times New Roman" w:cs="Times New Roman"/>
          <w:color w:val="000000"/>
          <w:sz w:val="24"/>
          <w:szCs w:val="24"/>
        </w:rPr>
        <w:t>Figure S</w:t>
      </w:r>
      <w:r>
        <w:rPr>
          <w:rFonts w:ascii="Times New Roman" w:eastAsia="Times New Roman" w:hAnsi="Times New Roman" w:cs="Times New Roman"/>
          <w:color w:val="000000"/>
          <w:sz w:val="24"/>
          <w:szCs w:val="24"/>
        </w:rPr>
        <w:t>9</w:t>
      </w:r>
      <w:r w:rsidRPr="00CA7DA7">
        <w:rPr>
          <w:rFonts w:ascii="Times New Roman" w:eastAsia="Times New Roman" w:hAnsi="Times New Roman" w:cs="Times New Roman"/>
          <w:color w:val="000000"/>
          <w:sz w:val="24"/>
          <w:szCs w:val="24"/>
        </w:rPr>
        <w:t xml:space="preserve">: Differences in composition of putative </w:t>
      </w:r>
      <w:proofErr w:type="spellStart"/>
      <w:r w:rsidRPr="00CA7DA7">
        <w:rPr>
          <w:rFonts w:ascii="Times New Roman" w:eastAsia="Times New Roman" w:hAnsi="Times New Roman" w:cs="Times New Roman"/>
          <w:color w:val="000000"/>
          <w:sz w:val="24"/>
          <w:szCs w:val="24"/>
        </w:rPr>
        <w:t>denitrifiers</w:t>
      </w:r>
      <w:proofErr w:type="spellEnd"/>
      <w:r w:rsidRPr="00CA7DA7">
        <w:rPr>
          <w:rFonts w:ascii="Times New Roman" w:eastAsia="Times New Roman" w:hAnsi="Times New Roman" w:cs="Times New Roman"/>
          <w:color w:val="000000"/>
          <w:sz w:val="24"/>
          <w:szCs w:val="24"/>
        </w:rPr>
        <w:t xml:space="preserve"> down the water column at the East and West sampling point based on 16S rRNA genes. The number of ASVs included in each taxonomic group is included with the number given after the taxonomic name. If no number is given, the group only contained one ASV. </w:t>
      </w:r>
    </w:p>
    <w:p w14:paraId="7D145900" w14:textId="63D0BB52" w:rsidR="009E24AF" w:rsidRDefault="009E24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AF25BC" w14:textId="77777777" w:rsidR="009802C8" w:rsidRPr="00CA7DA7" w:rsidRDefault="009802C8" w:rsidP="00CA7DA7">
      <w:pPr>
        <w:spacing w:after="0" w:line="240" w:lineRule="auto"/>
        <w:rPr>
          <w:rFonts w:ascii="Times New Roman" w:eastAsia="Times New Roman" w:hAnsi="Times New Roman" w:cs="Times New Roman"/>
          <w:sz w:val="24"/>
          <w:szCs w:val="24"/>
        </w:rPr>
      </w:pPr>
    </w:p>
    <w:p w14:paraId="166E3E9B" w14:textId="1E648698" w:rsidR="002B2ED7" w:rsidRPr="00887D65" w:rsidRDefault="002B2ED7">
      <w:pPr>
        <w:rPr>
          <w:rFonts w:ascii="Times New Roman" w:hAnsi="Times New Roman" w:cs="Times New Roman"/>
          <w:sz w:val="24"/>
          <w:szCs w:val="24"/>
        </w:rPr>
      </w:pPr>
    </w:p>
    <w:p w14:paraId="118C373C" w14:textId="4FBA1D67" w:rsidR="002B2ED7" w:rsidRPr="00887D65" w:rsidRDefault="00CC0EFB">
      <w:pPr>
        <w:rPr>
          <w:rFonts w:ascii="Times New Roman" w:hAnsi="Times New Roman" w:cs="Times New Roman"/>
          <w:sz w:val="24"/>
          <w:szCs w:val="24"/>
        </w:rPr>
      </w:pPr>
      <w:r w:rsidRPr="00887D65">
        <w:rPr>
          <w:rFonts w:ascii="Times New Roman" w:hAnsi="Times New Roman" w:cs="Times New Roman"/>
          <w:noProof/>
          <w:sz w:val="24"/>
          <w:szCs w:val="24"/>
        </w:rPr>
        <w:drawing>
          <wp:inline distT="0" distB="0" distL="0" distR="0" wp14:anchorId="3206CD8A" wp14:editId="22E609A7">
            <wp:extent cx="4546422" cy="2950317"/>
            <wp:effectExtent l="0" t="0" r="6985" b="2540"/>
            <wp:docPr id="7" name="Picture 7"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timeli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9188" cy="2952112"/>
                    </a:xfrm>
                    <a:prstGeom prst="rect">
                      <a:avLst/>
                    </a:prstGeom>
                  </pic:spPr>
                </pic:pic>
              </a:graphicData>
            </a:graphic>
          </wp:inline>
        </w:drawing>
      </w:r>
    </w:p>
    <w:p w14:paraId="562C1E92" w14:textId="22322CEA" w:rsidR="00CA7DA7" w:rsidRPr="00CA7DA7" w:rsidRDefault="00CA7DA7" w:rsidP="00CA7DA7">
      <w:pPr>
        <w:spacing w:after="0" w:line="240" w:lineRule="auto"/>
        <w:rPr>
          <w:rFonts w:ascii="Times New Roman" w:eastAsia="Times New Roman" w:hAnsi="Times New Roman" w:cs="Times New Roman"/>
          <w:sz w:val="24"/>
          <w:szCs w:val="24"/>
        </w:rPr>
      </w:pPr>
      <w:r w:rsidRPr="00CA7DA7">
        <w:rPr>
          <w:rFonts w:ascii="Times New Roman" w:eastAsia="Times New Roman" w:hAnsi="Times New Roman" w:cs="Times New Roman"/>
          <w:color w:val="000000"/>
          <w:sz w:val="24"/>
          <w:szCs w:val="24"/>
        </w:rPr>
        <w:t>Figure S</w:t>
      </w:r>
      <w:r w:rsidR="009802C8">
        <w:rPr>
          <w:rFonts w:ascii="Times New Roman" w:eastAsia="Times New Roman" w:hAnsi="Times New Roman" w:cs="Times New Roman"/>
          <w:color w:val="000000"/>
          <w:sz w:val="24"/>
          <w:szCs w:val="24"/>
        </w:rPr>
        <w:t>10</w:t>
      </w:r>
      <w:r w:rsidRPr="00CA7DA7">
        <w:rPr>
          <w:rFonts w:ascii="Times New Roman" w:eastAsia="Times New Roman" w:hAnsi="Times New Roman" w:cs="Times New Roman"/>
          <w:color w:val="000000"/>
          <w:sz w:val="24"/>
          <w:szCs w:val="24"/>
        </w:rPr>
        <w:t>: Differences in composition of putative ammonia oxidizers down the water column at the East and West sampling point based on 16S rRNA genes. The number of ASVs included in each taxonomic group is included with the number given after the taxonomic name. If no number is given, the group only contained one ASV. </w:t>
      </w:r>
    </w:p>
    <w:p w14:paraId="2E50FE3A" w14:textId="6747B385" w:rsidR="00292AD7" w:rsidRPr="00887D65" w:rsidRDefault="00292AD7">
      <w:pPr>
        <w:rPr>
          <w:rFonts w:ascii="Times New Roman" w:hAnsi="Times New Roman" w:cs="Times New Roman"/>
          <w:sz w:val="24"/>
          <w:szCs w:val="24"/>
        </w:rPr>
      </w:pPr>
    </w:p>
    <w:p w14:paraId="1187058E" w14:textId="5B4D412C" w:rsidR="00292AD7" w:rsidRPr="00887D65" w:rsidRDefault="00292AD7">
      <w:pPr>
        <w:rPr>
          <w:rFonts w:ascii="Times New Roman" w:hAnsi="Times New Roman" w:cs="Times New Roman"/>
          <w:sz w:val="24"/>
          <w:szCs w:val="24"/>
        </w:rPr>
      </w:pPr>
    </w:p>
    <w:p w14:paraId="3CE87114" w14:textId="09C67DDB" w:rsidR="00292AD7" w:rsidRPr="00887D65" w:rsidRDefault="00292AD7">
      <w:pPr>
        <w:rPr>
          <w:rFonts w:ascii="Times New Roman" w:hAnsi="Times New Roman" w:cs="Times New Roman"/>
          <w:sz w:val="24"/>
          <w:szCs w:val="24"/>
        </w:rPr>
      </w:pPr>
    </w:p>
    <w:p w14:paraId="1ED6E6D8" w14:textId="3562AD5C" w:rsidR="00292AD7" w:rsidRPr="00887D65" w:rsidRDefault="00292AD7">
      <w:pPr>
        <w:rPr>
          <w:rFonts w:ascii="Times New Roman" w:hAnsi="Times New Roman" w:cs="Times New Roman"/>
          <w:sz w:val="24"/>
          <w:szCs w:val="24"/>
        </w:rPr>
      </w:pPr>
    </w:p>
    <w:p w14:paraId="25A16170" w14:textId="2A1C396F" w:rsidR="00292AD7" w:rsidRPr="00887D65" w:rsidRDefault="00292AD7">
      <w:pPr>
        <w:rPr>
          <w:rFonts w:ascii="Times New Roman" w:hAnsi="Times New Roman" w:cs="Times New Roman"/>
          <w:sz w:val="24"/>
          <w:szCs w:val="24"/>
        </w:rPr>
      </w:pPr>
      <w:r w:rsidRPr="00887D65">
        <w:rPr>
          <w:rFonts w:ascii="Times New Roman" w:hAnsi="Times New Roman" w:cs="Times New Roman"/>
          <w:noProof/>
          <w:sz w:val="24"/>
          <w:szCs w:val="24"/>
        </w:rPr>
        <w:lastRenderedPageBreak/>
        <w:drawing>
          <wp:inline distT="0" distB="0" distL="0" distR="0" wp14:anchorId="2DE9D852" wp14:editId="6158E37E">
            <wp:extent cx="5943600" cy="3722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722370"/>
                    </a:xfrm>
                    <a:prstGeom prst="rect">
                      <a:avLst/>
                    </a:prstGeom>
                  </pic:spPr>
                </pic:pic>
              </a:graphicData>
            </a:graphic>
          </wp:inline>
        </w:drawing>
      </w:r>
    </w:p>
    <w:p w14:paraId="4F5415E5" w14:textId="79F1D29D" w:rsidR="00CA7DA7" w:rsidRPr="00CA7DA7" w:rsidRDefault="00CA7DA7" w:rsidP="00CA7DA7">
      <w:pPr>
        <w:spacing w:after="0" w:line="240" w:lineRule="auto"/>
        <w:rPr>
          <w:rFonts w:ascii="Times New Roman" w:eastAsia="Times New Roman" w:hAnsi="Times New Roman" w:cs="Times New Roman"/>
          <w:sz w:val="24"/>
          <w:szCs w:val="24"/>
        </w:rPr>
      </w:pPr>
      <w:r w:rsidRPr="00CA7DA7">
        <w:rPr>
          <w:rFonts w:ascii="Times New Roman" w:eastAsia="Times New Roman" w:hAnsi="Times New Roman" w:cs="Times New Roman"/>
          <w:color w:val="000000"/>
          <w:sz w:val="24"/>
          <w:szCs w:val="24"/>
        </w:rPr>
        <w:t>Figure S1</w:t>
      </w:r>
      <w:r w:rsidRPr="00887D65">
        <w:rPr>
          <w:rFonts w:ascii="Times New Roman" w:eastAsia="Times New Roman" w:hAnsi="Times New Roman" w:cs="Times New Roman"/>
          <w:color w:val="000000"/>
          <w:sz w:val="24"/>
          <w:szCs w:val="24"/>
        </w:rPr>
        <w:t>1</w:t>
      </w:r>
      <w:r w:rsidRPr="00CA7DA7">
        <w:rPr>
          <w:rFonts w:ascii="Times New Roman" w:eastAsia="Times New Roman" w:hAnsi="Times New Roman" w:cs="Times New Roman"/>
          <w:color w:val="000000"/>
          <w:sz w:val="24"/>
          <w:szCs w:val="24"/>
        </w:rPr>
        <w:t>: Differences in composition of putative dissimilatory nitrate reducers to ammonium (DNRA) down the water column at the East and West sampling point based on 16S rRNA genes. The number of ASVs included in each taxonomic group is included with the number given after the taxonomic name. If no number is given, the group only contained one ASV. </w:t>
      </w:r>
    </w:p>
    <w:p w14:paraId="17D416F1" w14:textId="129BB503" w:rsidR="00292AD7" w:rsidRPr="00887D65" w:rsidRDefault="00292AD7">
      <w:pPr>
        <w:rPr>
          <w:rFonts w:ascii="Times New Roman" w:hAnsi="Times New Roman" w:cs="Times New Roman"/>
          <w:sz w:val="24"/>
          <w:szCs w:val="24"/>
        </w:rPr>
      </w:pPr>
    </w:p>
    <w:p w14:paraId="7A7BF7AC" w14:textId="00D97B8C" w:rsidR="00027AB2" w:rsidRPr="00887D65" w:rsidRDefault="00027AB2">
      <w:pPr>
        <w:rPr>
          <w:rFonts w:ascii="Times New Roman" w:hAnsi="Times New Roman" w:cs="Times New Roman"/>
          <w:sz w:val="24"/>
          <w:szCs w:val="24"/>
        </w:rPr>
      </w:pPr>
    </w:p>
    <w:p w14:paraId="3265594A" w14:textId="2CB27C02" w:rsidR="00027AB2" w:rsidRPr="00887D65" w:rsidRDefault="00027AB2">
      <w:pPr>
        <w:rPr>
          <w:rFonts w:ascii="Times New Roman" w:hAnsi="Times New Roman" w:cs="Times New Roman"/>
          <w:sz w:val="24"/>
          <w:szCs w:val="24"/>
        </w:rPr>
      </w:pPr>
      <w:r w:rsidRPr="00887D65">
        <w:rPr>
          <w:rFonts w:ascii="Times New Roman" w:hAnsi="Times New Roman" w:cs="Times New Roman"/>
          <w:noProof/>
          <w:sz w:val="24"/>
          <w:szCs w:val="24"/>
        </w:rPr>
        <w:lastRenderedPageBreak/>
        <w:drawing>
          <wp:inline distT="0" distB="0" distL="0" distR="0" wp14:anchorId="564C1EA2" wp14:editId="19632A80">
            <wp:extent cx="5943600" cy="5943600"/>
            <wp:effectExtent l="0" t="0" r="0" b="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8154607" w14:textId="7C2F2E76" w:rsidR="00027AB2" w:rsidRPr="00887D65" w:rsidRDefault="00027AB2" w:rsidP="00027AB2">
      <w:pPr>
        <w:spacing w:after="0" w:line="240" w:lineRule="auto"/>
        <w:rPr>
          <w:rFonts w:ascii="Times New Roman" w:eastAsia="Times New Roman" w:hAnsi="Times New Roman" w:cs="Times New Roman"/>
          <w:sz w:val="24"/>
          <w:szCs w:val="24"/>
        </w:rPr>
      </w:pPr>
      <w:r w:rsidRPr="00887D65">
        <w:rPr>
          <w:rFonts w:ascii="Times New Roman" w:eastAsia="Times New Roman" w:hAnsi="Times New Roman" w:cs="Times New Roman"/>
          <w:color w:val="000000"/>
          <w:sz w:val="24"/>
          <w:szCs w:val="24"/>
        </w:rPr>
        <w:t>Figure S1</w:t>
      </w:r>
      <w:r w:rsidR="00CA7DA7" w:rsidRPr="00887D65">
        <w:rPr>
          <w:rFonts w:ascii="Times New Roman" w:eastAsia="Times New Roman" w:hAnsi="Times New Roman" w:cs="Times New Roman"/>
          <w:color w:val="000000"/>
          <w:sz w:val="24"/>
          <w:szCs w:val="24"/>
        </w:rPr>
        <w:t>2</w:t>
      </w:r>
      <w:r w:rsidRPr="00887D65">
        <w:rPr>
          <w:rFonts w:ascii="Times New Roman" w:eastAsia="Times New Roman" w:hAnsi="Times New Roman" w:cs="Times New Roman"/>
          <w:color w:val="000000"/>
          <w:sz w:val="24"/>
          <w:szCs w:val="24"/>
        </w:rPr>
        <w:t>: Relationship between δ</w:t>
      </w:r>
      <w:r w:rsidRPr="00887D65">
        <w:rPr>
          <w:rFonts w:ascii="Times New Roman" w:eastAsia="Times New Roman" w:hAnsi="Times New Roman" w:cs="Times New Roman"/>
          <w:color w:val="000000"/>
          <w:sz w:val="24"/>
          <w:szCs w:val="24"/>
          <w:vertAlign w:val="superscript"/>
        </w:rPr>
        <w:t>13</w:t>
      </w:r>
      <w:r w:rsidRPr="00887D65">
        <w:rPr>
          <w:rFonts w:ascii="Times New Roman" w:eastAsia="Times New Roman" w:hAnsi="Times New Roman" w:cs="Times New Roman"/>
          <w:color w:val="000000"/>
          <w:sz w:val="24"/>
          <w:szCs w:val="24"/>
        </w:rPr>
        <w:t>C</w:t>
      </w:r>
      <w:r w:rsidRPr="00887D65">
        <w:rPr>
          <w:rFonts w:ascii="Times New Roman" w:eastAsia="Times New Roman" w:hAnsi="Times New Roman" w:cs="Times New Roman"/>
          <w:color w:val="000000"/>
          <w:sz w:val="24"/>
          <w:szCs w:val="24"/>
          <w:shd w:val="clear" w:color="auto" w:fill="FFFFFF"/>
        </w:rPr>
        <w:t xml:space="preserve"> and δ</w:t>
      </w:r>
      <w:r w:rsidRPr="00887D65">
        <w:rPr>
          <w:rFonts w:ascii="Times New Roman" w:eastAsia="Times New Roman" w:hAnsi="Times New Roman" w:cs="Times New Roman"/>
          <w:color w:val="000000"/>
          <w:sz w:val="24"/>
          <w:szCs w:val="24"/>
          <w:shd w:val="clear" w:color="auto" w:fill="FFFFFF"/>
          <w:vertAlign w:val="superscript"/>
        </w:rPr>
        <w:t>2</w:t>
      </w:r>
      <w:r w:rsidRPr="00887D65">
        <w:rPr>
          <w:rFonts w:ascii="Times New Roman" w:eastAsia="Times New Roman" w:hAnsi="Times New Roman" w:cs="Times New Roman"/>
          <w:color w:val="000000"/>
          <w:sz w:val="24"/>
          <w:szCs w:val="24"/>
          <w:shd w:val="clear" w:color="auto" w:fill="FFFFFF"/>
        </w:rPr>
        <w:t>H</w:t>
      </w:r>
      <w:r w:rsidRPr="00887D65">
        <w:rPr>
          <w:rFonts w:ascii="Times New Roman" w:eastAsia="Times New Roman" w:hAnsi="Times New Roman" w:cs="Times New Roman"/>
          <w:color w:val="000000"/>
          <w:sz w:val="24"/>
          <w:szCs w:val="24"/>
        </w:rPr>
        <w:t xml:space="preserve"> of dissolved methane in Teardrop Lake. A positive correlation was observed between δ</w:t>
      </w:r>
      <w:r w:rsidRPr="00887D65">
        <w:rPr>
          <w:rFonts w:ascii="Times New Roman" w:eastAsia="Times New Roman" w:hAnsi="Times New Roman" w:cs="Times New Roman"/>
          <w:color w:val="000000"/>
          <w:sz w:val="24"/>
          <w:szCs w:val="24"/>
          <w:vertAlign w:val="superscript"/>
        </w:rPr>
        <w:t>13</w:t>
      </w:r>
      <w:r w:rsidRPr="00887D65">
        <w:rPr>
          <w:rFonts w:ascii="Times New Roman" w:eastAsia="Times New Roman" w:hAnsi="Times New Roman" w:cs="Times New Roman"/>
          <w:color w:val="000000"/>
          <w:sz w:val="24"/>
          <w:szCs w:val="24"/>
        </w:rPr>
        <w:t>C</w:t>
      </w:r>
      <w:r w:rsidRPr="00887D65">
        <w:rPr>
          <w:rFonts w:ascii="Times New Roman" w:eastAsia="Times New Roman" w:hAnsi="Times New Roman" w:cs="Times New Roman"/>
          <w:color w:val="000000"/>
          <w:sz w:val="24"/>
          <w:szCs w:val="24"/>
          <w:shd w:val="clear" w:color="auto" w:fill="FFFFFF"/>
        </w:rPr>
        <w:t xml:space="preserve"> and δ</w:t>
      </w:r>
      <w:r w:rsidRPr="00887D65">
        <w:rPr>
          <w:rFonts w:ascii="Times New Roman" w:eastAsia="Times New Roman" w:hAnsi="Times New Roman" w:cs="Times New Roman"/>
          <w:color w:val="000000"/>
          <w:sz w:val="24"/>
          <w:szCs w:val="24"/>
          <w:shd w:val="clear" w:color="auto" w:fill="FFFFFF"/>
          <w:vertAlign w:val="superscript"/>
        </w:rPr>
        <w:t>2</w:t>
      </w:r>
      <w:r w:rsidRPr="00887D65">
        <w:rPr>
          <w:rFonts w:ascii="Times New Roman" w:eastAsia="Times New Roman" w:hAnsi="Times New Roman" w:cs="Times New Roman"/>
          <w:color w:val="000000"/>
          <w:sz w:val="24"/>
          <w:szCs w:val="24"/>
          <w:shd w:val="clear" w:color="auto" w:fill="FFFFFF"/>
        </w:rPr>
        <w:t>H</w:t>
      </w:r>
      <w:r w:rsidRPr="00887D65">
        <w:rPr>
          <w:rFonts w:ascii="Times New Roman" w:eastAsia="Times New Roman" w:hAnsi="Times New Roman" w:cs="Times New Roman"/>
          <w:color w:val="000000"/>
          <w:sz w:val="24"/>
          <w:szCs w:val="24"/>
        </w:rPr>
        <w:t xml:space="preserve"> (n=12, R = 0.93, p &lt; 0.001). Regression (δ</w:t>
      </w:r>
      <w:r w:rsidRPr="00887D65">
        <w:rPr>
          <w:rFonts w:ascii="Times New Roman" w:eastAsia="Times New Roman" w:hAnsi="Times New Roman" w:cs="Times New Roman"/>
          <w:color w:val="000000"/>
          <w:sz w:val="24"/>
          <w:szCs w:val="24"/>
          <w:vertAlign w:val="superscript"/>
        </w:rPr>
        <w:t>13</w:t>
      </w:r>
      <w:r w:rsidRPr="00887D65">
        <w:rPr>
          <w:rFonts w:ascii="Times New Roman" w:eastAsia="Times New Roman" w:hAnsi="Times New Roman" w:cs="Times New Roman"/>
          <w:color w:val="000000"/>
          <w:sz w:val="24"/>
          <w:szCs w:val="24"/>
        </w:rPr>
        <w:t>C</w:t>
      </w:r>
      <w:r w:rsidRPr="00887D65">
        <w:rPr>
          <w:rFonts w:ascii="Times New Roman" w:eastAsia="Times New Roman" w:hAnsi="Times New Roman" w:cs="Times New Roman"/>
          <w:color w:val="000000"/>
          <w:sz w:val="24"/>
          <w:szCs w:val="24"/>
          <w:shd w:val="clear" w:color="auto" w:fill="FFFFFF"/>
        </w:rPr>
        <w:t xml:space="preserve"> </w:t>
      </w:r>
      <w:r w:rsidRPr="00887D65">
        <w:rPr>
          <w:rFonts w:ascii="Times New Roman" w:eastAsia="Times New Roman" w:hAnsi="Times New Roman" w:cs="Times New Roman"/>
          <w:color w:val="000000"/>
          <w:sz w:val="24"/>
          <w:szCs w:val="24"/>
        </w:rPr>
        <w:t>=0.1121*</w:t>
      </w:r>
      <w:r w:rsidRPr="00887D65">
        <w:rPr>
          <w:rFonts w:ascii="Times New Roman" w:eastAsia="Times New Roman" w:hAnsi="Times New Roman" w:cs="Times New Roman"/>
          <w:color w:val="000000"/>
          <w:sz w:val="24"/>
          <w:szCs w:val="24"/>
          <w:shd w:val="clear" w:color="auto" w:fill="FFFFFF"/>
        </w:rPr>
        <w:t>δ</w:t>
      </w:r>
      <w:r w:rsidRPr="00887D65">
        <w:rPr>
          <w:rFonts w:ascii="Times New Roman" w:eastAsia="Times New Roman" w:hAnsi="Times New Roman" w:cs="Times New Roman"/>
          <w:color w:val="000000"/>
          <w:sz w:val="24"/>
          <w:szCs w:val="24"/>
          <w:shd w:val="clear" w:color="auto" w:fill="FFFFFF"/>
          <w:vertAlign w:val="superscript"/>
        </w:rPr>
        <w:t>2</w:t>
      </w:r>
      <w:r w:rsidRPr="00887D65">
        <w:rPr>
          <w:rFonts w:ascii="Times New Roman" w:eastAsia="Times New Roman" w:hAnsi="Times New Roman" w:cs="Times New Roman"/>
          <w:color w:val="000000"/>
          <w:sz w:val="24"/>
          <w:szCs w:val="24"/>
          <w:shd w:val="clear" w:color="auto" w:fill="FFFFFF"/>
        </w:rPr>
        <w:t>H</w:t>
      </w:r>
      <w:r w:rsidRPr="00887D65">
        <w:rPr>
          <w:rFonts w:ascii="Times New Roman" w:eastAsia="Times New Roman" w:hAnsi="Times New Roman" w:cs="Times New Roman"/>
          <w:color w:val="000000"/>
          <w:sz w:val="24"/>
          <w:szCs w:val="24"/>
        </w:rPr>
        <w:t xml:space="preserve"> - 13.364)</w:t>
      </w:r>
    </w:p>
    <w:p w14:paraId="59AA9760" w14:textId="77777777" w:rsidR="00292AD7" w:rsidRPr="00887D65" w:rsidRDefault="00292AD7">
      <w:pPr>
        <w:rPr>
          <w:rFonts w:ascii="Times New Roman" w:hAnsi="Times New Roman" w:cs="Times New Roman"/>
          <w:sz w:val="24"/>
          <w:szCs w:val="24"/>
        </w:rPr>
      </w:pPr>
    </w:p>
    <w:sectPr w:rsidR="00292AD7" w:rsidRPr="0088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D7"/>
    <w:rsid w:val="00005182"/>
    <w:rsid w:val="000174DE"/>
    <w:rsid w:val="00027AB2"/>
    <w:rsid w:val="0027283E"/>
    <w:rsid w:val="00272FAF"/>
    <w:rsid w:val="00292AD7"/>
    <w:rsid w:val="002B2ED7"/>
    <w:rsid w:val="00572E9C"/>
    <w:rsid w:val="00574712"/>
    <w:rsid w:val="005A02CA"/>
    <w:rsid w:val="005F3FFF"/>
    <w:rsid w:val="00661DEE"/>
    <w:rsid w:val="00887D65"/>
    <w:rsid w:val="008E503F"/>
    <w:rsid w:val="009802C8"/>
    <w:rsid w:val="009E24AF"/>
    <w:rsid w:val="00CA7DA7"/>
    <w:rsid w:val="00CC0EFB"/>
    <w:rsid w:val="00D12E83"/>
    <w:rsid w:val="00D8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77C"/>
  <w15:chartTrackingRefBased/>
  <w15:docId w15:val="{2369ABEA-6A03-42A5-9803-4AC19073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E8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2E83"/>
    <w:rPr>
      <w:sz w:val="16"/>
      <w:szCs w:val="16"/>
    </w:rPr>
  </w:style>
  <w:style w:type="paragraph" w:styleId="CommentText">
    <w:name w:val="annotation text"/>
    <w:basedOn w:val="Normal"/>
    <w:link w:val="CommentTextChar"/>
    <w:uiPriority w:val="99"/>
    <w:unhideWhenUsed/>
    <w:rsid w:val="00D12E83"/>
    <w:pPr>
      <w:spacing w:line="240" w:lineRule="auto"/>
    </w:pPr>
    <w:rPr>
      <w:sz w:val="20"/>
      <w:szCs w:val="20"/>
    </w:rPr>
  </w:style>
  <w:style w:type="character" w:customStyle="1" w:styleId="CommentTextChar">
    <w:name w:val="Comment Text Char"/>
    <w:basedOn w:val="DefaultParagraphFont"/>
    <w:link w:val="CommentText"/>
    <w:uiPriority w:val="99"/>
    <w:rsid w:val="00D12E83"/>
    <w:rPr>
      <w:sz w:val="20"/>
      <w:szCs w:val="20"/>
    </w:rPr>
  </w:style>
  <w:style w:type="paragraph" w:styleId="CommentSubject">
    <w:name w:val="annotation subject"/>
    <w:basedOn w:val="CommentText"/>
    <w:next w:val="CommentText"/>
    <w:link w:val="CommentSubjectChar"/>
    <w:uiPriority w:val="99"/>
    <w:semiHidden/>
    <w:unhideWhenUsed/>
    <w:rsid w:val="00D12E83"/>
    <w:rPr>
      <w:b/>
      <w:bCs/>
    </w:rPr>
  </w:style>
  <w:style w:type="character" w:customStyle="1" w:styleId="CommentSubjectChar">
    <w:name w:val="Comment Subject Char"/>
    <w:basedOn w:val="CommentTextChar"/>
    <w:link w:val="CommentSubject"/>
    <w:uiPriority w:val="99"/>
    <w:semiHidden/>
    <w:rsid w:val="00D12E83"/>
    <w:rPr>
      <w:b/>
      <w:bCs/>
      <w:sz w:val="20"/>
      <w:szCs w:val="20"/>
    </w:rPr>
  </w:style>
  <w:style w:type="paragraph" w:styleId="BalloonText">
    <w:name w:val="Balloon Text"/>
    <w:basedOn w:val="Normal"/>
    <w:link w:val="BalloonTextChar"/>
    <w:uiPriority w:val="99"/>
    <w:semiHidden/>
    <w:unhideWhenUsed/>
    <w:rsid w:val="00572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E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9408">
      <w:bodyDiv w:val="1"/>
      <w:marLeft w:val="0"/>
      <w:marRight w:val="0"/>
      <w:marTop w:val="0"/>
      <w:marBottom w:val="0"/>
      <w:divBdr>
        <w:top w:val="none" w:sz="0" w:space="0" w:color="auto"/>
        <w:left w:val="none" w:sz="0" w:space="0" w:color="auto"/>
        <w:bottom w:val="none" w:sz="0" w:space="0" w:color="auto"/>
        <w:right w:val="none" w:sz="0" w:space="0" w:color="auto"/>
      </w:divBdr>
    </w:div>
    <w:div w:id="175077197">
      <w:bodyDiv w:val="1"/>
      <w:marLeft w:val="0"/>
      <w:marRight w:val="0"/>
      <w:marTop w:val="0"/>
      <w:marBottom w:val="0"/>
      <w:divBdr>
        <w:top w:val="none" w:sz="0" w:space="0" w:color="auto"/>
        <w:left w:val="none" w:sz="0" w:space="0" w:color="auto"/>
        <w:bottom w:val="none" w:sz="0" w:space="0" w:color="auto"/>
        <w:right w:val="none" w:sz="0" w:space="0" w:color="auto"/>
      </w:divBdr>
    </w:div>
    <w:div w:id="258220200">
      <w:bodyDiv w:val="1"/>
      <w:marLeft w:val="0"/>
      <w:marRight w:val="0"/>
      <w:marTop w:val="0"/>
      <w:marBottom w:val="0"/>
      <w:divBdr>
        <w:top w:val="none" w:sz="0" w:space="0" w:color="auto"/>
        <w:left w:val="none" w:sz="0" w:space="0" w:color="auto"/>
        <w:bottom w:val="none" w:sz="0" w:space="0" w:color="auto"/>
        <w:right w:val="none" w:sz="0" w:space="0" w:color="auto"/>
      </w:divBdr>
    </w:div>
    <w:div w:id="291832785">
      <w:bodyDiv w:val="1"/>
      <w:marLeft w:val="0"/>
      <w:marRight w:val="0"/>
      <w:marTop w:val="0"/>
      <w:marBottom w:val="0"/>
      <w:divBdr>
        <w:top w:val="none" w:sz="0" w:space="0" w:color="auto"/>
        <w:left w:val="none" w:sz="0" w:space="0" w:color="auto"/>
        <w:bottom w:val="none" w:sz="0" w:space="0" w:color="auto"/>
        <w:right w:val="none" w:sz="0" w:space="0" w:color="auto"/>
      </w:divBdr>
    </w:div>
    <w:div w:id="427044871">
      <w:bodyDiv w:val="1"/>
      <w:marLeft w:val="0"/>
      <w:marRight w:val="0"/>
      <w:marTop w:val="0"/>
      <w:marBottom w:val="0"/>
      <w:divBdr>
        <w:top w:val="none" w:sz="0" w:space="0" w:color="auto"/>
        <w:left w:val="none" w:sz="0" w:space="0" w:color="auto"/>
        <w:bottom w:val="none" w:sz="0" w:space="0" w:color="auto"/>
        <w:right w:val="none" w:sz="0" w:space="0" w:color="auto"/>
      </w:divBdr>
    </w:div>
    <w:div w:id="464857357">
      <w:bodyDiv w:val="1"/>
      <w:marLeft w:val="0"/>
      <w:marRight w:val="0"/>
      <w:marTop w:val="0"/>
      <w:marBottom w:val="0"/>
      <w:divBdr>
        <w:top w:val="none" w:sz="0" w:space="0" w:color="auto"/>
        <w:left w:val="none" w:sz="0" w:space="0" w:color="auto"/>
        <w:bottom w:val="none" w:sz="0" w:space="0" w:color="auto"/>
        <w:right w:val="none" w:sz="0" w:space="0" w:color="auto"/>
      </w:divBdr>
    </w:div>
    <w:div w:id="1158808472">
      <w:bodyDiv w:val="1"/>
      <w:marLeft w:val="0"/>
      <w:marRight w:val="0"/>
      <w:marTop w:val="0"/>
      <w:marBottom w:val="0"/>
      <w:divBdr>
        <w:top w:val="none" w:sz="0" w:space="0" w:color="auto"/>
        <w:left w:val="none" w:sz="0" w:space="0" w:color="auto"/>
        <w:bottom w:val="none" w:sz="0" w:space="0" w:color="auto"/>
        <w:right w:val="none" w:sz="0" w:space="0" w:color="auto"/>
      </w:divBdr>
    </w:div>
    <w:div w:id="1491143512">
      <w:bodyDiv w:val="1"/>
      <w:marLeft w:val="0"/>
      <w:marRight w:val="0"/>
      <w:marTop w:val="0"/>
      <w:marBottom w:val="0"/>
      <w:divBdr>
        <w:top w:val="none" w:sz="0" w:space="0" w:color="auto"/>
        <w:left w:val="none" w:sz="0" w:space="0" w:color="auto"/>
        <w:bottom w:val="none" w:sz="0" w:space="0" w:color="auto"/>
        <w:right w:val="none" w:sz="0" w:space="0" w:color="auto"/>
      </w:divBdr>
    </w:div>
    <w:div w:id="1622875847">
      <w:bodyDiv w:val="1"/>
      <w:marLeft w:val="0"/>
      <w:marRight w:val="0"/>
      <w:marTop w:val="0"/>
      <w:marBottom w:val="0"/>
      <w:divBdr>
        <w:top w:val="none" w:sz="0" w:space="0" w:color="auto"/>
        <w:left w:val="none" w:sz="0" w:space="0" w:color="auto"/>
        <w:bottom w:val="none" w:sz="0" w:space="0" w:color="auto"/>
        <w:right w:val="none" w:sz="0" w:space="0" w:color="auto"/>
      </w:divBdr>
    </w:div>
    <w:div w:id="1739550731">
      <w:bodyDiv w:val="1"/>
      <w:marLeft w:val="0"/>
      <w:marRight w:val="0"/>
      <w:marTop w:val="0"/>
      <w:marBottom w:val="0"/>
      <w:divBdr>
        <w:top w:val="none" w:sz="0" w:space="0" w:color="auto"/>
        <w:left w:val="none" w:sz="0" w:space="0" w:color="auto"/>
        <w:bottom w:val="none" w:sz="0" w:space="0" w:color="auto"/>
        <w:right w:val="none" w:sz="0" w:space="0" w:color="auto"/>
      </w:divBdr>
    </w:div>
    <w:div w:id="2019765559">
      <w:bodyDiv w:val="1"/>
      <w:marLeft w:val="0"/>
      <w:marRight w:val="0"/>
      <w:marTop w:val="0"/>
      <w:marBottom w:val="0"/>
      <w:divBdr>
        <w:top w:val="none" w:sz="0" w:space="0" w:color="auto"/>
        <w:left w:val="none" w:sz="0" w:space="0" w:color="auto"/>
        <w:bottom w:val="none" w:sz="0" w:space="0" w:color="auto"/>
        <w:right w:val="none" w:sz="0" w:space="0" w:color="auto"/>
      </w:divBdr>
    </w:div>
    <w:div w:id="2111274568">
      <w:bodyDiv w:val="1"/>
      <w:marLeft w:val="0"/>
      <w:marRight w:val="0"/>
      <w:marTop w:val="0"/>
      <w:marBottom w:val="0"/>
      <w:divBdr>
        <w:top w:val="none" w:sz="0" w:space="0" w:color="auto"/>
        <w:left w:val="none" w:sz="0" w:space="0" w:color="auto"/>
        <w:bottom w:val="none" w:sz="0" w:space="0" w:color="auto"/>
        <w:right w:val="none" w:sz="0" w:space="0" w:color="auto"/>
      </w:divBdr>
    </w:div>
    <w:div w:id="21439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ursel schuette</dc:creator>
  <cp:keywords/>
  <dc:description/>
  <cp:lastModifiedBy>Cadieux, Sarah Beth</cp:lastModifiedBy>
  <cp:revision>4</cp:revision>
  <dcterms:created xsi:type="dcterms:W3CDTF">2022-02-25T00:04:00Z</dcterms:created>
  <dcterms:modified xsi:type="dcterms:W3CDTF">2022-02-25T01:27:00Z</dcterms:modified>
</cp:coreProperties>
</file>