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60D63" w14:textId="3426C547" w:rsidR="008C4E82" w:rsidRPr="008C4E82" w:rsidRDefault="008C4E82" w:rsidP="008C4E82">
      <w:pPr>
        <w:jc w:val="center"/>
        <w:rPr>
          <w:rFonts w:ascii="Times New Roman" w:hAnsi="Times New Roman" w:cs="Times New Roman"/>
          <w:sz w:val="24"/>
          <w:szCs w:val="24"/>
          <w:lang w:val="en-CA"/>
        </w:rPr>
      </w:pPr>
      <w:r w:rsidRPr="008C4E82">
        <w:rPr>
          <w:rFonts w:ascii="Times New Roman" w:hAnsi="Times New Roman" w:cs="Times New Roman"/>
          <w:sz w:val="24"/>
          <w:szCs w:val="24"/>
          <w:lang w:val="en-CA"/>
        </w:rPr>
        <w:t>Supplementary Materials for</w:t>
      </w:r>
    </w:p>
    <w:p w14:paraId="28E6D5AB" w14:textId="77777777" w:rsidR="008C4E82" w:rsidRDefault="008C4E82">
      <w:pPr>
        <w:rPr>
          <w:rFonts w:ascii="Times New Roman" w:hAnsi="Times New Roman" w:cs="Times New Roman"/>
          <w:lang w:val="en-CA"/>
        </w:rPr>
      </w:pPr>
    </w:p>
    <w:p w14:paraId="7BF93797" w14:textId="77777777" w:rsidR="008C4E82" w:rsidRPr="0090293A" w:rsidRDefault="008C4E82" w:rsidP="008C4E82">
      <w:pPr>
        <w:jc w:val="center"/>
        <w:rPr>
          <w:sz w:val="20"/>
          <w:szCs w:val="20"/>
          <w:lang w:val="en-CA"/>
        </w:rPr>
      </w:pPr>
      <w:r w:rsidRPr="009029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  <w:t>Temporal dynamics in zooplankton δ</w:t>
      </w:r>
      <w:r w:rsidRPr="0090293A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en-CA"/>
        </w:rPr>
        <w:t>13</w:t>
      </w:r>
      <w:r w:rsidRPr="009029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  <w:t>C and δ</w:t>
      </w:r>
      <w:r w:rsidRPr="0090293A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en-CA"/>
        </w:rPr>
        <w:t>15</w:t>
      </w:r>
      <w:r w:rsidRPr="009029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  <w:t>N isoscapes for the North Atlantic Ocean: Decadal cycles, seasonality and implications for predator ecology</w:t>
      </w:r>
    </w:p>
    <w:p w14:paraId="22D684E8" w14:textId="77777777" w:rsidR="008C4E82" w:rsidRDefault="008C4E82" w:rsidP="008C4E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1AB5853C" w14:textId="77777777" w:rsidR="008C4E82" w:rsidRDefault="008C4E82" w:rsidP="008C4E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</w:pPr>
      <w:r>
        <w:rPr>
          <w:rFonts w:ascii="Times New Roman" w:eastAsia="Times New Roman" w:hAnsi="Times New Roman" w:cs="Times New Roman"/>
          <w:color w:val="000000"/>
          <w:lang w:val="en-CA"/>
        </w:rPr>
        <w:t xml:space="preserve">Boris 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>Espinasse</w:t>
      </w:r>
      <w:r w:rsidRPr="007336B3"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  <w:t>1</w:t>
      </w:r>
      <w:r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  <w:t>*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 xml:space="preserve">, </w:t>
      </w:r>
      <w:r w:rsidRPr="00FE58C1">
        <w:rPr>
          <w:rFonts w:ascii="Times New Roman" w:eastAsia="Times New Roman" w:hAnsi="Times New Roman" w:cs="Times New Roman"/>
          <w:color w:val="000000"/>
          <w:lang w:val="en-CA"/>
        </w:rPr>
        <w:t>Anthony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 xml:space="preserve"> Sturbois</w:t>
      </w:r>
      <w:r w:rsidRPr="007336B3"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  <w:t>2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>, S</w:t>
      </w:r>
      <w:r>
        <w:rPr>
          <w:rFonts w:ascii="Times New Roman" w:eastAsia="Times New Roman" w:hAnsi="Times New Roman" w:cs="Times New Roman"/>
          <w:color w:val="000000"/>
          <w:lang w:val="en-CA"/>
        </w:rPr>
        <w:t>ünnje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CA"/>
        </w:rPr>
        <w:t xml:space="preserve">L. 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>Basedow</w:t>
      </w:r>
      <w:r w:rsidRPr="007336B3"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  <w:t>1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lang w:val="en-CA"/>
        </w:rPr>
        <w:t xml:space="preserve">Pierre 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>H</w:t>
      </w:r>
      <w:r>
        <w:rPr>
          <w:rFonts w:ascii="Times New Roman" w:eastAsia="Times New Roman" w:hAnsi="Times New Roman" w:cs="Times New Roman"/>
          <w:color w:val="000000"/>
          <w:lang w:val="en-CA"/>
        </w:rPr>
        <w:t>é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>laou</w:t>
      </w:r>
      <w:r>
        <w:rPr>
          <w:rFonts w:ascii="Times New Roman" w:eastAsia="Times New Roman" w:hAnsi="Times New Roman" w:cs="Times New Roman"/>
          <w:color w:val="000000"/>
          <w:lang w:val="en-CA"/>
        </w:rPr>
        <w:t>ë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>t</w:t>
      </w:r>
      <w:r w:rsidRPr="007336B3"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  <w:t>3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lang w:val="en-CA"/>
        </w:rPr>
        <w:t xml:space="preserve">David G. 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>Johns</w:t>
      </w:r>
      <w:r w:rsidRPr="007336B3"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  <w:t>3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>,</w:t>
      </w:r>
      <w:r>
        <w:rPr>
          <w:rFonts w:ascii="Times New Roman" w:eastAsia="Times New Roman" w:hAnsi="Times New Roman" w:cs="Times New Roman"/>
          <w:color w:val="000000"/>
          <w:lang w:val="en-CA"/>
        </w:rPr>
        <w:t xml:space="preserve"> Jason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 xml:space="preserve"> Newton</w:t>
      </w:r>
      <w:r w:rsidRPr="007336B3"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  <w:t>4</w:t>
      </w:r>
      <w:r>
        <w:rPr>
          <w:rFonts w:ascii="Times New Roman" w:eastAsia="Times New Roman" w:hAnsi="Times New Roman" w:cs="Times New Roman"/>
          <w:color w:val="000000"/>
          <w:lang w:val="en-CA"/>
        </w:rPr>
        <w:t xml:space="preserve"> and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CA"/>
        </w:rPr>
        <w:t>Clive</w:t>
      </w:r>
      <w:r w:rsidRPr="007336B3"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CA"/>
        </w:rPr>
        <w:t>N. Trueman</w:t>
      </w:r>
      <w:r w:rsidRPr="007336B3"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  <w:t xml:space="preserve">5 </w:t>
      </w:r>
    </w:p>
    <w:p w14:paraId="40C5172E" w14:textId="77777777" w:rsidR="008C4E82" w:rsidRPr="007336B3" w:rsidRDefault="008C4E82" w:rsidP="008C4E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353A9F86" w14:textId="77777777" w:rsidR="008C4E82" w:rsidRDefault="008C4E82" w:rsidP="008C4E82">
      <w:pPr>
        <w:ind w:firstLine="708"/>
        <w:rPr>
          <w:rFonts w:ascii="Times New Roman" w:hAnsi="Times New Roman" w:cs="Times New Roman"/>
          <w:lang w:val="en-CA"/>
        </w:rPr>
      </w:pPr>
    </w:p>
    <w:p w14:paraId="416FE095" w14:textId="1B5F61E0" w:rsidR="008C4E82" w:rsidRPr="008C4E82" w:rsidRDefault="008C4E82" w:rsidP="008C4E82">
      <w:pPr>
        <w:rPr>
          <w:rFonts w:ascii="Times New Roman" w:hAnsi="Times New Roman" w:cs="Times New Roman"/>
          <w:b/>
          <w:bCs/>
          <w:lang w:val="en-CA"/>
        </w:rPr>
      </w:pPr>
      <w:r w:rsidRPr="008C4E82">
        <w:rPr>
          <w:rFonts w:ascii="Times New Roman" w:hAnsi="Times New Roman" w:cs="Times New Roman"/>
          <w:b/>
          <w:bCs/>
          <w:lang w:val="en-CA"/>
        </w:rPr>
        <w:t>Contents of this file</w:t>
      </w:r>
    </w:p>
    <w:p w14:paraId="03FD5402" w14:textId="1067FE9F" w:rsidR="008C4E82" w:rsidRDefault="008F52B0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7</w:t>
      </w:r>
      <w:r w:rsidR="008C4E82">
        <w:rPr>
          <w:rFonts w:ascii="Times New Roman" w:hAnsi="Times New Roman" w:cs="Times New Roman"/>
          <w:lang w:val="en-CA"/>
        </w:rPr>
        <w:t xml:space="preserve"> Figures and 3 Tables</w:t>
      </w:r>
      <w:r w:rsidR="008C4E82">
        <w:rPr>
          <w:rFonts w:ascii="Times New Roman" w:hAnsi="Times New Roman" w:cs="Times New Roman"/>
          <w:lang w:val="en-CA"/>
        </w:rPr>
        <w:br w:type="page"/>
      </w:r>
    </w:p>
    <w:p w14:paraId="1FCE81F5" w14:textId="562092C9" w:rsidR="008F52B0" w:rsidRDefault="008F52B0" w:rsidP="008C4E82">
      <w:pPr>
        <w:ind w:firstLine="708"/>
        <w:rPr>
          <w:rFonts w:ascii="Times New Roman" w:hAnsi="Times New Roman" w:cs="Times New Roman"/>
          <w:lang w:val="en-CA"/>
        </w:rPr>
      </w:pPr>
    </w:p>
    <w:p w14:paraId="3AABF9F1" w14:textId="30E803D9" w:rsidR="008F52B0" w:rsidRDefault="008F52B0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033FE499" wp14:editId="7FE491E7">
            <wp:simplePos x="0" y="0"/>
            <wp:positionH relativeFrom="column">
              <wp:posOffset>-2757</wp:posOffset>
            </wp:positionH>
            <wp:positionV relativeFrom="paragraph">
              <wp:posOffset>80</wp:posOffset>
            </wp:positionV>
            <wp:extent cx="5760720" cy="3115945"/>
            <wp:effectExtent l="0" t="0" r="0" b="8255"/>
            <wp:wrapTopAndBottom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en-CA"/>
        </w:rPr>
        <w:t xml:space="preserve">Figure S1. Daily climatology of chlorophyll </w:t>
      </w:r>
      <w:r w:rsidRPr="008F52B0">
        <w:rPr>
          <w:rFonts w:ascii="Times New Roman" w:hAnsi="Times New Roman" w:cs="Times New Roman"/>
          <w:i/>
          <w:iCs/>
          <w:lang w:val="en-CA"/>
        </w:rPr>
        <w:t>a</w:t>
      </w:r>
      <w:r>
        <w:rPr>
          <w:rFonts w:ascii="Times New Roman" w:hAnsi="Times New Roman" w:cs="Times New Roman"/>
          <w:lang w:val="en-CA"/>
        </w:rPr>
        <w:t xml:space="preserve"> concentrations inferred from ocean colour measured by MODIS-AQUA satellite for the geographical points 60°N / 38°W </w:t>
      </w:r>
      <w:r w:rsidR="00EE1336">
        <w:rPr>
          <w:rFonts w:ascii="Times New Roman" w:hAnsi="Times New Roman" w:cs="Times New Roman"/>
          <w:lang w:val="en-CA"/>
        </w:rPr>
        <w:t xml:space="preserve">(blue line) </w:t>
      </w:r>
      <w:r>
        <w:rPr>
          <w:rFonts w:ascii="Times New Roman" w:hAnsi="Times New Roman" w:cs="Times New Roman"/>
          <w:lang w:val="en-CA"/>
        </w:rPr>
        <w:t>and 54°N / 20°W</w:t>
      </w:r>
      <w:r w:rsidR="00EE1336">
        <w:rPr>
          <w:rFonts w:ascii="Times New Roman" w:hAnsi="Times New Roman" w:cs="Times New Roman"/>
          <w:lang w:val="en-CA"/>
        </w:rPr>
        <w:t xml:space="preserve"> (red line)</w:t>
      </w:r>
      <w:r>
        <w:rPr>
          <w:rFonts w:ascii="Times New Roman" w:hAnsi="Times New Roman" w:cs="Times New Roman"/>
          <w:lang w:val="en-CA"/>
        </w:rPr>
        <w:t xml:space="preserve">, being located in the sub-polar and westerly biomes, respectively. Light grey boxes represent </w:t>
      </w:r>
      <w:r w:rsidR="00651FBA">
        <w:rPr>
          <w:rFonts w:ascii="Times New Roman" w:hAnsi="Times New Roman" w:cs="Times New Roman"/>
          <w:lang w:val="en-CA"/>
        </w:rPr>
        <w:t xml:space="preserve">the </w:t>
      </w:r>
      <w:r>
        <w:rPr>
          <w:rFonts w:ascii="Times New Roman" w:hAnsi="Times New Roman" w:cs="Times New Roman"/>
          <w:lang w:val="en-CA"/>
        </w:rPr>
        <w:t xml:space="preserve">season </w:t>
      </w:r>
      <w:r w:rsidR="00651FBA">
        <w:rPr>
          <w:rFonts w:ascii="Times New Roman" w:hAnsi="Times New Roman" w:cs="Times New Roman"/>
          <w:lang w:val="en-CA"/>
        </w:rPr>
        <w:t xml:space="preserve">as </w:t>
      </w:r>
      <w:r>
        <w:rPr>
          <w:rFonts w:ascii="Times New Roman" w:hAnsi="Times New Roman" w:cs="Times New Roman"/>
          <w:lang w:val="en-CA"/>
        </w:rPr>
        <w:t>defin</w:t>
      </w:r>
      <w:r w:rsidR="00651FBA">
        <w:rPr>
          <w:rFonts w:ascii="Times New Roman" w:hAnsi="Times New Roman" w:cs="Times New Roman"/>
          <w:lang w:val="en-CA"/>
        </w:rPr>
        <w:t xml:space="preserve">ed </w:t>
      </w:r>
      <w:r>
        <w:rPr>
          <w:rFonts w:ascii="Times New Roman" w:hAnsi="Times New Roman" w:cs="Times New Roman"/>
          <w:lang w:val="en-CA"/>
        </w:rPr>
        <w:t xml:space="preserve">in </w:t>
      </w:r>
      <w:r w:rsidR="00EE1336">
        <w:rPr>
          <w:rFonts w:ascii="Times New Roman" w:hAnsi="Times New Roman" w:cs="Times New Roman"/>
          <w:lang w:val="en-CA"/>
        </w:rPr>
        <w:t>this study</w:t>
      </w:r>
      <w:r w:rsidR="00DF00DC">
        <w:rPr>
          <w:rFonts w:ascii="Times New Roman" w:hAnsi="Times New Roman" w:cs="Times New Roman"/>
          <w:lang w:val="en-CA"/>
        </w:rPr>
        <w:t xml:space="preserve"> (minus 10 days for tissue turnover rates)</w:t>
      </w:r>
      <w:r w:rsidR="00EE1336">
        <w:rPr>
          <w:rFonts w:ascii="Times New Roman" w:hAnsi="Times New Roman" w:cs="Times New Roman"/>
          <w:lang w:val="en-CA"/>
        </w:rPr>
        <w:t>, during which the ecosystems are assumed to be relatively stable.</w:t>
      </w:r>
    </w:p>
    <w:p w14:paraId="7EB8515E" w14:textId="001684DB" w:rsidR="008F52B0" w:rsidRDefault="008F52B0">
      <w:pPr>
        <w:rPr>
          <w:rFonts w:ascii="Times New Roman" w:hAnsi="Times New Roman" w:cs="Times New Roman"/>
          <w:lang w:val="en-CA"/>
        </w:rPr>
      </w:pPr>
    </w:p>
    <w:p w14:paraId="7AF362DA" w14:textId="66244639" w:rsidR="008F52B0" w:rsidRDefault="008F52B0">
      <w:pPr>
        <w:rPr>
          <w:rFonts w:ascii="Times New Roman" w:hAnsi="Times New Roman" w:cs="Times New Roman"/>
          <w:lang w:val="en-CA"/>
        </w:rPr>
      </w:pPr>
    </w:p>
    <w:p w14:paraId="18A6D818" w14:textId="53BCCCF6" w:rsidR="008F52B0" w:rsidRDefault="008F52B0">
      <w:pPr>
        <w:rPr>
          <w:rFonts w:ascii="Times New Roman" w:hAnsi="Times New Roman" w:cs="Times New Roman"/>
          <w:lang w:val="en-CA"/>
        </w:rPr>
      </w:pPr>
    </w:p>
    <w:p w14:paraId="0D0FD4B5" w14:textId="335FE757" w:rsidR="008F52B0" w:rsidRDefault="008F52B0">
      <w:pPr>
        <w:rPr>
          <w:rFonts w:ascii="Times New Roman" w:hAnsi="Times New Roman" w:cs="Times New Roman"/>
          <w:lang w:val="en-CA"/>
        </w:rPr>
      </w:pPr>
    </w:p>
    <w:p w14:paraId="013AC84E" w14:textId="472307B1" w:rsidR="008F52B0" w:rsidRDefault="008F52B0">
      <w:pPr>
        <w:rPr>
          <w:rFonts w:ascii="Times New Roman" w:hAnsi="Times New Roman" w:cs="Times New Roman"/>
          <w:lang w:val="en-CA"/>
        </w:rPr>
      </w:pPr>
    </w:p>
    <w:p w14:paraId="25EAE35A" w14:textId="3F20AEAA" w:rsidR="008F52B0" w:rsidRDefault="008F52B0">
      <w:pPr>
        <w:rPr>
          <w:rFonts w:ascii="Times New Roman" w:hAnsi="Times New Roman" w:cs="Times New Roman"/>
          <w:lang w:val="en-CA"/>
        </w:rPr>
      </w:pPr>
    </w:p>
    <w:p w14:paraId="63D987B9" w14:textId="2B38A77D" w:rsidR="008F52B0" w:rsidRDefault="008F52B0">
      <w:pPr>
        <w:rPr>
          <w:rFonts w:ascii="Times New Roman" w:hAnsi="Times New Roman" w:cs="Times New Roman"/>
          <w:lang w:val="en-CA"/>
        </w:rPr>
      </w:pPr>
    </w:p>
    <w:p w14:paraId="377E33BD" w14:textId="7F939E84" w:rsidR="008F52B0" w:rsidRDefault="008F52B0">
      <w:pPr>
        <w:rPr>
          <w:rFonts w:ascii="Times New Roman" w:hAnsi="Times New Roman" w:cs="Times New Roman"/>
          <w:lang w:val="en-CA"/>
        </w:rPr>
      </w:pPr>
    </w:p>
    <w:p w14:paraId="5D352B62" w14:textId="5BCE2B23" w:rsidR="008F52B0" w:rsidRDefault="008F52B0">
      <w:pPr>
        <w:rPr>
          <w:rFonts w:ascii="Times New Roman" w:hAnsi="Times New Roman" w:cs="Times New Roman"/>
          <w:lang w:val="en-CA"/>
        </w:rPr>
      </w:pPr>
    </w:p>
    <w:p w14:paraId="0F59C412" w14:textId="77777777" w:rsidR="008F52B0" w:rsidRDefault="008F52B0">
      <w:pPr>
        <w:rPr>
          <w:rFonts w:ascii="Times New Roman" w:hAnsi="Times New Roman" w:cs="Times New Roman"/>
          <w:lang w:val="en-CA"/>
        </w:rPr>
      </w:pPr>
    </w:p>
    <w:p w14:paraId="33978044" w14:textId="10AACB24" w:rsidR="008C4E82" w:rsidRDefault="008C4E82" w:rsidP="008C4E82">
      <w:pPr>
        <w:ind w:firstLine="708"/>
        <w:rPr>
          <w:rFonts w:ascii="Times New Roman" w:hAnsi="Times New Roman" w:cs="Times New Roman"/>
          <w:lang w:val="en-CA"/>
        </w:rPr>
      </w:pPr>
    </w:p>
    <w:p w14:paraId="0293BE11" w14:textId="77777777" w:rsidR="00757712" w:rsidRDefault="00757712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noProof/>
          <w:lang w:val="en-CA"/>
        </w:rPr>
        <w:lastRenderedPageBreak/>
        <w:drawing>
          <wp:inline distT="0" distB="0" distL="0" distR="0" wp14:anchorId="36AE0FC3" wp14:editId="75A9F9D9">
            <wp:extent cx="4947810" cy="4467828"/>
            <wp:effectExtent l="0" t="0" r="5715" b="9525"/>
            <wp:docPr id="8" name="Picture 8" descr="A picture containing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catter char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5" r="20736" b="12160"/>
                    <a:stretch/>
                  </pic:blipFill>
                  <pic:spPr bwMode="auto">
                    <a:xfrm>
                      <a:off x="0" y="0"/>
                      <a:ext cx="4952633" cy="447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DBC7F" w14:textId="0CE9DB6E" w:rsidR="008D65F3" w:rsidRPr="00346764" w:rsidRDefault="00FE79A1">
      <w:pPr>
        <w:rPr>
          <w:rFonts w:ascii="Times New Roman" w:hAnsi="Times New Roman" w:cs="Times New Roman"/>
          <w:lang w:val="en-CA"/>
        </w:rPr>
      </w:pPr>
      <w:r w:rsidRPr="00346764">
        <w:rPr>
          <w:rFonts w:ascii="Times New Roman" w:hAnsi="Times New Roman" w:cs="Times New Roman"/>
          <w:lang w:val="en-CA"/>
        </w:rPr>
        <w:t>Figure S</w:t>
      </w:r>
      <w:r w:rsidR="008F52B0">
        <w:rPr>
          <w:rFonts w:ascii="Times New Roman" w:hAnsi="Times New Roman" w:cs="Times New Roman"/>
          <w:lang w:val="en-CA"/>
        </w:rPr>
        <w:t>2</w:t>
      </w:r>
      <w:r w:rsidRPr="00346764">
        <w:rPr>
          <w:rFonts w:ascii="Times New Roman" w:hAnsi="Times New Roman" w:cs="Times New Roman"/>
          <w:lang w:val="en-CA"/>
        </w:rPr>
        <w:t>. Delaunay triangulation mesh for the North Atlantic Ocean</w:t>
      </w:r>
      <w:r w:rsidR="006066BC" w:rsidRPr="00346764">
        <w:rPr>
          <w:rFonts w:ascii="Times New Roman" w:hAnsi="Times New Roman" w:cs="Times New Roman"/>
          <w:lang w:val="en-CA"/>
        </w:rPr>
        <w:t xml:space="preserve"> (</w:t>
      </w:r>
      <w:r w:rsidR="002D192E" w:rsidRPr="00346764">
        <w:rPr>
          <w:rFonts w:ascii="Times New Roman" w:hAnsi="Times New Roman" w:cs="Times New Roman"/>
          <w:lang w:val="en-CA"/>
        </w:rPr>
        <w:t xml:space="preserve">&gt; 40°N; </w:t>
      </w:r>
      <w:r w:rsidR="006066BC" w:rsidRPr="00346764">
        <w:rPr>
          <w:rFonts w:ascii="Times New Roman" w:hAnsi="Times New Roman" w:cs="Times New Roman"/>
          <w:i/>
          <w:iCs/>
          <w:lang w:val="en-CA"/>
        </w:rPr>
        <w:t>n</w:t>
      </w:r>
      <w:r w:rsidR="006066BC" w:rsidRPr="00346764">
        <w:rPr>
          <w:rFonts w:ascii="Times New Roman" w:hAnsi="Times New Roman" w:cs="Times New Roman"/>
          <w:lang w:val="en-CA"/>
        </w:rPr>
        <w:t>= 4306)</w:t>
      </w:r>
      <w:r w:rsidRPr="00346764">
        <w:rPr>
          <w:rFonts w:ascii="Times New Roman" w:hAnsi="Times New Roman" w:cs="Times New Roman"/>
          <w:lang w:val="en-CA"/>
        </w:rPr>
        <w:t>.</w:t>
      </w:r>
      <w:r w:rsidRPr="00346764">
        <w:rPr>
          <w:rFonts w:ascii="Times New Roman" w:hAnsi="Times New Roman" w:cs="Times New Roman"/>
          <w:noProof/>
          <w:lang w:val="en-CA"/>
        </w:rPr>
        <w:t xml:space="preserve"> </w:t>
      </w:r>
    </w:p>
    <w:p w14:paraId="16E4A5C2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11B2C0A1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0FD7300C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35818CF9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0A77F996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414A3A4B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5AE13359" w14:textId="11E50668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004BCEE1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40696F71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1CECFA2C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024EE23A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4B713C8C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16FDCF1B" w14:textId="77777777" w:rsidR="00FE79A1" w:rsidRPr="00346764" w:rsidRDefault="00FE79A1">
      <w:pPr>
        <w:rPr>
          <w:rFonts w:ascii="Times New Roman" w:hAnsi="Times New Roman" w:cs="Times New Roman"/>
          <w:lang w:val="en-CA"/>
        </w:rPr>
      </w:pPr>
    </w:p>
    <w:p w14:paraId="70E1FD3E" w14:textId="77777777" w:rsidR="006066BC" w:rsidRPr="00346764" w:rsidRDefault="006066BC">
      <w:pPr>
        <w:rPr>
          <w:rFonts w:ascii="Times New Roman" w:hAnsi="Times New Roman" w:cs="Times New Roman"/>
          <w:lang w:val="en-CA"/>
        </w:rPr>
      </w:pPr>
    </w:p>
    <w:p w14:paraId="7C87A2F9" w14:textId="77777777" w:rsidR="006066BC" w:rsidRPr="00346764" w:rsidRDefault="006066BC">
      <w:pPr>
        <w:rPr>
          <w:rFonts w:ascii="Times New Roman" w:hAnsi="Times New Roman" w:cs="Times New Roman"/>
          <w:lang w:val="en-CA"/>
        </w:rPr>
      </w:pPr>
    </w:p>
    <w:p w14:paraId="3AD88D8E" w14:textId="77777777" w:rsidR="006066BC" w:rsidRPr="00346764" w:rsidRDefault="006066BC">
      <w:pPr>
        <w:rPr>
          <w:rFonts w:ascii="Times New Roman" w:hAnsi="Times New Roman" w:cs="Times New Roman"/>
          <w:lang w:val="en-CA"/>
        </w:rPr>
      </w:pPr>
    </w:p>
    <w:p w14:paraId="67609EB7" w14:textId="2053C709" w:rsidR="009E18D4" w:rsidRPr="00346764" w:rsidRDefault="005B12FE">
      <w:pPr>
        <w:rPr>
          <w:rFonts w:ascii="Times New Roman" w:hAnsi="Times New Roman" w:cs="Times New Roman"/>
          <w:lang w:val="en-CA"/>
        </w:rPr>
      </w:pPr>
      <w:r w:rsidRPr="00346764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7A02C7CB" wp14:editId="660CE92A">
            <wp:extent cx="5616633" cy="7129549"/>
            <wp:effectExtent l="0" t="0" r="3175" b="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633" cy="712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8D4" w:rsidRPr="00346764">
        <w:rPr>
          <w:rFonts w:ascii="Times New Roman" w:hAnsi="Times New Roman" w:cs="Times New Roman"/>
          <w:lang w:val="en-CA"/>
        </w:rPr>
        <w:t>Figure S</w:t>
      </w:r>
      <w:r w:rsidR="008F52B0">
        <w:rPr>
          <w:rFonts w:ascii="Times New Roman" w:hAnsi="Times New Roman" w:cs="Times New Roman"/>
          <w:lang w:val="en-CA"/>
        </w:rPr>
        <w:t>3</w:t>
      </w:r>
      <w:r w:rsidR="006066BC" w:rsidRPr="00346764">
        <w:rPr>
          <w:rFonts w:ascii="Times New Roman" w:hAnsi="Times New Roman" w:cs="Times New Roman"/>
          <w:lang w:val="en-CA"/>
        </w:rPr>
        <w:t>.</w:t>
      </w:r>
      <w:r w:rsidR="009E18D4" w:rsidRPr="00346764">
        <w:rPr>
          <w:rFonts w:ascii="Times New Roman" w:hAnsi="Times New Roman" w:cs="Times New Roman"/>
          <w:lang w:val="en-CA"/>
        </w:rPr>
        <w:t xml:space="preserve"> </w:t>
      </w:r>
      <w:r w:rsidRPr="00346764">
        <w:rPr>
          <w:rFonts w:ascii="Times New Roman" w:hAnsi="Times New Roman" w:cs="Times New Roman"/>
          <w:lang w:val="en-CA"/>
        </w:rPr>
        <w:t>Scatter plot</w:t>
      </w:r>
      <w:r w:rsidR="00D571A5">
        <w:rPr>
          <w:rFonts w:ascii="Times New Roman" w:hAnsi="Times New Roman" w:cs="Times New Roman"/>
          <w:lang w:val="en-CA"/>
        </w:rPr>
        <w:t>s</w:t>
      </w:r>
      <w:r w:rsidRPr="00346764">
        <w:rPr>
          <w:rFonts w:ascii="Times New Roman" w:hAnsi="Times New Roman" w:cs="Times New Roman"/>
          <w:lang w:val="en-CA"/>
        </w:rPr>
        <w:t xml:space="preserve"> + linear regression</w:t>
      </w:r>
      <w:r w:rsidR="00D571A5">
        <w:rPr>
          <w:rFonts w:ascii="Times New Roman" w:hAnsi="Times New Roman" w:cs="Times New Roman"/>
          <w:lang w:val="en-CA"/>
        </w:rPr>
        <w:t>s</w:t>
      </w:r>
      <w:r w:rsidRPr="00346764">
        <w:rPr>
          <w:rFonts w:ascii="Times New Roman" w:hAnsi="Times New Roman" w:cs="Times New Roman"/>
          <w:lang w:val="en-CA"/>
        </w:rPr>
        <w:t xml:space="preserve"> of seasonal </w:t>
      </w:r>
      <w:r w:rsidR="00D571A5" w:rsidRPr="00346764">
        <w:rPr>
          <w:rFonts w:ascii="Times New Roman" w:hAnsi="Times New Roman" w:cs="Times New Roman"/>
          <w:lang w:val="en-CA"/>
        </w:rPr>
        <w:t>observational</w:t>
      </w:r>
      <w:r w:rsidRPr="00346764">
        <w:rPr>
          <w:rFonts w:ascii="Times New Roman" w:hAnsi="Times New Roman" w:cs="Times New Roman"/>
          <w:lang w:val="en-CA"/>
        </w:rPr>
        <w:t xml:space="preserve"> stable isotope data</w:t>
      </w:r>
      <w:r w:rsidR="009E18D4" w:rsidRPr="00346764">
        <w:rPr>
          <w:rFonts w:ascii="Times New Roman" w:hAnsi="Times New Roman" w:cs="Times New Roman"/>
          <w:lang w:val="en-CA"/>
        </w:rPr>
        <w:t xml:space="preserve"> vs mod</w:t>
      </w:r>
      <w:r w:rsidRPr="00346764">
        <w:rPr>
          <w:rFonts w:ascii="Times New Roman" w:hAnsi="Times New Roman" w:cs="Times New Roman"/>
          <w:lang w:val="en-CA"/>
        </w:rPr>
        <w:t>elled data</w:t>
      </w:r>
      <w:r w:rsidR="009E18D4" w:rsidRPr="00346764">
        <w:rPr>
          <w:rFonts w:ascii="Times New Roman" w:hAnsi="Times New Roman" w:cs="Times New Roman"/>
          <w:lang w:val="en-CA"/>
        </w:rPr>
        <w:t xml:space="preserve"> </w:t>
      </w:r>
      <w:r w:rsidRPr="00346764">
        <w:rPr>
          <w:rFonts w:ascii="Times New Roman" w:hAnsi="Times New Roman" w:cs="Times New Roman"/>
          <w:lang w:val="en-CA"/>
        </w:rPr>
        <w:t>(A) using season as a random effect and (B) doing prediction with the yearly models using seasonal predictors.</w:t>
      </w:r>
    </w:p>
    <w:p w14:paraId="3ACDE7E9" w14:textId="77777777" w:rsidR="005B12FE" w:rsidRPr="00346764" w:rsidRDefault="005B12FE">
      <w:pPr>
        <w:rPr>
          <w:rFonts w:ascii="Times New Roman" w:hAnsi="Times New Roman" w:cs="Times New Roman"/>
          <w:lang w:val="en-CA"/>
        </w:rPr>
      </w:pPr>
    </w:p>
    <w:p w14:paraId="182937DB" w14:textId="77777777" w:rsidR="005B12FE" w:rsidRPr="00346764" w:rsidRDefault="005B12FE">
      <w:pPr>
        <w:rPr>
          <w:rFonts w:ascii="Times New Roman" w:hAnsi="Times New Roman" w:cs="Times New Roman"/>
          <w:lang w:val="en-CA"/>
        </w:rPr>
      </w:pPr>
    </w:p>
    <w:p w14:paraId="2B6689C7" w14:textId="77777777" w:rsidR="005B12FE" w:rsidRPr="00346764" w:rsidRDefault="005B12FE">
      <w:pPr>
        <w:rPr>
          <w:rFonts w:ascii="Times New Roman" w:hAnsi="Times New Roman" w:cs="Times New Roman"/>
          <w:lang w:val="en-CA"/>
        </w:rPr>
      </w:pPr>
    </w:p>
    <w:p w14:paraId="4CE0A3FD" w14:textId="77777777" w:rsidR="005B12FE" w:rsidRPr="00346764" w:rsidRDefault="005B12FE">
      <w:pPr>
        <w:rPr>
          <w:rFonts w:ascii="Times New Roman" w:hAnsi="Times New Roman" w:cs="Times New Roman"/>
          <w:lang w:val="en-CA"/>
        </w:rPr>
      </w:pPr>
    </w:p>
    <w:p w14:paraId="7E931B01" w14:textId="1B87005A" w:rsidR="00846244" w:rsidRPr="00346764" w:rsidRDefault="00D25DBB">
      <w:pPr>
        <w:rPr>
          <w:rFonts w:ascii="Times New Roman" w:hAnsi="Times New Roman" w:cs="Times New Roman"/>
          <w:lang w:val="en-CA"/>
        </w:rPr>
      </w:pPr>
      <w:r w:rsidRPr="00346764">
        <w:rPr>
          <w:rFonts w:ascii="Times New Roman" w:hAnsi="Times New Roman" w:cs="Times New Roman"/>
          <w:noProof/>
          <w:lang w:val="en-CA"/>
        </w:rPr>
        <w:drawing>
          <wp:anchor distT="0" distB="0" distL="114300" distR="114300" simplePos="0" relativeHeight="251659264" behindDoc="0" locked="0" layoutInCell="1" allowOverlap="1" wp14:anchorId="04BD93DD" wp14:editId="74786FAE">
            <wp:simplePos x="0" y="0"/>
            <wp:positionH relativeFrom="column">
              <wp:posOffset>-2757</wp:posOffset>
            </wp:positionH>
            <wp:positionV relativeFrom="paragraph">
              <wp:posOffset>418</wp:posOffset>
            </wp:positionV>
            <wp:extent cx="5336823" cy="4120382"/>
            <wp:effectExtent l="0" t="0" r="0" b="0"/>
            <wp:wrapTopAndBottom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823" cy="412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244" w:rsidRPr="00346764">
        <w:rPr>
          <w:rFonts w:ascii="Times New Roman" w:hAnsi="Times New Roman" w:cs="Times New Roman"/>
          <w:lang w:val="en-CA"/>
        </w:rPr>
        <w:t>Figure S</w:t>
      </w:r>
      <w:r w:rsidR="008F52B0">
        <w:rPr>
          <w:rFonts w:ascii="Times New Roman" w:hAnsi="Times New Roman" w:cs="Times New Roman"/>
          <w:lang w:val="en-CA"/>
        </w:rPr>
        <w:t>4</w:t>
      </w:r>
      <w:r w:rsidRPr="00346764">
        <w:rPr>
          <w:rFonts w:ascii="Times New Roman" w:hAnsi="Times New Roman" w:cs="Times New Roman"/>
          <w:lang w:val="en-CA"/>
        </w:rPr>
        <w:t>.</w:t>
      </w:r>
      <w:r w:rsidR="00846244" w:rsidRPr="00346764">
        <w:rPr>
          <w:rFonts w:ascii="Times New Roman" w:hAnsi="Times New Roman" w:cs="Times New Roman"/>
          <w:lang w:val="en-CA"/>
        </w:rPr>
        <w:t xml:space="preserve"> </w:t>
      </w:r>
      <w:r w:rsidR="00B44F16" w:rsidRPr="00346764">
        <w:rPr>
          <w:rFonts w:ascii="Times New Roman" w:hAnsi="Times New Roman" w:cs="Times New Roman"/>
          <w:lang w:val="en-CA"/>
        </w:rPr>
        <w:t>Histograms of δ</w:t>
      </w:r>
      <w:r w:rsidR="00846244" w:rsidRPr="00346764">
        <w:rPr>
          <w:rFonts w:ascii="Times New Roman" w:hAnsi="Times New Roman" w:cs="Times New Roman"/>
          <w:vertAlign w:val="superscript"/>
          <w:lang w:val="en-CA"/>
        </w:rPr>
        <w:t>15</w:t>
      </w:r>
      <w:r w:rsidR="00B44F16" w:rsidRPr="00346764">
        <w:rPr>
          <w:rFonts w:ascii="Times New Roman" w:hAnsi="Times New Roman" w:cs="Times New Roman"/>
          <w:lang w:val="en-CA"/>
        </w:rPr>
        <w:t>N</w:t>
      </w:r>
      <w:r w:rsidR="00846244" w:rsidRPr="00346764">
        <w:rPr>
          <w:rFonts w:ascii="Times New Roman" w:hAnsi="Times New Roman" w:cs="Times New Roman"/>
          <w:lang w:val="en-CA"/>
        </w:rPr>
        <w:t xml:space="preserve"> and </w:t>
      </w:r>
      <w:r w:rsidR="00B44F16" w:rsidRPr="00346764">
        <w:rPr>
          <w:rFonts w:ascii="Times New Roman" w:hAnsi="Times New Roman" w:cs="Times New Roman"/>
          <w:lang w:val="en-CA"/>
        </w:rPr>
        <w:t>δ</w:t>
      </w:r>
      <w:r w:rsidR="00B44F16" w:rsidRPr="00346764">
        <w:rPr>
          <w:rFonts w:ascii="Times New Roman" w:hAnsi="Times New Roman" w:cs="Times New Roman"/>
          <w:vertAlign w:val="superscript"/>
          <w:lang w:val="en-CA"/>
        </w:rPr>
        <w:t>13</w:t>
      </w:r>
      <w:r w:rsidR="00B44F16" w:rsidRPr="00346764">
        <w:rPr>
          <w:rFonts w:ascii="Times New Roman" w:hAnsi="Times New Roman" w:cs="Times New Roman"/>
          <w:lang w:val="en-CA"/>
        </w:rPr>
        <w:t>C</w:t>
      </w:r>
      <w:r w:rsidR="00846244" w:rsidRPr="00346764">
        <w:rPr>
          <w:rFonts w:ascii="Times New Roman" w:hAnsi="Times New Roman" w:cs="Times New Roman"/>
          <w:lang w:val="en-CA"/>
        </w:rPr>
        <w:t xml:space="preserve"> </w:t>
      </w:r>
      <w:r w:rsidR="00B44F16" w:rsidRPr="00346764">
        <w:rPr>
          <w:rFonts w:ascii="Times New Roman" w:hAnsi="Times New Roman" w:cs="Times New Roman"/>
          <w:lang w:val="en-CA"/>
        </w:rPr>
        <w:t xml:space="preserve">values measured in </w:t>
      </w:r>
      <w:r w:rsidR="00B44F16" w:rsidRPr="00D571A5">
        <w:rPr>
          <w:rFonts w:ascii="Times New Roman" w:hAnsi="Times New Roman" w:cs="Times New Roman"/>
          <w:i/>
          <w:iCs/>
          <w:lang w:val="en-CA"/>
        </w:rPr>
        <w:t>Calanus</w:t>
      </w:r>
      <w:r w:rsidR="00B44F16" w:rsidRPr="00346764">
        <w:rPr>
          <w:rFonts w:ascii="Times New Roman" w:hAnsi="Times New Roman" w:cs="Times New Roman"/>
          <w:lang w:val="en-CA"/>
        </w:rPr>
        <w:t xml:space="preserve"> copepods.</w:t>
      </w:r>
    </w:p>
    <w:p w14:paraId="15573A2E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47EB3B48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1B38DDF3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07E3A056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5DFB093D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0FCA42A7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0A40BD38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70F5CEEE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0E7E6A07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480F08F5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7E0713D5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7FA087CD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66AC3102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345934E2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2C5C773E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18467A42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6E0D2BCE" w14:textId="395C594A" w:rsidR="00B44F16" w:rsidRPr="00346764" w:rsidRDefault="00B44F16">
      <w:pPr>
        <w:rPr>
          <w:rFonts w:ascii="Times New Roman" w:hAnsi="Times New Roman" w:cs="Times New Roman"/>
          <w:lang w:val="en-CA"/>
        </w:rPr>
      </w:pPr>
      <w:r w:rsidRPr="00346764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00C7EEB9" wp14:editId="754CF5BE">
            <wp:extent cx="5603495" cy="4320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49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764">
        <w:rPr>
          <w:rFonts w:ascii="Times New Roman" w:hAnsi="Times New Roman" w:cs="Times New Roman"/>
          <w:lang w:val="en-CA"/>
        </w:rPr>
        <w:t>Figure S</w:t>
      </w:r>
      <w:r w:rsidR="008F52B0">
        <w:rPr>
          <w:rFonts w:ascii="Times New Roman" w:hAnsi="Times New Roman" w:cs="Times New Roman"/>
          <w:lang w:val="en-CA"/>
        </w:rPr>
        <w:t>5</w:t>
      </w:r>
      <w:r w:rsidRPr="00346764">
        <w:rPr>
          <w:rFonts w:ascii="Times New Roman" w:hAnsi="Times New Roman" w:cs="Times New Roman"/>
          <w:lang w:val="en-CA"/>
        </w:rPr>
        <w:t>. Histograms of modelled δ</w:t>
      </w:r>
      <w:r w:rsidRPr="00346764">
        <w:rPr>
          <w:rFonts w:ascii="Times New Roman" w:hAnsi="Times New Roman" w:cs="Times New Roman"/>
          <w:vertAlign w:val="superscript"/>
          <w:lang w:val="en-CA"/>
        </w:rPr>
        <w:t>15</w:t>
      </w:r>
      <w:r w:rsidRPr="00346764">
        <w:rPr>
          <w:rFonts w:ascii="Times New Roman" w:hAnsi="Times New Roman" w:cs="Times New Roman"/>
          <w:lang w:val="en-CA"/>
        </w:rPr>
        <w:t>N and δ</w:t>
      </w:r>
      <w:r w:rsidRPr="00346764">
        <w:rPr>
          <w:rFonts w:ascii="Times New Roman" w:hAnsi="Times New Roman" w:cs="Times New Roman"/>
          <w:vertAlign w:val="superscript"/>
          <w:lang w:val="en-CA"/>
        </w:rPr>
        <w:t>13</w:t>
      </w:r>
      <w:r w:rsidRPr="00346764">
        <w:rPr>
          <w:rFonts w:ascii="Times New Roman" w:hAnsi="Times New Roman" w:cs="Times New Roman"/>
          <w:lang w:val="en-CA"/>
        </w:rPr>
        <w:t>C values for three seasons.</w:t>
      </w:r>
    </w:p>
    <w:p w14:paraId="30E97181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4AA2A2BA" w14:textId="77777777" w:rsidR="00B44F16" w:rsidRPr="00346764" w:rsidRDefault="00B44F16">
      <w:pPr>
        <w:rPr>
          <w:rFonts w:ascii="Times New Roman" w:hAnsi="Times New Roman" w:cs="Times New Roman"/>
          <w:lang w:val="en-CA"/>
        </w:rPr>
      </w:pPr>
    </w:p>
    <w:p w14:paraId="05326BC8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6F7EE23D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109B4BAC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56EF5EB0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69EEC7AA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1C7B638F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5BC80398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3827E91F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6E8F8BE4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76C95EF7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75A851AD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4F19C74D" w14:textId="77777777" w:rsidR="00F351C2" w:rsidRPr="00346764" w:rsidRDefault="00F351C2">
      <w:pPr>
        <w:rPr>
          <w:rFonts w:ascii="Times New Roman" w:hAnsi="Times New Roman" w:cs="Times New Roman"/>
          <w:lang w:val="en-CA"/>
        </w:rPr>
      </w:pPr>
    </w:p>
    <w:p w14:paraId="2D04DD32" w14:textId="360C59C3" w:rsidR="00F351C2" w:rsidRDefault="00F351C2">
      <w:pPr>
        <w:rPr>
          <w:rFonts w:ascii="Times New Roman" w:hAnsi="Times New Roman" w:cs="Times New Roman"/>
          <w:lang w:val="en-CA"/>
        </w:rPr>
      </w:pPr>
    </w:p>
    <w:p w14:paraId="12DC70D3" w14:textId="2DC0F491" w:rsidR="004E5767" w:rsidRPr="00346764" w:rsidRDefault="004E5767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5E732568" wp14:editId="3ED60A5D">
            <wp:extent cx="5760720" cy="3030855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7B18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054CDC2E" w14:textId="4B022872" w:rsidR="004E5767" w:rsidRDefault="004E5767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Figure S</w:t>
      </w:r>
      <w:r w:rsidR="008F52B0">
        <w:rPr>
          <w:rFonts w:ascii="Times New Roman" w:hAnsi="Times New Roman" w:cs="Times New Roman"/>
          <w:lang w:val="en-CA"/>
        </w:rPr>
        <w:t>6</w:t>
      </w:r>
      <w:r>
        <w:rPr>
          <w:rFonts w:ascii="Times New Roman" w:hAnsi="Times New Roman" w:cs="Times New Roman"/>
          <w:lang w:val="en-CA"/>
        </w:rPr>
        <w:t xml:space="preserve">. Boxplots of </w:t>
      </w:r>
      <w:r w:rsidRPr="00346764">
        <w:rPr>
          <w:rFonts w:ascii="Times New Roman" w:hAnsi="Times New Roman" w:cs="Times New Roman"/>
          <w:lang w:val="en-CA"/>
        </w:rPr>
        <w:t>modelled δ</w:t>
      </w:r>
      <w:r w:rsidRPr="00346764">
        <w:rPr>
          <w:rFonts w:ascii="Times New Roman" w:hAnsi="Times New Roman" w:cs="Times New Roman"/>
          <w:vertAlign w:val="superscript"/>
          <w:lang w:val="en-CA"/>
        </w:rPr>
        <w:t>15</w:t>
      </w:r>
      <w:r w:rsidRPr="00346764">
        <w:rPr>
          <w:rFonts w:ascii="Times New Roman" w:hAnsi="Times New Roman" w:cs="Times New Roman"/>
          <w:lang w:val="en-CA"/>
        </w:rPr>
        <w:t>N and δ</w:t>
      </w:r>
      <w:r w:rsidRPr="00346764">
        <w:rPr>
          <w:rFonts w:ascii="Times New Roman" w:hAnsi="Times New Roman" w:cs="Times New Roman"/>
          <w:vertAlign w:val="superscript"/>
          <w:lang w:val="en-CA"/>
        </w:rPr>
        <w:t>13</w:t>
      </w:r>
      <w:r w:rsidRPr="00346764">
        <w:rPr>
          <w:rFonts w:ascii="Times New Roman" w:hAnsi="Times New Roman" w:cs="Times New Roman"/>
          <w:lang w:val="en-CA"/>
        </w:rPr>
        <w:t>C values</w:t>
      </w:r>
      <w:r>
        <w:rPr>
          <w:rFonts w:ascii="Times New Roman" w:hAnsi="Times New Roman" w:cs="Times New Roman"/>
          <w:lang w:val="en-CA"/>
        </w:rPr>
        <w:t xml:space="preserve"> for each cluster.</w:t>
      </w:r>
    </w:p>
    <w:p w14:paraId="66AC29EB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6CB04538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0EE8FDB8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6E96C5CB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097735CA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59197EA6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5D0A9EFB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3FCCA391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63158854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65E2CEBA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27E93C6C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0B8CB78C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76B1B807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32874F7B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1B624501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5F12ECAE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75B99861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623D4DA5" w14:textId="77777777" w:rsidR="004E5767" w:rsidRDefault="004E5767">
      <w:pPr>
        <w:rPr>
          <w:rFonts w:ascii="Times New Roman" w:hAnsi="Times New Roman" w:cs="Times New Roman"/>
          <w:lang w:val="en-CA"/>
        </w:rPr>
      </w:pPr>
    </w:p>
    <w:p w14:paraId="78A3D535" w14:textId="77777777" w:rsidR="00037661" w:rsidRDefault="006540FF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noProof/>
          <w:lang w:val="en-CA"/>
        </w:rPr>
        <w:lastRenderedPageBreak/>
        <w:drawing>
          <wp:inline distT="0" distB="0" distL="0" distR="0" wp14:anchorId="4EA9A624" wp14:editId="70C1E209">
            <wp:extent cx="5760720" cy="157963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A98B" w14:textId="44ABBE6F" w:rsidR="004E5767" w:rsidRDefault="006540FF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Figure S</w:t>
      </w:r>
      <w:r w:rsidR="008F52B0">
        <w:rPr>
          <w:rFonts w:ascii="Times New Roman" w:hAnsi="Times New Roman" w:cs="Times New Roman"/>
          <w:lang w:val="en-CA"/>
        </w:rPr>
        <w:t>7</w:t>
      </w:r>
      <w:r>
        <w:rPr>
          <w:rFonts w:ascii="Times New Roman" w:hAnsi="Times New Roman" w:cs="Times New Roman"/>
          <w:lang w:val="en-CA"/>
        </w:rPr>
        <w:t>. A) ecoregions defined in Beaugrand et al., 2019, based on zooplankton community composition and environmental variables</w:t>
      </w:r>
      <w:r w:rsidRPr="006540FF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 xml:space="preserve">and B) clusters defined in this study based on isotopic trajectory path. </w:t>
      </w:r>
    </w:p>
    <w:p w14:paraId="45DC266C" w14:textId="29BAE204" w:rsidR="006540FF" w:rsidRDefault="006540FF">
      <w:pPr>
        <w:rPr>
          <w:rFonts w:ascii="Times New Roman" w:hAnsi="Times New Roman" w:cs="Times New Roman"/>
          <w:lang w:val="en-CA"/>
        </w:rPr>
      </w:pPr>
    </w:p>
    <w:p w14:paraId="017D72B2" w14:textId="44A5D5D4" w:rsidR="006540FF" w:rsidRDefault="006540FF">
      <w:pPr>
        <w:rPr>
          <w:rFonts w:ascii="Times New Roman" w:hAnsi="Times New Roman" w:cs="Times New Roman"/>
          <w:lang w:val="en-CA"/>
        </w:rPr>
      </w:pPr>
    </w:p>
    <w:p w14:paraId="29090494" w14:textId="5A01698C" w:rsidR="006540FF" w:rsidRDefault="006540FF">
      <w:pPr>
        <w:rPr>
          <w:rFonts w:ascii="Times New Roman" w:hAnsi="Times New Roman" w:cs="Times New Roman"/>
          <w:lang w:val="en-CA"/>
        </w:rPr>
      </w:pPr>
    </w:p>
    <w:p w14:paraId="033AFA27" w14:textId="089B58ED" w:rsidR="006540FF" w:rsidRDefault="006540FF">
      <w:pPr>
        <w:rPr>
          <w:rFonts w:ascii="Times New Roman" w:hAnsi="Times New Roman" w:cs="Times New Roman"/>
          <w:lang w:val="en-CA"/>
        </w:rPr>
      </w:pPr>
    </w:p>
    <w:p w14:paraId="4AAF3CC3" w14:textId="3FBAEC4F" w:rsidR="006540FF" w:rsidRDefault="006540FF">
      <w:pPr>
        <w:rPr>
          <w:rFonts w:ascii="Times New Roman" w:hAnsi="Times New Roman" w:cs="Times New Roman"/>
          <w:lang w:val="en-CA"/>
        </w:rPr>
      </w:pPr>
    </w:p>
    <w:p w14:paraId="01085756" w14:textId="380B4068" w:rsidR="006540FF" w:rsidRDefault="006540FF">
      <w:pPr>
        <w:rPr>
          <w:rFonts w:ascii="Times New Roman" w:hAnsi="Times New Roman" w:cs="Times New Roman"/>
          <w:lang w:val="en-CA"/>
        </w:rPr>
      </w:pPr>
    </w:p>
    <w:p w14:paraId="22B2982C" w14:textId="38848C61" w:rsidR="006540FF" w:rsidRDefault="006540FF">
      <w:pPr>
        <w:rPr>
          <w:rFonts w:ascii="Times New Roman" w:hAnsi="Times New Roman" w:cs="Times New Roman"/>
          <w:lang w:val="en-CA"/>
        </w:rPr>
      </w:pPr>
    </w:p>
    <w:p w14:paraId="500A2826" w14:textId="30B31B83" w:rsidR="006540FF" w:rsidRDefault="006540FF">
      <w:pPr>
        <w:rPr>
          <w:rFonts w:ascii="Times New Roman" w:hAnsi="Times New Roman" w:cs="Times New Roman"/>
          <w:lang w:val="en-CA"/>
        </w:rPr>
      </w:pPr>
    </w:p>
    <w:p w14:paraId="62334508" w14:textId="63EC38F1" w:rsidR="006540FF" w:rsidRDefault="006540FF">
      <w:pPr>
        <w:rPr>
          <w:rFonts w:ascii="Times New Roman" w:hAnsi="Times New Roman" w:cs="Times New Roman"/>
          <w:lang w:val="en-CA"/>
        </w:rPr>
      </w:pPr>
    </w:p>
    <w:p w14:paraId="78516B1C" w14:textId="66871126" w:rsidR="006540FF" w:rsidRDefault="006540FF">
      <w:pPr>
        <w:rPr>
          <w:rFonts w:ascii="Times New Roman" w:hAnsi="Times New Roman" w:cs="Times New Roman"/>
          <w:lang w:val="en-CA"/>
        </w:rPr>
      </w:pPr>
    </w:p>
    <w:p w14:paraId="66A9C1EF" w14:textId="1981D394" w:rsidR="006540FF" w:rsidRDefault="006540FF">
      <w:pPr>
        <w:rPr>
          <w:rFonts w:ascii="Times New Roman" w:hAnsi="Times New Roman" w:cs="Times New Roman"/>
          <w:lang w:val="en-CA"/>
        </w:rPr>
      </w:pPr>
    </w:p>
    <w:p w14:paraId="249EA1DE" w14:textId="74B497F7" w:rsidR="006540FF" w:rsidRDefault="006540FF">
      <w:pPr>
        <w:rPr>
          <w:rFonts w:ascii="Times New Roman" w:hAnsi="Times New Roman" w:cs="Times New Roman"/>
          <w:lang w:val="en-CA"/>
        </w:rPr>
      </w:pPr>
    </w:p>
    <w:p w14:paraId="4F36C229" w14:textId="02C37A3C" w:rsidR="006540FF" w:rsidRDefault="006540FF">
      <w:pPr>
        <w:rPr>
          <w:rFonts w:ascii="Times New Roman" w:hAnsi="Times New Roman" w:cs="Times New Roman"/>
          <w:lang w:val="en-CA"/>
        </w:rPr>
      </w:pPr>
    </w:p>
    <w:p w14:paraId="20351362" w14:textId="2F356A4D" w:rsidR="006540FF" w:rsidRDefault="006540FF">
      <w:pPr>
        <w:rPr>
          <w:rFonts w:ascii="Times New Roman" w:hAnsi="Times New Roman" w:cs="Times New Roman"/>
          <w:lang w:val="en-CA"/>
        </w:rPr>
      </w:pPr>
    </w:p>
    <w:p w14:paraId="2F3BD255" w14:textId="2500CFDC" w:rsidR="006540FF" w:rsidRDefault="006540FF">
      <w:pPr>
        <w:rPr>
          <w:rFonts w:ascii="Times New Roman" w:hAnsi="Times New Roman" w:cs="Times New Roman"/>
          <w:lang w:val="en-CA"/>
        </w:rPr>
      </w:pPr>
    </w:p>
    <w:p w14:paraId="2B33019E" w14:textId="5ED1C3F1" w:rsidR="006540FF" w:rsidRDefault="006540FF">
      <w:pPr>
        <w:rPr>
          <w:rFonts w:ascii="Times New Roman" w:hAnsi="Times New Roman" w:cs="Times New Roman"/>
          <w:lang w:val="en-CA"/>
        </w:rPr>
      </w:pPr>
    </w:p>
    <w:p w14:paraId="3056E193" w14:textId="101882E5" w:rsidR="006540FF" w:rsidRDefault="006540FF">
      <w:pPr>
        <w:rPr>
          <w:rFonts w:ascii="Times New Roman" w:hAnsi="Times New Roman" w:cs="Times New Roman"/>
          <w:lang w:val="en-CA"/>
        </w:rPr>
      </w:pPr>
    </w:p>
    <w:p w14:paraId="17625167" w14:textId="31D99776" w:rsidR="006540FF" w:rsidRDefault="006540FF">
      <w:pPr>
        <w:rPr>
          <w:rFonts w:ascii="Times New Roman" w:hAnsi="Times New Roman" w:cs="Times New Roman"/>
          <w:lang w:val="en-CA"/>
        </w:rPr>
      </w:pPr>
    </w:p>
    <w:p w14:paraId="039468CE" w14:textId="6F855FA1" w:rsidR="006540FF" w:rsidRDefault="006540FF">
      <w:pPr>
        <w:rPr>
          <w:rFonts w:ascii="Times New Roman" w:hAnsi="Times New Roman" w:cs="Times New Roman"/>
          <w:lang w:val="en-CA"/>
        </w:rPr>
      </w:pPr>
    </w:p>
    <w:p w14:paraId="6AB2978D" w14:textId="606CE3FF" w:rsidR="006540FF" w:rsidRDefault="006540FF">
      <w:pPr>
        <w:rPr>
          <w:rFonts w:ascii="Times New Roman" w:hAnsi="Times New Roman" w:cs="Times New Roman"/>
          <w:lang w:val="en-CA"/>
        </w:rPr>
      </w:pPr>
    </w:p>
    <w:p w14:paraId="4C739D6E" w14:textId="0A6B5F1A" w:rsidR="006540FF" w:rsidRDefault="006540FF">
      <w:pPr>
        <w:rPr>
          <w:rFonts w:ascii="Times New Roman" w:hAnsi="Times New Roman" w:cs="Times New Roman"/>
          <w:lang w:val="en-CA"/>
        </w:rPr>
      </w:pPr>
    </w:p>
    <w:p w14:paraId="542C2FA0" w14:textId="3E2BFC65" w:rsidR="006540FF" w:rsidRDefault="006540FF">
      <w:pPr>
        <w:rPr>
          <w:rFonts w:ascii="Times New Roman" w:hAnsi="Times New Roman" w:cs="Times New Roman"/>
          <w:lang w:val="en-CA"/>
        </w:rPr>
      </w:pPr>
    </w:p>
    <w:p w14:paraId="387E7E6A" w14:textId="67C48C89" w:rsidR="006540FF" w:rsidRDefault="006540FF">
      <w:pPr>
        <w:rPr>
          <w:rFonts w:ascii="Times New Roman" w:hAnsi="Times New Roman" w:cs="Times New Roman"/>
          <w:lang w:val="en-CA"/>
        </w:rPr>
      </w:pPr>
    </w:p>
    <w:p w14:paraId="7A50506A" w14:textId="7629DAE1" w:rsidR="006540FF" w:rsidRDefault="006540FF">
      <w:pPr>
        <w:rPr>
          <w:rFonts w:ascii="Times New Roman" w:hAnsi="Times New Roman" w:cs="Times New Roman"/>
          <w:lang w:val="en-CA"/>
        </w:rPr>
      </w:pPr>
    </w:p>
    <w:p w14:paraId="453A060D" w14:textId="64D8AFFF" w:rsidR="00F351C2" w:rsidRPr="00346764" w:rsidRDefault="009E18D4">
      <w:pPr>
        <w:rPr>
          <w:rFonts w:ascii="Times New Roman" w:hAnsi="Times New Roman" w:cs="Times New Roman"/>
          <w:lang w:val="en-CA"/>
        </w:rPr>
      </w:pPr>
      <w:r w:rsidRPr="00346764">
        <w:rPr>
          <w:rFonts w:ascii="Times New Roman" w:hAnsi="Times New Roman" w:cs="Times New Roman"/>
          <w:lang w:val="en-CA"/>
        </w:rPr>
        <w:lastRenderedPageBreak/>
        <w:t>Table S1</w:t>
      </w:r>
      <w:r w:rsidR="00237616" w:rsidRPr="00346764">
        <w:rPr>
          <w:rFonts w:ascii="Times New Roman" w:hAnsi="Times New Roman" w:cs="Times New Roman"/>
          <w:lang w:val="en-CA"/>
        </w:rPr>
        <w:t>.</w:t>
      </w:r>
      <w:r w:rsidRPr="00346764">
        <w:rPr>
          <w:rFonts w:ascii="Times New Roman" w:hAnsi="Times New Roman" w:cs="Times New Roman"/>
          <w:lang w:val="en-CA"/>
        </w:rPr>
        <w:t xml:space="preserve"> </w:t>
      </w:r>
      <w:r w:rsidR="00237616" w:rsidRPr="00346764">
        <w:rPr>
          <w:rFonts w:ascii="Times New Roman" w:hAnsi="Times New Roman" w:cs="Times New Roman"/>
          <w:lang w:val="en-CA"/>
        </w:rPr>
        <w:t>Description of the parameters used in the isoscape modelling.</w:t>
      </w: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992"/>
        <w:gridCol w:w="1276"/>
        <w:gridCol w:w="1842"/>
        <w:gridCol w:w="1134"/>
        <w:gridCol w:w="2552"/>
      </w:tblGrid>
      <w:tr w:rsidR="00D041F3" w:rsidRPr="00346764" w14:paraId="59983642" w14:textId="77777777" w:rsidTr="002E64C7">
        <w:tc>
          <w:tcPr>
            <w:tcW w:w="1555" w:type="dxa"/>
          </w:tcPr>
          <w:p w14:paraId="32D76151" w14:textId="0F1E9E25" w:rsidR="00062BFB" w:rsidRPr="00346764" w:rsidRDefault="00062BFB">
            <w:pPr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346764">
              <w:rPr>
                <w:rFonts w:ascii="Times New Roman" w:hAnsi="Times New Roman" w:cs="Times New Roman"/>
                <w:b/>
                <w:bCs/>
                <w:lang w:val="en-CA"/>
              </w:rPr>
              <w:t>Parameter</w:t>
            </w:r>
          </w:p>
        </w:tc>
        <w:tc>
          <w:tcPr>
            <w:tcW w:w="992" w:type="dxa"/>
          </w:tcPr>
          <w:p w14:paraId="0BBD38FF" w14:textId="7B97F085" w:rsidR="00062BFB" w:rsidRPr="00346764" w:rsidRDefault="00062BFB">
            <w:pPr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346764">
              <w:rPr>
                <w:rFonts w:ascii="Times New Roman" w:hAnsi="Times New Roman" w:cs="Times New Roman"/>
                <w:b/>
                <w:bCs/>
                <w:lang w:val="en-CA"/>
              </w:rPr>
              <w:t>Value range</w:t>
            </w:r>
          </w:p>
        </w:tc>
        <w:tc>
          <w:tcPr>
            <w:tcW w:w="1276" w:type="dxa"/>
          </w:tcPr>
          <w:p w14:paraId="3B7A7820" w14:textId="5AAF1F4A" w:rsidR="00062BFB" w:rsidRPr="00346764" w:rsidRDefault="00062BFB">
            <w:pPr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346764">
              <w:rPr>
                <w:rFonts w:ascii="Times New Roman" w:hAnsi="Times New Roman" w:cs="Times New Roman"/>
                <w:b/>
                <w:bCs/>
                <w:lang w:val="en-CA"/>
              </w:rPr>
              <w:t>Spatial resolution</w:t>
            </w:r>
          </w:p>
        </w:tc>
        <w:tc>
          <w:tcPr>
            <w:tcW w:w="1842" w:type="dxa"/>
          </w:tcPr>
          <w:p w14:paraId="645F2B7B" w14:textId="5AFA3486" w:rsidR="00062BFB" w:rsidRPr="00346764" w:rsidRDefault="00062BFB">
            <w:pPr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346764">
              <w:rPr>
                <w:rFonts w:ascii="Times New Roman" w:hAnsi="Times New Roman" w:cs="Times New Roman"/>
                <w:b/>
                <w:bCs/>
                <w:lang w:val="en-CA"/>
              </w:rPr>
              <w:t>Transformation</w:t>
            </w:r>
          </w:p>
        </w:tc>
        <w:tc>
          <w:tcPr>
            <w:tcW w:w="1134" w:type="dxa"/>
          </w:tcPr>
          <w:p w14:paraId="3213EEF1" w14:textId="106C6903" w:rsidR="00062BFB" w:rsidRPr="00346764" w:rsidRDefault="00062BFB">
            <w:pPr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346764">
              <w:rPr>
                <w:rFonts w:ascii="Times New Roman" w:hAnsi="Times New Roman" w:cs="Times New Roman"/>
                <w:b/>
                <w:bCs/>
                <w:lang w:val="en-CA"/>
              </w:rPr>
              <w:t>Notation</w:t>
            </w:r>
          </w:p>
        </w:tc>
        <w:tc>
          <w:tcPr>
            <w:tcW w:w="2552" w:type="dxa"/>
          </w:tcPr>
          <w:p w14:paraId="41C2648C" w14:textId="5B2774D9" w:rsidR="00062BFB" w:rsidRPr="00346764" w:rsidRDefault="00062BFB">
            <w:pPr>
              <w:rPr>
                <w:rFonts w:ascii="Times New Roman" w:hAnsi="Times New Roman" w:cs="Times New Roman"/>
                <w:b/>
                <w:bCs/>
                <w:lang w:val="en-CA"/>
              </w:rPr>
            </w:pPr>
            <w:r w:rsidRPr="00346764">
              <w:rPr>
                <w:rFonts w:ascii="Times New Roman" w:hAnsi="Times New Roman" w:cs="Times New Roman"/>
                <w:b/>
                <w:bCs/>
                <w:lang w:val="en-CA"/>
              </w:rPr>
              <w:t>Data source</w:t>
            </w:r>
          </w:p>
        </w:tc>
      </w:tr>
      <w:tr w:rsidR="00D041F3" w:rsidRPr="00346764" w14:paraId="35FCDE68" w14:textId="77777777" w:rsidTr="002E64C7">
        <w:tc>
          <w:tcPr>
            <w:tcW w:w="1555" w:type="dxa"/>
          </w:tcPr>
          <w:p w14:paraId="3F66754B" w14:textId="406933DB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Sea surface temperature (°C)</w:t>
            </w:r>
          </w:p>
        </w:tc>
        <w:tc>
          <w:tcPr>
            <w:tcW w:w="992" w:type="dxa"/>
          </w:tcPr>
          <w:p w14:paraId="58AE86A0" w14:textId="65E40068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0.93 – 16.04</w:t>
            </w:r>
          </w:p>
        </w:tc>
        <w:tc>
          <w:tcPr>
            <w:tcW w:w="1276" w:type="dxa"/>
          </w:tcPr>
          <w:p w14:paraId="6585D39F" w14:textId="0C0113E7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0.</w:t>
            </w:r>
            <w:r w:rsidR="00712715">
              <w:rPr>
                <w:rFonts w:ascii="Times New Roman" w:hAnsi="Times New Roman" w:cs="Times New Roman"/>
                <w:lang w:val="en-CA"/>
              </w:rPr>
              <w:t>0</w:t>
            </w:r>
            <w:r w:rsidRPr="00346764">
              <w:rPr>
                <w:rFonts w:ascii="Times New Roman" w:hAnsi="Times New Roman" w:cs="Times New Roman"/>
                <w:lang w:val="en-CA"/>
              </w:rPr>
              <w:t>5°</w:t>
            </w:r>
          </w:p>
        </w:tc>
        <w:tc>
          <w:tcPr>
            <w:tcW w:w="1842" w:type="dxa"/>
          </w:tcPr>
          <w:p w14:paraId="5A1464C9" w14:textId="77777777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134" w:type="dxa"/>
          </w:tcPr>
          <w:p w14:paraId="5B6B4DAE" w14:textId="01304551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SST</w:t>
            </w:r>
          </w:p>
        </w:tc>
        <w:tc>
          <w:tcPr>
            <w:tcW w:w="2552" w:type="dxa"/>
          </w:tcPr>
          <w:p w14:paraId="3E90042C" w14:textId="50510886" w:rsidR="00062BFB" w:rsidRPr="00346764" w:rsidRDefault="00D041F3" w:rsidP="00062BFB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34676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marine.copernicus.eu/</w:t>
            </w:r>
          </w:p>
        </w:tc>
      </w:tr>
      <w:tr w:rsidR="00D041F3" w:rsidRPr="00346764" w14:paraId="09E07493" w14:textId="77777777" w:rsidTr="002E64C7">
        <w:tc>
          <w:tcPr>
            <w:tcW w:w="1555" w:type="dxa"/>
          </w:tcPr>
          <w:p w14:paraId="40ED0E21" w14:textId="206525BF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Chla concentrations (mg m</w:t>
            </w:r>
            <w:r w:rsidRPr="00346764">
              <w:rPr>
                <w:rFonts w:ascii="Times New Roman" w:hAnsi="Times New Roman" w:cs="Times New Roman"/>
                <w:vertAlign w:val="superscript"/>
                <w:lang w:val="en-CA"/>
              </w:rPr>
              <w:t>-3</w:t>
            </w:r>
            <w:r w:rsidRPr="00346764">
              <w:rPr>
                <w:rFonts w:ascii="Times New Roman" w:hAnsi="Times New Roman" w:cs="Times New Roman"/>
                <w:lang w:val="en-CA"/>
              </w:rPr>
              <w:t xml:space="preserve">) </w:t>
            </w:r>
          </w:p>
        </w:tc>
        <w:tc>
          <w:tcPr>
            <w:tcW w:w="992" w:type="dxa"/>
          </w:tcPr>
          <w:p w14:paraId="6143D35D" w14:textId="0D006CF6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0.2 – 3.05</w:t>
            </w:r>
          </w:p>
        </w:tc>
        <w:tc>
          <w:tcPr>
            <w:tcW w:w="1276" w:type="dxa"/>
          </w:tcPr>
          <w:p w14:paraId="4FF08B6E" w14:textId="1AE64551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25 km</w:t>
            </w:r>
          </w:p>
        </w:tc>
        <w:tc>
          <w:tcPr>
            <w:tcW w:w="1842" w:type="dxa"/>
          </w:tcPr>
          <w:p w14:paraId="5A21CD9C" w14:textId="2FA5749C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 xml:space="preserve">Logged; capped at [0.2 ; -] </w:t>
            </w:r>
          </w:p>
        </w:tc>
        <w:tc>
          <w:tcPr>
            <w:tcW w:w="1134" w:type="dxa"/>
          </w:tcPr>
          <w:p w14:paraId="5DD9B190" w14:textId="4E9E691E" w:rsidR="00062BFB" w:rsidRPr="00346764" w:rsidRDefault="00994E58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c</w:t>
            </w:r>
            <w:r w:rsidR="00062BFB" w:rsidRPr="00346764">
              <w:rPr>
                <w:rFonts w:ascii="Times New Roman" w:hAnsi="Times New Roman" w:cs="Times New Roman"/>
                <w:lang w:val="en-CA"/>
              </w:rPr>
              <w:t xml:space="preserve">hla </w:t>
            </w:r>
          </w:p>
        </w:tc>
        <w:tc>
          <w:tcPr>
            <w:tcW w:w="2552" w:type="dxa"/>
          </w:tcPr>
          <w:p w14:paraId="037DBDA1" w14:textId="740D1621" w:rsidR="00062BFB" w:rsidRPr="00346764" w:rsidRDefault="00062BFB" w:rsidP="00062BFB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34676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globcolour.info/</w:t>
            </w:r>
          </w:p>
        </w:tc>
      </w:tr>
      <w:tr w:rsidR="00D041F3" w:rsidRPr="00346764" w14:paraId="32C680B1" w14:textId="77777777" w:rsidTr="002E64C7">
        <w:tc>
          <w:tcPr>
            <w:tcW w:w="1555" w:type="dxa"/>
          </w:tcPr>
          <w:p w14:paraId="02E4EFE4" w14:textId="1D129928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Net primary productivity (mgC m</w:t>
            </w:r>
            <w:r w:rsidRPr="00346764">
              <w:rPr>
                <w:rFonts w:ascii="Times New Roman" w:hAnsi="Times New Roman" w:cs="Times New Roman"/>
                <w:vertAlign w:val="superscript"/>
                <w:lang w:val="en-CA"/>
              </w:rPr>
              <w:t>-2</w:t>
            </w:r>
            <w:r w:rsidRPr="00346764">
              <w:rPr>
                <w:rFonts w:ascii="Times New Roman" w:hAnsi="Times New Roman" w:cs="Times New Roman"/>
                <w:lang w:val="en-CA"/>
              </w:rPr>
              <w:t xml:space="preserve"> d</w:t>
            </w:r>
            <w:r w:rsidRPr="00346764">
              <w:rPr>
                <w:rFonts w:ascii="Times New Roman" w:hAnsi="Times New Roman" w:cs="Times New Roman"/>
                <w:vertAlign w:val="superscript"/>
                <w:lang w:val="en-CA"/>
              </w:rPr>
              <w:t>-1)</w:t>
            </w:r>
          </w:p>
        </w:tc>
        <w:tc>
          <w:tcPr>
            <w:tcW w:w="992" w:type="dxa"/>
          </w:tcPr>
          <w:p w14:paraId="23D3B20E" w14:textId="3F9B7E25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9.48 – 1947.63</w:t>
            </w:r>
          </w:p>
        </w:tc>
        <w:tc>
          <w:tcPr>
            <w:tcW w:w="1276" w:type="dxa"/>
          </w:tcPr>
          <w:p w14:paraId="5EE39306" w14:textId="0B209A04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0.25°</w:t>
            </w:r>
          </w:p>
        </w:tc>
        <w:tc>
          <w:tcPr>
            <w:tcW w:w="1842" w:type="dxa"/>
          </w:tcPr>
          <w:p w14:paraId="5B8C3C72" w14:textId="77777777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134" w:type="dxa"/>
          </w:tcPr>
          <w:p w14:paraId="2DF7D781" w14:textId="312F0AD1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NPP</w:t>
            </w:r>
          </w:p>
        </w:tc>
        <w:tc>
          <w:tcPr>
            <w:tcW w:w="2552" w:type="dxa"/>
          </w:tcPr>
          <w:p w14:paraId="18132D88" w14:textId="46E4CFFF" w:rsidR="00062BFB" w:rsidRPr="00346764" w:rsidRDefault="00D041F3" w:rsidP="00D041F3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34676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http://sites.science.oregonstate.edu/ocean.productivity/</w:t>
            </w:r>
          </w:p>
        </w:tc>
      </w:tr>
      <w:tr w:rsidR="00D041F3" w:rsidRPr="00346764" w14:paraId="3E33DED0" w14:textId="77777777" w:rsidTr="002E64C7">
        <w:tc>
          <w:tcPr>
            <w:tcW w:w="1555" w:type="dxa"/>
          </w:tcPr>
          <w:p w14:paraId="0443C851" w14:textId="27A29D03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Wind speed (m s</w:t>
            </w:r>
            <w:r w:rsidRPr="00346764">
              <w:rPr>
                <w:rFonts w:ascii="Times New Roman" w:hAnsi="Times New Roman" w:cs="Times New Roman"/>
                <w:vertAlign w:val="superscript"/>
                <w:lang w:val="en-CA"/>
              </w:rPr>
              <w:t>-1</w:t>
            </w:r>
            <w:r w:rsidRPr="00346764">
              <w:rPr>
                <w:rFonts w:ascii="Times New Roman" w:hAnsi="Times New Roman" w:cs="Times New Roman"/>
                <w:lang w:val="en-CA"/>
              </w:rPr>
              <w:t>)</w:t>
            </w:r>
          </w:p>
        </w:tc>
        <w:tc>
          <w:tcPr>
            <w:tcW w:w="992" w:type="dxa"/>
          </w:tcPr>
          <w:p w14:paraId="37687FE0" w14:textId="50169D08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5.77 – 14.41</w:t>
            </w:r>
          </w:p>
        </w:tc>
        <w:tc>
          <w:tcPr>
            <w:tcW w:w="1276" w:type="dxa"/>
          </w:tcPr>
          <w:p w14:paraId="477D1BD3" w14:textId="7CC14B37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0.25°</w:t>
            </w:r>
          </w:p>
        </w:tc>
        <w:tc>
          <w:tcPr>
            <w:tcW w:w="1842" w:type="dxa"/>
          </w:tcPr>
          <w:p w14:paraId="25A140C0" w14:textId="77777777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134" w:type="dxa"/>
          </w:tcPr>
          <w:p w14:paraId="363DCA16" w14:textId="74BEAE68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Wind</w:t>
            </w:r>
          </w:p>
        </w:tc>
        <w:tc>
          <w:tcPr>
            <w:tcW w:w="2552" w:type="dxa"/>
          </w:tcPr>
          <w:p w14:paraId="7B7E7AA4" w14:textId="4F7219AD" w:rsidR="00062BFB" w:rsidRPr="00346764" w:rsidRDefault="00D041F3" w:rsidP="00062BFB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34676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marine.copernicus.eu/</w:t>
            </w:r>
          </w:p>
        </w:tc>
      </w:tr>
      <w:tr w:rsidR="00D041F3" w:rsidRPr="00346764" w14:paraId="2D76E5DB" w14:textId="77777777" w:rsidTr="002E64C7">
        <w:tc>
          <w:tcPr>
            <w:tcW w:w="1555" w:type="dxa"/>
          </w:tcPr>
          <w:p w14:paraId="66F7A781" w14:textId="5AC5AFE3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Mixed layer depth (m)</w:t>
            </w:r>
          </w:p>
        </w:tc>
        <w:tc>
          <w:tcPr>
            <w:tcW w:w="992" w:type="dxa"/>
          </w:tcPr>
          <w:p w14:paraId="45E1E6D1" w14:textId="13716A5D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10.61</w:t>
            </w:r>
            <w:r w:rsidR="00D041F3" w:rsidRPr="00346764">
              <w:rPr>
                <w:rFonts w:ascii="Times New Roman" w:hAnsi="Times New Roman" w:cs="Times New Roman"/>
                <w:lang w:val="en-CA"/>
              </w:rPr>
              <w:t xml:space="preserve"> – </w:t>
            </w:r>
            <w:r w:rsidRPr="00346764">
              <w:rPr>
                <w:rFonts w:ascii="Times New Roman" w:hAnsi="Times New Roman" w:cs="Times New Roman"/>
                <w:lang w:val="en-CA"/>
              </w:rPr>
              <w:t>150</w:t>
            </w:r>
          </w:p>
        </w:tc>
        <w:tc>
          <w:tcPr>
            <w:tcW w:w="1276" w:type="dxa"/>
          </w:tcPr>
          <w:p w14:paraId="4550C211" w14:textId="2582E096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0.083°</w:t>
            </w:r>
          </w:p>
        </w:tc>
        <w:tc>
          <w:tcPr>
            <w:tcW w:w="1842" w:type="dxa"/>
          </w:tcPr>
          <w:p w14:paraId="4631EF9A" w14:textId="359DE7DA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Logged; capped at [- ; 150] m</w:t>
            </w:r>
          </w:p>
        </w:tc>
        <w:tc>
          <w:tcPr>
            <w:tcW w:w="1134" w:type="dxa"/>
          </w:tcPr>
          <w:p w14:paraId="04C1B03B" w14:textId="5235AFFF" w:rsidR="00062BFB" w:rsidRPr="00346764" w:rsidRDefault="00062BFB" w:rsidP="00062BFB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MLD</w:t>
            </w:r>
          </w:p>
        </w:tc>
        <w:tc>
          <w:tcPr>
            <w:tcW w:w="2552" w:type="dxa"/>
          </w:tcPr>
          <w:p w14:paraId="15926D46" w14:textId="2D687FE4" w:rsidR="00062BFB" w:rsidRPr="00346764" w:rsidRDefault="00D041F3" w:rsidP="00062BFB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34676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marine.copernicus.eu/</w:t>
            </w:r>
          </w:p>
        </w:tc>
      </w:tr>
      <w:tr w:rsidR="00D041F3" w:rsidRPr="00346764" w14:paraId="091E51ED" w14:textId="77777777" w:rsidTr="002E64C7">
        <w:tc>
          <w:tcPr>
            <w:tcW w:w="1555" w:type="dxa"/>
          </w:tcPr>
          <w:p w14:paraId="455CCAB7" w14:textId="22EF7797" w:rsidR="00062BFB" w:rsidRPr="00346764" w:rsidRDefault="00062BFB" w:rsidP="00157F23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Distance to 200 m isobath (km)</w:t>
            </w:r>
          </w:p>
        </w:tc>
        <w:tc>
          <w:tcPr>
            <w:tcW w:w="992" w:type="dxa"/>
          </w:tcPr>
          <w:p w14:paraId="13D9A540" w14:textId="010A30CE" w:rsidR="00062BFB" w:rsidRPr="00346764" w:rsidRDefault="00062BFB" w:rsidP="00157F23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 xml:space="preserve">50.01 </w:t>
            </w:r>
            <w:r w:rsidR="00D041F3" w:rsidRPr="00346764">
              <w:rPr>
                <w:rFonts w:ascii="Times New Roman" w:hAnsi="Times New Roman" w:cs="Times New Roman"/>
                <w:lang w:val="en-CA"/>
              </w:rPr>
              <w:t xml:space="preserve">– </w:t>
            </w:r>
            <w:r w:rsidRPr="00346764">
              <w:rPr>
                <w:rFonts w:ascii="Times New Roman" w:hAnsi="Times New Roman" w:cs="Times New Roman"/>
                <w:lang w:val="en-CA"/>
              </w:rPr>
              <w:t>700</w:t>
            </w:r>
          </w:p>
        </w:tc>
        <w:tc>
          <w:tcPr>
            <w:tcW w:w="1276" w:type="dxa"/>
          </w:tcPr>
          <w:p w14:paraId="22E549BE" w14:textId="19ABEFB2" w:rsidR="00062BFB" w:rsidRPr="00346764" w:rsidRDefault="00062BFB" w:rsidP="00157F23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2 km</w:t>
            </w:r>
          </w:p>
        </w:tc>
        <w:tc>
          <w:tcPr>
            <w:tcW w:w="1842" w:type="dxa"/>
          </w:tcPr>
          <w:p w14:paraId="514ABCE3" w14:textId="0CD55282" w:rsidR="00062BFB" w:rsidRPr="00346764" w:rsidRDefault="00062BFB" w:rsidP="00157F23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Capped at [50 ; 700] km</w:t>
            </w:r>
          </w:p>
        </w:tc>
        <w:tc>
          <w:tcPr>
            <w:tcW w:w="1134" w:type="dxa"/>
          </w:tcPr>
          <w:p w14:paraId="3B3D3984" w14:textId="70ADB48F" w:rsidR="00062BFB" w:rsidRPr="00346764" w:rsidRDefault="00062BFB" w:rsidP="00157F23">
            <w:pPr>
              <w:rPr>
                <w:rFonts w:ascii="Times New Roman" w:hAnsi="Times New Roman" w:cs="Times New Roman"/>
                <w:lang w:val="en-CA"/>
              </w:rPr>
            </w:pPr>
            <w:r w:rsidRPr="00346764">
              <w:rPr>
                <w:rFonts w:ascii="Times New Roman" w:hAnsi="Times New Roman" w:cs="Times New Roman"/>
                <w:lang w:val="en-CA"/>
              </w:rPr>
              <w:t>dist</w:t>
            </w:r>
          </w:p>
        </w:tc>
        <w:tc>
          <w:tcPr>
            <w:tcW w:w="2552" w:type="dxa"/>
          </w:tcPr>
          <w:p w14:paraId="36D449C1" w14:textId="7E9BD6D9" w:rsidR="00062BFB" w:rsidRPr="00346764" w:rsidRDefault="00D041F3" w:rsidP="00157F23">
            <w:pPr>
              <w:rPr>
                <w:rFonts w:ascii="Times New Roman" w:hAnsi="Times New Roman" w:cs="Times New Roman"/>
                <w:sz w:val="20"/>
                <w:szCs w:val="20"/>
                <w:lang w:val="en-CA"/>
              </w:rPr>
            </w:pPr>
            <w:r w:rsidRPr="00346764">
              <w:rPr>
                <w:rFonts w:ascii="Times New Roman" w:hAnsi="Times New Roman" w:cs="Times New Roman"/>
                <w:sz w:val="20"/>
                <w:szCs w:val="20"/>
                <w:lang w:val="en-CA"/>
              </w:rPr>
              <w:t>ETOPO1, NOAA</w:t>
            </w:r>
          </w:p>
        </w:tc>
      </w:tr>
    </w:tbl>
    <w:p w14:paraId="444E00AD" w14:textId="2EA6849B" w:rsidR="009E18D4" w:rsidRPr="00346764" w:rsidRDefault="009E18D4">
      <w:pPr>
        <w:rPr>
          <w:rFonts w:ascii="Times New Roman" w:hAnsi="Times New Roman" w:cs="Times New Roman"/>
          <w:lang w:val="en-CA"/>
        </w:rPr>
      </w:pPr>
      <w:r w:rsidRPr="00346764">
        <w:rPr>
          <w:rFonts w:ascii="Times New Roman" w:hAnsi="Times New Roman" w:cs="Times New Roman"/>
          <w:lang w:val="en-CA"/>
        </w:rPr>
        <w:t xml:space="preserve"> </w:t>
      </w:r>
    </w:p>
    <w:p w14:paraId="69AE144F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09D5EAD9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6F05496D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580401A6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642FEAFA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168AEE17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2FBFC49C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20B81C7A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12F66B9C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764B99BC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6BFEB37D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0B868A45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3352CFC0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027DCD07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433AD484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2FA6452E" w14:textId="530C5083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1A799A7E" w14:textId="462892A3" w:rsidR="00D041F3" w:rsidRPr="00346764" w:rsidRDefault="00D041F3">
      <w:pPr>
        <w:rPr>
          <w:rFonts w:ascii="Times New Roman" w:hAnsi="Times New Roman" w:cs="Times New Roman"/>
          <w:lang w:val="en-CA"/>
        </w:rPr>
      </w:pPr>
    </w:p>
    <w:p w14:paraId="1D8E6044" w14:textId="77777777" w:rsidR="00D041F3" w:rsidRPr="00346764" w:rsidRDefault="00D041F3">
      <w:pPr>
        <w:rPr>
          <w:rFonts w:ascii="Times New Roman" w:hAnsi="Times New Roman" w:cs="Times New Roman"/>
          <w:lang w:val="en-CA"/>
        </w:rPr>
      </w:pPr>
    </w:p>
    <w:p w14:paraId="0463ECE2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2F0D8668" w14:textId="77777777" w:rsidR="00237616" w:rsidRPr="00346764" w:rsidRDefault="00237616">
      <w:pPr>
        <w:rPr>
          <w:rFonts w:ascii="Times New Roman" w:hAnsi="Times New Roman" w:cs="Times New Roman"/>
          <w:lang w:val="en-CA"/>
        </w:rPr>
      </w:pPr>
    </w:p>
    <w:p w14:paraId="4E422080" w14:textId="4492EB6D" w:rsidR="00712715" w:rsidRPr="00346764" w:rsidRDefault="009E18D4" w:rsidP="00346764">
      <w:pPr>
        <w:jc w:val="both"/>
        <w:rPr>
          <w:rFonts w:ascii="Times New Roman" w:hAnsi="Times New Roman" w:cs="Times New Roman"/>
          <w:lang w:val="en-CA"/>
        </w:rPr>
      </w:pPr>
      <w:r w:rsidRPr="00346764">
        <w:rPr>
          <w:rFonts w:ascii="Times New Roman" w:hAnsi="Times New Roman" w:cs="Times New Roman"/>
          <w:lang w:val="en-CA"/>
        </w:rPr>
        <w:lastRenderedPageBreak/>
        <w:t>Table S2</w:t>
      </w:r>
      <w:r w:rsidR="003901D8" w:rsidRPr="00346764">
        <w:rPr>
          <w:rFonts w:ascii="Times New Roman" w:hAnsi="Times New Roman" w:cs="Times New Roman"/>
          <w:lang w:val="en-CA"/>
        </w:rPr>
        <w:t>.</w:t>
      </w:r>
      <w:r w:rsidRPr="00346764">
        <w:rPr>
          <w:rFonts w:ascii="Times New Roman" w:hAnsi="Times New Roman" w:cs="Times New Roman"/>
          <w:lang w:val="en-CA"/>
        </w:rPr>
        <w:t xml:space="preserve"> </w:t>
      </w:r>
      <w:r w:rsidR="00346764" w:rsidRPr="00346764">
        <w:rPr>
          <w:rFonts w:ascii="Times New Roman" w:hAnsi="Times New Roman" w:cs="Times New Roman"/>
          <w:lang w:val="en-CA"/>
        </w:rPr>
        <w:t>Description of some of the</w:t>
      </w:r>
      <w:r w:rsidRPr="00346764">
        <w:rPr>
          <w:rFonts w:ascii="Times New Roman" w:hAnsi="Times New Roman" w:cs="Times New Roman"/>
          <w:lang w:val="en-CA"/>
        </w:rPr>
        <w:t xml:space="preserve"> model</w:t>
      </w:r>
      <w:r w:rsidR="004D6EF0">
        <w:rPr>
          <w:rFonts w:ascii="Times New Roman" w:hAnsi="Times New Roman" w:cs="Times New Roman"/>
          <w:lang w:val="en-CA"/>
        </w:rPr>
        <w:t xml:space="preserve"> formulas</w:t>
      </w:r>
      <w:r w:rsidRPr="00346764">
        <w:rPr>
          <w:rFonts w:ascii="Times New Roman" w:hAnsi="Times New Roman" w:cs="Times New Roman"/>
          <w:lang w:val="en-CA"/>
        </w:rPr>
        <w:t xml:space="preserve"> </w:t>
      </w:r>
      <w:r w:rsidR="00346764" w:rsidRPr="00346764">
        <w:rPr>
          <w:rFonts w:ascii="Times New Roman" w:hAnsi="Times New Roman" w:cs="Times New Roman"/>
          <w:lang w:val="en-CA"/>
        </w:rPr>
        <w:t xml:space="preserve">tested. The main idea behind the </w:t>
      </w:r>
      <w:r w:rsidR="00346764">
        <w:rPr>
          <w:rFonts w:ascii="Times New Roman" w:hAnsi="Times New Roman" w:cs="Times New Roman"/>
          <w:lang w:val="en-CA"/>
        </w:rPr>
        <w:t xml:space="preserve">model </w:t>
      </w:r>
      <w:r w:rsidR="00346764" w:rsidRPr="00346764">
        <w:rPr>
          <w:rFonts w:ascii="Times New Roman" w:hAnsi="Times New Roman" w:cs="Times New Roman"/>
          <w:lang w:val="en-CA"/>
        </w:rPr>
        <w:t>selection process was to keep the model</w:t>
      </w:r>
      <w:r w:rsidR="00346764">
        <w:rPr>
          <w:rFonts w:ascii="Times New Roman" w:hAnsi="Times New Roman" w:cs="Times New Roman"/>
          <w:lang w:val="en-CA"/>
        </w:rPr>
        <w:t>s</w:t>
      </w:r>
      <w:r w:rsidR="00346764" w:rsidRPr="00346764">
        <w:rPr>
          <w:rFonts w:ascii="Times New Roman" w:hAnsi="Times New Roman" w:cs="Times New Roman"/>
          <w:lang w:val="en-CA"/>
        </w:rPr>
        <w:t xml:space="preserve"> as simple as possible to be able to interpret the smoother shape and </w:t>
      </w:r>
      <w:r w:rsidR="00346764">
        <w:rPr>
          <w:rFonts w:ascii="Times New Roman" w:hAnsi="Times New Roman" w:cs="Times New Roman"/>
          <w:lang w:val="en-CA"/>
        </w:rPr>
        <w:t xml:space="preserve">to </w:t>
      </w:r>
      <w:r w:rsidR="00346764" w:rsidRPr="00346764">
        <w:rPr>
          <w:rFonts w:ascii="Times New Roman" w:hAnsi="Times New Roman" w:cs="Times New Roman"/>
          <w:lang w:val="en-CA"/>
        </w:rPr>
        <w:t>do not overfit the observations data. In order to achieve that, only a few interaction terms were tried and the num</w:t>
      </w:r>
      <w:r w:rsidR="00346764">
        <w:rPr>
          <w:rFonts w:ascii="Times New Roman" w:hAnsi="Times New Roman" w:cs="Times New Roman"/>
          <w:lang w:val="en-CA"/>
        </w:rPr>
        <w:t>be</w:t>
      </w:r>
      <w:r w:rsidR="00346764" w:rsidRPr="00346764">
        <w:rPr>
          <w:rFonts w:ascii="Times New Roman" w:hAnsi="Times New Roman" w:cs="Times New Roman"/>
          <w:lang w:val="en-CA"/>
        </w:rPr>
        <w:t>r</w:t>
      </w:r>
      <w:r w:rsidR="00346764">
        <w:rPr>
          <w:rFonts w:ascii="Times New Roman" w:hAnsi="Times New Roman" w:cs="Times New Roman"/>
          <w:lang w:val="en-CA"/>
        </w:rPr>
        <w:t xml:space="preserve"> </w:t>
      </w:r>
      <w:r w:rsidR="00346764" w:rsidRPr="00346764">
        <w:rPr>
          <w:rFonts w:ascii="Times New Roman" w:hAnsi="Times New Roman" w:cs="Times New Roman"/>
          <w:lang w:val="en-CA"/>
        </w:rPr>
        <w:t>of knots controlling</w:t>
      </w:r>
      <w:r w:rsidR="00346764">
        <w:rPr>
          <w:rFonts w:ascii="Times New Roman" w:hAnsi="Times New Roman" w:cs="Times New Roman"/>
          <w:lang w:val="en-CA"/>
        </w:rPr>
        <w:t xml:space="preserve"> </w:t>
      </w:r>
      <w:r w:rsidR="00346764" w:rsidRPr="00346764">
        <w:rPr>
          <w:rFonts w:ascii="Times New Roman" w:hAnsi="Times New Roman" w:cs="Times New Roman"/>
          <w:lang w:val="en-CA"/>
        </w:rPr>
        <w:t>the wiggliness of the smoother was kept low.</w:t>
      </w:r>
      <w:r w:rsidR="0007305D">
        <w:rPr>
          <w:rFonts w:ascii="Times New Roman" w:hAnsi="Times New Roman" w:cs="Times New Roman"/>
          <w:lang w:val="en-CA"/>
        </w:rPr>
        <w:t xml:space="preserve"> All the models were described here were developed </w:t>
      </w:r>
      <w:r w:rsidR="0015035F">
        <w:rPr>
          <w:rFonts w:ascii="Times New Roman" w:hAnsi="Times New Roman" w:cs="Times New Roman"/>
          <w:lang w:val="en-CA"/>
        </w:rPr>
        <w:t>using</w:t>
      </w:r>
      <w:r w:rsidR="0007305D">
        <w:rPr>
          <w:rFonts w:ascii="Times New Roman" w:hAnsi="Times New Roman" w:cs="Times New Roman"/>
          <w:lang w:val="en-CA"/>
        </w:rPr>
        <w:t xml:space="preserve"> the frequentist GAM package </w:t>
      </w:r>
      <w:r w:rsidR="0015035F">
        <w:rPr>
          <w:rFonts w:ascii="Times New Roman" w:hAnsi="Times New Roman" w:cs="Times New Roman"/>
          <w:lang w:val="en-CA"/>
        </w:rPr>
        <w:t>‘</w:t>
      </w:r>
      <w:r w:rsidR="0007305D">
        <w:rPr>
          <w:rFonts w:ascii="Times New Roman" w:hAnsi="Times New Roman" w:cs="Times New Roman"/>
          <w:lang w:val="en-CA"/>
        </w:rPr>
        <w:t>mgcv</w:t>
      </w:r>
      <w:r w:rsidR="0015035F">
        <w:rPr>
          <w:rFonts w:ascii="Times New Roman" w:hAnsi="Times New Roman" w:cs="Times New Roman"/>
          <w:lang w:val="en-CA"/>
        </w:rPr>
        <w:t>’</w:t>
      </w:r>
      <w:r w:rsidR="0007305D">
        <w:rPr>
          <w:rFonts w:ascii="Times New Roman" w:hAnsi="Times New Roman" w:cs="Times New Roman"/>
          <w:lang w:val="en-CA"/>
        </w:rPr>
        <w:t>.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5524"/>
        <w:gridCol w:w="992"/>
        <w:gridCol w:w="1193"/>
        <w:gridCol w:w="1353"/>
      </w:tblGrid>
      <w:tr w:rsidR="00E4300E" w14:paraId="5F7EB87F" w14:textId="54AC453A" w:rsidTr="00605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74A71FC" w14:textId="2C30991A" w:rsidR="00E4300E" w:rsidRPr="00605224" w:rsidRDefault="00E4300E" w:rsidP="00346764">
            <w:pPr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Model formula</w:t>
            </w:r>
          </w:p>
        </w:tc>
        <w:tc>
          <w:tcPr>
            <w:tcW w:w="992" w:type="dxa"/>
          </w:tcPr>
          <w:p w14:paraId="6E038E5C" w14:textId="79F47FD9" w:rsidR="00E4300E" w:rsidRPr="00605224" w:rsidRDefault="00E4300E" w:rsidP="006052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AIC</w:t>
            </w:r>
          </w:p>
        </w:tc>
        <w:tc>
          <w:tcPr>
            <w:tcW w:w="1193" w:type="dxa"/>
          </w:tcPr>
          <w:p w14:paraId="19795A02" w14:textId="45D9F3A3" w:rsidR="00E4300E" w:rsidRPr="00605224" w:rsidRDefault="00E4300E" w:rsidP="006052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Deviance explained</w:t>
            </w:r>
          </w:p>
        </w:tc>
        <w:tc>
          <w:tcPr>
            <w:tcW w:w="1353" w:type="dxa"/>
          </w:tcPr>
          <w:p w14:paraId="6FE89B28" w14:textId="589DEBC6" w:rsidR="00E4300E" w:rsidRPr="00605224" w:rsidRDefault="00AD3BBE" w:rsidP="006052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en-CA"/>
              </w:rPr>
              <w:t>Total</w:t>
            </w:r>
            <w:r w:rsidR="00E4300E"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lang w:val="en-CA"/>
              </w:rPr>
              <w:t>e</w:t>
            </w:r>
            <w:r w:rsidR="00E4300E"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df</w:t>
            </w:r>
          </w:p>
        </w:tc>
      </w:tr>
      <w:tr w:rsidR="00E4300E" w14:paraId="24B8D054" w14:textId="17988A64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653E67D" w14:textId="2F4194CA" w:rsidR="00E4300E" w:rsidRPr="00605224" w:rsidRDefault="00E4300E" w:rsidP="00346764">
            <w:pPr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13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C ~ s(sst) + ti(chla,wind) + s(dist)</w:t>
            </w:r>
          </w:p>
        </w:tc>
        <w:tc>
          <w:tcPr>
            <w:tcW w:w="992" w:type="dxa"/>
          </w:tcPr>
          <w:p w14:paraId="7BBE0653" w14:textId="56C7DE39" w:rsidR="00E4300E" w:rsidRP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 w:rsidRPr="00E4300E">
              <w:rPr>
                <w:rFonts w:ascii="Times New Roman" w:hAnsi="Times New Roman" w:cs="Times New Roman"/>
                <w:lang w:val="en-CA"/>
              </w:rPr>
              <w:t>1582.8</w:t>
            </w:r>
          </w:p>
        </w:tc>
        <w:tc>
          <w:tcPr>
            <w:tcW w:w="1193" w:type="dxa"/>
          </w:tcPr>
          <w:p w14:paraId="440591D7" w14:textId="019D64D0" w:rsidR="00E4300E" w:rsidRP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 w:rsidRPr="00E4300E">
              <w:rPr>
                <w:rFonts w:ascii="Times New Roman" w:hAnsi="Times New Roman" w:cs="Times New Roman"/>
                <w:lang w:val="en-CA"/>
              </w:rPr>
              <w:t>44.9%</w:t>
            </w:r>
          </w:p>
        </w:tc>
        <w:tc>
          <w:tcPr>
            <w:tcW w:w="1353" w:type="dxa"/>
          </w:tcPr>
          <w:p w14:paraId="5201E43C" w14:textId="0B8E4CB6" w:rsidR="00E4300E" w:rsidRPr="00E4300E" w:rsidRDefault="003D2590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17.82</w:t>
            </w:r>
          </w:p>
        </w:tc>
      </w:tr>
      <w:tr w:rsidR="00E4300E" w14:paraId="78FEBDDF" w14:textId="2D9DBDB2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11CFD95" w14:textId="4ACA2DF6" w:rsidR="00E4300E" w:rsidRPr="00605224" w:rsidRDefault="00E4300E" w:rsidP="00346764">
            <w:pPr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13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C ~ s(sst) + ti(mld,wind) + s(dist)</w:t>
            </w:r>
          </w:p>
        </w:tc>
        <w:tc>
          <w:tcPr>
            <w:tcW w:w="992" w:type="dxa"/>
          </w:tcPr>
          <w:p w14:paraId="30391984" w14:textId="586C7BDB" w:rsidR="00E4300E" w:rsidRP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 w:rsidRPr="00E4300E">
              <w:rPr>
                <w:rFonts w:ascii="Times New Roman" w:hAnsi="Times New Roman" w:cs="Times New Roman"/>
                <w:lang w:val="en-CA"/>
              </w:rPr>
              <w:t>1588.4</w:t>
            </w:r>
          </w:p>
        </w:tc>
        <w:tc>
          <w:tcPr>
            <w:tcW w:w="1193" w:type="dxa"/>
          </w:tcPr>
          <w:p w14:paraId="1994B55F" w14:textId="477D97A4" w:rsidR="00E4300E" w:rsidRP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 w:rsidRPr="00E4300E">
              <w:rPr>
                <w:rFonts w:ascii="Times New Roman" w:hAnsi="Times New Roman" w:cs="Times New Roman"/>
                <w:lang w:val="en-CA"/>
              </w:rPr>
              <w:t>42.9%</w:t>
            </w:r>
          </w:p>
        </w:tc>
        <w:tc>
          <w:tcPr>
            <w:tcW w:w="1353" w:type="dxa"/>
          </w:tcPr>
          <w:p w14:paraId="17831EB9" w14:textId="62245F0F" w:rsidR="00E4300E" w:rsidRPr="00E4300E" w:rsidRDefault="003D2590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22.09</w:t>
            </w:r>
          </w:p>
        </w:tc>
      </w:tr>
      <w:tr w:rsidR="00E4300E" w14:paraId="08361FA7" w14:textId="1C3E5682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5FC71556" w14:textId="1ABBCBFA" w:rsidR="00E4300E" w:rsidRPr="00605224" w:rsidRDefault="00E4300E" w:rsidP="00346764">
            <w:pPr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13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 xml:space="preserve">C ~ s(sst) + </w:t>
            </w:r>
            <w:r w:rsidR="004D6EF0">
              <w:rPr>
                <w:rFonts w:ascii="Times New Roman" w:hAnsi="Times New Roman" w:cs="Times New Roman"/>
                <w:b w:val="0"/>
                <w:bCs w:val="0"/>
                <w:lang w:val="en-CA"/>
              </w:rPr>
              <w:t>ti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(mld,chla) + s(dist)</w:t>
            </w:r>
          </w:p>
        </w:tc>
        <w:tc>
          <w:tcPr>
            <w:tcW w:w="992" w:type="dxa"/>
          </w:tcPr>
          <w:p w14:paraId="738A71DC" w14:textId="51B21AFF" w:rsidR="00E4300E" w:rsidRP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 w:rsidRPr="00E4300E">
              <w:rPr>
                <w:rFonts w:ascii="Times New Roman" w:hAnsi="Times New Roman" w:cs="Times New Roman"/>
                <w:lang w:val="en-CA"/>
              </w:rPr>
              <w:t>1582.5</w:t>
            </w:r>
          </w:p>
        </w:tc>
        <w:tc>
          <w:tcPr>
            <w:tcW w:w="1193" w:type="dxa"/>
          </w:tcPr>
          <w:p w14:paraId="213EFB29" w14:textId="02AE4BFF" w:rsidR="00E4300E" w:rsidRP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 w:rsidRPr="00E4300E">
              <w:rPr>
                <w:rFonts w:ascii="Times New Roman" w:hAnsi="Times New Roman" w:cs="Times New Roman"/>
                <w:lang w:val="en-CA"/>
              </w:rPr>
              <w:t>43%</w:t>
            </w:r>
          </w:p>
        </w:tc>
        <w:tc>
          <w:tcPr>
            <w:tcW w:w="1353" w:type="dxa"/>
          </w:tcPr>
          <w:p w14:paraId="1E896EA7" w14:textId="7812B294" w:rsidR="00E4300E" w:rsidRPr="00E4300E" w:rsidRDefault="003D2590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20.41</w:t>
            </w:r>
          </w:p>
        </w:tc>
      </w:tr>
      <w:tr w:rsidR="004D6EF0" w14:paraId="68D91461" w14:textId="77777777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59C064C3" w14:textId="16D55496" w:rsidR="004D6EF0" w:rsidRPr="00605224" w:rsidRDefault="004D6EF0" w:rsidP="004D6EF0">
            <w:pPr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13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C ~ ti(mld, chla, k=4) + s(sst, k=5) + s(dist, k=3)</w:t>
            </w:r>
          </w:p>
        </w:tc>
        <w:tc>
          <w:tcPr>
            <w:tcW w:w="992" w:type="dxa"/>
          </w:tcPr>
          <w:p w14:paraId="44E66ABA" w14:textId="111AB1AC" w:rsidR="004D6EF0" w:rsidRPr="00E4300E" w:rsidRDefault="004D6EF0" w:rsidP="004D6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1552.9</w:t>
            </w:r>
          </w:p>
        </w:tc>
        <w:tc>
          <w:tcPr>
            <w:tcW w:w="1193" w:type="dxa"/>
          </w:tcPr>
          <w:p w14:paraId="569942E7" w14:textId="481EC948" w:rsidR="004D6EF0" w:rsidRPr="00E4300E" w:rsidRDefault="004D6EF0" w:rsidP="004D6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43.8%</w:t>
            </w:r>
          </w:p>
        </w:tc>
        <w:tc>
          <w:tcPr>
            <w:tcW w:w="1353" w:type="dxa"/>
          </w:tcPr>
          <w:p w14:paraId="50A86FE2" w14:textId="601CB907" w:rsidR="004D6EF0" w:rsidRDefault="004D6EF0" w:rsidP="004D6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16</w:t>
            </w:r>
          </w:p>
        </w:tc>
      </w:tr>
      <w:tr w:rsidR="004D6EF0" w14:paraId="35F6288F" w14:textId="77777777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03BD6A39" w14:textId="4250C29F" w:rsidR="004D6EF0" w:rsidRPr="00605224" w:rsidRDefault="004D6EF0" w:rsidP="004D6EF0">
            <w:pPr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en-CA"/>
              </w:rPr>
              <w:t>*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13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C ~ s(chla, k=5) + s(sst, k=5) + s(dist, k=3) + wind</w:t>
            </w:r>
          </w:p>
        </w:tc>
        <w:tc>
          <w:tcPr>
            <w:tcW w:w="992" w:type="dxa"/>
          </w:tcPr>
          <w:p w14:paraId="14A0CD73" w14:textId="2F4712B2" w:rsidR="004D6EF0" w:rsidRPr="00E4300E" w:rsidRDefault="004D6EF0" w:rsidP="004D6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1496.2</w:t>
            </w:r>
          </w:p>
        </w:tc>
        <w:tc>
          <w:tcPr>
            <w:tcW w:w="1193" w:type="dxa"/>
          </w:tcPr>
          <w:p w14:paraId="77F665DA" w14:textId="54A514B3" w:rsidR="004D6EF0" w:rsidRPr="00E4300E" w:rsidRDefault="004D6EF0" w:rsidP="004D6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46.7%</w:t>
            </w:r>
          </w:p>
        </w:tc>
        <w:tc>
          <w:tcPr>
            <w:tcW w:w="1353" w:type="dxa"/>
          </w:tcPr>
          <w:p w14:paraId="42AE5B6C" w14:textId="5C17EF4B" w:rsidR="004D6EF0" w:rsidRDefault="004D6EF0" w:rsidP="004D6E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12</w:t>
            </w:r>
          </w:p>
        </w:tc>
      </w:tr>
      <w:tr w:rsidR="00E4300E" w14:paraId="78581FCF" w14:textId="1966C3B4" w:rsidTr="00605224">
        <w:trPr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1F68EF49" w14:textId="77777777" w:rsidR="00E4300E" w:rsidRDefault="00E4300E" w:rsidP="00346764">
            <w:pPr>
              <w:jc w:val="both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992" w:type="dxa"/>
          </w:tcPr>
          <w:p w14:paraId="17B07E0B" w14:textId="77777777" w:rsid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193" w:type="dxa"/>
          </w:tcPr>
          <w:p w14:paraId="68E01A26" w14:textId="77777777" w:rsid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353" w:type="dxa"/>
          </w:tcPr>
          <w:p w14:paraId="166E8B5D" w14:textId="77777777" w:rsid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</w:p>
        </w:tc>
      </w:tr>
      <w:tr w:rsidR="00AD3BBE" w14:paraId="30527543" w14:textId="77777777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7C3B1F5" w14:textId="0BD27F42" w:rsidR="00AD3BBE" w:rsidRDefault="00AD3BBE" w:rsidP="00AD3BB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15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N ~ ti(chla,mld) + s(wind) + s(sst) + s(dist)</w:t>
            </w:r>
          </w:p>
        </w:tc>
        <w:tc>
          <w:tcPr>
            <w:tcW w:w="992" w:type="dxa"/>
          </w:tcPr>
          <w:p w14:paraId="198ED993" w14:textId="2568AC71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1794.1</w:t>
            </w:r>
          </w:p>
        </w:tc>
        <w:tc>
          <w:tcPr>
            <w:tcW w:w="1193" w:type="dxa"/>
          </w:tcPr>
          <w:p w14:paraId="183DA084" w14:textId="3BAC3DFF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43.6%</w:t>
            </w:r>
          </w:p>
        </w:tc>
        <w:tc>
          <w:tcPr>
            <w:tcW w:w="1353" w:type="dxa"/>
          </w:tcPr>
          <w:p w14:paraId="0F439FB4" w14:textId="59D33C66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29.37</w:t>
            </w:r>
          </w:p>
        </w:tc>
      </w:tr>
      <w:tr w:rsidR="00AD3BBE" w14:paraId="471B3709" w14:textId="77777777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5174894B" w14:textId="19449283" w:rsidR="00AD3BBE" w:rsidRDefault="00AD3BBE" w:rsidP="00AD3BB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15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N ~ ti(chla,wind) + s(mld) + s(sst) + s(dist)</w:t>
            </w:r>
          </w:p>
        </w:tc>
        <w:tc>
          <w:tcPr>
            <w:tcW w:w="992" w:type="dxa"/>
          </w:tcPr>
          <w:p w14:paraId="7EC3F376" w14:textId="76B57E02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1791.1</w:t>
            </w:r>
          </w:p>
        </w:tc>
        <w:tc>
          <w:tcPr>
            <w:tcW w:w="1193" w:type="dxa"/>
          </w:tcPr>
          <w:p w14:paraId="3E5FE151" w14:textId="2BB00B70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43.9%</w:t>
            </w:r>
          </w:p>
        </w:tc>
        <w:tc>
          <w:tcPr>
            <w:tcW w:w="1353" w:type="dxa"/>
          </w:tcPr>
          <w:p w14:paraId="7F53A62E" w14:textId="1BB39325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23.81</w:t>
            </w:r>
          </w:p>
        </w:tc>
      </w:tr>
      <w:tr w:rsidR="00AD3BBE" w14:paraId="13228293" w14:textId="77777777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5430036" w14:textId="26089FDD" w:rsidR="00AD3BBE" w:rsidRDefault="00AD3BBE" w:rsidP="00AD3BB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15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N ~ ti(chla, wind, k=4) + s(mld, k=5) + s(sst, k=5) + dist</w:t>
            </w:r>
          </w:p>
        </w:tc>
        <w:tc>
          <w:tcPr>
            <w:tcW w:w="992" w:type="dxa"/>
          </w:tcPr>
          <w:p w14:paraId="166BEE63" w14:textId="02C20DB0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1697.9</w:t>
            </w:r>
          </w:p>
        </w:tc>
        <w:tc>
          <w:tcPr>
            <w:tcW w:w="1193" w:type="dxa"/>
          </w:tcPr>
          <w:p w14:paraId="45A50C7A" w14:textId="6993D361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48.9%</w:t>
            </w:r>
          </w:p>
        </w:tc>
        <w:tc>
          <w:tcPr>
            <w:tcW w:w="1353" w:type="dxa"/>
          </w:tcPr>
          <w:p w14:paraId="67DC8D38" w14:textId="67212427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19</w:t>
            </w:r>
          </w:p>
        </w:tc>
      </w:tr>
      <w:tr w:rsidR="00AD3BBE" w14:paraId="25060F37" w14:textId="77777777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31020F35" w14:textId="040CCB8A" w:rsidR="00AD3BBE" w:rsidRDefault="00AD3BBE" w:rsidP="00AD3BB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15</w:t>
            </w:r>
            <w:r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N ~ s(chla, k=4) + s(mld, k=5) + s(sst, k=5) + s(wind, k=6) + dist</w:t>
            </w:r>
          </w:p>
        </w:tc>
        <w:tc>
          <w:tcPr>
            <w:tcW w:w="992" w:type="dxa"/>
          </w:tcPr>
          <w:p w14:paraId="370E3720" w14:textId="79E92AB8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1706.7</w:t>
            </w:r>
          </w:p>
        </w:tc>
        <w:tc>
          <w:tcPr>
            <w:tcW w:w="1193" w:type="dxa"/>
          </w:tcPr>
          <w:p w14:paraId="37659C6B" w14:textId="0118E0E4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47.8%</w:t>
            </w:r>
          </w:p>
        </w:tc>
        <w:tc>
          <w:tcPr>
            <w:tcW w:w="1353" w:type="dxa"/>
          </w:tcPr>
          <w:p w14:paraId="502E8DE3" w14:textId="32782AAC" w:rsidR="00AD3BBE" w:rsidRDefault="00AD3BBE" w:rsidP="00AD3B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18</w:t>
            </w:r>
          </w:p>
        </w:tc>
      </w:tr>
      <w:tr w:rsidR="00E4300E" w14:paraId="71643972" w14:textId="29E52064" w:rsidTr="006052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7C939A3" w14:textId="3C6CF1D7" w:rsidR="00E4300E" w:rsidRPr="00605224" w:rsidRDefault="00605224" w:rsidP="00E4300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lang w:val="en-CA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en-CA"/>
              </w:rPr>
              <w:t>*</w:t>
            </w:r>
            <w:r w:rsidR="00E4300E"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δ</w:t>
            </w:r>
            <w:r w:rsidR="00E4300E" w:rsidRPr="00605224">
              <w:rPr>
                <w:rFonts w:ascii="Times New Roman" w:hAnsi="Times New Roman" w:cs="Times New Roman"/>
                <w:b w:val="0"/>
                <w:bCs w:val="0"/>
                <w:vertAlign w:val="superscript"/>
                <w:lang w:val="en-CA"/>
              </w:rPr>
              <w:t>15</w:t>
            </w:r>
            <w:r w:rsidR="00E4300E" w:rsidRPr="00605224">
              <w:rPr>
                <w:rFonts w:ascii="Times New Roman" w:hAnsi="Times New Roman" w:cs="Times New Roman"/>
                <w:b w:val="0"/>
                <w:bCs w:val="0"/>
                <w:lang w:val="en-CA"/>
              </w:rPr>
              <w:t>N ~ chla + s(mld, k=3) + s(sst, k=5) + s(wind, k=5) + dist</w:t>
            </w:r>
          </w:p>
        </w:tc>
        <w:tc>
          <w:tcPr>
            <w:tcW w:w="992" w:type="dxa"/>
          </w:tcPr>
          <w:p w14:paraId="2DB522B8" w14:textId="0A3DFB41" w:rsid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1703.5</w:t>
            </w:r>
          </w:p>
        </w:tc>
        <w:tc>
          <w:tcPr>
            <w:tcW w:w="1193" w:type="dxa"/>
          </w:tcPr>
          <w:p w14:paraId="1901B407" w14:textId="3CBEB0A6" w:rsidR="00E4300E" w:rsidRDefault="00E4300E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47.1%</w:t>
            </w:r>
          </w:p>
        </w:tc>
        <w:tc>
          <w:tcPr>
            <w:tcW w:w="1353" w:type="dxa"/>
          </w:tcPr>
          <w:p w14:paraId="5618593E" w14:textId="56594071" w:rsidR="00E4300E" w:rsidRDefault="00605224" w:rsidP="006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13</w:t>
            </w:r>
          </w:p>
        </w:tc>
      </w:tr>
    </w:tbl>
    <w:p w14:paraId="40A9171E" w14:textId="1D7DF1EC" w:rsidR="009E18D4" w:rsidRDefault="009E18D4" w:rsidP="00346764">
      <w:pPr>
        <w:jc w:val="both"/>
        <w:rPr>
          <w:rFonts w:ascii="Times New Roman" w:hAnsi="Times New Roman" w:cs="Times New Roman"/>
          <w:lang w:val="en-CA"/>
        </w:rPr>
      </w:pPr>
    </w:p>
    <w:p w14:paraId="03B6A51C" w14:textId="10E8C365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4C9CB136" w14:textId="3247554F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75A098BA" w14:textId="2D102064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5EB769E1" w14:textId="3D65B681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02173D92" w14:textId="50A1C130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687D1C4A" w14:textId="22B32929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4E3EE169" w14:textId="5D5A58FA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6E1454DF" w14:textId="1D08D7FD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7752CAD1" w14:textId="3E3B9FD3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106F2AB6" w14:textId="13C63F6B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377BA14C" w14:textId="1CE7A7A5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7E171FE8" w14:textId="5830059C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4554151A" w14:textId="45BA61B5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1A433FBD" w14:textId="20F0E71D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54DF18E1" w14:textId="0DCA454F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23D1ABD0" w14:textId="3DB9024F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7D9A6FEE" w14:textId="28C4F87F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277DDD81" w14:textId="679536B0" w:rsidR="00B92274" w:rsidRPr="00EF5D5A" w:rsidRDefault="00EF5D5A" w:rsidP="00346764">
      <w:pPr>
        <w:jc w:val="both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lastRenderedPageBreak/>
        <w:t xml:space="preserve">Table S3. </w:t>
      </w:r>
      <w:r w:rsidRPr="00EF5D5A">
        <w:rPr>
          <w:rFonts w:ascii="Times New Roman" w:hAnsi="Times New Roman" w:cs="Times New Roman"/>
          <w:lang w:val="en-CA"/>
        </w:rPr>
        <w:t>Results</w:t>
      </w:r>
      <w:r w:rsidRPr="00EF5D5A">
        <w:rPr>
          <w:rFonts w:ascii="Times New Roman" w:hAnsi="Times New Roman" w:cs="Times New Roman"/>
        </w:rPr>
        <w:t xml:space="preserve"> of </w:t>
      </w:r>
      <w:r w:rsidRPr="00EF5D5A">
        <w:rPr>
          <w:rFonts w:ascii="Times New Roman" w:hAnsi="Times New Roman" w:cs="Times New Roman"/>
          <w:lang w:val="en-CA"/>
        </w:rPr>
        <w:t xml:space="preserve">Watson's </w:t>
      </w:r>
      <w:r>
        <w:rPr>
          <w:rFonts w:ascii="Times New Roman" w:hAnsi="Times New Roman" w:cs="Times New Roman"/>
          <w:lang w:val="en-CA"/>
        </w:rPr>
        <w:t>t</w:t>
      </w:r>
      <w:r w:rsidRPr="00EF5D5A">
        <w:rPr>
          <w:rFonts w:ascii="Times New Roman" w:hAnsi="Times New Roman" w:cs="Times New Roman"/>
          <w:lang w:val="en-CA"/>
        </w:rPr>
        <w:t>wo-</w:t>
      </w:r>
      <w:r>
        <w:rPr>
          <w:rFonts w:ascii="Times New Roman" w:hAnsi="Times New Roman" w:cs="Times New Roman"/>
          <w:lang w:val="en-CA"/>
        </w:rPr>
        <w:t>s</w:t>
      </w:r>
      <w:r w:rsidRPr="00EF5D5A">
        <w:rPr>
          <w:rFonts w:ascii="Times New Roman" w:hAnsi="Times New Roman" w:cs="Times New Roman"/>
          <w:lang w:val="en-CA"/>
        </w:rPr>
        <w:t xml:space="preserve">ample </w:t>
      </w:r>
      <w:r>
        <w:rPr>
          <w:rFonts w:ascii="Times New Roman" w:hAnsi="Times New Roman" w:cs="Times New Roman"/>
          <w:lang w:val="en-CA"/>
        </w:rPr>
        <w:t>t</w:t>
      </w:r>
      <w:r w:rsidRPr="00EF5D5A">
        <w:rPr>
          <w:rFonts w:ascii="Times New Roman" w:hAnsi="Times New Roman" w:cs="Times New Roman"/>
          <w:lang w:val="en-CA"/>
        </w:rPr>
        <w:t xml:space="preserve">est of </w:t>
      </w:r>
      <w:r>
        <w:rPr>
          <w:rFonts w:ascii="Times New Roman" w:hAnsi="Times New Roman" w:cs="Times New Roman"/>
          <w:lang w:val="en-CA"/>
        </w:rPr>
        <w:t>h</w:t>
      </w:r>
      <w:r w:rsidRPr="00EF5D5A">
        <w:rPr>
          <w:rFonts w:ascii="Times New Roman" w:hAnsi="Times New Roman" w:cs="Times New Roman"/>
          <w:lang w:val="en-CA"/>
        </w:rPr>
        <w:t>omogeneity</w:t>
      </w:r>
      <w:r w:rsidR="0015035F">
        <w:rPr>
          <w:rFonts w:ascii="Times New Roman" w:hAnsi="Times New Roman" w:cs="Times New Roman"/>
          <w:lang w:val="en-CA"/>
        </w:rPr>
        <w:t xml:space="preserve"> performed on SI data between clusters</w:t>
      </w:r>
      <w:r>
        <w:rPr>
          <w:rFonts w:ascii="Times New Roman" w:hAnsi="Times New Roman" w:cs="Times New Roman"/>
          <w:lang w:val="en-CA"/>
        </w:rPr>
        <w:t>.</w:t>
      </w:r>
    </w:p>
    <w:tbl>
      <w:tblPr>
        <w:tblStyle w:val="GridTable1Light"/>
        <w:tblpPr w:leftFromText="141" w:rightFromText="141" w:vertAnchor="page" w:horzAnchor="margin" w:tblpY="2872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</w:tblGrid>
      <w:tr w:rsidR="0015035F" w14:paraId="30E42A06" w14:textId="77777777" w:rsidTr="008C4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62C27BBE" w14:textId="77777777" w:rsidR="0015035F" w:rsidRDefault="0015035F" w:rsidP="008C4E82">
            <w:pPr>
              <w:jc w:val="both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510" w:type="dxa"/>
          </w:tcPr>
          <w:p w14:paraId="5A120AF7" w14:textId="77777777" w:rsidR="0015035F" w:rsidRDefault="0015035F" w:rsidP="008C4E8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Cluster #1</w:t>
            </w:r>
          </w:p>
        </w:tc>
        <w:tc>
          <w:tcPr>
            <w:tcW w:w="1510" w:type="dxa"/>
          </w:tcPr>
          <w:p w14:paraId="013B8D49" w14:textId="77777777" w:rsidR="0015035F" w:rsidRDefault="0015035F" w:rsidP="008C4E8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Cluster #2</w:t>
            </w:r>
          </w:p>
        </w:tc>
        <w:tc>
          <w:tcPr>
            <w:tcW w:w="1510" w:type="dxa"/>
          </w:tcPr>
          <w:p w14:paraId="64A7DE0B" w14:textId="77777777" w:rsidR="0015035F" w:rsidRDefault="0015035F" w:rsidP="008C4E8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Cluster #3</w:t>
            </w:r>
          </w:p>
        </w:tc>
        <w:tc>
          <w:tcPr>
            <w:tcW w:w="1511" w:type="dxa"/>
          </w:tcPr>
          <w:p w14:paraId="16FE3281" w14:textId="77777777" w:rsidR="0015035F" w:rsidRDefault="0015035F" w:rsidP="008C4E8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Cluster #4</w:t>
            </w:r>
          </w:p>
        </w:tc>
      </w:tr>
      <w:tr w:rsidR="0015035F" w14:paraId="78365198" w14:textId="77777777" w:rsidTr="008C4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3C2CF3A2" w14:textId="77777777" w:rsidR="0015035F" w:rsidRDefault="0015035F" w:rsidP="008C4E82">
            <w:pPr>
              <w:jc w:val="both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Cluster #1</w:t>
            </w:r>
          </w:p>
        </w:tc>
        <w:tc>
          <w:tcPr>
            <w:tcW w:w="1510" w:type="dxa"/>
          </w:tcPr>
          <w:p w14:paraId="238B6452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-</w:t>
            </w:r>
          </w:p>
        </w:tc>
        <w:tc>
          <w:tcPr>
            <w:tcW w:w="1510" w:type="dxa"/>
          </w:tcPr>
          <w:p w14:paraId="359468CB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510" w:type="dxa"/>
          </w:tcPr>
          <w:p w14:paraId="198506C5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511" w:type="dxa"/>
          </w:tcPr>
          <w:p w14:paraId="1F6170EF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</w:p>
        </w:tc>
      </w:tr>
      <w:tr w:rsidR="0015035F" w14:paraId="7EF00786" w14:textId="77777777" w:rsidTr="008C4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56E52D14" w14:textId="77777777" w:rsidR="0015035F" w:rsidRDefault="0015035F" w:rsidP="008C4E82">
            <w:pPr>
              <w:jc w:val="both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Cluster #2</w:t>
            </w:r>
          </w:p>
        </w:tc>
        <w:tc>
          <w:tcPr>
            <w:tcW w:w="1510" w:type="dxa"/>
          </w:tcPr>
          <w:p w14:paraId="30FF31A8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6.48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  <w:tc>
          <w:tcPr>
            <w:tcW w:w="1510" w:type="dxa"/>
          </w:tcPr>
          <w:p w14:paraId="4920C842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-</w:t>
            </w:r>
          </w:p>
        </w:tc>
        <w:tc>
          <w:tcPr>
            <w:tcW w:w="1510" w:type="dxa"/>
          </w:tcPr>
          <w:p w14:paraId="09AF57BC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511" w:type="dxa"/>
          </w:tcPr>
          <w:p w14:paraId="26C56CEA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</w:p>
        </w:tc>
      </w:tr>
      <w:tr w:rsidR="0015035F" w14:paraId="303F36A8" w14:textId="77777777" w:rsidTr="008C4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595D9A90" w14:textId="77777777" w:rsidR="0015035F" w:rsidRDefault="0015035F" w:rsidP="008C4E82">
            <w:pPr>
              <w:jc w:val="both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Cluster #3</w:t>
            </w:r>
          </w:p>
        </w:tc>
        <w:tc>
          <w:tcPr>
            <w:tcW w:w="1510" w:type="dxa"/>
          </w:tcPr>
          <w:p w14:paraId="76FF5BF4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4.27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  <w:tc>
          <w:tcPr>
            <w:tcW w:w="1510" w:type="dxa"/>
          </w:tcPr>
          <w:p w14:paraId="3D779115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0.43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  <w:tc>
          <w:tcPr>
            <w:tcW w:w="1510" w:type="dxa"/>
          </w:tcPr>
          <w:p w14:paraId="2F05ACC5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-</w:t>
            </w:r>
          </w:p>
        </w:tc>
        <w:tc>
          <w:tcPr>
            <w:tcW w:w="1511" w:type="dxa"/>
          </w:tcPr>
          <w:p w14:paraId="07C1C8C1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</w:p>
        </w:tc>
      </w:tr>
      <w:tr w:rsidR="0015035F" w14:paraId="05D9E6DF" w14:textId="77777777" w:rsidTr="008C4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04209AC2" w14:textId="77777777" w:rsidR="0015035F" w:rsidRDefault="0015035F" w:rsidP="008C4E82">
            <w:pPr>
              <w:jc w:val="both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Cluster #4</w:t>
            </w:r>
          </w:p>
        </w:tc>
        <w:tc>
          <w:tcPr>
            <w:tcW w:w="1510" w:type="dxa"/>
          </w:tcPr>
          <w:p w14:paraId="71DDC224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9.75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  <w:tc>
          <w:tcPr>
            <w:tcW w:w="1510" w:type="dxa"/>
          </w:tcPr>
          <w:p w14:paraId="636DCBB9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2.36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  <w:tc>
          <w:tcPr>
            <w:tcW w:w="1510" w:type="dxa"/>
          </w:tcPr>
          <w:p w14:paraId="062D60BC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0.89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  <w:tc>
          <w:tcPr>
            <w:tcW w:w="1511" w:type="dxa"/>
          </w:tcPr>
          <w:p w14:paraId="15E4CEB0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-</w:t>
            </w:r>
          </w:p>
        </w:tc>
      </w:tr>
      <w:tr w:rsidR="0015035F" w14:paraId="2F116E59" w14:textId="77777777" w:rsidTr="008C4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137A9D94" w14:textId="77777777" w:rsidR="0015035F" w:rsidRDefault="0015035F" w:rsidP="008C4E82">
            <w:pPr>
              <w:jc w:val="both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Cluster #5</w:t>
            </w:r>
          </w:p>
        </w:tc>
        <w:tc>
          <w:tcPr>
            <w:tcW w:w="1510" w:type="dxa"/>
          </w:tcPr>
          <w:p w14:paraId="61FC02D1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0.90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  <w:tc>
          <w:tcPr>
            <w:tcW w:w="1510" w:type="dxa"/>
          </w:tcPr>
          <w:p w14:paraId="1C04F3C7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9.23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  <w:tc>
          <w:tcPr>
            <w:tcW w:w="1510" w:type="dxa"/>
          </w:tcPr>
          <w:p w14:paraId="0508E9B2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4.35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  <w:tc>
          <w:tcPr>
            <w:tcW w:w="1511" w:type="dxa"/>
          </w:tcPr>
          <w:p w14:paraId="41FA0152" w14:textId="77777777" w:rsidR="0015035F" w:rsidRDefault="0015035F" w:rsidP="008C4E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t>13.08</w:t>
            </w:r>
            <w:r w:rsidRPr="00B92274">
              <w:rPr>
                <w:rFonts w:ascii="Times New Roman" w:hAnsi="Times New Roman" w:cs="Times New Roman"/>
                <w:vertAlign w:val="superscript"/>
                <w:lang w:val="en-CA"/>
              </w:rPr>
              <w:t>***</w:t>
            </w:r>
          </w:p>
        </w:tc>
      </w:tr>
    </w:tbl>
    <w:p w14:paraId="0C4C35B7" w14:textId="62B5606E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63414994" w14:textId="5AB0A900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465056F7" w14:textId="13252623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1334CF7B" w14:textId="6C084F16" w:rsidR="00B9227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p w14:paraId="15CF020B" w14:textId="77777777" w:rsidR="00B92274" w:rsidRPr="00346764" w:rsidRDefault="00B92274" w:rsidP="00346764">
      <w:pPr>
        <w:jc w:val="both"/>
        <w:rPr>
          <w:rFonts w:ascii="Times New Roman" w:hAnsi="Times New Roman" w:cs="Times New Roman"/>
          <w:lang w:val="en-CA"/>
        </w:rPr>
      </w:pPr>
    </w:p>
    <w:sectPr w:rsidR="00B92274" w:rsidRPr="00346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3545A" w14:textId="77777777" w:rsidR="003C1CD9" w:rsidRDefault="003C1CD9" w:rsidP="009E18D4">
      <w:pPr>
        <w:spacing w:after="0" w:line="240" w:lineRule="auto"/>
      </w:pPr>
      <w:r>
        <w:separator/>
      </w:r>
    </w:p>
  </w:endnote>
  <w:endnote w:type="continuationSeparator" w:id="0">
    <w:p w14:paraId="77B9FB3B" w14:textId="77777777" w:rsidR="003C1CD9" w:rsidRDefault="003C1CD9" w:rsidP="009E1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41F75" w14:textId="77777777" w:rsidR="003C1CD9" w:rsidRDefault="003C1CD9" w:rsidP="009E18D4">
      <w:pPr>
        <w:spacing w:after="0" w:line="240" w:lineRule="auto"/>
      </w:pPr>
      <w:r>
        <w:separator/>
      </w:r>
    </w:p>
  </w:footnote>
  <w:footnote w:type="continuationSeparator" w:id="0">
    <w:p w14:paraId="6E4B7548" w14:textId="77777777" w:rsidR="003C1CD9" w:rsidRDefault="003C1CD9" w:rsidP="009E18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8D4"/>
    <w:rsid w:val="00037661"/>
    <w:rsid w:val="00062BFB"/>
    <w:rsid w:val="0007305D"/>
    <w:rsid w:val="000B5051"/>
    <w:rsid w:val="000F54DF"/>
    <w:rsid w:val="0015035F"/>
    <w:rsid w:val="00157F23"/>
    <w:rsid w:val="00220CF0"/>
    <w:rsid w:val="00237616"/>
    <w:rsid w:val="002A1367"/>
    <w:rsid w:val="002D192E"/>
    <w:rsid w:val="002E64C7"/>
    <w:rsid w:val="00303830"/>
    <w:rsid w:val="00346764"/>
    <w:rsid w:val="003901D8"/>
    <w:rsid w:val="003C1CD9"/>
    <w:rsid w:val="003D2590"/>
    <w:rsid w:val="00443A53"/>
    <w:rsid w:val="004D6EF0"/>
    <w:rsid w:val="004E5767"/>
    <w:rsid w:val="005052F2"/>
    <w:rsid w:val="005B12FE"/>
    <w:rsid w:val="005F1BD1"/>
    <w:rsid w:val="00605224"/>
    <w:rsid w:val="006066BC"/>
    <w:rsid w:val="00651FBA"/>
    <w:rsid w:val="006540FF"/>
    <w:rsid w:val="00680912"/>
    <w:rsid w:val="00712715"/>
    <w:rsid w:val="00757712"/>
    <w:rsid w:val="00846244"/>
    <w:rsid w:val="008C4E82"/>
    <w:rsid w:val="008F3CD6"/>
    <w:rsid w:val="008F52B0"/>
    <w:rsid w:val="00994E58"/>
    <w:rsid w:val="009A13F5"/>
    <w:rsid w:val="009C4FD0"/>
    <w:rsid w:val="009E18D4"/>
    <w:rsid w:val="00AB2DF5"/>
    <w:rsid w:val="00AD3BBE"/>
    <w:rsid w:val="00B44F16"/>
    <w:rsid w:val="00B6561C"/>
    <w:rsid w:val="00B92274"/>
    <w:rsid w:val="00D041F3"/>
    <w:rsid w:val="00D25DBB"/>
    <w:rsid w:val="00D571A5"/>
    <w:rsid w:val="00DF00DC"/>
    <w:rsid w:val="00E2249C"/>
    <w:rsid w:val="00E4300E"/>
    <w:rsid w:val="00E574E7"/>
    <w:rsid w:val="00EE1336"/>
    <w:rsid w:val="00EF3277"/>
    <w:rsid w:val="00EF5D5A"/>
    <w:rsid w:val="00F351C2"/>
    <w:rsid w:val="00FC4CE8"/>
    <w:rsid w:val="00FE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5E7D9"/>
  <w15:chartTrackingRefBased/>
  <w15:docId w15:val="{B6659443-0D9C-47FE-9734-57BFDD638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5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unhideWhenUsed/>
    <w:rsid w:val="00D041F3"/>
    <w:rPr>
      <w:color w:val="0000FF"/>
      <w:u w:val="single"/>
    </w:rPr>
  </w:style>
  <w:style w:type="table" w:styleId="GridTable1Light">
    <w:name w:val="Grid Table 1 Light"/>
    <w:basedOn w:val="TableNormal"/>
    <w:uiPriority w:val="46"/>
    <w:rsid w:val="0060522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8C4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E82"/>
  </w:style>
  <w:style w:type="paragraph" w:styleId="Footer">
    <w:name w:val="footer"/>
    <w:basedOn w:val="Normal"/>
    <w:link w:val="FooterChar"/>
    <w:uiPriority w:val="99"/>
    <w:unhideWhenUsed/>
    <w:rsid w:val="008C4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E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8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Dristan Espinasse</dc:creator>
  <cp:keywords/>
  <dc:description/>
  <cp:lastModifiedBy>Dylan Mills</cp:lastModifiedBy>
  <cp:revision>2</cp:revision>
  <dcterms:created xsi:type="dcterms:W3CDTF">2022-09-08T16:13:00Z</dcterms:created>
  <dcterms:modified xsi:type="dcterms:W3CDTF">2022-09-08T16:13:00Z</dcterms:modified>
</cp:coreProperties>
</file>