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227EEE6" w14:textId="5E6ED28A" w:rsidR="00654E8F" w:rsidRDefault="00654E8F" w:rsidP="0001436A">
      <w:pPr>
        <w:pStyle w:val="SupplementaryMaterial"/>
      </w:pPr>
      <w:r w:rsidRPr="001549D3">
        <w:t>Supplementary Material</w:t>
      </w:r>
    </w:p>
    <w:p w14:paraId="056E285A" w14:textId="77777777" w:rsidR="0078012C" w:rsidRPr="00B211B9" w:rsidRDefault="0078012C" w:rsidP="0078012C">
      <w:pPr>
        <w:rPr>
          <w:rFonts w:cs="Times New Roman"/>
          <w:b/>
        </w:rPr>
      </w:pPr>
      <w:r w:rsidRPr="00B211B9">
        <w:rPr>
          <w:rFonts w:cs="Times New Roman"/>
          <w:b/>
        </w:rPr>
        <w:t xml:space="preserve">Contents of this file </w:t>
      </w:r>
    </w:p>
    <w:p w14:paraId="6E0EBC24" w14:textId="77777777" w:rsidR="0078012C" w:rsidRPr="00B211B9" w:rsidRDefault="0078012C" w:rsidP="00B211B9">
      <w:pPr>
        <w:spacing w:before="0" w:after="0"/>
        <w:ind w:firstLineChars="200" w:firstLine="480"/>
        <w:jc w:val="both"/>
        <w:rPr>
          <w:rFonts w:cs="Times New Roman"/>
          <w:szCs w:val="24"/>
        </w:rPr>
      </w:pPr>
      <w:r w:rsidRPr="00B211B9">
        <w:rPr>
          <w:rFonts w:cs="Times New Roman"/>
          <w:szCs w:val="24"/>
        </w:rPr>
        <w:t>Text S1. Process of improving the F-J spectrum.</w:t>
      </w:r>
    </w:p>
    <w:p w14:paraId="46549ACD" w14:textId="32E18FB2" w:rsidR="0078012C" w:rsidRPr="00B211B9" w:rsidRDefault="0078012C" w:rsidP="00B211B9">
      <w:pPr>
        <w:spacing w:before="0" w:after="0"/>
        <w:ind w:firstLineChars="200" w:firstLine="480"/>
        <w:jc w:val="both"/>
        <w:rPr>
          <w:rFonts w:cs="Times New Roman"/>
          <w:szCs w:val="24"/>
        </w:rPr>
      </w:pPr>
      <w:r w:rsidRPr="00B211B9">
        <w:rPr>
          <w:rFonts w:cs="Times New Roman" w:hint="eastAsia"/>
          <w:szCs w:val="24"/>
        </w:rPr>
        <w:t>F</w:t>
      </w:r>
      <w:r w:rsidRPr="00B211B9">
        <w:rPr>
          <w:rFonts w:cs="Times New Roman"/>
          <w:szCs w:val="24"/>
        </w:rPr>
        <w:t xml:space="preserve">igure S1. </w:t>
      </w:r>
      <w:r w:rsidR="00D07769" w:rsidRPr="00B211B9">
        <w:rPr>
          <w:rFonts w:cs="Times New Roman"/>
          <w:szCs w:val="24"/>
        </w:rPr>
        <w:t>The reference model and initial models for inversion.</w:t>
      </w:r>
    </w:p>
    <w:p w14:paraId="36C38FB4" w14:textId="125268F2" w:rsidR="0078012C" w:rsidRDefault="0078012C" w:rsidP="00B211B9">
      <w:pPr>
        <w:spacing w:before="0" w:after="0"/>
        <w:ind w:firstLineChars="200" w:firstLine="480"/>
        <w:jc w:val="both"/>
        <w:rPr>
          <w:rFonts w:cs="Times New Roman"/>
          <w:szCs w:val="24"/>
        </w:rPr>
      </w:pPr>
      <w:r w:rsidRPr="00B211B9">
        <w:rPr>
          <w:rFonts w:cs="Times New Roman"/>
          <w:szCs w:val="24"/>
        </w:rPr>
        <w:t xml:space="preserve">Figure S2. </w:t>
      </w:r>
      <w:r w:rsidR="00D07769">
        <w:rPr>
          <w:rFonts w:cs="Times New Roman"/>
          <w:szCs w:val="24"/>
          <w:lang w:eastAsia="zh-CN"/>
        </w:rPr>
        <w:t>A</w:t>
      </w:r>
      <w:r w:rsidR="00D07769" w:rsidRPr="00FD2952">
        <w:rPr>
          <w:rFonts w:cs="Times New Roman"/>
          <w:szCs w:val="24"/>
          <w:lang w:eastAsia="zh-CN"/>
        </w:rPr>
        <w:t xml:space="preserve">mbient noise </w:t>
      </w:r>
      <w:proofErr w:type="spellStart"/>
      <w:r w:rsidR="00D07769" w:rsidRPr="00FD2952">
        <w:rPr>
          <w:rFonts w:cs="Times New Roman"/>
          <w:szCs w:val="24"/>
          <w:lang w:eastAsia="zh-CN"/>
        </w:rPr>
        <w:t>cross­correlation</w:t>
      </w:r>
      <w:proofErr w:type="spellEnd"/>
      <w:r w:rsidR="00D07769" w:rsidRPr="00FD2952">
        <w:rPr>
          <w:rFonts w:cs="Times New Roman"/>
          <w:szCs w:val="24"/>
          <w:lang w:eastAsia="zh-CN"/>
        </w:rPr>
        <w:t xml:space="preserve"> functions in </w:t>
      </w:r>
      <w:r w:rsidR="00D07769">
        <w:rPr>
          <w:rFonts w:cs="Times New Roman"/>
          <w:szCs w:val="24"/>
          <w:lang w:eastAsia="zh-CN"/>
        </w:rPr>
        <w:t xml:space="preserve">the </w:t>
      </w:r>
      <w:r w:rsidR="00D07769" w:rsidRPr="00FD2952">
        <w:rPr>
          <w:rFonts w:cs="Times New Roman"/>
          <w:szCs w:val="24"/>
          <w:lang w:eastAsia="zh-CN"/>
        </w:rPr>
        <w:t>time domain</w:t>
      </w:r>
      <w:r w:rsidR="00D07769">
        <w:rPr>
          <w:rFonts w:cs="Times New Roman"/>
          <w:szCs w:val="24"/>
          <w:lang w:eastAsia="zh-CN"/>
        </w:rPr>
        <w:t>.</w:t>
      </w:r>
    </w:p>
    <w:p w14:paraId="74751CF8" w14:textId="3B576B42" w:rsidR="00FD2952" w:rsidRPr="00B211B9" w:rsidRDefault="00FD2952" w:rsidP="00B211B9">
      <w:pPr>
        <w:spacing w:before="0" w:after="0"/>
        <w:ind w:firstLineChars="200" w:firstLine="480"/>
        <w:jc w:val="both"/>
        <w:rPr>
          <w:rFonts w:cs="Times New Roman"/>
          <w:szCs w:val="24"/>
          <w:lang w:eastAsia="zh-CN"/>
        </w:rPr>
      </w:pPr>
      <w:r>
        <w:rPr>
          <w:rFonts w:cs="Times New Roman" w:hint="eastAsia"/>
          <w:szCs w:val="24"/>
          <w:lang w:eastAsia="zh-CN"/>
        </w:rPr>
        <w:t>F</w:t>
      </w:r>
      <w:r>
        <w:rPr>
          <w:rFonts w:cs="Times New Roman"/>
          <w:szCs w:val="24"/>
          <w:lang w:eastAsia="zh-CN"/>
        </w:rPr>
        <w:t xml:space="preserve">igure S3. </w:t>
      </w:r>
      <w:r w:rsidR="00D07769" w:rsidRPr="00B211B9">
        <w:rPr>
          <w:rFonts w:cs="Times New Roman"/>
          <w:szCs w:val="24"/>
        </w:rPr>
        <w:t>F-J spectra affected by some stations.</w:t>
      </w:r>
    </w:p>
    <w:p w14:paraId="6A575119" w14:textId="7F69A10D" w:rsidR="00FD2952" w:rsidRDefault="0078012C" w:rsidP="007D41DD">
      <w:pPr>
        <w:spacing w:before="0" w:after="0"/>
        <w:ind w:firstLineChars="200" w:firstLine="480"/>
        <w:jc w:val="both"/>
        <w:rPr>
          <w:rFonts w:cs="Times New Roman"/>
          <w:szCs w:val="24"/>
        </w:rPr>
      </w:pPr>
      <w:r w:rsidRPr="00B211B9">
        <w:rPr>
          <w:rFonts w:cs="Times New Roman" w:hint="eastAsia"/>
          <w:szCs w:val="24"/>
        </w:rPr>
        <w:t>F</w:t>
      </w:r>
      <w:r w:rsidRPr="00B211B9">
        <w:rPr>
          <w:rFonts w:cs="Times New Roman"/>
          <w:szCs w:val="24"/>
        </w:rPr>
        <w:t>igure S</w:t>
      </w:r>
      <w:r w:rsidR="00FD2952">
        <w:rPr>
          <w:rFonts w:cs="Times New Roman"/>
          <w:szCs w:val="24"/>
        </w:rPr>
        <w:t>4</w:t>
      </w:r>
      <w:r w:rsidRPr="00B211B9">
        <w:rPr>
          <w:rFonts w:cs="Times New Roman"/>
          <w:szCs w:val="24"/>
        </w:rPr>
        <w:t xml:space="preserve">. </w:t>
      </w:r>
      <w:r w:rsidR="00D07769" w:rsidRPr="00B211B9">
        <w:rPr>
          <w:rFonts w:cs="Times New Roman"/>
          <w:szCs w:val="24"/>
        </w:rPr>
        <w:t>Locations of the stations discussed in Figure S</w:t>
      </w:r>
      <w:r w:rsidR="000B14AD">
        <w:rPr>
          <w:rFonts w:cs="Times New Roman"/>
          <w:szCs w:val="24"/>
        </w:rPr>
        <w:t>3</w:t>
      </w:r>
      <w:r w:rsidR="00D07769" w:rsidRPr="00B211B9">
        <w:rPr>
          <w:rFonts w:cs="Times New Roman"/>
          <w:szCs w:val="24"/>
        </w:rPr>
        <w:t>.</w:t>
      </w:r>
    </w:p>
    <w:p w14:paraId="4D5F06AB" w14:textId="045AF97C" w:rsidR="00FD2952" w:rsidRPr="00B211B9" w:rsidRDefault="00FD2952" w:rsidP="00B211B9">
      <w:pPr>
        <w:spacing w:before="0" w:after="0"/>
        <w:ind w:firstLineChars="200" w:firstLine="480"/>
        <w:jc w:val="both"/>
        <w:rPr>
          <w:rFonts w:cs="Times New Roman"/>
          <w:szCs w:val="24"/>
          <w:lang w:eastAsia="zh-CN"/>
        </w:rPr>
      </w:pPr>
      <w:r>
        <w:rPr>
          <w:rFonts w:cs="Times New Roman" w:hint="eastAsia"/>
          <w:szCs w:val="24"/>
          <w:lang w:eastAsia="zh-CN"/>
        </w:rPr>
        <w:t>T</w:t>
      </w:r>
      <w:r>
        <w:rPr>
          <w:rFonts w:cs="Times New Roman"/>
          <w:szCs w:val="24"/>
          <w:lang w:eastAsia="zh-CN"/>
        </w:rPr>
        <w:t>able S1. T</w:t>
      </w:r>
      <w:r w:rsidRPr="00FD2952">
        <w:rPr>
          <w:rFonts w:cs="Times New Roman"/>
          <w:szCs w:val="24"/>
          <w:lang w:eastAsia="zh-CN"/>
        </w:rPr>
        <w:t>he travel time of the primary wave</w:t>
      </w:r>
      <w:r>
        <w:rPr>
          <w:rFonts w:cs="Times New Roman"/>
          <w:szCs w:val="24"/>
          <w:lang w:eastAsia="zh-CN"/>
        </w:rPr>
        <w:t xml:space="preserve"> for each ray path.</w:t>
      </w:r>
    </w:p>
    <w:p w14:paraId="6A9CEFFB" w14:textId="77777777" w:rsidR="0078012C" w:rsidRPr="00E40896" w:rsidRDefault="0078012C" w:rsidP="0078012C">
      <w:pPr>
        <w:rPr>
          <w:rFonts w:ascii="Myriad Pro" w:hAnsi="Myriad Pro"/>
        </w:rPr>
      </w:pPr>
    </w:p>
    <w:p w14:paraId="21AF641A" w14:textId="77777777" w:rsidR="0078012C" w:rsidRPr="00B211B9" w:rsidRDefault="0078012C" w:rsidP="0078012C">
      <w:pPr>
        <w:spacing w:before="100" w:beforeAutospacing="1" w:after="100" w:afterAutospacing="1"/>
        <w:rPr>
          <w:rFonts w:cs="Times New Roman"/>
          <w:b/>
          <w:szCs w:val="24"/>
        </w:rPr>
      </w:pPr>
      <w:r w:rsidRPr="00B211B9">
        <w:rPr>
          <w:rFonts w:cs="Times New Roman"/>
          <w:b/>
          <w:bCs/>
          <w:szCs w:val="24"/>
        </w:rPr>
        <w:t>Introduction</w:t>
      </w:r>
      <w:r w:rsidRPr="00B211B9">
        <w:rPr>
          <w:rFonts w:cs="Times New Roman"/>
          <w:b/>
          <w:szCs w:val="24"/>
        </w:rPr>
        <w:t xml:space="preserve"> </w:t>
      </w:r>
    </w:p>
    <w:p w14:paraId="609FECD8" w14:textId="589E98FB" w:rsidR="0078012C" w:rsidRPr="00B211B9" w:rsidRDefault="0078012C" w:rsidP="00B211B9">
      <w:pPr>
        <w:spacing w:before="100" w:beforeAutospacing="1" w:after="100" w:afterAutospacing="1"/>
        <w:ind w:firstLineChars="200" w:firstLine="480"/>
        <w:jc w:val="both"/>
        <w:rPr>
          <w:rFonts w:cs="Times New Roman"/>
          <w:szCs w:val="24"/>
        </w:rPr>
      </w:pPr>
      <w:r w:rsidRPr="00B211B9">
        <w:rPr>
          <w:rFonts w:cs="Times New Roman" w:hint="eastAsia"/>
          <w:szCs w:val="24"/>
        </w:rPr>
        <w:t>T</w:t>
      </w:r>
      <w:r w:rsidRPr="00B211B9">
        <w:rPr>
          <w:rFonts w:cs="Times New Roman"/>
          <w:szCs w:val="24"/>
        </w:rPr>
        <w:t>he supporting information mainly contains some text</w:t>
      </w:r>
      <w:r w:rsidR="00515E1F">
        <w:rPr>
          <w:rFonts w:cs="Times New Roman"/>
          <w:szCs w:val="24"/>
        </w:rPr>
        <w:t>,</w:t>
      </w:r>
      <w:r w:rsidRPr="00B211B9">
        <w:rPr>
          <w:rFonts w:cs="Times New Roman"/>
          <w:szCs w:val="24"/>
        </w:rPr>
        <w:t xml:space="preserve"> </w:t>
      </w:r>
      <w:r w:rsidR="00515E1F">
        <w:rPr>
          <w:rFonts w:cs="Times New Roman"/>
          <w:szCs w:val="24"/>
        </w:rPr>
        <w:t>f</w:t>
      </w:r>
      <w:r w:rsidR="00AE274B">
        <w:rPr>
          <w:rFonts w:cs="Times New Roman"/>
          <w:szCs w:val="24"/>
        </w:rPr>
        <w:t>our</w:t>
      </w:r>
      <w:r w:rsidRPr="00B211B9">
        <w:rPr>
          <w:rFonts w:cs="Times New Roman"/>
          <w:szCs w:val="24"/>
        </w:rPr>
        <w:t xml:space="preserve"> figures</w:t>
      </w:r>
      <w:r w:rsidR="00953E44">
        <w:rPr>
          <w:rFonts w:cs="Times New Roman"/>
          <w:szCs w:val="24"/>
        </w:rPr>
        <w:t>,</w:t>
      </w:r>
      <w:r w:rsidR="00515E1F">
        <w:rPr>
          <w:rFonts w:cs="Times New Roman"/>
          <w:szCs w:val="24"/>
        </w:rPr>
        <w:t xml:space="preserve"> and a table</w:t>
      </w:r>
      <w:r w:rsidRPr="00B211B9">
        <w:rPr>
          <w:rFonts w:cs="Times New Roman"/>
          <w:szCs w:val="24"/>
        </w:rPr>
        <w:t xml:space="preserve">. The text S1 gives a detailed account of the process of improving </w:t>
      </w:r>
      <w:r w:rsidR="00953E44">
        <w:rPr>
          <w:rFonts w:cs="Times New Roman"/>
          <w:szCs w:val="24"/>
        </w:rPr>
        <w:t xml:space="preserve">the </w:t>
      </w:r>
      <w:r w:rsidRPr="00B211B9">
        <w:rPr>
          <w:rFonts w:cs="Times New Roman"/>
          <w:szCs w:val="24"/>
        </w:rPr>
        <w:t>F-J spectrum</w:t>
      </w:r>
      <w:r w:rsidR="00C85313">
        <w:rPr>
          <w:rFonts w:cs="Times New Roman"/>
          <w:szCs w:val="24"/>
        </w:rPr>
        <w:t xml:space="preserve"> of the </w:t>
      </w:r>
      <w:r w:rsidR="00C85313">
        <w:rPr>
          <w:rFonts w:cs="Times New Roman" w:hint="eastAsia"/>
          <w:szCs w:val="24"/>
          <w:lang w:eastAsia="zh-CN"/>
        </w:rPr>
        <w:t>aver</w:t>
      </w:r>
      <w:r w:rsidR="00C85313">
        <w:rPr>
          <w:rFonts w:cs="Times New Roman"/>
          <w:szCs w:val="24"/>
        </w:rPr>
        <w:t>age model</w:t>
      </w:r>
      <w:r w:rsidRPr="00B211B9">
        <w:rPr>
          <w:rFonts w:cs="Times New Roman"/>
          <w:szCs w:val="24"/>
        </w:rPr>
        <w:t xml:space="preserve">. </w:t>
      </w:r>
      <w:r w:rsidR="00D07769" w:rsidRPr="00B211B9">
        <w:rPr>
          <w:rFonts w:cs="Times New Roman"/>
          <w:szCs w:val="24"/>
        </w:rPr>
        <w:t>Figure S</w:t>
      </w:r>
      <w:r w:rsidR="00D07769">
        <w:rPr>
          <w:rFonts w:cs="Times New Roman"/>
          <w:szCs w:val="24"/>
        </w:rPr>
        <w:t>1</w:t>
      </w:r>
      <w:r w:rsidR="00D07769" w:rsidRPr="00B211B9">
        <w:rPr>
          <w:rFonts w:cs="Times New Roman"/>
          <w:szCs w:val="24"/>
        </w:rPr>
        <w:t xml:space="preserve"> shows the reference model and initial models used in inversion to obtain the average S</w:t>
      </w:r>
      <w:r w:rsidR="00D07769">
        <w:rPr>
          <w:rFonts w:cs="Times New Roman"/>
          <w:szCs w:val="24"/>
        </w:rPr>
        <w:t>-</w:t>
      </w:r>
      <w:r w:rsidR="00D07769" w:rsidRPr="00B211B9">
        <w:rPr>
          <w:rFonts w:cs="Times New Roman"/>
          <w:szCs w:val="24"/>
        </w:rPr>
        <w:t>wave velocity structure of Iceland.</w:t>
      </w:r>
      <w:r w:rsidR="00D07769">
        <w:rPr>
          <w:rFonts w:cs="Times New Roman"/>
          <w:szCs w:val="24"/>
        </w:rPr>
        <w:t xml:space="preserve"> Figure S2 shows a</w:t>
      </w:r>
      <w:r w:rsidR="00D07769" w:rsidRPr="004F2606">
        <w:rPr>
          <w:rFonts w:cs="Times New Roman"/>
          <w:szCs w:val="24"/>
        </w:rPr>
        <w:t xml:space="preserve">mbient noise </w:t>
      </w:r>
      <w:proofErr w:type="spellStart"/>
      <w:r w:rsidR="00D07769" w:rsidRPr="004F2606">
        <w:rPr>
          <w:rFonts w:cs="Times New Roman"/>
          <w:szCs w:val="24"/>
        </w:rPr>
        <w:t>cross­correlation</w:t>
      </w:r>
      <w:proofErr w:type="spellEnd"/>
      <w:r w:rsidR="00D07769" w:rsidRPr="004F2606">
        <w:rPr>
          <w:rFonts w:cs="Times New Roman"/>
          <w:szCs w:val="24"/>
        </w:rPr>
        <w:t xml:space="preserve"> functions</w:t>
      </w:r>
      <w:r w:rsidR="00D07769">
        <w:rPr>
          <w:rFonts w:cs="Times New Roman"/>
          <w:szCs w:val="24"/>
        </w:rPr>
        <w:t xml:space="preserve"> of the </w:t>
      </w:r>
      <w:r w:rsidR="00D07769">
        <w:rPr>
          <w:rFonts w:cs="Times New Roman" w:hint="eastAsia"/>
          <w:szCs w:val="24"/>
          <w:lang w:eastAsia="zh-CN"/>
        </w:rPr>
        <w:t>aver</w:t>
      </w:r>
      <w:r w:rsidR="00D07769">
        <w:rPr>
          <w:rFonts w:cs="Times New Roman"/>
          <w:szCs w:val="24"/>
        </w:rPr>
        <w:t xml:space="preserve">age model in the time domain as well as the signal and noise windows used to control quality. </w:t>
      </w:r>
      <w:r w:rsidRPr="00B211B9">
        <w:rPr>
          <w:rFonts w:cs="Times New Roman"/>
          <w:szCs w:val="24"/>
        </w:rPr>
        <w:t>Figure S</w:t>
      </w:r>
      <w:r w:rsidR="00D07769">
        <w:rPr>
          <w:rFonts w:cs="Times New Roman"/>
          <w:szCs w:val="24"/>
        </w:rPr>
        <w:t>3</w:t>
      </w:r>
      <w:r w:rsidRPr="00B211B9">
        <w:rPr>
          <w:rFonts w:cs="Times New Roman"/>
          <w:szCs w:val="24"/>
        </w:rPr>
        <w:t xml:space="preserve"> reveals the F-J spectr</w:t>
      </w:r>
      <w:r w:rsidR="00AA7A07">
        <w:rPr>
          <w:rFonts w:cs="Times New Roman"/>
          <w:szCs w:val="24"/>
        </w:rPr>
        <w:t>a</w:t>
      </w:r>
      <w:r w:rsidRPr="00B211B9">
        <w:rPr>
          <w:rFonts w:cs="Times New Roman"/>
          <w:szCs w:val="24"/>
        </w:rPr>
        <w:t xml:space="preserve"> affected by some stations whose locations are shown in </w:t>
      </w:r>
      <w:r w:rsidR="00061248">
        <w:rPr>
          <w:rFonts w:cs="Times New Roman"/>
          <w:szCs w:val="24"/>
        </w:rPr>
        <w:t>F</w:t>
      </w:r>
      <w:r w:rsidRPr="00B211B9">
        <w:rPr>
          <w:rFonts w:cs="Times New Roman"/>
          <w:szCs w:val="24"/>
        </w:rPr>
        <w:t>igure S</w:t>
      </w:r>
      <w:r w:rsidR="00D07769">
        <w:rPr>
          <w:rFonts w:cs="Times New Roman"/>
          <w:szCs w:val="24"/>
        </w:rPr>
        <w:t>4</w:t>
      </w:r>
      <w:r w:rsidRPr="00B211B9">
        <w:rPr>
          <w:rFonts w:cs="Times New Roman"/>
          <w:szCs w:val="24"/>
        </w:rPr>
        <w:t xml:space="preserve">. </w:t>
      </w:r>
      <w:r w:rsidR="00D15EA5">
        <w:rPr>
          <w:rFonts w:cs="Times New Roman"/>
          <w:szCs w:val="24"/>
        </w:rPr>
        <w:t>Table S1 lists</w:t>
      </w:r>
      <w:r w:rsidR="00D15EA5" w:rsidRPr="00D15EA5">
        <w:rPr>
          <w:rFonts w:cs="Times New Roman"/>
          <w:szCs w:val="24"/>
        </w:rPr>
        <w:t xml:space="preserve"> the </w:t>
      </w:r>
      <w:r w:rsidR="00D15EA5">
        <w:rPr>
          <w:rFonts w:cs="Times New Roman"/>
          <w:szCs w:val="24"/>
        </w:rPr>
        <w:t>travel</w:t>
      </w:r>
      <w:r w:rsidR="00D15EA5" w:rsidRPr="00D15EA5">
        <w:rPr>
          <w:rFonts w:cs="Times New Roman"/>
          <w:szCs w:val="24"/>
        </w:rPr>
        <w:t xml:space="preserve"> time of the </w:t>
      </w:r>
      <w:r w:rsidR="00D15EA5">
        <w:rPr>
          <w:rFonts w:cs="Times New Roman"/>
          <w:szCs w:val="24"/>
        </w:rPr>
        <w:t>primary</w:t>
      </w:r>
      <w:r w:rsidR="00D15EA5" w:rsidRPr="00D15EA5">
        <w:rPr>
          <w:rFonts w:cs="Times New Roman"/>
          <w:szCs w:val="24"/>
        </w:rPr>
        <w:t xml:space="preserve"> wave calculated </w:t>
      </w:r>
      <w:r w:rsidR="00D15EA5">
        <w:rPr>
          <w:rFonts w:cs="Times New Roman"/>
          <w:szCs w:val="24"/>
        </w:rPr>
        <w:t>from</w:t>
      </w:r>
      <w:r w:rsidR="00D15EA5" w:rsidRPr="00D15EA5">
        <w:rPr>
          <w:rFonts w:cs="Times New Roman"/>
          <w:szCs w:val="24"/>
        </w:rPr>
        <w:t xml:space="preserve"> different models and the </w:t>
      </w:r>
      <w:r w:rsidR="00D15EA5">
        <w:rPr>
          <w:rFonts w:cs="Times New Roman"/>
          <w:szCs w:val="24"/>
        </w:rPr>
        <w:t>trave</w:t>
      </w:r>
      <w:r w:rsidR="00D15EA5" w:rsidRPr="00D15EA5">
        <w:rPr>
          <w:rFonts w:cs="Times New Roman"/>
          <w:szCs w:val="24"/>
        </w:rPr>
        <w:t xml:space="preserve">l time observed from the </w:t>
      </w:r>
      <w:r w:rsidR="00893C0A">
        <w:rPr>
          <w:rFonts w:cs="Times New Roman"/>
          <w:szCs w:val="24"/>
        </w:rPr>
        <w:t>station records</w:t>
      </w:r>
      <w:r w:rsidR="00D15EA5" w:rsidRPr="00D15EA5">
        <w:rPr>
          <w:rFonts w:cs="Times New Roman"/>
          <w:szCs w:val="24"/>
        </w:rPr>
        <w:t xml:space="preserve"> for each </w:t>
      </w:r>
      <w:r w:rsidR="00D15EA5">
        <w:rPr>
          <w:rFonts w:cs="Times New Roman"/>
          <w:szCs w:val="24"/>
        </w:rPr>
        <w:t xml:space="preserve">ray </w:t>
      </w:r>
      <w:r w:rsidR="00D15EA5" w:rsidRPr="00D15EA5">
        <w:rPr>
          <w:rFonts w:cs="Times New Roman"/>
          <w:szCs w:val="24"/>
        </w:rPr>
        <w:t>path.</w:t>
      </w:r>
    </w:p>
    <w:p w14:paraId="724E0B88" w14:textId="77777777" w:rsidR="0078012C" w:rsidRPr="00B211B9" w:rsidRDefault="0078012C" w:rsidP="0078012C">
      <w:pPr>
        <w:spacing w:before="100" w:beforeAutospacing="1" w:after="100" w:afterAutospacing="1"/>
        <w:rPr>
          <w:rFonts w:cs="Times New Roman"/>
          <w:b/>
          <w:bCs/>
          <w:szCs w:val="24"/>
        </w:rPr>
      </w:pPr>
      <w:r w:rsidRPr="00B211B9">
        <w:rPr>
          <w:rFonts w:cs="Times New Roman"/>
          <w:b/>
          <w:bCs/>
          <w:szCs w:val="24"/>
        </w:rPr>
        <w:t>Text S1</w:t>
      </w:r>
    </w:p>
    <w:p w14:paraId="371D6448" w14:textId="2530DB97" w:rsidR="0078012C" w:rsidRDefault="0078012C" w:rsidP="0078012C">
      <w:pPr>
        <w:spacing w:before="100" w:beforeAutospacing="1" w:after="100" w:afterAutospacing="1"/>
        <w:ind w:firstLineChars="200" w:firstLine="480"/>
        <w:jc w:val="both"/>
        <w:rPr>
          <w:rFonts w:cs="Times New Roman"/>
          <w:szCs w:val="24"/>
        </w:rPr>
      </w:pPr>
      <w:r w:rsidRPr="00B211B9">
        <w:rPr>
          <w:rFonts w:cs="Times New Roman"/>
          <w:szCs w:val="24"/>
        </w:rPr>
        <w:t>The F-J method (Wang-Wu-Chen, 2019) is based on the prerequisite that the underground velocity structure is horizontally layered with little transverse heterogeneity and the high</w:t>
      </w:r>
      <w:r w:rsidR="00953E44">
        <w:rPr>
          <w:rFonts w:cs="Times New Roman"/>
          <w:szCs w:val="24"/>
        </w:rPr>
        <w:t>-</w:t>
      </w:r>
      <w:r w:rsidRPr="00B211B9">
        <w:rPr>
          <w:rFonts w:cs="Times New Roman"/>
          <w:szCs w:val="24"/>
        </w:rPr>
        <w:t xml:space="preserve">quality F-J spectrum will be obtained when the investigated area is closer to the prerequisite. In fact, the initial F-J spectrum </w:t>
      </w:r>
      <w:r w:rsidR="00B81F3A">
        <w:rPr>
          <w:rFonts w:cs="Times New Roman"/>
          <w:szCs w:val="24"/>
        </w:rPr>
        <w:t xml:space="preserve">of the average model </w:t>
      </w:r>
      <w:r w:rsidRPr="00B211B9">
        <w:rPr>
          <w:rFonts w:cs="Times New Roman"/>
          <w:szCs w:val="24"/>
        </w:rPr>
        <w:t xml:space="preserve">obtained in this study is not very ideal, and the high-frequency part of its fundamental mode energy is greatly destroyed (Figure </w:t>
      </w:r>
      <w:r w:rsidR="005409CA" w:rsidRPr="00B211B9">
        <w:rPr>
          <w:rFonts w:cs="Times New Roman"/>
          <w:szCs w:val="24"/>
        </w:rPr>
        <w:t>S</w:t>
      </w:r>
      <w:r w:rsidR="005409CA">
        <w:rPr>
          <w:rFonts w:cs="Times New Roman"/>
          <w:szCs w:val="24"/>
        </w:rPr>
        <w:t>3</w:t>
      </w:r>
      <w:r w:rsidR="005409CA" w:rsidRPr="00B211B9">
        <w:rPr>
          <w:rFonts w:cs="Times New Roman"/>
          <w:szCs w:val="24"/>
        </w:rPr>
        <w:t>a</w:t>
      </w:r>
      <w:r w:rsidRPr="00B211B9">
        <w:rPr>
          <w:rFonts w:cs="Times New Roman"/>
          <w:szCs w:val="24"/>
        </w:rPr>
        <w:t xml:space="preserve">). It has been found that </w:t>
      </w:r>
      <w:r w:rsidR="00953E44">
        <w:rPr>
          <w:rFonts w:cs="Times New Roman"/>
          <w:szCs w:val="24"/>
        </w:rPr>
        <w:t xml:space="preserve">the </w:t>
      </w:r>
      <w:r w:rsidRPr="00B211B9">
        <w:rPr>
          <w:rFonts w:cs="Times New Roman"/>
          <w:szCs w:val="24"/>
        </w:rPr>
        <w:t xml:space="preserve">XD-HOT03 station from the </w:t>
      </w:r>
      <w:r w:rsidRPr="00B211B9">
        <w:rPr>
          <w:rFonts w:cs="Times New Roman" w:hint="eastAsia"/>
          <w:szCs w:val="24"/>
        </w:rPr>
        <w:t>XD</w:t>
      </w:r>
      <w:r w:rsidRPr="00B211B9">
        <w:rPr>
          <w:rFonts w:cs="Times New Roman"/>
          <w:szCs w:val="24"/>
        </w:rPr>
        <w:t xml:space="preserve"> Array (</w:t>
      </w:r>
      <w:proofErr w:type="spellStart"/>
      <w:r w:rsidR="00515E1F">
        <w:rPr>
          <w:rFonts w:cs="Times New Roman"/>
          <w:szCs w:val="24"/>
        </w:rPr>
        <w:t>Nolet</w:t>
      </w:r>
      <w:proofErr w:type="spellEnd"/>
      <w:r w:rsidRPr="00B211B9">
        <w:rPr>
          <w:rFonts w:cs="Times New Roman"/>
          <w:szCs w:val="24"/>
        </w:rPr>
        <w:t>, 1996) is suspended by the sea with a strong heterogeneity around it, which may incorporate many disturbances into the noise cross-correlation functions between it and other stations, thus, deteriorating the F-J spectrum. After removing the cross-correlation functions related to XD-HOT03, the F-J spectrum show</w:t>
      </w:r>
      <w:r w:rsidR="00DB373D">
        <w:rPr>
          <w:rFonts w:cs="Times New Roman" w:hint="eastAsia"/>
          <w:szCs w:val="24"/>
          <w:lang w:eastAsia="zh-CN"/>
        </w:rPr>
        <w:t>s</w:t>
      </w:r>
      <w:r w:rsidRPr="00B211B9">
        <w:rPr>
          <w:rFonts w:cs="Times New Roman"/>
          <w:szCs w:val="24"/>
        </w:rPr>
        <w:t xml:space="preserve"> a significant improvement, especially in the high-frequency parts of the fundamental mode (Figure </w:t>
      </w:r>
      <w:r w:rsidR="005409CA" w:rsidRPr="00B211B9">
        <w:rPr>
          <w:rFonts w:cs="Times New Roman"/>
          <w:szCs w:val="24"/>
        </w:rPr>
        <w:t>S</w:t>
      </w:r>
      <w:r w:rsidR="005409CA">
        <w:rPr>
          <w:rFonts w:cs="Times New Roman"/>
          <w:szCs w:val="24"/>
        </w:rPr>
        <w:t>3</w:t>
      </w:r>
      <w:r w:rsidR="005409CA" w:rsidRPr="00B211B9">
        <w:rPr>
          <w:rFonts w:cs="Times New Roman"/>
          <w:szCs w:val="24"/>
        </w:rPr>
        <w:t>b</w:t>
      </w:r>
      <w:r w:rsidRPr="00B211B9">
        <w:rPr>
          <w:rFonts w:cs="Times New Roman"/>
          <w:szCs w:val="24"/>
        </w:rPr>
        <w:t xml:space="preserve">). To find potential contaminants, we </w:t>
      </w:r>
      <w:r w:rsidR="00DB373D">
        <w:rPr>
          <w:rFonts w:cs="Times New Roman"/>
          <w:szCs w:val="24"/>
        </w:rPr>
        <w:t xml:space="preserve">have </w:t>
      </w:r>
      <w:r w:rsidRPr="00B211B9">
        <w:rPr>
          <w:rFonts w:cs="Times New Roman"/>
          <w:szCs w:val="24"/>
        </w:rPr>
        <w:t xml:space="preserve">checked 30 stations of the XD Array one by one as follows: remove one station at a time and observe changes in the F-J spectrum; following this, remove two stations and three stations at a time, with a total of 4525 results. Besides, some stations are necessary to maintain the completeness of </w:t>
      </w:r>
      <w:r w:rsidR="00953E44">
        <w:rPr>
          <w:rFonts w:cs="Times New Roman"/>
          <w:szCs w:val="24"/>
        </w:rPr>
        <w:t xml:space="preserve">the </w:t>
      </w:r>
      <w:r w:rsidRPr="00B211B9">
        <w:rPr>
          <w:rFonts w:cs="Times New Roman"/>
          <w:szCs w:val="24"/>
        </w:rPr>
        <w:t>F-J spectrum and their absence will damage the F-</w:t>
      </w:r>
      <w:r w:rsidRPr="00B211B9">
        <w:rPr>
          <w:rFonts w:cs="Times New Roman" w:hint="eastAsia"/>
          <w:szCs w:val="24"/>
        </w:rPr>
        <w:t>J</w:t>
      </w:r>
      <w:r w:rsidRPr="00B211B9">
        <w:rPr>
          <w:rFonts w:cs="Times New Roman"/>
          <w:szCs w:val="24"/>
        </w:rPr>
        <w:t xml:space="preserve"> spectrum seriously, as shown in Figure S</w:t>
      </w:r>
      <w:r w:rsidR="005409CA">
        <w:rPr>
          <w:rFonts w:cs="Times New Roman"/>
          <w:szCs w:val="24"/>
        </w:rPr>
        <w:t>3</w:t>
      </w:r>
      <w:r w:rsidRPr="00B211B9">
        <w:rPr>
          <w:rFonts w:cs="Times New Roman"/>
          <w:szCs w:val="24"/>
        </w:rPr>
        <w:t xml:space="preserve">c following </w:t>
      </w:r>
      <w:r w:rsidR="00953E44">
        <w:rPr>
          <w:rFonts w:cs="Times New Roman"/>
          <w:szCs w:val="24"/>
        </w:rPr>
        <w:t xml:space="preserve">the </w:t>
      </w:r>
      <w:r w:rsidRPr="00B211B9">
        <w:rPr>
          <w:rFonts w:cs="Times New Roman"/>
          <w:szCs w:val="24"/>
        </w:rPr>
        <w:t>removal of stations XD-HOT10 and XD-HOT19. Finally, we select the best F-J spectrum from all results by eliminating XD-HOT03, XD-HOT04, and XD-HOT18 stations, as shown in Figure S</w:t>
      </w:r>
      <w:r w:rsidR="005409CA">
        <w:rPr>
          <w:rFonts w:cs="Times New Roman"/>
          <w:szCs w:val="24"/>
        </w:rPr>
        <w:t>3</w:t>
      </w:r>
      <w:r w:rsidRPr="00B211B9">
        <w:rPr>
          <w:rFonts w:cs="Times New Roman"/>
          <w:szCs w:val="24"/>
        </w:rPr>
        <w:t>d. Furthermore, the locations of the mentioned stations are shown in Figure S</w:t>
      </w:r>
      <w:r w:rsidR="005409CA">
        <w:rPr>
          <w:rFonts w:cs="Times New Roman"/>
          <w:szCs w:val="24"/>
        </w:rPr>
        <w:t>4</w:t>
      </w:r>
      <w:r w:rsidRPr="00B211B9">
        <w:rPr>
          <w:rFonts w:cs="Times New Roman"/>
          <w:szCs w:val="24"/>
        </w:rPr>
        <w:t>.</w:t>
      </w:r>
    </w:p>
    <w:p w14:paraId="058C9FB8" w14:textId="77777777" w:rsidR="008F0049" w:rsidRPr="00B211B9" w:rsidRDefault="008F0049" w:rsidP="0078012C">
      <w:pPr>
        <w:spacing w:before="100" w:beforeAutospacing="1" w:after="100" w:afterAutospacing="1"/>
        <w:ind w:firstLineChars="200" w:firstLine="480"/>
        <w:jc w:val="both"/>
        <w:rPr>
          <w:rFonts w:cs="Times New Roman"/>
          <w:szCs w:val="24"/>
        </w:rPr>
      </w:pPr>
    </w:p>
    <w:p w14:paraId="3AE196DF" w14:textId="0B70822F" w:rsidR="00994A3D" w:rsidRDefault="00FA6054" w:rsidP="001668EB">
      <w:pPr>
        <w:pStyle w:val="2"/>
      </w:pPr>
      <w:r>
        <w:rPr>
          <w:noProof/>
        </w:rPr>
        <w:lastRenderedPageBreak/>
        <w:drawing>
          <wp:anchor distT="0" distB="0" distL="114300" distR="114300" simplePos="0" relativeHeight="251679744" behindDoc="0" locked="0" layoutInCell="1" allowOverlap="1" wp14:anchorId="223B47A6" wp14:editId="6BDFE7B7">
            <wp:simplePos x="0" y="0"/>
            <wp:positionH relativeFrom="column">
              <wp:posOffset>1270</wp:posOffset>
            </wp:positionH>
            <wp:positionV relativeFrom="paragraph">
              <wp:posOffset>335280</wp:posOffset>
            </wp:positionV>
            <wp:extent cx="6208395" cy="2251710"/>
            <wp:effectExtent l="0" t="0" r="1905" b="0"/>
            <wp:wrapTopAndBottom/>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208395" cy="2251710"/>
                    </a:xfrm>
                    <a:prstGeom prst="rect">
                      <a:avLst/>
                    </a:prstGeom>
                    <a:noFill/>
                    <a:ln>
                      <a:noFill/>
                    </a:ln>
                  </pic:spPr>
                </pic:pic>
              </a:graphicData>
            </a:graphic>
          </wp:anchor>
        </w:drawing>
      </w:r>
      <w:r w:rsidR="00994A3D" w:rsidRPr="0001436A">
        <w:t>Supplementary</w:t>
      </w:r>
      <w:r w:rsidR="00994A3D" w:rsidRPr="001549D3">
        <w:t xml:space="preserve"> Figures</w:t>
      </w:r>
    </w:p>
    <w:p w14:paraId="76FED22F" w14:textId="64E724BD" w:rsidR="00FA6054" w:rsidRPr="00FA6054" w:rsidRDefault="00FA6054" w:rsidP="00FA6054">
      <w:pPr>
        <w:spacing w:before="0" w:after="0"/>
      </w:pPr>
    </w:p>
    <w:p w14:paraId="7FC4F4DF" w14:textId="0A7CEA1A" w:rsidR="00B211B9" w:rsidRPr="001668EB" w:rsidRDefault="0095727B" w:rsidP="00FA6054">
      <w:pPr>
        <w:pStyle w:val="3"/>
        <w:numPr>
          <w:ilvl w:val="0"/>
          <w:numId w:val="0"/>
        </w:numPr>
        <w:spacing w:before="0"/>
        <w:jc w:val="both"/>
        <w:rPr>
          <w:rFonts w:cs="Times New Roman"/>
          <w:b w:val="0"/>
          <w:bCs/>
        </w:rPr>
      </w:pPr>
      <w:r>
        <w:rPr>
          <w:noProof/>
        </w:rPr>
        <w:drawing>
          <wp:anchor distT="0" distB="0" distL="114300" distR="114300" simplePos="0" relativeHeight="251676672" behindDoc="0" locked="0" layoutInCell="1" allowOverlap="1" wp14:anchorId="339E43FF" wp14:editId="0D689C54">
            <wp:simplePos x="0" y="0"/>
            <wp:positionH relativeFrom="column">
              <wp:posOffset>356639</wp:posOffset>
            </wp:positionH>
            <wp:positionV relativeFrom="paragraph">
              <wp:posOffset>1003935</wp:posOffset>
            </wp:positionV>
            <wp:extent cx="5400000" cy="3600000"/>
            <wp:effectExtent l="0" t="0" r="0" b="635"/>
            <wp:wrapTopAndBottom/>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400000" cy="3600000"/>
                    </a:xfrm>
                    <a:prstGeom prst="rect">
                      <a:avLst/>
                    </a:prstGeom>
                    <a:noFill/>
                    <a:ln>
                      <a:noFill/>
                    </a:ln>
                  </pic:spPr>
                </pic:pic>
              </a:graphicData>
            </a:graphic>
            <wp14:sizeRelH relativeFrom="page">
              <wp14:pctWidth>0</wp14:pctWidth>
            </wp14:sizeRelH>
            <wp14:sizeRelV relativeFrom="page">
              <wp14:pctHeight>0</wp14:pctHeight>
            </wp14:sizeRelV>
          </wp:anchor>
        </w:drawing>
      </w:r>
      <w:r w:rsidR="00E54609" w:rsidRPr="0001436A">
        <w:rPr>
          <w:rFonts w:cs="Times New Roman"/>
        </w:rPr>
        <w:t xml:space="preserve">Supplementary Figure </w:t>
      </w:r>
      <w:r w:rsidR="00E54609" w:rsidRPr="001668EB">
        <w:rPr>
          <w:rFonts w:cs="Times New Roman"/>
        </w:rPr>
        <w:t>S</w:t>
      </w:r>
      <w:r w:rsidR="00FA6054">
        <w:rPr>
          <w:rFonts w:cs="Times New Roman"/>
        </w:rPr>
        <w:t>1</w:t>
      </w:r>
      <w:r w:rsidR="00BC1FE8" w:rsidRPr="001668EB">
        <w:rPr>
          <w:rFonts w:cs="Times New Roman"/>
        </w:rPr>
        <w:t xml:space="preserve">. </w:t>
      </w:r>
      <w:r w:rsidR="00BC1FE8" w:rsidRPr="001668EB">
        <w:rPr>
          <w:rFonts w:cs="Times New Roman"/>
          <w:b w:val="0"/>
          <w:bCs/>
        </w:rPr>
        <w:t xml:space="preserve">The reference model (red line) and 80 initial models (gray lines) randomly generated by perturbation with </w:t>
      </w:r>
      <w:r w:rsidR="00BC1FE8" w:rsidRPr="001668EB">
        <w:rPr>
          <w:rFonts w:cs="Times New Roman" w:hint="eastAsia"/>
          <w:b w:val="0"/>
          <w:bCs/>
        </w:rPr>
        <w:t>±</w:t>
      </w:r>
      <w:r w:rsidR="00BC1FE8" w:rsidRPr="001668EB">
        <w:rPr>
          <w:rFonts w:cs="Times New Roman"/>
          <w:b w:val="0"/>
          <w:bCs/>
        </w:rPr>
        <w:t>0.6 km/s for inversion to get the average S</w:t>
      </w:r>
      <w:r w:rsidR="008A04D3">
        <w:rPr>
          <w:rFonts w:cs="Times New Roman"/>
          <w:b w:val="0"/>
          <w:bCs/>
        </w:rPr>
        <w:t>-</w:t>
      </w:r>
      <w:r w:rsidR="00BC1FE8" w:rsidRPr="001668EB">
        <w:rPr>
          <w:rFonts w:cs="Times New Roman"/>
          <w:b w:val="0"/>
          <w:bCs/>
        </w:rPr>
        <w:t>wave velocity structure of Iceland. The dashed gray lines are the ranges of initial models. (a) Models for inversion using the fundamental mode dispersion curve. (b) Models for inversion using the first two mode dispersion curves.</w:t>
      </w:r>
    </w:p>
    <w:p w14:paraId="46E73225" w14:textId="651AC45E" w:rsidR="00FA6054" w:rsidRPr="001668EB" w:rsidRDefault="00FA6054" w:rsidP="00FA6054">
      <w:pPr>
        <w:pStyle w:val="3"/>
        <w:numPr>
          <w:ilvl w:val="0"/>
          <w:numId w:val="0"/>
        </w:numPr>
        <w:spacing w:before="240"/>
        <w:jc w:val="both"/>
        <w:rPr>
          <w:rFonts w:cs="Times New Roman"/>
          <w:b w:val="0"/>
          <w:bCs/>
        </w:rPr>
      </w:pPr>
      <w:r w:rsidRPr="0001436A">
        <w:rPr>
          <w:rFonts w:cs="Times New Roman"/>
        </w:rPr>
        <w:t xml:space="preserve">Supplementary Figure </w:t>
      </w:r>
      <w:r w:rsidRPr="001668EB">
        <w:rPr>
          <w:rFonts w:cs="Times New Roman"/>
        </w:rPr>
        <w:t>S</w:t>
      </w:r>
      <w:r>
        <w:rPr>
          <w:rFonts w:cs="Times New Roman"/>
        </w:rPr>
        <w:t>2</w:t>
      </w:r>
      <w:r w:rsidRPr="0001436A">
        <w:rPr>
          <w:rFonts w:cs="Times New Roman"/>
        </w:rPr>
        <w:t>.</w:t>
      </w:r>
      <w:r w:rsidRPr="001668EB">
        <w:rPr>
          <w:rFonts w:cs="Times New Roman"/>
        </w:rPr>
        <w:t xml:space="preserve"> </w:t>
      </w:r>
      <w:r w:rsidRPr="001668EB">
        <w:rPr>
          <w:rFonts w:cs="Times New Roman"/>
          <w:b w:val="0"/>
          <w:bCs/>
        </w:rPr>
        <w:t xml:space="preserve">Ambient noise </w:t>
      </w:r>
      <w:proofErr w:type="spellStart"/>
      <w:r w:rsidRPr="001668EB">
        <w:rPr>
          <w:rFonts w:cs="Times New Roman"/>
          <w:b w:val="0"/>
          <w:bCs/>
        </w:rPr>
        <w:t>cross­correlation</w:t>
      </w:r>
      <w:proofErr w:type="spellEnd"/>
      <w:r w:rsidRPr="001668EB">
        <w:rPr>
          <w:rFonts w:cs="Times New Roman"/>
          <w:b w:val="0"/>
          <w:bCs/>
        </w:rPr>
        <w:t xml:space="preserve"> functions (NCFs)</w:t>
      </w:r>
      <w:r w:rsidR="000B7834" w:rsidRPr="001668EB">
        <w:rPr>
          <w:rFonts w:cs="Times New Roman"/>
          <w:b w:val="0"/>
          <w:bCs/>
        </w:rPr>
        <w:t xml:space="preserve"> </w:t>
      </w:r>
      <w:r w:rsidR="000B7834" w:rsidRPr="000B7834">
        <w:rPr>
          <w:rFonts w:cs="Times New Roman"/>
          <w:b w:val="0"/>
          <w:bCs/>
          <w:color w:val="000000" w:themeColor="text1"/>
        </w:rPr>
        <w:t>of three different time periods</w:t>
      </w:r>
      <w:r w:rsidR="0095727B" w:rsidRPr="001668EB">
        <w:rPr>
          <w:rFonts w:cs="Times New Roman"/>
          <w:b w:val="0"/>
          <w:bCs/>
        </w:rPr>
        <w:t xml:space="preserve"> </w:t>
      </w:r>
      <w:r w:rsidRPr="001668EB">
        <w:rPr>
          <w:rFonts w:cs="Times New Roman"/>
          <w:b w:val="0"/>
          <w:bCs/>
        </w:rPr>
        <w:t xml:space="preserve">in the time domain are ordered by the separations of station pairs. Red and blue lines are signal and noise windows, respectively, which are used to calculate the </w:t>
      </w:r>
      <w:r w:rsidRPr="001668EB">
        <w:rPr>
          <w:rFonts w:cs="Times New Roman" w:hint="eastAsia"/>
          <w:b w:val="0"/>
          <w:bCs/>
        </w:rPr>
        <w:t>s</w:t>
      </w:r>
      <w:r w:rsidRPr="001668EB">
        <w:rPr>
          <w:rFonts w:cs="Times New Roman"/>
          <w:b w:val="0"/>
          <w:bCs/>
        </w:rPr>
        <w:t>ignal</w:t>
      </w:r>
      <w:r w:rsidRPr="001668EB">
        <w:rPr>
          <w:rFonts w:cs="Times New Roman" w:hint="eastAsia"/>
          <w:b w:val="0"/>
          <w:bCs/>
        </w:rPr>
        <w:t>-t</w:t>
      </w:r>
      <w:r w:rsidRPr="001668EB">
        <w:rPr>
          <w:rFonts w:cs="Times New Roman"/>
          <w:b w:val="0"/>
          <w:bCs/>
        </w:rPr>
        <w:t>o</w:t>
      </w:r>
      <w:r w:rsidRPr="001668EB">
        <w:rPr>
          <w:rFonts w:cs="Times New Roman" w:hint="eastAsia"/>
          <w:b w:val="0"/>
          <w:bCs/>
        </w:rPr>
        <w:t>-</w:t>
      </w:r>
      <w:r w:rsidRPr="001668EB">
        <w:rPr>
          <w:rFonts w:cs="Times New Roman"/>
          <w:b w:val="0"/>
          <w:bCs/>
        </w:rPr>
        <w:t>noise ratio (SNR) to obtain reliable data.</w:t>
      </w:r>
    </w:p>
    <w:p w14:paraId="6B95E79B" w14:textId="0F9586FC" w:rsidR="008F0049" w:rsidRDefault="008F0049" w:rsidP="0095727B">
      <w:pPr>
        <w:spacing w:before="0" w:after="0"/>
        <w:jc w:val="both"/>
      </w:pPr>
    </w:p>
    <w:p w14:paraId="509F5853" w14:textId="5F78F563" w:rsidR="008F0049" w:rsidRDefault="00FA6054" w:rsidP="00B6654C">
      <w:pPr>
        <w:spacing w:before="240"/>
        <w:jc w:val="both"/>
      </w:pPr>
      <w:r>
        <w:rPr>
          <w:noProof/>
        </w:rPr>
        <w:lastRenderedPageBreak/>
        <w:drawing>
          <wp:inline distT="0" distB="0" distL="0" distR="0" wp14:anchorId="3E6AC7E2" wp14:editId="4CD4A687">
            <wp:extent cx="6208395" cy="5826760"/>
            <wp:effectExtent l="0" t="0" r="1905" b="2540"/>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6208395" cy="5826760"/>
                    </a:xfrm>
                    <a:prstGeom prst="rect">
                      <a:avLst/>
                    </a:prstGeom>
                    <a:noFill/>
                    <a:ln>
                      <a:noFill/>
                    </a:ln>
                  </pic:spPr>
                </pic:pic>
              </a:graphicData>
            </a:graphic>
          </wp:inline>
        </w:drawing>
      </w:r>
    </w:p>
    <w:p w14:paraId="191C4C9F" w14:textId="4EEC4481" w:rsidR="00FA6054" w:rsidRPr="00E54609" w:rsidRDefault="00FA6054" w:rsidP="00FA6054">
      <w:pPr>
        <w:pStyle w:val="3"/>
        <w:numPr>
          <w:ilvl w:val="0"/>
          <w:numId w:val="0"/>
        </w:numPr>
        <w:jc w:val="both"/>
        <w:rPr>
          <w:b w:val="0"/>
        </w:rPr>
      </w:pPr>
      <w:r w:rsidRPr="0001436A">
        <w:rPr>
          <w:rFonts w:cs="Times New Roman"/>
        </w:rPr>
        <w:t xml:space="preserve">Supplementary Figure </w:t>
      </w:r>
      <w:r w:rsidRPr="001668EB">
        <w:rPr>
          <w:rFonts w:cs="Times New Roman"/>
          <w:bCs/>
        </w:rPr>
        <w:t>S</w:t>
      </w:r>
      <w:r>
        <w:rPr>
          <w:rFonts w:cs="Times New Roman"/>
          <w:bCs/>
        </w:rPr>
        <w:t>3</w:t>
      </w:r>
      <w:r>
        <w:rPr>
          <w:rFonts w:cs="Times New Roman"/>
          <w:b w:val="0"/>
        </w:rPr>
        <w:t xml:space="preserve">. </w:t>
      </w:r>
      <w:r w:rsidRPr="00E54609">
        <w:rPr>
          <w:rFonts w:cs="Times New Roman"/>
          <w:b w:val="0"/>
        </w:rPr>
        <w:t>F-J Spectra affected by some stations. (a) F-J spectrum obtained by all stations. (b) F-J spectrum obtained by eliminating station XD-HOT03. (c) F-J spectrum obtained by eliminating stations XD-HOT10 and XD-HOT19. (d) F-J spectrum obtained by eliminating stations XD-HOT03, XD-HOT04, and XD-HOT18.</w:t>
      </w:r>
    </w:p>
    <w:p w14:paraId="4F57A768" w14:textId="70BE2B67" w:rsidR="008F0049" w:rsidRDefault="008F0049" w:rsidP="00B6654C">
      <w:pPr>
        <w:spacing w:before="240"/>
        <w:jc w:val="both"/>
      </w:pPr>
    </w:p>
    <w:p w14:paraId="4A93FA77" w14:textId="29FC7E60" w:rsidR="008F0049" w:rsidRDefault="008F0049" w:rsidP="00B6654C">
      <w:pPr>
        <w:spacing w:before="240"/>
        <w:jc w:val="both"/>
      </w:pPr>
    </w:p>
    <w:p w14:paraId="5688E5DE" w14:textId="5CE749F1" w:rsidR="008F0049" w:rsidRDefault="008F0049" w:rsidP="00B6654C">
      <w:pPr>
        <w:spacing w:before="240"/>
        <w:jc w:val="both"/>
      </w:pPr>
    </w:p>
    <w:p w14:paraId="300C89A7" w14:textId="6C09A31B" w:rsidR="008F0049" w:rsidRDefault="008F0049" w:rsidP="00B6654C">
      <w:pPr>
        <w:spacing w:before="240"/>
        <w:jc w:val="both"/>
      </w:pPr>
    </w:p>
    <w:p w14:paraId="48C34209" w14:textId="05C93D99" w:rsidR="008F0049" w:rsidRDefault="008F0049" w:rsidP="00B6654C">
      <w:pPr>
        <w:spacing w:before="240"/>
        <w:jc w:val="both"/>
      </w:pPr>
    </w:p>
    <w:p w14:paraId="144CC065" w14:textId="026BF3DB" w:rsidR="008F0049" w:rsidRDefault="00FA6054" w:rsidP="00FA6054">
      <w:pPr>
        <w:spacing w:after="0"/>
        <w:jc w:val="both"/>
      </w:pPr>
      <w:r>
        <w:rPr>
          <w:noProof/>
        </w:rPr>
        <w:lastRenderedPageBreak/>
        <w:drawing>
          <wp:anchor distT="0" distB="0" distL="114300" distR="114300" simplePos="0" relativeHeight="251678720" behindDoc="0" locked="0" layoutInCell="1" allowOverlap="1" wp14:anchorId="0276CA17" wp14:editId="53CDD63E">
            <wp:simplePos x="0" y="0"/>
            <wp:positionH relativeFrom="column">
              <wp:posOffset>1351338</wp:posOffset>
            </wp:positionH>
            <wp:positionV relativeFrom="paragraph">
              <wp:posOffset>75565</wp:posOffset>
            </wp:positionV>
            <wp:extent cx="3539948" cy="2520000"/>
            <wp:effectExtent l="0" t="0" r="3810" b="0"/>
            <wp:wrapTopAndBottom/>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539948" cy="2520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83EAD4A" w14:textId="590CFA74" w:rsidR="00FA6054" w:rsidRPr="001668EB" w:rsidRDefault="00FA6054" w:rsidP="00FA6054">
      <w:pPr>
        <w:pStyle w:val="3"/>
        <w:numPr>
          <w:ilvl w:val="0"/>
          <w:numId w:val="0"/>
        </w:numPr>
        <w:spacing w:before="120"/>
        <w:jc w:val="both"/>
        <w:rPr>
          <w:rFonts w:cs="Times New Roman"/>
          <w:b w:val="0"/>
          <w:bCs/>
        </w:rPr>
      </w:pPr>
      <w:r w:rsidRPr="0001436A">
        <w:rPr>
          <w:rFonts w:cs="Times New Roman"/>
        </w:rPr>
        <w:t xml:space="preserve">Supplementary Figure </w:t>
      </w:r>
      <w:r w:rsidRPr="001668EB">
        <w:rPr>
          <w:rFonts w:cs="Times New Roman"/>
        </w:rPr>
        <w:t>S</w:t>
      </w:r>
      <w:r>
        <w:rPr>
          <w:rFonts w:cs="Times New Roman"/>
        </w:rPr>
        <w:t>4</w:t>
      </w:r>
      <w:r w:rsidRPr="0001436A">
        <w:rPr>
          <w:rFonts w:cs="Times New Roman"/>
        </w:rPr>
        <w:t>.</w:t>
      </w:r>
      <w:r w:rsidRPr="001668EB">
        <w:rPr>
          <w:rFonts w:cs="Times New Roman"/>
        </w:rPr>
        <w:t xml:space="preserve"> </w:t>
      </w:r>
      <w:r w:rsidRPr="001668EB">
        <w:rPr>
          <w:rFonts w:cs="Times New Roman"/>
          <w:b w:val="0"/>
          <w:bCs/>
        </w:rPr>
        <w:t xml:space="preserve">Coverage of broadband seismic stations of the XD Array. Stations trapped with black circles are XD-HOT03, XD-HOT04, and XD-HOT18; stations trapped with blue circles are XD-HOT10 and XD-HOT19. The triangle covered by </w:t>
      </w:r>
      <w:r>
        <w:rPr>
          <w:rFonts w:cs="Times New Roman"/>
          <w:b w:val="0"/>
          <w:bCs/>
        </w:rPr>
        <w:t xml:space="preserve">a </w:t>
      </w:r>
      <w:r w:rsidRPr="001668EB">
        <w:rPr>
          <w:rFonts w:cs="Times New Roman"/>
          <w:b w:val="0"/>
          <w:bCs/>
        </w:rPr>
        <w:t>yellow area is station XD-HOT03.</w:t>
      </w:r>
    </w:p>
    <w:p w14:paraId="7201E9C1" w14:textId="4E717BBC" w:rsidR="008F0049" w:rsidRDefault="008F0049" w:rsidP="00B6654C">
      <w:pPr>
        <w:spacing w:before="240"/>
        <w:jc w:val="both"/>
      </w:pPr>
    </w:p>
    <w:p w14:paraId="72A4C76A" w14:textId="368331D5" w:rsidR="008F0049" w:rsidRDefault="008F0049" w:rsidP="00B6654C">
      <w:pPr>
        <w:spacing w:before="240"/>
        <w:jc w:val="both"/>
      </w:pPr>
    </w:p>
    <w:p w14:paraId="621B89D3" w14:textId="55834E80" w:rsidR="008F0049" w:rsidRDefault="008F0049" w:rsidP="00B6654C">
      <w:pPr>
        <w:spacing w:before="240"/>
        <w:jc w:val="both"/>
      </w:pPr>
    </w:p>
    <w:p w14:paraId="29675F17" w14:textId="7DB7BFFB" w:rsidR="008F0049" w:rsidRDefault="008F0049" w:rsidP="00B6654C">
      <w:pPr>
        <w:spacing w:before="240"/>
        <w:jc w:val="both"/>
      </w:pPr>
    </w:p>
    <w:p w14:paraId="0D4CFD18" w14:textId="37562AC5" w:rsidR="008F0049" w:rsidRDefault="008F0049" w:rsidP="00B6654C">
      <w:pPr>
        <w:spacing w:before="240"/>
        <w:jc w:val="both"/>
      </w:pPr>
    </w:p>
    <w:p w14:paraId="7FB39171" w14:textId="26DFA000" w:rsidR="00865F2B" w:rsidRDefault="00865F2B" w:rsidP="00B6654C">
      <w:pPr>
        <w:spacing w:before="240"/>
        <w:jc w:val="both"/>
      </w:pPr>
    </w:p>
    <w:p w14:paraId="6C09F4E4" w14:textId="5504C750" w:rsidR="00865F2B" w:rsidRDefault="00865F2B" w:rsidP="00B6654C">
      <w:pPr>
        <w:spacing w:before="240"/>
        <w:jc w:val="both"/>
      </w:pPr>
    </w:p>
    <w:p w14:paraId="335F24E6" w14:textId="6417676A" w:rsidR="00865F2B" w:rsidRDefault="00865F2B" w:rsidP="00B6654C">
      <w:pPr>
        <w:spacing w:before="240"/>
        <w:jc w:val="both"/>
      </w:pPr>
    </w:p>
    <w:p w14:paraId="70E741DE" w14:textId="72D6E538" w:rsidR="00865F2B" w:rsidRDefault="00865F2B" w:rsidP="00B6654C">
      <w:pPr>
        <w:spacing w:before="240"/>
        <w:jc w:val="both"/>
      </w:pPr>
    </w:p>
    <w:p w14:paraId="3924940C" w14:textId="4B507031" w:rsidR="00865F2B" w:rsidRDefault="00865F2B" w:rsidP="00B6654C">
      <w:pPr>
        <w:spacing w:before="240"/>
        <w:jc w:val="both"/>
      </w:pPr>
    </w:p>
    <w:p w14:paraId="67ECEDDA" w14:textId="076DAD2C" w:rsidR="00865F2B" w:rsidRDefault="00865F2B" w:rsidP="00B6654C">
      <w:pPr>
        <w:spacing w:before="240"/>
        <w:jc w:val="both"/>
      </w:pPr>
    </w:p>
    <w:p w14:paraId="159936D2" w14:textId="31D8D4DB" w:rsidR="00865F2B" w:rsidRDefault="00865F2B" w:rsidP="00B6654C">
      <w:pPr>
        <w:spacing w:before="240"/>
        <w:jc w:val="both"/>
      </w:pPr>
    </w:p>
    <w:p w14:paraId="666AA2BC" w14:textId="23F1E396" w:rsidR="00865F2B" w:rsidRDefault="00865F2B" w:rsidP="00B6654C">
      <w:pPr>
        <w:spacing w:before="240"/>
        <w:jc w:val="both"/>
      </w:pPr>
    </w:p>
    <w:p w14:paraId="11B4AA71" w14:textId="5AFB6653" w:rsidR="00865F2B" w:rsidRDefault="00865F2B" w:rsidP="00B6654C">
      <w:pPr>
        <w:spacing w:before="240"/>
        <w:jc w:val="both"/>
      </w:pPr>
    </w:p>
    <w:p w14:paraId="79915D9C" w14:textId="77777777" w:rsidR="00865F2B" w:rsidRDefault="00865F2B" w:rsidP="00B6654C">
      <w:pPr>
        <w:spacing w:before="240"/>
        <w:jc w:val="both"/>
      </w:pPr>
    </w:p>
    <w:p w14:paraId="64EC348B" w14:textId="45F502B2" w:rsidR="00E54609" w:rsidRDefault="00486D7E" w:rsidP="00486D7E">
      <w:pPr>
        <w:pStyle w:val="2"/>
      </w:pPr>
      <w:r>
        <w:rPr>
          <w:rFonts w:eastAsiaTheme="minorEastAsia" w:hint="eastAsia"/>
          <w:lang w:eastAsia="zh-CN"/>
        </w:rPr>
        <w:lastRenderedPageBreak/>
        <w:t>S</w:t>
      </w:r>
      <w:r>
        <w:rPr>
          <w:rFonts w:eastAsiaTheme="minorEastAsia"/>
          <w:lang w:eastAsia="zh-CN"/>
        </w:rPr>
        <w:t>upplementary Table</w:t>
      </w:r>
    </w:p>
    <w:p w14:paraId="2E0C5C6B" w14:textId="6CBF0FEB" w:rsidR="00681F90" w:rsidRPr="00E10BEF" w:rsidRDefault="00486D7E" w:rsidP="00E10BEF">
      <w:pPr>
        <w:pStyle w:val="3"/>
        <w:numPr>
          <w:ilvl w:val="0"/>
          <w:numId w:val="0"/>
        </w:numPr>
        <w:spacing w:before="240"/>
        <w:jc w:val="both"/>
        <w:rPr>
          <w:rFonts w:cs="Times New Roman"/>
          <w:b w:val="0"/>
          <w:bCs/>
        </w:rPr>
      </w:pPr>
      <w:r w:rsidRPr="0001436A">
        <w:rPr>
          <w:rFonts w:cs="Times New Roman"/>
        </w:rPr>
        <w:t xml:space="preserve">Supplementary </w:t>
      </w:r>
      <w:r w:rsidRPr="00E10BEF">
        <w:rPr>
          <w:rFonts w:cs="Times New Roman"/>
        </w:rPr>
        <w:t>Table S1</w:t>
      </w:r>
      <w:r w:rsidR="00C54811" w:rsidRPr="00E10BEF">
        <w:rPr>
          <w:rFonts w:cs="Times New Roman"/>
        </w:rPr>
        <w:t xml:space="preserve">. </w:t>
      </w:r>
      <w:r w:rsidR="00C54811" w:rsidRPr="00E10BEF">
        <w:rPr>
          <w:rFonts w:cs="Times New Roman"/>
          <w:b w:val="0"/>
          <w:bCs/>
        </w:rPr>
        <w:t xml:space="preserve">Calculated for different models and </w:t>
      </w:r>
      <w:r w:rsidR="00AE31D4">
        <w:rPr>
          <w:rFonts w:cs="Times New Roman"/>
          <w:b w:val="0"/>
          <w:bCs/>
        </w:rPr>
        <w:t>observe</w:t>
      </w:r>
      <w:r w:rsidR="00C54811" w:rsidRPr="00E10BEF">
        <w:rPr>
          <w:rFonts w:cs="Times New Roman"/>
          <w:b w:val="0"/>
          <w:bCs/>
        </w:rPr>
        <w:t xml:space="preserve">d </w:t>
      </w:r>
      <w:r w:rsidR="00234B31" w:rsidRPr="00E10BEF">
        <w:rPr>
          <w:rFonts w:cs="Times New Roman"/>
          <w:b w:val="0"/>
          <w:bCs/>
        </w:rPr>
        <w:t>travel time in 20 ray paths</w:t>
      </w:r>
    </w:p>
    <w:tbl>
      <w:tblPr>
        <w:tblStyle w:val="aff5"/>
        <w:tblW w:w="9647"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8"/>
        <w:gridCol w:w="985"/>
        <w:gridCol w:w="1418"/>
        <w:gridCol w:w="1136"/>
        <w:gridCol w:w="1139"/>
        <w:gridCol w:w="1560"/>
        <w:gridCol w:w="1275"/>
        <w:gridCol w:w="1276"/>
      </w:tblGrid>
      <w:tr w:rsidR="008F0049" w:rsidRPr="00A1767F" w14:paraId="72D3E493" w14:textId="77777777" w:rsidTr="008D677E">
        <w:trPr>
          <w:trHeight w:hRule="exact" w:val="787"/>
          <w:jc w:val="center"/>
        </w:trPr>
        <w:tc>
          <w:tcPr>
            <w:tcW w:w="858" w:type="dxa"/>
            <w:tcBorders>
              <w:top w:val="single" w:sz="8" w:space="0" w:color="auto"/>
              <w:bottom w:val="single" w:sz="8" w:space="0" w:color="auto"/>
            </w:tcBorders>
            <w:noWrap/>
            <w:vAlign w:val="center"/>
            <w:hideMark/>
          </w:tcPr>
          <w:p w14:paraId="0866065A" w14:textId="3AF95755" w:rsidR="008F0049" w:rsidRPr="00A1767F" w:rsidRDefault="008F0049" w:rsidP="0043234B">
            <w:pPr>
              <w:spacing w:after="120"/>
              <w:jc w:val="center"/>
              <w:rPr>
                <w:sz w:val="21"/>
                <w:szCs w:val="21"/>
                <w:lang w:eastAsia="zh-CN"/>
              </w:rPr>
            </w:pPr>
            <w:r>
              <w:rPr>
                <w:sz w:val="21"/>
                <w:szCs w:val="21"/>
                <w:lang w:eastAsia="zh-CN"/>
              </w:rPr>
              <w:t>P</w:t>
            </w:r>
            <w:r w:rsidRPr="00A1767F">
              <w:rPr>
                <w:rFonts w:hint="eastAsia"/>
                <w:sz w:val="21"/>
                <w:szCs w:val="21"/>
                <w:lang w:eastAsia="zh-CN"/>
              </w:rPr>
              <w:t>ath number</w:t>
            </w:r>
          </w:p>
        </w:tc>
        <w:tc>
          <w:tcPr>
            <w:tcW w:w="985" w:type="dxa"/>
            <w:tcBorders>
              <w:top w:val="single" w:sz="8" w:space="0" w:color="auto"/>
              <w:bottom w:val="single" w:sz="8" w:space="0" w:color="auto"/>
            </w:tcBorders>
            <w:noWrap/>
            <w:vAlign w:val="center"/>
            <w:hideMark/>
          </w:tcPr>
          <w:p w14:paraId="4D0E55DB" w14:textId="08EF5198" w:rsidR="008F0049" w:rsidRPr="00A1767F" w:rsidRDefault="008F0049" w:rsidP="0043234B">
            <w:pPr>
              <w:spacing w:after="120"/>
              <w:jc w:val="center"/>
              <w:rPr>
                <w:sz w:val="21"/>
                <w:szCs w:val="21"/>
                <w:lang w:eastAsia="zh-CN"/>
              </w:rPr>
            </w:pPr>
            <w:r>
              <w:rPr>
                <w:sz w:val="21"/>
                <w:szCs w:val="21"/>
                <w:lang w:eastAsia="zh-CN"/>
              </w:rPr>
              <w:t>E</w:t>
            </w:r>
            <w:r w:rsidRPr="00A1767F">
              <w:rPr>
                <w:rFonts w:hint="eastAsia"/>
                <w:sz w:val="21"/>
                <w:szCs w:val="21"/>
                <w:lang w:eastAsia="zh-CN"/>
              </w:rPr>
              <w:t xml:space="preserve">vent </w:t>
            </w:r>
            <w:r>
              <w:rPr>
                <w:sz w:val="21"/>
                <w:szCs w:val="21"/>
                <w:lang w:eastAsia="zh-CN"/>
              </w:rPr>
              <w:t>code</w:t>
            </w:r>
          </w:p>
        </w:tc>
        <w:tc>
          <w:tcPr>
            <w:tcW w:w="1418" w:type="dxa"/>
            <w:tcBorders>
              <w:top w:val="single" w:sz="8" w:space="0" w:color="auto"/>
              <w:bottom w:val="single" w:sz="8" w:space="0" w:color="auto"/>
            </w:tcBorders>
            <w:noWrap/>
            <w:vAlign w:val="center"/>
            <w:hideMark/>
          </w:tcPr>
          <w:p w14:paraId="3A007E03" w14:textId="5AB841E8" w:rsidR="008F0049" w:rsidRPr="00A1767F" w:rsidRDefault="008F0049" w:rsidP="0043234B">
            <w:pPr>
              <w:spacing w:after="120"/>
              <w:jc w:val="center"/>
              <w:rPr>
                <w:sz w:val="21"/>
                <w:szCs w:val="21"/>
                <w:lang w:eastAsia="zh-CN"/>
              </w:rPr>
            </w:pPr>
            <w:r>
              <w:rPr>
                <w:sz w:val="21"/>
                <w:szCs w:val="21"/>
                <w:lang w:eastAsia="zh-CN"/>
              </w:rPr>
              <w:t>S</w:t>
            </w:r>
            <w:r w:rsidRPr="00A1767F">
              <w:rPr>
                <w:rFonts w:hint="eastAsia"/>
                <w:sz w:val="21"/>
                <w:szCs w:val="21"/>
                <w:lang w:eastAsia="zh-CN"/>
              </w:rPr>
              <w:t>tation</w:t>
            </w:r>
          </w:p>
        </w:tc>
        <w:tc>
          <w:tcPr>
            <w:tcW w:w="1136" w:type="dxa"/>
            <w:tcBorders>
              <w:top w:val="single" w:sz="8" w:space="0" w:color="auto"/>
              <w:bottom w:val="single" w:sz="8" w:space="0" w:color="auto"/>
            </w:tcBorders>
            <w:noWrap/>
            <w:vAlign w:val="center"/>
            <w:hideMark/>
          </w:tcPr>
          <w:p w14:paraId="3FEF0F8F" w14:textId="0E1A3D71" w:rsidR="008F0049" w:rsidRPr="00A1767F" w:rsidRDefault="008F0049" w:rsidP="0043234B">
            <w:pPr>
              <w:spacing w:after="120"/>
              <w:jc w:val="center"/>
              <w:rPr>
                <w:sz w:val="21"/>
                <w:szCs w:val="21"/>
                <w:lang w:eastAsia="zh-CN"/>
              </w:rPr>
            </w:pPr>
            <w:r>
              <w:rPr>
                <w:sz w:val="21"/>
                <w:szCs w:val="21"/>
                <w:lang w:eastAsia="zh-CN"/>
              </w:rPr>
              <w:t>Distance</w:t>
            </w:r>
            <w:r w:rsidRPr="00A1767F">
              <w:rPr>
                <w:rFonts w:hint="eastAsia"/>
                <w:sz w:val="21"/>
                <w:szCs w:val="21"/>
                <w:lang w:eastAsia="zh-CN"/>
              </w:rPr>
              <w:t xml:space="preserve"> (</w:t>
            </w:r>
            <w:r>
              <w:rPr>
                <w:sz w:val="21"/>
                <w:szCs w:val="21"/>
                <w:lang w:eastAsia="zh-CN"/>
              </w:rPr>
              <w:t>degree</w:t>
            </w:r>
            <w:r w:rsidRPr="00A1767F">
              <w:rPr>
                <w:rFonts w:hint="eastAsia"/>
                <w:sz w:val="21"/>
                <w:szCs w:val="21"/>
                <w:lang w:eastAsia="zh-CN"/>
              </w:rPr>
              <w:t>)</w:t>
            </w:r>
          </w:p>
        </w:tc>
        <w:tc>
          <w:tcPr>
            <w:tcW w:w="1139" w:type="dxa"/>
            <w:tcBorders>
              <w:top w:val="single" w:sz="8" w:space="0" w:color="auto"/>
              <w:bottom w:val="single" w:sz="8" w:space="0" w:color="auto"/>
            </w:tcBorders>
            <w:noWrap/>
            <w:vAlign w:val="center"/>
            <w:hideMark/>
          </w:tcPr>
          <w:p w14:paraId="6CB582A9" w14:textId="231DBC2B" w:rsidR="008F0049" w:rsidRPr="00A1767F" w:rsidRDefault="008D677E" w:rsidP="0043234B">
            <w:pPr>
              <w:spacing w:after="120"/>
              <w:jc w:val="center"/>
              <w:rPr>
                <w:sz w:val="21"/>
                <w:szCs w:val="21"/>
                <w:lang w:eastAsia="zh-CN"/>
              </w:rPr>
            </w:pPr>
            <w:r>
              <w:rPr>
                <w:sz w:val="21"/>
                <w:szCs w:val="21"/>
                <w:lang w:eastAsia="zh-CN"/>
              </w:rPr>
              <w:t>AK</w:t>
            </w:r>
            <w:r w:rsidR="008F0049" w:rsidRPr="00A1767F">
              <w:rPr>
                <w:rFonts w:hint="eastAsia"/>
                <w:sz w:val="21"/>
                <w:szCs w:val="21"/>
                <w:lang w:eastAsia="zh-CN"/>
              </w:rPr>
              <w:t>135 (s)</w:t>
            </w:r>
          </w:p>
        </w:tc>
        <w:tc>
          <w:tcPr>
            <w:tcW w:w="1560" w:type="dxa"/>
            <w:tcBorders>
              <w:top w:val="single" w:sz="8" w:space="0" w:color="auto"/>
              <w:bottom w:val="single" w:sz="8" w:space="0" w:color="auto"/>
            </w:tcBorders>
            <w:noWrap/>
            <w:vAlign w:val="center"/>
            <w:hideMark/>
          </w:tcPr>
          <w:p w14:paraId="0A627121" w14:textId="53944F24" w:rsidR="008F0049" w:rsidRPr="00A1767F" w:rsidRDefault="008F0049" w:rsidP="0043234B">
            <w:pPr>
              <w:spacing w:after="120"/>
              <w:jc w:val="center"/>
              <w:rPr>
                <w:sz w:val="21"/>
                <w:szCs w:val="21"/>
                <w:lang w:eastAsia="zh-CN"/>
              </w:rPr>
            </w:pPr>
            <w:r w:rsidRPr="00A1767F">
              <w:rPr>
                <w:rFonts w:hint="eastAsia"/>
                <w:sz w:val="21"/>
                <w:szCs w:val="21"/>
                <w:lang w:eastAsia="zh-CN"/>
              </w:rPr>
              <w:t>Li</w:t>
            </w:r>
            <w:r>
              <w:rPr>
                <w:sz w:val="21"/>
                <w:szCs w:val="21"/>
                <w:lang w:eastAsia="zh-CN"/>
              </w:rPr>
              <w:t xml:space="preserve"> and Detrick (2006)</w:t>
            </w:r>
            <w:r w:rsidRPr="00A1767F">
              <w:rPr>
                <w:rFonts w:hint="eastAsia"/>
                <w:sz w:val="21"/>
                <w:szCs w:val="21"/>
                <w:lang w:eastAsia="zh-CN"/>
              </w:rPr>
              <w:t xml:space="preserve"> (s)</w:t>
            </w:r>
          </w:p>
        </w:tc>
        <w:tc>
          <w:tcPr>
            <w:tcW w:w="1275" w:type="dxa"/>
            <w:tcBorders>
              <w:top w:val="single" w:sz="8" w:space="0" w:color="auto"/>
              <w:bottom w:val="single" w:sz="8" w:space="0" w:color="auto"/>
            </w:tcBorders>
            <w:noWrap/>
            <w:vAlign w:val="center"/>
            <w:hideMark/>
          </w:tcPr>
          <w:p w14:paraId="7D9AA978" w14:textId="55C898E8" w:rsidR="008F0049" w:rsidRPr="00A1767F" w:rsidRDefault="008F0049" w:rsidP="0043234B">
            <w:pPr>
              <w:spacing w:after="120"/>
              <w:jc w:val="center"/>
              <w:rPr>
                <w:sz w:val="21"/>
                <w:szCs w:val="21"/>
                <w:lang w:eastAsia="zh-CN"/>
              </w:rPr>
            </w:pPr>
            <w:r>
              <w:rPr>
                <w:sz w:val="21"/>
                <w:szCs w:val="21"/>
                <w:lang w:eastAsia="zh-CN"/>
              </w:rPr>
              <w:t>Average</w:t>
            </w:r>
            <w:r w:rsidRPr="00A1767F">
              <w:rPr>
                <w:rFonts w:hint="eastAsia"/>
                <w:sz w:val="21"/>
                <w:szCs w:val="21"/>
                <w:lang w:eastAsia="zh-CN"/>
              </w:rPr>
              <w:t xml:space="preserve"> (s)</w:t>
            </w:r>
          </w:p>
        </w:tc>
        <w:tc>
          <w:tcPr>
            <w:tcW w:w="1276" w:type="dxa"/>
            <w:tcBorders>
              <w:top w:val="single" w:sz="8" w:space="0" w:color="auto"/>
              <w:bottom w:val="single" w:sz="8" w:space="0" w:color="auto"/>
            </w:tcBorders>
            <w:noWrap/>
            <w:vAlign w:val="center"/>
            <w:hideMark/>
          </w:tcPr>
          <w:p w14:paraId="3164606C" w14:textId="5623E8F4" w:rsidR="008F0049" w:rsidRPr="00A1767F" w:rsidRDefault="00226AAF" w:rsidP="0043234B">
            <w:pPr>
              <w:spacing w:after="120"/>
              <w:jc w:val="center"/>
              <w:rPr>
                <w:sz w:val="21"/>
                <w:szCs w:val="21"/>
                <w:lang w:eastAsia="zh-CN"/>
              </w:rPr>
            </w:pPr>
            <w:r>
              <w:rPr>
                <w:sz w:val="21"/>
                <w:szCs w:val="21"/>
                <w:lang w:eastAsia="zh-CN"/>
              </w:rPr>
              <w:t>O</w:t>
            </w:r>
            <w:r w:rsidRPr="00226AAF">
              <w:rPr>
                <w:sz w:val="21"/>
                <w:szCs w:val="21"/>
                <w:lang w:eastAsia="zh-CN"/>
              </w:rPr>
              <w:t>bservation</w:t>
            </w:r>
            <w:r w:rsidR="008F0049" w:rsidRPr="00A1767F">
              <w:rPr>
                <w:rFonts w:hint="eastAsia"/>
                <w:sz w:val="21"/>
                <w:szCs w:val="21"/>
                <w:lang w:eastAsia="zh-CN"/>
              </w:rPr>
              <w:t xml:space="preserve"> (s)</w:t>
            </w:r>
          </w:p>
        </w:tc>
      </w:tr>
      <w:tr w:rsidR="008F0049" w:rsidRPr="00A1767F" w14:paraId="7150AFA3" w14:textId="77777777" w:rsidTr="008D677E">
        <w:trPr>
          <w:trHeight w:val="276"/>
          <w:jc w:val="center"/>
        </w:trPr>
        <w:tc>
          <w:tcPr>
            <w:tcW w:w="858" w:type="dxa"/>
            <w:tcBorders>
              <w:top w:val="single" w:sz="8" w:space="0" w:color="auto"/>
            </w:tcBorders>
            <w:noWrap/>
            <w:vAlign w:val="center"/>
            <w:hideMark/>
          </w:tcPr>
          <w:p w14:paraId="45F4D755" w14:textId="77777777" w:rsidR="008F0049" w:rsidRPr="00A1767F" w:rsidRDefault="008F0049" w:rsidP="00C54811">
            <w:pPr>
              <w:spacing w:after="120"/>
              <w:jc w:val="center"/>
              <w:rPr>
                <w:sz w:val="21"/>
                <w:szCs w:val="21"/>
                <w:lang w:eastAsia="zh-CN"/>
              </w:rPr>
            </w:pPr>
            <w:r w:rsidRPr="00A1767F">
              <w:rPr>
                <w:rFonts w:hint="eastAsia"/>
                <w:sz w:val="21"/>
                <w:szCs w:val="21"/>
                <w:lang w:eastAsia="zh-CN"/>
              </w:rPr>
              <w:t>1</w:t>
            </w:r>
          </w:p>
        </w:tc>
        <w:tc>
          <w:tcPr>
            <w:tcW w:w="985" w:type="dxa"/>
            <w:tcBorders>
              <w:top w:val="single" w:sz="8" w:space="0" w:color="auto"/>
            </w:tcBorders>
            <w:noWrap/>
            <w:vAlign w:val="center"/>
            <w:hideMark/>
          </w:tcPr>
          <w:p w14:paraId="5CF5C280" w14:textId="362B4131" w:rsidR="008F0049" w:rsidRPr="00A1767F" w:rsidRDefault="008F0049" w:rsidP="00C54811">
            <w:pPr>
              <w:spacing w:after="120"/>
              <w:jc w:val="center"/>
              <w:rPr>
                <w:sz w:val="21"/>
                <w:szCs w:val="21"/>
                <w:lang w:eastAsia="zh-CN"/>
              </w:rPr>
            </w:pPr>
            <w:r>
              <w:rPr>
                <w:sz w:val="21"/>
                <w:szCs w:val="21"/>
                <w:lang w:eastAsia="zh-CN"/>
              </w:rPr>
              <w:t>C</w:t>
            </w:r>
          </w:p>
        </w:tc>
        <w:tc>
          <w:tcPr>
            <w:tcW w:w="1418" w:type="dxa"/>
            <w:tcBorders>
              <w:top w:val="single" w:sz="8" w:space="0" w:color="auto"/>
            </w:tcBorders>
            <w:noWrap/>
            <w:vAlign w:val="center"/>
            <w:hideMark/>
          </w:tcPr>
          <w:p w14:paraId="5B33948C" w14:textId="77777777" w:rsidR="008F0049" w:rsidRPr="00A1767F" w:rsidRDefault="008F0049" w:rsidP="00C54811">
            <w:pPr>
              <w:spacing w:after="120"/>
              <w:jc w:val="center"/>
              <w:rPr>
                <w:sz w:val="21"/>
                <w:szCs w:val="21"/>
                <w:lang w:eastAsia="zh-CN"/>
              </w:rPr>
            </w:pPr>
            <w:r w:rsidRPr="00A1767F">
              <w:rPr>
                <w:rFonts w:hint="eastAsia"/>
                <w:sz w:val="21"/>
                <w:szCs w:val="21"/>
                <w:lang w:eastAsia="zh-CN"/>
              </w:rPr>
              <w:t>XD-HOT22</w:t>
            </w:r>
          </w:p>
        </w:tc>
        <w:tc>
          <w:tcPr>
            <w:tcW w:w="1136" w:type="dxa"/>
            <w:tcBorders>
              <w:top w:val="single" w:sz="8" w:space="0" w:color="auto"/>
            </w:tcBorders>
            <w:noWrap/>
            <w:vAlign w:val="center"/>
            <w:hideMark/>
          </w:tcPr>
          <w:p w14:paraId="64D695D9" w14:textId="38BB3F05" w:rsidR="008F0049" w:rsidRPr="00A1767F" w:rsidRDefault="008F0049" w:rsidP="00C54811">
            <w:pPr>
              <w:spacing w:after="120"/>
              <w:jc w:val="center"/>
              <w:rPr>
                <w:sz w:val="21"/>
                <w:szCs w:val="21"/>
                <w:lang w:eastAsia="zh-CN"/>
              </w:rPr>
            </w:pPr>
            <w:r w:rsidRPr="00A1767F">
              <w:rPr>
                <w:rFonts w:hint="eastAsia"/>
                <w:sz w:val="21"/>
                <w:szCs w:val="21"/>
                <w:lang w:eastAsia="zh-CN"/>
              </w:rPr>
              <w:t>1.40</w:t>
            </w:r>
          </w:p>
        </w:tc>
        <w:tc>
          <w:tcPr>
            <w:tcW w:w="1139" w:type="dxa"/>
            <w:tcBorders>
              <w:top w:val="single" w:sz="8" w:space="0" w:color="auto"/>
            </w:tcBorders>
            <w:noWrap/>
            <w:vAlign w:val="center"/>
            <w:hideMark/>
          </w:tcPr>
          <w:p w14:paraId="7F27E091" w14:textId="3BC75C8D" w:rsidR="008F0049" w:rsidRPr="00A1767F" w:rsidRDefault="008F0049" w:rsidP="00C54811">
            <w:pPr>
              <w:spacing w:after="120"/>
              <w:jc w:val="center"/>
              <w:rPr>
                <w:sz w:val="21"/>
                <w:szCs w:val="21"/>
                <w:lang w:eastAsia="zh-CN"/>
              </w:rPr>
            </w:pPr>
            <w:r w:rsidRPr="00A1767F">
              <w:rPr>
                <w:rFonts w:hint="eastAsia"/>
                <w:sz w:val="21"/>
                <w:szCs w:val="21"/>
                <w:lang w:eastAsia="zh-CN"/>
              </w:rPr>
              <w:t>25.57</w:t>
            </w:r>
          </w:p>
        </w:tc>
        <w:tc>
          <w:tcPr>
            <w:tcW w:w="1560" w:type="dxa"/>
            <w:tcBorders>
              <w:top w:val="single" w:sz="8" w:space="0" w:color="auto"/>
            </w:tcBorders>
            <w:noWrap/>
            <w:vAlign w:val="center"/>
            <w:hideMark/>
          </w:tcPr>
          <w:p w14:paraId="37DF2764" w14:textId="6A365FDE" w:rsidR="008F0049" w:rsidRPr="00A1767F" w:rsidRDefault="008F0049" w:rsidP="00C54811">
            <w:pPr>
              <w:spacing w:after="120"/>
              <w:jc w:val="center"/>
              <w:rPr>
                <w:sz w:val="21"/>
                <w:szCs w:val="21"/>
                <w:lang w:eastAsia="zh-CN"/>
              </w:rPr>
            </w:pPr>
            <w:r w:rsidRPr="00A1767F">
              <w:rPr>
                <w:rFonts w:hint="eastAsia"/>
                <w:sz w:val="21"/>
                <w:szCs w:val="21"/>
                <w:lang w:eastAsia="zh-CN"/>
              </w:rPr>
              <w:t>25.18</w:t>
            </w:r>
          </w:p>
        </w:tc>
        <w:tc>
          <w:tcPr>
            <w:tcW w:w="1275" w:type="dxa"/>
            <w:tcBorders>
              <w:top w:val="single" w:sz="8" w:space="0" w:color="auto"/>
            </w:tcBorders>
            <w:noWrap/>
            <w:vAlign w:val="center"/>
            <w:hideMark/>
          </w:tcPr>
          <w:p w14:paraId="06F705F7" w14:textId="4308C5E7" w:rsidR="008F0049" w:rsidRPr="00A1767F" w:rsidRDefault="008F0049" w:rsidP="00C54811">
            <w:pPr>
              <w:spacing w:after="120"/>
              <w:jc w:val="center"/>
              <w:rPr>
                <w:sz w:val="21"/>
                <w:szCs w:val="21"/>
                <w:lang w:eastAsia="zh-CN"/>
              </w:rPr>
            </w:pPr>
            <w:r w:rsidRPr="00A1767F">
              <w:rPr>
                <w:rFonts w:hint="eastAsia"/>
                <w:sz w:val="21"/>
                <w:szCs w:val="21"/>
                <w:lang w:eastAsia="zh-CN"/>
              </w:rPr>
              <w:t>23.97</w:t>
            </w:r>
          </w:p>
        </w:tc>
        <w:tc>
          <w:tcPr>
            <w:tcW w:w="1276" w:type="dxa"/>
            <w:tcBorders>
              <w:top w:val="single" w:sz="8" w:space="0" w:color="auto"/>
            </w:tcBorders>
            <w:noWrap/>
            <w:vAlign w:val="center"/>
            <w:hideMark/>
          </w:tcPr>
          <w:p w14:paraId="4DAC9804" w14:textId="4945A5FE" w:rsidR="008F0049" w:rsidRPr="00A1767F" w:rsidRDefault="008F0049" w:rsidP="00C54811">
            <w:pPr>
              <w:spacing w:after="120"/>
              <w:jc w:val="center"/>
              <w:rPr>
                <w:sz w:val="21"/>
                <w:szCs w:val="21"/>
                <w:lang w:eastAsia="zh-CN"/>
              </w:rPr>
            </w:pPr>
            <w:r w:rsidRPr="00A1767F">
              <w:rPr>
                <w:rFonts w:hint="eastAsia"/>
                <w:sz w:val="21"/>
                <w:szCs w:val="21"/>
                <w:lang w:eastAsia="zh-CN"/>
              </w:rPr>
              <w:t>24.80</w:t>
            </w:r>
          </w:p>
        </w:tc>
      </w:tr>
      <w:tr w:rsidR="008F0049" w:rsidRPr="00A1767F" w14:paraId="7908BBBC" w14:textId="77777777" w:rsidTr="008D677E">
        <w:trPr>
          <w:trHeight w:val="276"/>
          <w:jc w:val="center"/>
        </w:trPr>
        <w:tc>
          <w:tcPr>
            <w:tcW w:w="858" w:type="dxa"/>
            <w:noWrap/>
            <w:vAlign w:val="center"/>
            <w:hideMark/>
          </w:tcPr>
          <w:p w14:paraId="3F6EE66B" w14:textId="77777777" w:rsidR="008F0049" w:rsidRPr="00A1767F" w:rsidRDefault="008F0049" w:rsidP="00C54811">
            <w:pPr>
              <w:spacing w:after="120"/>
              <w:jc w:val="center"/>
              <w:rPr>
                <w:sz w:val="21"/>
                <w:szCs w:val="21"/>
                <w:lang w:eastAsia="zh-CN"/>
              </w:rPr>
            </w:pPr>
            <w:r w:rsidRPr="00A1767F">
              <w:rPr>
                <w:rFonts w:hint="eastAsia"/>
                <w:sz w:val="21"/>
                <w:szCs w:val="21"/>
                <w:lang w:eastAsia="zh-CN"/>
              </w:rPr>
              <w:t>2</w:t>
            </w:r>
          </w:p>
        </w:tc>
        <w:tc>
          <w:tcPr>
            <w:tcW w:w="985" w:type="dxa"/>
            <w:noWrap/>
            <w:vAlign w:val="center"/>
            <w:hideMark/>
          </w:tcPr>
          <w:p w14:paraId="1C8A676C" w14:textId="67A5B062" w:rsidR="008F0049" w:rsidRPr="00A1767F" w:rsidRDefault="008F0049" w:rsidP="00C54811">
            <w:pPr>
              <w:spacing w:after="120"/>
              <w:jc w:val="center"/>
              <w:rPr>
                <w:sz w:val="21"/>
                <w:szCs w:val="21"/>
                <w:lang w:eastAsia="zh-CN"/>
              </w:rPr>
            </w:pPr>
            <w:r>
              <w:rPr>
                <w:sz w:val="21"/>
                <w:szCs w:val="21"/>
                <w:lang w:eastAsia="zh-CN"/>
              </w:rPr>
              <w:t>A</w:t>
            </w:r>
          </w:p>
        </w:tc>
        <w:tc>
          <w:tcPr>
            <w:tcW w:w="1418" w:type="dxa"/>
            <w:noWrap/>
            <w:vAlign w:val="center"/>
            <w:hideMark/>
          </w:tcPr>
          <w:p w14:paraId="04AE57D4" w14:textId="77777777" w:rsidR="008F0049" w:rsidRPr="00A1767F" w:rsidRDefault="008F0049" w:rsidP="00C54811">
            <w:pPr>
              <w:spacing w:after="120"/>
              <w:jc w:val="center"/>
              <w:rPr>
                <w:sz w:val="21"/>
                <w:szCs w:val="21"/>
                <w:lang w:eastAsia="zh-CN"/>
              </w:rPr>
            </w:pPr>
            <w:r w:rsidRPr="00A1767F">
              <w:rPr>
                <w:rFonts w:hint="eastAsia"/>
                <w:sz w:val="21"/>
                <w:szCs w:val="21"/>
                <w:lang w:eastAsia="zh-CN"/>
              </w:rPr>
              <w:t>XD-HOT11</w:t>
            </w:r>
          </w:p>
        </w:tc>
        <w:tc>
          <w:tcPr>
            <w:tcW w:w="1136" w:type="dxa"/>
            <w:noWrap/>
            <w:vAlign w:val="center"/>
            <w:hideMark/>
          </w:tcPr>
          <w:p w14:paraId="2F6C1F55" w14:textId="1DC4A7E2" w:rsidR="008F0049" w:rsidRPr="00A1767F" w:rsidRDefault="008F0049" w:rsidP="00C54811">
            <w:pPr>
              <w:spacing w:after="120"/>
              <w:jc w:val="center"/>
              <w:rPr>
                <w:sz w:val="21"/>
                <w:szCs w:val="21"/>
                <w:lang w:eastAsia="zh-CN"/>
              </w:rPr>
            </w:pPr>
            <w:r w:rsidRPr="00A1767F">
              <w:rPr>
                <w:rFonts w:hint="eastAsia"/>
                <w:sz w:val="21"/>
                <w:szCs w:val="21"/>
                <w:lang w:eastAsia="zh-CN"/>
              </w:rPr>
              <w:t>1.43</w:t>
            </w:r>
          </w:p>
        </w:tc>
        <w:tc>
          <w:tcPr>
            <w:tcW w:w="1139" w:type="dxa"/>
            <w:noWrap/>
            <w:vAlign w:val="center"/>
            <w:hideMark/>
          </w:tcPr>
          <w:p w14:paraId="6C8B3B87" w14:textId="0ED24E15" w:rsidR="008F0049" w:rsidRPr="00A1767F" w:rsidRDefault="008F0049" w:rsidP="00C54811">
            <w:pPr>
              <w:spacing w:after="120"/>
              <w:jc w:val="center"/>
              <w:rPr>
                <w:sz w:val="21"/>
                <w:szCs w:val="21"/>
                <w:lang w:eastAsia="zh-CN"/>
              </w:rPr>
            </w:pPr>
            <w:r w:rsidRPr="00A1767F">
              <w:rPr>
                <w:rFonts w:hint="eastAsia"/>
                <w:sz w:val="21"/>
                <w:szCs w:val="21"/>
                <w:lang w:eastAsia="zh-CN"/>
              </w:rPr>
              <w:t>25.99</w:t>
            </w:r>
          </w:p>
        </w:tc>
        <w:tc>
          <w:tcPr>
            <w:tcW w:w="1560" w:type="dxa"/>
            <w:noWrap/>
            <w:vAlign w:val="center"/>
            <w:hideMark/>
          </w:tcPr>
          <w:p w14:paraId="34778D19" w14:textId="350A4642" w:rsidR="008F0049" w:rsidRPr="00A1767F" w:rsidRDefault="008F0049" w:rsidP="00C54811">
            <w:pPr>
              <w:spacing w:after="120"/>
              <w:jc w:val="center"/>
              <w:rPr>
                <w:sz w:val="21"/>
                <w:szCs w:val="21"/>
                <w:lang w:eastAsia="zh-CN"/>
              </w:rPr>
            </w:pPr>
            <w:r w:rsidRPr="00A1767F">
              <w:rPr>
                <w:rFonts w:hint="eastAsia"/>
                <w:sz w:val="21"/>
                <w:szCs w:val="21"/>
                <w:lang w:eastAsia="zh-CN"/>
              </w:rPr>
              <w:t>25.63</w:t>
            </w:r>
          </w:p>
        </w:tc>
        <w:tc>
          <w:tcPr>
            <w:tcW w:w="1275" w:type="dxa"/>
            <w:noWrap/>
            <w:vAlign w:val="center"/>
            <w:hideMark/>
          </w:tcPr>
          <w:p w14:paraId="696CD704" w14:textId="66362884" w:rsidR="008F0049" w:rsidRPr="00A1767F" w:rsidRDefault="008F0049" w:rsidP="00C54811">
            <w:pPr>
              <w:spacing w:after="120"/>
              <w:jc w:val="center"/>
              <w:rPr>
                <w:sz w:val="21"/>
                <w:szCs w:val="21"/>
                <w:lang w:eastAsia="zh-CN"/>
              </w:rPr>
            </w:pPr>
            <w:r w:rsidRPr="00A1767F">
              <w:rPr>
                <w:rFonts w:hint="eastAsia"/>
                <w:sz w:val="21"/>
                <w:szCs w:val="21"/>
                <w:lang w:eastAsia="zh-CN"/>
              </w:rPr>
              <w:t>24.43</w:t>
            </w:r>
          </w:p>
        </w:tc>
        <w:tc>
          <w:tcPr>
            <w:tcW w:w="1276" w:type="dxa"/>
            <w:noWrap/>
            <w:vAlign w:val="center"/>
            <w:hideMark/>
          </w:tcPr>
          <w:p w14:paraId="0F81939E" w14:textId="17280C17" w:rsidR="008F0049" w:rsidRPr="00A1767F" w:rsidRDefault="008F0049" w:rsidP="00C54811">
            <w:pPr>
              <w:spacing w:after="120"/>
              <w:jc w:val="center"/>
              <w:rPr>
                <w:sz w:val="21"/>
                <w:szCs w:val="21"/>
                <w:lang w:eastAsia="zh-CN"/>
              </w:rPr>
            </w:pPr>
            <w:r w:rsidRPr="00A1767F">
              <w:rPr>
                <w:rFonts w:hint="eastAsia"/>
                <w:sz w:val="21"/>
                <w:szCs w:val="21"/>
                <w:lang w:eastAsia="zh-CN"/>
              </w:rPr>
              <w:t>23.62</w:t>
            </w:r>
          </w:p>
        </w:tc>
      </w:tr>
      <w:tr w:rsidR="008F0049" w:rsidRPr="00A1767F" w14:paraId="557892B7" w14:textId="77777777" w:rsidTr="008D677E">
        <w:trPr>
          <w:trHeight w:val="276"/>
          <w:jc w:val="center"/>
        </w:trPr>
        <w:tc>
          <w:tcPr>
            <w:tcW w:w="858" w:type="dxa"/>
            <w:noWrap/>
            <w:vAlign w:val="center"/>
            <w:hideMark/>
          </w:tcPr>
          <w:p w14:paraId="5F1702FF" w14:textId="77777777" w:rsidR="008F0049" w:rsidRPr="00A1767F" w:rsidRDefault="008F0049" w:rsidP="00C54811">
            <w:pPr>
              <w:spacing w:after="120"/>
              <w:jc w:val="center"/>
              <w:rPr>
                <w:sz w:val="21"/>
                <w:szCs w:val="21"/>
                <w:lang w:eastAsia="zh-CN"/>
              </w:rPr>
            </w:pPr>
            <w:r w:rsidRPr="00A1767F">
              <w:rPr>
                <w:rFonts w:hint="eastAsia"/>
                <w:sz w:val="21"/>
                <w:szCs w:val="21"/>
                <w:lang w:eastAsia="zh-CN"/>
              </w:rPr>
              <w:t>3</w:t>
            </w:r>
          </w:p>
        </w:tc>
        <w:tc>
          <w:tcPr>
            <w:tcW w:w="985" w:type="dxa"/>
            <w:noWrap/>
            <w:vAlign w:val="center"/>
            <w:hideMark/>
          </w:tcPr>
          <w:p w14:paraId="10DAD977" w14:textId="1407B5D7" w:rsidR="008F0049" w:rsidRPr="00A1767F" w:rsidRDefault="008F0049" w:rsidP="00C54811">
            <w:pPr>
              <w:spacing w:after="120"/>
              <w:jc w:val="center"/>
              <w:rPr>
                <w:sz w:val="21"/>
                <w:szCs w:val="21"/>
                <w:lang w:eastAsia="zh-CN"/>
              </w:rPr>
            </w:pPr>
            <w:r>
              <w:rPr>
                <w:sz w:val="21"/>
                <w:szCs w:val="21"/>
                <w:lang w:eastAsia="zh-CN"/>
              </w:rPr>
              <w:t>B</w:t>
            </w:r>
          </w:p>
        </w:tc>
        <w:tc>
          <w:tcPr>
            <w:tcW w:w="1418" w:type="dxa"/>
            <w:noWrap/>
            <w:vAlign w:val="center"/>
            <w:hideMark/>
          </w:tcPr>
          <w:p w14:paraId="36D56221" w14:textId="77777777" w:rsidR="008F0049" w:rsidRPr="00A1767F" w:rsidRDefault="008F0049" w:rsidP="00C54811">
            <w:pPr>
              <w:spacing w:after="120"/>
              <w:jc w:val="center"/>
              <w:rPr>
                <w:sz w:val="21"/>
                <w:szCs w:val="21"/>
                <w:lang w:eastAsia="zh-CN"/>
              </w:rPr>
            </w:pPr>
            <w:r w:rsidRPr="00A1767F">
              <w:rPr>
                <w:rFonts w:hint="eastAsia"/>
                <w:sz w:val="21"/>
                <w:szCs w:val="21"/>
                <w:lang w:eastAsia="zh-CN"/>
              </w:rPr>
              <w:t>XD-HOT25</w:t>
            </w:r>
          </w:p>
        </w:tc>
        <w:tc>
          <w:tcPr>
            <w:tcW w:w="1136" w:type="dxa"/>
            <w:noWrap/>
            <w:vAlign w:val="center"/>
            <w:hideMark/>
          </w:tcPr>
          <w:p w14:paraId="332252CC" w14:textId="668B0DC8" w:rsidR="008F0049" w:rsidRPr="00A1767F" w:rsidRDefault="008F0049" w:rsidP="00C54811">
            <w:pPr>
              <w:spacing w:after="120"/>
              <w:jc w:val="center"/>
              <w:rPr>
                <w:sz w:val="21"/>
                <w:szCs w:val="21"/>
                <w:lang w:eastAsia="zh-CN"/>
              </w:rPr>
            </w:pPr>
            <w:r w:rsidRPr="00A1767F">
              <w:rPr>
                <w:rFonts w:hint="eastAsia"/>
                <w:sz w:val="21"/>
                <w:szCs w:val="21"/>
                <w:lang w:eastAsia="zh-CN"/>
              </w:rPr>
              <w:t>1.45</w:t>
            </w:r>
          </w:p>
        </w:tc>
        <w:tc>
          <w:tcPr>
            <w:tcW w:w="1139" w:type="dxa"/>
            <w:noWrap/>
            <w:vAlign w:val="center"/>
            <w:hideMark/>
          </w:tcPr>
          <w:p w14:paraId="1452F41A" w14:textId="352A2718" w:rsidR="008F0049" w:rsidRPr="00A1767F" w:rsidRDefault="008F0049" w:rsidP="00C54811">
            <w:pPr>
              <w:spacing w:after="120"/>
              <w:jc w:val="center"/>
              <w:rPr>
                <w:sz w:val="21"/>
                <w:szCs w:val="21"/>
                <w:lang w:eastAsia="zh-CN"/>
              </w:rPr>
            </w:pPr>
            <w:r w:rsidRPr="00A1767F">
              <w:rPr>
                <w:rFonts w:hint="eastAsia"/>
                <w:sz w:val="21"/>
                <w:szCs w:val="21"/>
                <w:lang w:eastAsia="zh-CN"/>
              </w:rPr>
              <w:t>26.12</w:t>
            </w:r>
          </w:p>
        </w:tc>
        <w:tc>
          <w:tcPr>
            <w:tcW w:w="1560" w:type="dxa"/>
            <w:noWrap/>
            <w:vAlign w:val="center"/>
            <w:hideMark/>
          </w:tcPr>
          <w:p w14:paraId="4D6B453D" w14:textId="2D2A81B0" w:rsidR="008F0049" w:rsidRPr="00A1767F" w:rsidRDefault="008F0049" w:rsidP="00C54811">
            <w:pPr>
              <w:spacing w:after="120"/>
              <w:jc w:val="center"/>
              <w:rPr>
                <w:sz w:val="21"/>
                <w:szCs w:val="21"/>
                <w:lang w:eastAsia="zh-CN"/>
              </w:rPr>
            </w:pPr>
            <w:r w:rsidRPr="00A1767F">
              <w:rPr>
                <w:rFonts w:hint="eastAsia"/>
                <w:sz w:val="21"/>
                <w:szCs w:val="21"/>
                <w:lang w:eastAsia="zh-CN"/>
              </w:rPr>
              <w:t>25.78</w:t>
            </w:r>
          </w:p>
        </w:tc>
        <w:tc>
          <w:tcPr>
            <w:tcW w:w="1275" w:type="dxa"/>
            <w:noWrap/>
            <w:vAlign w:val="center"/>
            <w:hideMark/>
          </w:tcPr>
          <w:p w14:paraId="274C0D0E" w14:textId="52BDF8BB" w:rsidR="008F0049" w:rsidRPr="00A1767F" w:rsidRDefault="008F0049" w:rsidP="00C54811">
            <w:pPr>
              <w:spacing w:after="120"/>
              <w:jc w:val="center"/>
              <w:rPr>
                <w:sz w:val="21"/>
                <w:szCs w:val="21"/>
                <w:lang w:eastAsia="zh-CN"/>
              </w:rPr>
            </w:pPr>
            <w:r w:rsidRPr="00A1767F">
              <w:rPr>
                <w:rFonts w:hint="eastAsia"/>
                <w:sz w:val="21"/>
                <w:szCs w:val="21"/>
                <w:lang w:eastAsia="zh-CN"/>
              </w:rPr>
              <w:t>24.58</w:t>
            </w:r>
          </w:p>
        </w:tc>
        <w:tc>
          <w:tcPr>
            <w:tcW w:w="1276" w:type="dxa"/>
            <w:noWrap/>
            <w:vAlign w:val="center"/>
            <w:hideMark/>
          </w:tcPr>
          <w:p w14:paraId="2B9D8809" w14:textId="0CB26D91" w:rsidR="008F0049" w:rsidRPr="00A1767F" w:rsidRDefault="008F0049" w:rsidP="00C54811">
            <w:pPr>
              <w:spacing w:after="120"/>
              <w:jc w:val="center"/>
              <w:rPr>
                <w:sz w:val="21"/>
                <w:szCs w:val="21"/>
                <w:lang w:eastAsia="zh-CN"/>
              </w:rPr>
            </w:pPr>
            <w:r w:rsidRPr="00A1767F">
              <w:rPr>
                <w:rFonts w:hint="eastAsia"/>
                <w:sz w:val="21"/>
                <w:szCs w:val="21"/>
                <w:lang w:eastAsia="zh-CN"/>
              </w:rPr>
              <w:t>23.60</w:t>
            </w:r>
          </w:p>
        </w:tc>
      </w:tr>
      <w:tr w:rsidR="008F0049" w:rsidRPr="00A1767F" w14:paraId="2F21C8E9" w14:textId="77777777" w:rsidTr="008D677E">
        <w:trPr>
          <w:trHeight w:val="276"/>
          <w:jc w:val="center"/>
        </w:trPr>
        <w:tc>
          <w:tcPr>
            <w:tcW w:w="858" w:type="dxa"/>
            <w:noWrap/>
            <w:vAlign w:val="center"/>
            <w:hideMark/>
          </w:tcPr>
          <w:p w14:paraId="0DA16155" w14:textId="77777777" w:rsidR="008F0049" w:rsidRPr="00A1767F" w:rsidRDefault="008F0049" w:rsidP="00C54811">
            <w:pPr>
              <w:spacing w:after="120"/>
              <w:jc w:val="center"/>
              <w:rPr>
                <w:sz w:val="21"/>
                <w:szCs w:val="21"/>
                <w:lang w:eastAsia="zh-CN"/>
              </w:rPr>
            </w:pPr>
            <w:r w:rsidRPr="00A1767F">
              <w:rPr>
                <w:rFonts w:hint="eastAsia"/>
                <w:sz w:val="21"/>
                <w:szCs w:val="21"/>
                <w:lang w:eastAsia="zh-CN"/>
              </w:rPr>
              <w:t>4</w:t>
            </w:r>
          </w:p>
        </w:tc>
        <w:tc>
          <w:tcPr>
            <w:tcW w:w="985" w:type="dxa"/>
            <w:noWrap/>
            <w:vAlign w:val="center"/>
            <w:hideMark/>
          </w:tcPr>
          <w:p w14:paraId="031FAE1C" w14:textId="1A91A6FA" w:rsidR="008F0049" w:rsidRPr="00A1767F" w:rsidRDefault="008F0049" w:rsidP="00C54811">
            <w:pPr>
              <w:spacing w:after="120"/>
              <w:jc w:val="center"/>
              <w:rPr>
                <w:sz w:val="21"/>
                <w:szCs w:val="21"/>
                <w:lang w:eastAsia="zh-CN"/>
              </w:rPr>
            </w:pPr>
            <w:r>
              <w:rPr>
                <w:sz w:val="21"/>
                <w:szCs w:val="21"/>
                <w:lang w:eastAsia="zh-CN"/>
              </w:rPr>
              <w:t>D</w:t>
            </w:r>
          </w:p>
        </w:tc>
        <w:tc>
          <w:tcPr>
            <w:tcW w:w="1418" w:type="dxa"/>
            <w:noWrap/>
            <w:vAlign w:val="center"/>
            <w:hideMark/>
          </w:tcPr>
          <w:p w14:paraId="71670C6F" w14:textId="77777777" w:rsidR="008F0049" w:rsidRPr="00A1767F" w:rsidRDefault="008F0049" w:rsidP="00C54811">
            <w:pPr>
              <w:spacing w:after="120"/>
              <w:jc w:val="center"/>
              <w:rPr>
                <w:sz w:val="21"/>
                <w:szCs w:val="21"/>
                <w:lang w:eastAsia="zh-CN"/>
              </w:rPr>
            </w:pPr>
            <w:r w:rsidRPr="00A1767F">
              <w:rPr>
                <w:rFonts w:hint="eastAsia"/>
                <w:sz w:val="21"/>
                <w:szCs w:val="21"/>
                <w:lang w:eastAsia="zh-CN"/>
              </w:rPr>
              <w:t>XD-HOT29</w:t>
            </w:r>
          </w:p>
        </w:tc>
        <w:tc>
          <w:tcPr>
            <w:tcW w:w="1136" w:type="dxa"/>
            <w:noWrap/>
            <w:vAlign w:val="center"/>
            <w:hideMark/>
          </w:tcPr>
          <w:p w14:paraId="1954FB3C" w14:textId="49127BF7" w:rsidR="008F0049" w:rsidRPr="00A1767F" w:rsidRDefault="008F0049" w:rsidP="00C54811">
            <w:pPr>
              <w:spacing w:after="120"/>
              <w:jc w:val="center"/>
              <w:rPr>
                <w:sz w:val="21"/>
                <w:szCs w:val="21"/>
                <w:lang w:eastAsia="zh-CN"/>
              </w:rPr>
            </w:pPr>
            <w:r w:rsidRPr="00A1767F">
              <w:rPr>
                <w:rFonts w:hint="eastAsia"/>
                <w:sz w:val="21"/>
                <w:szCs w:val="21"/>
                <w:lang w:eastAsia="zh-CN"/>
              </w:rPr>
              <w:t>1.50</w:t>
            </w:r>
          </w:p>
        </w:tc>
        <w:tc>
          <w:tcPr>
            <w:tcW w:w="1139" w:type="dxa"/>
            <w:noWrap/>
            <w:vAlign w:val="center"/>
            <w:hideMark/>
          </w:tcPr>
          <w:p w14:paraId="128B54FB" w14:textId="2B1D9D32" w:rsidR="008F0049" w:rsidRPr="00A1767F" w:rsidRDefault="008F0049" w:rsidP="00C54811">
            <w:pPr>
              <w:spacing w:after="120"/>
              <w:jc w:val="center"/>
              <w:rPr>
                <w:sz w:val="21"/>
                <w:szCs w:val="21"/>
                <w:lang w:eastAsia="zh-CN"/>
              </w:rPr>
            </w:pPr>
            <w:r w:rsidRPr="00A1767F">
              <w:rPr>
                <w:rFonts w:hint="eastAsia"/>
                <w:sz w:val="21"/>
                <w:szCs w:val="21"/>
                <w:lang w:eastAsia="zh-CN"/>
              </w:rPr>
              <w:t>26.95</w:t>
            </w:r>
          </w:p>
        </w:tc>
        <w:tc>
          <w:tcPr>
            <w:tcW w:w="1560" w:type="dxa"/>
            <w:noWrap/>
            <w:vAlign w:val="center"/>
            <w:hideMark/>
          </w:tcPr>
          <w:p w14:paraId="0647DFC1" w14:textId="2A2461C1" w:rsidR="008F0049" w:rsidRPr="00A1767F" w:rsidRDefault="008F0049" w:rsidP="00C54811">
            <w:pPr>
              <w:spacing w:after="120"/>
              <w:jc w:val="center"/>
              <w:rPr>
                <w:sz w:val="21"/>
                <w:szCs w:val="21"/>
                <w:lang w:eastAsia="zh-CN"/>
              </w:rPr>
            </w:pPr>
            <w:r w:rsidRPr="00A1767F">
              <w:rPr>
                <w:rFonts w:hint="eastAsia"/>
                <w:sz w:val="21"/>
                <w:szCs w:val="21"/>
                <w:lang w:eastAsia="zh-CN"/>
              </w:rPr>
              <w:t>26.68</w:t>
            </w:r>
          </w:p>
        </w:tc>
        <w:tc>
          <w:tcPr>
            <w:tcW w:w="1275" w:type="dxa"/>
            <w:noWrap/>
            <w:vAlign w:val="center"/>
            <w:hideMark/>
          </w:tcPr>
          <w:p w14:paraId="0E5F95EE" w14:textId="50C6F3BE" w:rsidR="008F0049" w:rsidRPr="00A1767F" w:rsidRDefault="008F0049" w:rsidP="00C54811">
            <w:pPr>
              <w:spacing w:after="120"/>
              <w:jc w:val="center"/>
              <w:rPr>
                <w:sz w:val="21"/>
                <w:szCs w:val="21"/>
                <w:lang w:eastAsia="zh-CN"/>
              </w:rPr>
            </w:pPr>
            <w:r w:rsidRPr="00A1767F">
              <w:rPr>
                <w:rFonts w:hint="eastAsia"/>
                <w:sz w:val="21"/>
                <w:szCs w:val="21"/>
                <w:lang w:eastAsia="zh-CN"/>
              </w:rPr>
              <w:t>25.49</w:t>
            </w:r>
          </w:p>
        </w:tc>
        <w:tc>
          <w:tcPr>
            <w:tcW w:w="1276" w:type="dxa"/>
            <w:noWrap/>
            <w:vAlign w:val="center"/>
            <w:hideMark/>
          </w:tcPr>
          <w:p w14:paraId="04078263" w14:textId="18B2B242" w:rsidR="008F0049" w:rsidRPr="00A1767F" w:rsidRDefault="008F0049" w:rsidP="00C54811">
            <w:pPr>
              <w:spacing w:after="120"/>
              <w:jc w:val="center"/>
              <w:rPr>
                <w:sz w:val="21"/>
                <w:szCs w:val="21"/>
                <w:lang w:eastAsia="zh-CN"/>
              </w:rPr>
            </w:pPr>
            <w:r w:rsidRPr="00A1767F">
              <w:rPr>
                <w:rFonts w:hint="eastAsia"/>
                <w:sz w:val="21"/>
                <w:szCs w:val="21"/>
                <w:lang w:eastAsia="zh-CN"/>
              </w:rPr>
              <w:t>24.90</w:t>
            </w:r>
          </w:p>
        </w:tc>
      </w:tr>
      <w:tr w:rsidR="008F0049" w:rsidRPr="00A1767F" w14:paraId="4455B90A" w14:textId="77777777" w:rsidTr="008D677E">
        <w:trPr>
          <w:trHeight w:val="276"/>
          <w:jc w:val="center"/>
        </w:trPr>
        <w:tc>
          <w:tcPr>
            <w:tcW w:w="858" w:type="dxa"/>
            <w:noWrap/>
            <w:vAlign w:val="center"/>
            <w:hideMark/>
          </w:tcPr>
          <w:p w14:paraId="3E256E48" w14:textId="77777777" w:rsidR="008F0049" w:rsidRPr="00A1767F" w:rsidRDefault="008F0049" w:rsidP="00C54811">
            <w:pPr>
              <w:spacing w:after="120"/>
              <w:jc w:val="center"/>
              <w:rPr>
                <w:sz w:val="21"/>
                <w:szCs w:val="21"/>
                <w:lang w:eastAsia="zh-CN"/>
              </w:rPr>
            </w:pPr>
            <w:r w:rsidRPr="00A1767F">
              <w:rPr>
                <w:rFonts w:hint="eastAsia"/>
                <w:sz w:val="21"/>
                <w:szCs w:val="21"/>
                <w:lang w:eastAsia="zh-CN"/>
              </w:rPr>
              <w:t>5</w:t>
            </w:r>
          </w:p>
        </w:tc>
        <w:tc>
          <w:tcPr>
            <w:tcW w:w="985" w:type="dxa"/>
            <w:noWrap/>
            <w:vAlign w:val="center"/>
            <w:hideMark/>
          </w:tcPr>
          <w:p w14:paraId="3D049F9E" w14:textId="2E1A7A67" w:rsidR="008F0049" w:rsidRPr="00A1767F" w:rsidRDefault="008F0049" w:rsidP="00C54811">
            <w:pPr>
              <w:spacing w:after="120"/>
              <w:jc w:val="center"/>
              <w:rPr>
                <w:sz w:val="21"/>
                <w:szCs w:val="21"/>
                <w:lang w:eastAsia="zh-CN"/>
              </w:rPr>
            </w:pPr>
            <w:r>
              <w:rPr>
                <w:sz w:val="21"/>
                <w:szCs w:val="21"/>
                <w:lang w:eastAsia="zh-CN"/>
              </w:rPr>
              <w:t>C</w:t>
            </w:r>
          </w:p>
        </w:tc>
        <w:tc>
          <w:tcPr>
            <w:tcW w:w="1418" w:type="dxa"/>
            <w:noWrap/>
            <w:vAlign w:val="center"/>
            <w:hideMark/>
          </w:tcPr>
          <w:p w14:paraId="756C339B" w14:textId="77777777" w:rsidR="008F0049" w:rsidRPr="00A1767F" w:rsidRDefault="008F0049" w:rsidP="00C54811">
            <w:pPr>
              <w:spacing w:after="120"/>
              <w:jc w:val="center"/>
              <w:rPr>
                <w:sz w:val="21"/>
                <w:szCs w:val="21"/>
                <w:lang w:eastAsia="zh-CN"/>
              </w:rPr>
            </w:pPr>
            <w:r w:rsidRPr="00A1767F">
              <w:rPr>
                <w:rFonts w:hint="eastAsia"/>
                <w:sz w:val="21"/>
                <w:szCs w:val="21"/>
                <w:lang w:eastAsia="zh-CN"/>
              </w:rPr>
              <w:t>XD-HOT06</w:t>
            </w:r>
          </w:p>
        </w:tc>
        <w:tc>
          <w:tcPr>
            <w:tcW w:w="1136" w:type="dxa"/>
            <w:noWrap/>
            <w:vAlign w:val="center"/>
            <w:hideMark/>
          </w:tcPr>
          <w:p w14:paraId="5304BEE3" w14:textId="357A0AA6" w:rsidR="008F0049" w:rsidRPr="00A1767F" w:rsidRDefault="008F0049" w:rsidP="00C54811">
            <w:pPr>
              <w:spacing w:after="120"/>
              <w:jc w:val="center"/>
              <w:rPr>
                <w:sz w:val="21"/>
                <w:szCs w:val="21"/>
                <w:lang w:eastAsia="zh-CN"/>
              </w:rPr>
            </w:pPr>
            <w:r w:rsidRPr="00A1767F">
              <w:rPr>
                <w:rFonts w:hint="eastAsia"/>
                <w:sz w:val="21"/>
                <w:szCs w:val="21"/>
                <w:lang w:eastAsia="zh-CN"/>
              </w:rPr>
              <w:t>1.77</w:t>
            </w:r>
          </w:p>
        </w:tc>
        <w:tc>
          <w:tcPr>
            <w:tcW w:w="1139" w:type="dxa"/>
            <w:noWrap/>
            <w:vAlign w:val="center"/>
            <w:hideMark/>
          </w:tcPr>
          <w:p w14:paraId="638AB98E" w14:textId="1BF8DBBD" w:rsidR="008F0049" w:rsidRPr="00A1767F" w:rsidRDefault="008F0049" w:rsidP="00C54811">
            <w:pPr>
              <w:spacing w:after="120"/>
              <w:jc w:val="center"/>
              <w:rPr>
                <w:sz w:val="21"/>
                <w:szCs w:val="21"/>
                <w:lang w:eastAsia="zh-CN"/>
              </w:rPr>
            </w:pPr>
            <w:r w:rsidRPr="00A1767F">
              <w:rPr>
                <w:rFonts w:hint="eastAsia"/>
                <w:sz w:val="21"/>
                <w:szCs w:val="21"/>
                <w:lang w:eastAsia="zh-CN"/>
              </w:rPr>
              <w:t>30.66</w:t>
            </w:r>
          </w:p>
        </w:tc>
        <w:tc>
          <w:tcPr>
            <w:tcW w:w="1560" w:type="dxa"/>
            <w:noWrap/>
            <w:vAlign w:val="center"/>
            <w:hideMark/>
          </w:tcPr>
          <w:p w14:paraId="5BFD6436" w14:textId="3512A6AC" w:rsidR="008F0049" w:rsidRPr="00A1767F" w:rsidRDefault="008F0049" w:rsidP="00C54811">
            <w:pPr>
              <w:spacing w:after="120"/>
              <w:jc w:val="center"/>
              <w:rPr>
                <w:sz w:val="21"/>
                <w:szCs w:val="21"/>
                <w:lang w:eastAsia="zh-CN"/>
              </w:rPr>
            </w:pPr>
            <w:r w:rsidRPr="00A1767F">
              <w:rPr>
                <w:rFonts w:hint="eastAsia"/>
                <w:sz w:val="21"/>
                <w:szCs w:val="21"/>
                <w:lang w:eastAsia="zh-CN"/>
              </w:rPr>
              <w:t>30.74</w:t>
            </w:r>
          </w:p>
        </w:tc>
        <w:tc>
          <w:tcPr>
            <w:tcW w:w="1275" w:type="dxa"/>
            <w:noWrap/>
            <w:vAlign w:val="center"/>
            <w:hideMark/>
          </w:tcPr>
          <w:p w14:paraId="22FA4D7A" w14:textId="2790D320" w:rsidR="008F0049" w:rsidRPr="00A1767F" w:rsidRDefault="008F0049" w:rsidP="00C54811">
            <w:pPr>
              <w:spacing w:after="120"/>
              <w:jc w:val="center"/>
              <w:rPr>
                <w:sz w:val="21"/>
                <w:szCs w:val="21"/>
                <w:lang w:eastAsia="zh-CN"/>
              </w:rPr>
            </w:pPr>
            <w:r w:rsidRPr="00A1767F">
              <w:rPr>
                <w:rFonts w:hint="eastAsia"/>
                <w:sz w:val="21"/>
                <w:szCs w:val="21"/>
                <w:lang w:eastAsia="zh-CN"/>
              </w:rPr>
              <w:t>29.58</w:t>
            </w:r>
          </w:p>
        </w:tc>
        <w:tc>
          <w:tcPr>
            <w:tcW w:w="1276" w:type="dxa"/>
            <w:noWrap/>
            <w:vAlign w:val="center"/>
            <w:hideMark/>
          </w:tcPr>
          <w:p w14:paraId="777AFD56" w14:textId="6B891B6A" w:rsidR="008F0049" w:rsidRPr="00A1767F" w:rsidRDefault="008F0049" w:rsidP="00C54811">
            <w:pPr>
              <w:spacing w:after="120"/>
              <w:jc w:val="center"/>
              <w:rPr>
                <w:sz w:val="21"/>
                <w:szCs w:val="21"/>
                <w:lang w:eastAsia="zh-CN"/>
              </w:rPr>
            </w:pPr>
            <w:r w:rsidRPr="00A1767F">
              <w:rPr>
                <w:rFonts w:hint="eastAsia"/>
                <w:sz w:val="21"/>
                <w:szCs w:val="21"/>
                <w:lang w:eastAsia="zh-CN"/>
              </w:rPr>
              <w:t>28.30</w:t>
            </w:r>
          </w:p>
        </w:tc>
      </w:tr>
      <w:tr w:rsidR="008F0049" w:rsidRPr="00A1767F" w14:paraId="0DA14F02" w14:textId="77777777" w:rsidTr="008D677E">
        <w:trPr>
          <w:trHeight w:val="276"/>
          <w:jc w:val="center"/>
        </w:trPr>
        <w:tc>
          <w:tcPr>
            <w:tcW w:w="858" w:type="dxa"/>
            <w:noWrap/>
            <w:vAlign w:val="center"/>
            <w:hideMark/>
          </w:tcPr>
          <w:p w14:paraId="27A88495" w14:textId="77777777" w:rsidR="008F0049" w:rsidRPr="00A1767F" w:rsidRDefault="008F0049" w:rsidP="00C54811">
            <w:pPr>
              <w:spacing w:after="120"/>
              <w:jc w:val="center"/>
              <w:rPr>
                <w:sz w:val="21"/>
                <w:szCs w:val="21"/>
                <w:lang w:eastAsia="zh-CN"/>
              </w:rPr>
            </w:pPr>
            <w:r w:rsidRPr="00A1767F">
              <w:rPr>
                <w:rFonts w:hint="eastAsia"/>
                <w:sz w:val="21"/>
                <w:szCs w:val="21"/>
                <w:lang w:eastAsia="zh-CN"/>
              </w:rPr>
              <w:t>6</w:t>
            </w:r>
          </w:p>
        </w:tc>
        <w:tc>
          <w:tcPr>
            <w:tcW w:w="985" w:type="dxa"/>
            <w:noWrap/>
            <w:vAlign w:val="center"/>
            <w:hideMark/>
          </w:tcPr>
          <w:p w14:paraId="06F31AB4" w14:textId="680FB2B0" w:rsidR="008F0049" w:rsidRPr="00A1767F" w:rsidRDefault="008F0049" w:rsidP="00C54811">
            <w:pPr>
              <w:spacing w:after="120"/>
              <w:jc w:val="center"/>
              <w:rPr>
                <w:sz w:val="21"/>
                <w:szCs w:val="21"/>
                <w:lang w:eastAsia="zh-CN"/>
              </w:rPr>
            </w:pPr>
            <w:r>
              <w:rPr>
                <w:sz w:val="21"/>
                <w:szCs w:val="21"/>
                <w:lang w:eastAsia="zh-CN"/>
              </w:rPr>
              <w:t>B</w:t>
            </w:r>
          </w:p>
        </w:tc>
        <w:tc>
          <w:tcPr>
            <w:tcW w:w="1418" w:type="dxa"/>
            <w:noWrap/>
            <w:vAlign w:val="center"/>
            <w:hideMark/>
          </w:tcPr>
          <w:p w14:paraId="37542550" w14:textId="77777777" w:rsidR="008F0049" w:rsidRPr="00A1767F" w:rsidRDefault="008F0049" w:rsidP="00C54811">
            <w:pPr>
              <w:spacing w:after="120"/>
              <w:jc w:val="center"/>
              <w:rPr>
                <w:sz w:val="21"/>
                <w:szCs w:val="21"/>
                <w:lang w:eastAsia="zh-CN"/>
              </w:rPr>
            </w:pPr>
            <w:r w:rsidRPr="00A1767F">
              <w:rPr>
                <w:rFonts w:hint="eastAsia"/>
                <w:sz w:val="21"/>
                <w:szCs w:val="21"/>
                <w:lang w:eastAsia="zh-CN"/>
              </w:rPr>
              <w:t>XD-HOT28</w:t>
            </w:r>
          </w:p>
        </w:tc>
        <w:tc>
          <w:tcPr>
            <w:tcW w:w="1136" w:type="dxa"/>
            <w:noWrap/>
            <w:vAlign w:val="center"/>
            <w:hideMark/>
          </w:tcPr>
          <w:p w14:paraId="32283133" w14:textId="77A7CCBA" w:rsidR="008F0049" w:rsidRPr="00A1767F" w:rsidRDefault="008F0049" w:rsidP="00C54811">
            <w:pPr>
              <w:spacing w:after="120"/>
              <w:jc w:val="center"/>
              <w:rPr>
                <w:sz w:val="21"/>
                <w:szCs w:val="21"/>
                <w:lang w:eastAsia="zh-CN"/>
              </w:rPr>
            </w:pPr>
            <w:r w:rsidRPr="00A1767F">
              <w:rPr>
                <w:rFonts w:hint="eastAsia"/>
                <w:sz w:val="21"/>
                <w:szCs w:val="21"/>
                <w:lang w:eastAsia="zh-CN"/>
              </w:rPr>
              <w:t>1.83</w:t>
            </w:r>
          </w:p>
        </w:tc>
        <w:tc>
          <w:tcPr>
            <w:tcW w:w="1139" w:type="dxa"/>
            <w:noWrap/>
            <w:vAlign w:val="center"/>
            <w:hideMark/>
          </w:tcPr>
          <w:p w14:paraId="178C3760" w14:textId="135EA255" w:rsidR="008F0049" w:rsidRPr="00A1767F" w:rsidRDefault="008F0049" w:rsidP="00C54811">
            <w:pPr>
              <w:spacing w:after="120"/>
              <w:jc w:val="center"/>
              <w:rPr>
                <w:sz w:val="21"/>
                <w:szCs w:val="21"/>
                <w:lang w:eastAsia="zh-CN"/>
              </w:rPr>
            </w:pPr>
            <w:r w:rsidRPr="00A1767F">
              <w:rPr>
                <w:rFonts w:hint="eastAsia"/>
                <w:sz w:val="21"/>
                <w:szCs w:val="21"/>
                <w:lang w:eastAsia="zh-CN"/>
              </w:rPr>
              <w:t>31.49</w:t>
            </w:r>
          </w:p>
        </w:tc>
        <w:tc>
          <w:tcPr>
            <w:tcW w:w="1560" w:type="dxa"/>
            <w:noWrap/>
            <w:vAlign w:val="center"/>
            <w:hideMark/>
          </w:tcPr>
          <w:p w14:paraId="79352DAC" w14:textId="30866089" w:rsidR="008F0049" w:rsidRPr="00A1767F" w:rsidRDefault="008F0049" w:rsidP="00C54811">
            <w:pPr>
              <w:spacing w:after="120"/>
              <w:jc w:val="center"/>
              <w:rPr>
                <w:sz w:val="21"/>
                <w:szCs w:val="21"/>
                <w:lang w:eastAsia="zh-CN"/>
              </w:rPr>
            </w:pPr>
            <w:r w:rsidRPr="00A1767F">
              <w:rPr>
                <w:rFonts w:hint="eastAsia"/>
                <w:sz w:val="21"/>
                <w:szCs w:val="21"/>
                <w:lang w:eastAsia="zh-CN"/>
              </w:rPr>
              <w:t>31.64</w:t>
            </w:r>
          </w:p>
        </w:tc>
        <w:tc>
          <w:tcPr>
            <w:tcW w:w="1275" w:type="dxa"/>
            <w:noWrap/>
            <w:vAlign w:val="center"/>
            <w:hideMark/>
          </w:tcPr>
          <w:p w14:paraId="08260A7C" w14:textId="2E323074" w:rsidR="008F0049" w:rsidRPr="00A1767F" w:rsidRDefault="008F0049" w:rsidP="00C54811">
            <w:pPr>
              <w:spacing w:after="120"/>
              <w:jc w:val="center"/>
              <w:rPr>
                <w:sz w:val="21"/>
                <w:szCs w:val="21"/>
                <w:lang w:eastAsia="zh-CN"/>
              </w:rPr>
            </w:pPr>
            <w:r w:rsidRPr="00A1767F">
              <w:rPr>
                <w:rFonts w:hint="eastAsia"/>
                <w:sz w:val="21"/>
                <w:szCs w:val="21"/>
                <w:lang w:eastAsia="zh-CN"/>
              </w:rPr>
              <w:t>30.47</w:t>
            </w:r>
          </w:p>
        </w:tc>
        <w:tc>
          <w:tcPr>
            <w:tcW w:w="1276" w:type="dxa"/>
            <w:noWrap/>
            <w:vAlign w:val="center"/>
            <w:hideMark/>
          </w:tcPr>
          <w:p w14:paraId="366CF936" w14:textId="099C7251" w:rsidR="008F0049" w:rsidRPr="00A1767F" w:rsidRDefault="008F0049" w:rsidP="00C54811">
            <w:pPr>
              <w:spacing w:after="120"/>
              <w:jc w:val="center"/>
              <w:rPr>
                <w:sz w:val="21"/>
                <w:szCs w:val="21"/>
                <w:lang w:eastAsia="zh-CN"/>
              </w:rPr>
            </w:pPr>
            <w:r w:rsidRPr="00A1767F">
              <w:rPr>
                <w:rFonts w:hint="eastAsia"/>
                <w:sz w:val="21"/>
                <w:szCs w:val="21"/>
                <w:lang w:eastAsia="zh-CN"/>
              </w:rPr>
              <w:t>29.90</w:t>
            </w:r>
          </w:p>
        </w:tc>
      </w:tr>
      <w:tr w:rsidR="008F0049" w:rsidRPr="00A1767F" w14:paraId="04658E93" w14:textId="77777777" w:rsidTr="008D677E">
        <w:trPr>
          <w:trHeight w:val="276"/>
          <w:jc w:val="center"/>
        </w:trPr>
        <w:tc>
          <w:tcPr>
            <w:tcW w:w="858" w:type="dxa"/>
            <w:noWrap/>
            <w:vAlign w:val="center"/>
            <w:hideMark/>
          </w:tcPr>
          <w:p w14:paraId="0060B0A9" w14:textId="77777777" w:rsidR="008F0049" w:rsidRPr="00A1767F" w:rsidRDefault="008F0049" w:rsidP="00C54811">
            <w:pPr>
              <w:spacing w:after="120"/>
              <w:jc w:val="center"/>
              <w:rPr>
                <w:sz w:val="21"/>
                <w:szCs w:val="21"/>
                <w:lang w:eastAsia="zh-CN"/>
              </w:rPr>
            </w:pPr>
            <w:r w:rsidRPr="00A1767F">
              <w:rPr>
                <w:rFonts w:hint="eastAsia"/>
                <w:sz w:val="21"/>
                <w:szCs w:val="21"/>
                <w:lang w:eastAsia="zh-CN"/>
              </w:rPr>
              <w:t>7</w:t>
            </w:r>
          </w:p>
        </w:tc>
        <w:tc>
          <w:tcPr>
            <w:tcW w:w="985" w:type="dxa"/>
            <w:noWrap/>
            <w:vAlign w:val="center"/>
            <w:hideMark/>
          </w:tcPr>
          <w:p w14:paraId="1865E7F6" w14:textId="64F04BB4" w:rsidR="008F0049" w:rsidRPr="00A1767F" w:rsidRDefault="008F0049" w:rsidP="00C54811">
            <w:pPr>
              <w:spacing w:after="120"/>
              <w:jc w:val="center"/>
              <w:rPr>
                <w:sz w:val="21"/>
                <w:szCs w:val="21"/>
                <w:lang w:eastAsia="zh-CN"/>
              </w:rPr>
            </w:pPr>
            <w:r>
              <w:rPr>
                <w:sz w:val="21"/>
                <w:szCs w:val="21"/>
                <w:lang w:eastAsia="zh-CN"/>
              </w:rPr>
              <w:t>C</w:t>
            </w:r>
          </w:p>
        </w:tc>
        <w:tc>
          <w:tcPr>
            <w:tcW w:w="1418" w:type="dxa"/>
            <w:noWrap/>
            <w:vAlign w:val="center"/>
            <w:hideMark/>
          </w:tcPr>
          <w:p w14:paraId="1880946C" w14:textId="77777777" w:rsidR="008F0049" w:rsidRPr="00A1767F" w:rsidRDefault="008F0049" w:rsidP="00C54811">
            <w:pPr>
              <w:spacing w:after="120"/>
              <w:jc w:val="center"/>
              <w:rPr>
                <w:sz w:val="21"/>
                <w:szCs w:val="21"/>
                <w:lang w:eastAsia="zh-CN"/>
              </w:rPr>
            </w:pPr>
            <w:r w:rsidRPr="00A1767F">
              <w:rPr>
                <w:rFonts w:hint="eastAsia"/>
                <w:sz w:val="21"/>
                <w:szCs w:val="21"/>
                <w:lang w:eastAsia="zh-CN"/>
              </w:rPr>
              <w:t>XD-HOT12</w:t>
            </w:r>
          </w:p>
        </w:tc>
        <w:tc>
          <w:tcPr>
            <w:tcW w:w="1136" w:type="dxa"/>
            <w:noWrap/>
            <w:vAlign w:val="center"/>
            <w:hideMark/>
          </w:tcPr>
          <w:p w14:paraId="17CAC318" w14:textId="10218366" w:rsidR="008F0049" w:rsidRPr="00A1767F" w:rsidRDefault="008F0049" w:rsidP="00C54811">
            <w:pPr>
              <w:spacing w:after="120"/>
              <w:jc w:val="center"/>
              <w:rPr>
                <w:sz w:val="21"/>
                <w:szCs w:val="21"/>
                <w:lang w:eastAsia="zh-CN"/>
              </w:rPr>
            </w:pPr>
            <w:r w:rsidRPr="00A1767F">
              <w:rPr>
                <w:rFonts w:hint="eastAsia"/>
                <w:sz w:val="21"/>
                <w:szCs w:val="21"/>
                <w:lang w:eastAsia="zh-CN"/>
              </w:rPr>
              <w:t>1.87</w:t>
            </w:r>
          </w:p>
        </w:tc>
        <w:tc>
          <w:tcPr>
            <w:tcW w:w="1139" w:type="dxa"/>
            <w:noWrap/>
            <w:vAlign w:val="center"/>
            <w:hideMark/>
          </w:tcPr>
          <w:p w14:paraId="377CF9DD" w14:textId="4360FB8F" w:rsidR="008F0049" w:rsidRPr="00A1767F" w:rsidRDefault="008F0049" w:rsidP="00C54811">
            <w:pPr>
              <w:spacing w:after="120"/>
              <w:jc w:val="center"/>
              <w:rPr>
                <w:sz w:val="21"/>
                <w:szCs w:val="21"/>
                <w:lang w:eastAsia="zh-CN"/>
              </w:rPr>
            </w:pPr>
            <w:r w:rsidRPr="00A1767F">
              <w:rPr>
                <w:rFonts w:hint="eastAsia"/>
                <w:sz w:val="21"/>
                <w:szCs w:val="21"/>
                <w:lang w:eastAsia="zh-CN"/>
              </w:rPr>
              <w:t>32.04</w:t>
            </w:r>
          </w:p>
        </w:tc>
        <w:tc>
          <w:tcPr>
            <w:tcW w:w="1560" w:type="dxa"/>
            <w:noWrap/>
            <w:vAlign w:val="center"/>
            <w:hideMark/>
          </w:tcPr>
          <w:p w14:paraId="508A55F8" w14:textId="7A9F6900" w:rsidR="008F0049" w:rsidRPr="00A1767F" w:rsidRDefault="008F0049" w:rsidP="00C54811">
            <w:pPr>
              <w:spacing w:after="120"/>
              <w:jc w:val="center"/>
              <w:rPr>
                <w:sz w:val="21"/>
                <w:szCs w:val="21"/>
                <w:lang w:eastAsia="zh-CN"/>
              </w:rPr>
            </w:pPr>
            <w:r w:rsidRPr="00A1767F">
              <w:rPr>
                <w:rFonts w:hint="eastAsia"/>
                <w:sz w:val="21"/>
                <w:szCs w:val="21"/>
                <w:lang w:eastAsia="zh-CN"/>
              </w:rPr>
              <w:t>32.24</w:t>
            </w:r>
          </w:p>
        </w:tc>
        <w:tc>
          <w:tcPr>
            <w:tcW w:w="1275" w:type="dxa"/>
            <w:noWrap/>
            <w:vAlign w:val="center"/>
            <w:hideMark/>
          </w:tcPr>
          <w:p w14:paraId="6610FE42" w14:textId="508C0CDA" w:rsidR="008F0049" w:rsidRPr="00A1767F" w:rsidRDefault="008F0049" w:rsidP="00C54811">
            <w:pPr>
              <w:spacing w:after="120"/>
              <w:jc w:val="center"/>
              <w:rPr>
                <w:sz w:val="21"/>
                <w:szCs w:val="21"/>
                <w:lang w:eastAsia="zh-CN"/>
              </w:rPr>
            </w:pPr>
            <w:r w:rsidRPr="00A1767F">
              <w:rPr>
                <w:rFonts w:hint="eastAsia"/>
                <w:sz w:val="21"/>
                <w:szCs w:val="21"/>
                <w:lang w:eastAsia="zh-CN"/>
              </w:rPr>
              <w:t>31.07</w:t>
            </w:r>
          </w:p>
        </w:tc>
        <w:tc>
          <w:tcPr>
            <w:tcW w:w="1276" w:type="dxa"/>
            <w:noWrap/>
            <w:vAlign w:val="center"/>
            <w:hideMark/>
          </w:tcPr>
          <w:p w14:paraId="34F70AC9" w14:textId="3EEFB8F5" w:rsidR="008F0049" w:rsidRPr="00A1767F" w:rsidRDefault="008F0049" w:rsidP="00C54811">
            <w:pPr>
              <w:spacing w:after="120"/>
              <w:jc w:val="center"/>
              <w:rPr>
                <w:sz w:val="21"/>
                <w:szCs w:val="21"/>
                <w:lang w:eastAsia="zh-CN"/>
              </w:rPr>
            </w:pPr>
            <w:r w:rsidRPr="00A1767F">
              <w:rPr>
                <w:rFonts w:hint="eastAsia"/>
                <w:sz w:val="21"/>
                <w:szCs w:val="21"/>
                <w:lang w:eastAsia="zh-CN"/>
              </w:rPr>
              <w:t>30.10</w:t>
            </w:r>
          </w:p>
        </w:tc>
      </w:tr>
      <w:tr w:rsidR="008F0049" w:rsidRPr="00A1767F" w14:paraId="36099E11" w14:textId="77777777" w:rsidTr="008D677E">
        <w:trPr>
          <w:trHeight w:val="276"/>
          <w:jc w:val="center"/>
        </w:trPr>
        <w:tc>
          <w:tcPr>
            <w:tcW w:w="858" w:type="dxa"/>
            <w:noWrap/>
            <w:vAlign w:val="center"/>
            <w:hideMark/>
          </w:tcPr>
          <w:p w14:paraId="471B50CE" w14:textId="77777777" w:rsidR="008F0049" w:rsidRPr="00A1767F" w:rsidRDefault="008F0049" w:rsidP="00C54811">
            <w:pPr>
              <w:spacing w:after="120"/>
              <w:jc w:val="center"/>
              <w:rPr>
                <w:sz w:val="21"/>
                <w:szCs w:val="21"/>
                <w:lang w:eastAsia="zh-CN"/>
              </w:rPr>
            </w:pPr>
            <w:r w:rsidRPr="00A1767F">
              <w:rPr>
                <w:rFonts w:hint="eastAsia"/>
                <w:sz w:val="21"/>
                <w:szCs w:val="21"/>
                <w:lang w:eastAsia="zh-CN"/>
              </w:rPr>
              <w:t>8</w:t>
            </w:r>
          </w:p>
        </w:tc>
        <w:tc>
          <w:tcPr>
            <w:tcW w:w="985" w:type="dxa"/>
            <w:noWrap/>
            <w:vAlign w:val="center"/>
            <w:hideMark/>
          </w:tcPr>
          <w:p w14:paraId="7DF7B989" w14:textId="00B51E6B" w:rsidR="008F0049" w:rsidRPr="00A1767F" w:rsidRDefault="008F0049" w:rsidP="00C54811">
            <w:pPr>
              <w:spacing w:after="120"/>
              <w:jc w:val="center"/>
              <w:rPr>
                <w:sz w:val="21"/>
                <w:szCs w:val="21"/>
                <w:lang w:eastAsia="zh-CN"/>
              </w:rPr>
            </w:pPr>
            <w:r>
              <w:rPr>
                <w:sz w:val="21"/>
                <w:szCs w:val="21"/>
                <w:lang w:eastAsia="zh-CN"/>
              </w:rPr>
              <w:t>B</w:t>
            </w:r>
          </w:p>
        </w:tc>
        <w:tc>
          <w:tcPr>
            <w:tcW w:w="1418" w:type="dxa"/>
            <w:noWrap/>
            <w:vAlign w:val="center"/>
            <w:hideMark/>
          </w:tcPr>
          <w:p w14:paraId="2395C0A5" w14:textId="77777777" w:rsidR="008F0049" w:rsidRPr="00A1767F" w:rsidRDefault="008F0049" w:rsidP="00C54811">
            <w:pPr>
              <w:spacing w:after="120"/>
              <w:jc w:val="center"/>
              <w:rPr>
                <w:sz w:val="21"/>
                <w:szCs w:val="21"/>
                <w:lang w:eastAsia="zh-CN"/>
              </w:rPr>
            </w:pPr>
            <w:r w:rsidRPr="00A1767F">
              <w:rPr>
                <w:rFonts w:hint="eastAsia"/>
                <w:sz w:val="21"/>
                <w:szCs w:val="21"/>
                <w:lang w:eastAsia="zh-CN"/>
              </w:rPr>
              <w:t>XD-HOT17</w:t>
            </w:r>
          </w:p>
        </w:tc>
        <w:tc>
          <w:tcPr>
            <w:tcW w:w="1136" w:type="dxa"/>
            <w:noWrap/>
            <w:vAlign w:val="center"/>
            <w:hideMark/>
          </w:tcPr>
          <w:p w14:paraId="430C47CB" w14:textId="51C277FA" w:rsidR="008F0049" w:rsidRPr="00A1767F" w:rsidRDefault="008F0049" w:rsidP="00C54811">
            <w:pPr>
              <w:spacing w:after="120"/>
              <w:jc w:val="center"/>
              <w:rPr>
                <w:sz w:val="21"/>
                <w:szCs w:val="21"/>
                <w:lang w:eastAsia="zh-CN"/>
              </w:rPr>
            </w:pPr>
            <w:r w:rsidRPr="00A1767F">
              <w:rPr>
                <w:rFonts w:hint="eastAsia"/>
                <w:sz w:val="21"/>
                <w:szCs w:val="21"/>
                <w:lang w:eastAsia="zh-CN"/>
              </w:rPr>
              <w:t>1.91</w:t>
            </w:r>
          </w:p>
        </w:tc>
        <w:tc>
          <w:tcPr>
            <w:tcW w:w="1139" w:type="dxa"/>
            <w:noWrap/>
            <w:vAlign w:val="center"/>
            <w:hideMark/>
          </w:tcPr>
          <w:p w14:paraId="1292CE67" w14:textId="029DCFA3" w:rsidR="008F0049" w:rsidRPr="00A1767F" w:rsidRDefault="008F0049" w:rsidP="00C54811">
            <w:pPr>
              <w:spacing w:after="120"/>
              <w:jc w:val="center"/>
              <w:rPr>
                <w:sz w:val="21"/>
                <w:szCs w:val="21"/>
                <w:lang w:eastAsia="zh-CN"/>
              </w:rPr>
            </w:pPr>
            <w:r w:rsidRPr="00A1767F">
              <w:rPr>
                <w:rFonts w:hint="eastAsia"/>
                <w:sz w:val="21"/>
                <w:szCs w:val="21"/>
                <w:lang w:eastAsia="zh-CN"/>
              </w:rPr>
              <w:t>32.59</w:t>
            </w:r>
          </w:p>
        </w:tc>
        <w:tc>
          <w:tcPr>
            <w:tcW w:w="1560" w:type="dxa"/>
            <w:noWrap/>
            <w:vAlign w:val="center"/>
            <w:hideMark/>
          </w:tcPr>
          <w:p w14:paraId="2504FE11" w14:textId="7B335449" w:rsidR="008F0049" w:rsidRPr="00A1767F" w:rsidRDefault="008F0049" w:rsidP="00C54811">
            <w:pPr>
              <w:spacing w:after="120"/>
              <w:jc w:val="center"/>
              <w:rPr>
                <w:sz w:val="21"/>
                <w:szCs w:val="21"/>
                <w:lang w:eastAsia="zh-CN"/>
              </w:rPr>
            </w:pPr>
            <w:r w:rsidRPr="00A1767F">
              <w:rPr>
                <w:rFonts w:hint="eastAsia"/>
                <w:sz w:val="21"/>
                <w:szCs w:val="21"/>
                <w:lang w:eastAsia="zh-CN"/>
              </w:rPr>
              <w:t>32.84</w:t>
            </w:r>
          </w:p>
        </w:tc>
        <w:tc>
          <w:tcPr>
            <w:tcW w:w="1275" w:type="dxa"/>
            <w:noWrap/>
            <w:vAlign w:val="center"/>
            <w:hideMark/>
          </w:tcPr>
          <w:p w14:paraId="4B9391F0" w14:textId="7B357DF0" w:rsidR="008F0049" w:rsidRPr="00A1767F" w:rsidRDefault="008F0049" w:rsidP="00C54811">
            <w:pPr>
              <w:spacing w:after="120"/>
              <w:jc w:val="center"/>
              <w:rPr>
                <w:sz w:val="21"/>
                <w:szCs w:val="21"/>
                <w:lang w:eastAsia="zh-CN"/>
              </w:rPr>
            </w:pPr>
            <w:r w:rsidRPr="00A1767F">
              <w:rPr>
                <w:rFonts w:hint="eastAsia"/>
                <w:sz w:val="21"/>
                <w:szCs w:val="21"/>
                <w:lang w:eastAsia="zh-CN"/>
              </w:rPr>
              <w:t>31.67</w:t>
            </w:r>
          </w:p>
        </w:tc>
        <w:tc>
          <w:tcPr>
            <w:tcW w:w="1276" w:type="dxa"/>
            <w:noWrap/>
            <w:vAlign w:val="center"/>
            <w:hideMark/>
          </w:tcPr>
          <w:p w14:paraId="77529421" w14:textId="05B4CB9A" w:rsidR="008F0049" w:rsidRPr="00A1767F" w:rsidRDefault="008F0049" w:rsidP="00C54811">
            <w:pPr>
              <w:spacing w:after="120"/>
              <w:jc w:val="center"/>
              <w:rPr>
                <w:sz w:val="21"/>
                <w:szCs w:val="21"/>
                <w:lang w:eastAsia="zh-CN"/>
              </w:rPr>
            </w:pPr>
            <w:r w:rsidRPr="00A1767F">
              <w:rPr>
                <w:rFonts w:hint="eastAsia"/>
                <w:sz w:val="21"/>
                <w:szCs w:val="21"/>
                <w:lang w:eastAsia="zh-CN"/>
              </w:rPr>
              <w:t>32.20</w:t>
            </w:r>
          </w:p>
        </w:tc>
      </w:tr>
      <w:tr w:rsidR="008F0049" w:rsidRPr="00A1767F" w14:paraId="4B5FD8BB" w14:textId="77777777" w:rsidTr="008D677E">
        <w:trPr>
          <w:trHeight w:val="276"/>
          <w:jc w:val="center"/>
        </w:trPr>
        <w:tc>
          <w:tcPr>
            <w:tcW w:w="858" w:type="dxa"/>
            <w:noWrap/>
            <w:vAlign w:val="center"/>
            <w:hideMark/>
          </w:tcPr>
          <w:p w14:paraId="2A01B131" w14:textId="77777777" w:rsidR="008F0049" w:rsidRPr="00A1767F" w:rsidRDefault="008F0049" w:rsidP="00C54811">
            <w:pPr>
              <w:spacing w:after="120"/>
              <w:jc w:val="center"/>
              <w:rPr>
                <w:sz w:val="21"/>
                <w:szCs w:val="21"/>
                <w:lang w:eastAsia="zh-CN"/>
              </w:rPr>
            </w:pPr>
            <w:r w:rsidRPr="00A1767F">
              <w:rPr>
                <w:rFonts w:hint="eastAsia"/>
                <w:sz w:val="21"/>
                <w:szCs w:val="21"/>
                <w:lang w:eastAsia="zh-CN"/>
              </w:rPr>
              <w:t>9</w:t>
            </w:r>
          </w:p>
        </w:tc>
        <w:tc>
          <w:tcPr>
            <w:tcW w:w="985" w:type="dxa"/>
            <w:noWrap/>
            <w:vAlign w:val="center"/>
            <w:hideMark/>
          </w:tcPr>
          <w:p w14:paraId="1DF7756D" w14:textId="5EAD8EF0" w:rsidR="008F0049" w:rsidRPr="00A1767F" w:rsidRDefault="008F0049" w:rsidP="00C54811">
            <w:pPr>
              <w:spacing w:after="120"/>
              <w:jc w:val="center"/>
              <w:rPr>
                <w:sz w:val="21"/>
                <w:szCs w:val="21"/>
                <w:lang w:eastAsia="zh-CN"/>
              </w:rPr>
            </w:pPr>
            <w:r>
              <w:rPr>
                <w:sz w:val="21"/>
                <w:szCs w:val="21"/>
                <w:lang w:eastAsia="zh-CN"/>
              </w:rPr>
              <w:t>C</w:t>
            </w:r>
          </w:p>
        </w:tc>
        <w:tc>
          <w:tcPr>
            <w:tcW w:w="1418" w:type="dxa"/>
            <w:noWrap/>
            <w:vAlign w:val="center"/>
            <w:hideMark/>
          </w:tcPr>
          <w:p w14:paraId="39609B28" w14:textId="77777777" w:rsidR="008F0049" w:rsidRPr="00A1767F" w:rsidRDefault="008F0049" w:rsidP="00C54811">
            <w:pPr>
              <w:spacing w:after="120"/>
              <w:jc w:val="center"/>
              <w:rPr>
                <w:sz w:val="21"/>
                <w:szCs w:val="21"/>
                <w:lang w:eastAsia="zh-CN"/>
              </w:rPr>
            </w:pPr>
            <w:r w:rsidRPr="00A1767F">
              <w:rPr>
                <w:rFonts w:hint="eastAsia"/>
                <w:sz w:val="21"/>
                <w:szCs w:val="21"/>
                <w:lang w:eastAsia="zh-CN"/>
              </w:rPr>
              <w:t>XD-HOT10</w:t>
            </w:r>
          </w:p>
        </w:tc>
        <w:tc>
          <w:tcPr>
            <w:tcW w:w="1136" w:type="dxa"/>
            <w:noWrap/>
            <w:vAlign w:val="center"/>
            <w:hideMark/>
          </w:tcPr>
          <w:p w14:paraId="4A2D2F16" w14:textId="3C4AFFEC" w:rsidR="008F0049" w:rsidRPr="00A1767F" w:rsidRDefault="008F0049" w:rsidP="00C54811">
            <w:pPr>
              <w:spacing w:after="120"/>
              <w:jc w:val="center"/>
              <w:rPr>
                <w:sz w:val="21"/>
                <w:szCs w:val="21"/>
                <w:lang w:eastAsia="zh-CN"/>
              </w:rPr>
            </w:pPr>
            <w:r w:rsidRPr="00A1767F">
              <w:rPr>
                <w:rFonts w:hint="eastAsia"/>
                <w:sz w:val="21"/>
                <w:szCs w:val="21"/>
                <w:lang w:eastAsia="zh-CN"/>
              </w:rPr>
              <w:t>2.04</w:t>
            </w:r>
          </w:p>
        </w:tc>
        <w:tc>
          <w:tcPr>
            <w:tcW w:w="1139" w:type="dxa"/>
            <w:noWrap/>
            <w:vAlign w:val="center"/>
            <w:hideMark/>
          </w:tcPr>
          <w:p w14:paraId="028F3435" w14:textId="19ED6B77" w:rsidR="008F0049" w:rsidRPr="00A1767F" w:rsidRDefault="008F0049" w:rsidP="00C54811">
            <w:pPr>
              <w:spacing w:after="120"/>
              <w:jc w:val="center"/>
              <w:rPr>
                <w:sz w:val="21"/>
                <w:szCs w:val="21"/>
                <w:lang w:eastAsia="zh-CN"/>
              </w:rPr>
            </w:pPr>
            <w:r w:rsidRPr="00A1767F">
              <w:rPr>
                <w:rFonts w:hint="eastAsia"/>
                <w:sz w:val="21"/>
                <w:szCs w:val="21"/>
                <w:lang w:eastAsia="zh-CN"/>
              </w:rPr>
              <w:t>34.38</w:t>
            </w:r>
          </w:p>
        </w:tc>
        <w:tc>
          <w:tcPr>
            <w:tcW w:w="1560" w:type="dxa"/>
            <w:noWrap/>
            <w:vAlign w:val="center"/>
            <w:hideMark/>
          </w:tcPr>
          <w:p w14:paraId="4AD27D57" w14:textId="4440739F" w:rsidR="008F0049" w:rsidRPr="00A1767F" w:rsidRDefault="008F0049" w:rsidP="00C54811">
            <w:pPr>
              <w:spacing w:after="120"/>
              <w:jc w:val="center"/>
              <w:rPr>
                <w:sz w:val="21"/>
                <w:szCs w:val="21"/>
                <w:lang w:eastAsia="zh-CN"/>
              </w:rPr>
            </w:pPr>
            <w:r w:rsidRPr="00A1767F">
              <w:rPr>
                <w:rFonts w:hint="eastAsia"/>
                <w:sz w:val="21"/>
                <w:szCs w:val="21"/>
                <w:lang w:eastAsia="zh-CN"/>
              </w:rPr>
              <w:t>34.79</w:t>
            </w:r>
          </w:p>
        </w:tc>
        <w:tc>
          <w:tcPr>
            <w:tcW w:w="1275" w:type="dxa"/>
            <w:noWrap/>
            <w:vAlign w:val="center"/>
            <w:hideMark/>
          </w:tcPr>
          <w:p w14:paraId="081F5345" w14:textId="77A067DC" w:rsidR="008F0049" w:rsidRPr="00A1767F" w:rsidRDefault="008F0049" w:rsidP="00C54811">
            <w:pPr>
              <w:spacing w:after="120"/>
              <w:jc w:val="center"/>
              <w:rPr>
                <w:sz w:val="21"/>
                <w:szCs w:val="21"/>
                <w:lang w:eastAsia="zh-CN"/>
              </w:rPr>
            </w:pPr>
            <w:r w:rsidRPr="00A1767F">
              <w:rPr>
                <w:rFonts w:hint="eastAsia"/>
                <w:sz w:val="21"/>
                <w:szCs w:val="21"/>
                <w:lang w:eastAsia="zh-CN"/>
              </w:rPr>
              <w:t>33.61</w:t>
            </w:r>
          </w:p>
        </w:tc>
        <w:tc>
          <w:tcPr>
            <w:tcW w:w="1276" w:type="dxa"/>
            <w:noWrap/>
            <w:vAlign w:val="center"/>
            <w:hideMark/>
          </w:tcPr>
          <w:p w14:paraId="34CA2E52" w14:textId="2DFD6B7D" w:rsidR="008F0049" w:rsidRPr="00A1767F" w:rsidRDefault="008F0049" w:rsidP="00C54811">
            <w:pPr>
              <w:spacing w:after="120"/>
              <w:jc w:val="center"/>
              <w:rPr>
                <w:sz w:val="21"/>
                <w:szCs w:val="21"/>
                <w:lang w:eastAsia="zh-CN"/>
              </w:rPr>
            </w:pPr>
            <w:r w:rsidRPr="00A1767F">
              <w:rPr>
                <w:rFonts w:hint="eastAsia"/>
                <w:sz w:val="21"/>
                <w:szCs w:val="21"/>
                <w:lang w:eastAsia="zh-CN"/>
              </w:rPr>
              <w:t>32.30</w:t>
            </w:r>
          </w:p>
        </w:tc>
      </w:tr>
      <w:tr w:rsidR="008F0049" w:rsidRPr="00A1767F" w14:paraId="0B6F544D" w14:textId="77777777" w:rsidTr="008D677E">
        <w:trPr>
          <w:trHeight w:val="276"/>
          <w:jc w:val="center"/>
        </w:trPr>
        <w:tc>
          <w:tcPr>
            <w:tcW w:w="858" w:type="dxa"/>
            <w:noWrap/>
            <w:vAlign w:val="center"/>
            <w:hideMark/>
          </w:tcPr>
          <w:p w14:paraId="370A48B7" w14:textId="77777777" w:rsidR="008F0049" w:rsidRPr="00A1767F" w:rsidRDefault="008F0049" w:rsidP="00C54811">
            <w:pPr>
              <w:spacing w:after="120"/>
              <w:jc w:val="center"/>
              <w:rPr>
                <w:sz w:val="21"/>
                <w:szCs w:val="21"/>
                <w:lang w:eastAsia="zh-CN"/>
              </w:rPr>
            </w:pPr>
            <w:r w:rsidRPr="00A1767F">
              <w:rPr>
                <w:rFonts w:hint="eastAsia"/>
                <w:sz w:val="21"/>
                <w:szCs w:val="21"/>
                <w:lang w:eastAsia="zh-CN"/>
              </w:rPr>
              <w:t>10</w:t>
            </w:r>
          </w:p>
        </w:tc>
        <w:tc>
          <w:tcPr>
            <w:tcW w:w="985" w:type="dxa"/>
            <w:noWrap/>
            <w:vAlign w:val="center"/>
            <w:hideMark/>
          </w:tcPr>
          <w:p w14:paraId="20945299" w14:textId="25156747" w:rsidR="008F0049" w:rsidRPr="00A1767F" w:rsidRDefault="008F0049" w:rsidP="00C54811">
            <w:pPr>
              <w:spacing w:after="120"/>
              <w:jc w:val="center"/>
              <w:rPr>
                <w:sz w:val="21"/>
                <w:szCs w:val="21"/>
                <w:lang w:eastAsia="zh-CN"/>
              </w:rPr>
            </w:pPr>
            <w:r>
              <w:rPr>
                <w:sz w:val="21"/>
                <w:szCs w:val="21"/>
                <w:lang w:eastAsia="zh-CN"/>
              </w:rPr>
              <w:t>C</w:t>
            </w:r>
          </w:p>
        </w:tc>
        <w:tc>
          <w:tcPr>
            <w:tcW w:w="1418" w:type="dxa"/>
            <w:noWrap/>
            <w:vAlign w:val="center"/>
            <w:hideMark/>
          </w:tcPr>
          <w:p w14:paraId="7531814F" w14:textId="77777777" w:rsidR="008F0049" w:rsidRPr="00A1767F" w:rsidRDefault="008F0049" w:rsidP="00C54811">
            <w:pPr>
              <w:spacing w:after="120"/>
              <w:jc w:val="center"/>
              <w:rPr>
                <w:sz w:val="21"/>
                <w:szCs w:val="21"/>
                <w:lang w:eastAsia="zh-CN"/>
              </w:rPr>
            </w:pPr>
            <w:r w:rsidRPr="00A1767F">
              <w:rPr>
                <w:rFonts w:hint="eastAsia"/>
                <w:sz w:val="21"/>
                <w:szCs w:val="21"/>
                <w:lang w:eastAsia="zh-CN"/>
              </w:rPr>
              <w:t>XD-HOT09</w:t>
            </w:r>
          </w:p>
        </w:tc>
        <w:tc>
          <w:tcPr>
            <w:tcW w:w="1136" w:type="dxa"/>
            <w:noWrap/>
            <w:vAlign w:val="center"/>
            <w:hideMark/>
          </w:tcPr>
          <w:p w14:paraId="073AA9B7" w14:textId="7F097A5F" w:rsidR="008F0049" w:rsidRPr="00A1767F" w:rsidRDefault="008F0049" w:rsidP="00C54811">
            <w:pPr>
              <w:spacing w:after="120"/>
              <w:jc w:val="center"/>
              <w:rPr>
                <w:sz w:val="21"/>
                <w:szCs w:val="21"/>
                <w:lang w:eastAsia="zh-CN"/>
              </w:rPr>
            </w:pPr>
            <w:r w:rsidRPr="00A1767F">
              <w:rPr>
                <w:rFonts w:hint="eastAsia"/>
                <w:sz w:val="21"/>
                <w:szCs w:val="21"/>
                <w:lang w:eastAsia="zh-CN"/>
              </w:rPr>
              <w:t>2.14</w:t>
            </w:r>
          </w:p>
        </w:tc>
        <w:tc>
          <w:tcPr>
            <w:tcW w:w="1139" w:type="dxa"/>
            <w:noWrap/>
            <w:vAlign w:val="center"/>
            <w:hideMark/>
          </w:tcPr>
          <w:p w14:paraId="00B0F6FD" w14:textId="42AE71D8" w:rsidR="008F0049" w:rsidRPr="00A1767F" w:rsidRDefault="008F0049" w:rsidP="00C54811">
            <w:pPr>
              <w:spacing w:after="120"/>
              <w:jc w:val="center"/>
              <w:rPr>
                <w:sz w:val="21"/>
                <w:szCs w:val="21"/>
                <w:lang w:eastAsia="zh-CN"/>
              </w:rPr>
            </w:pPr>
            <w:r w:rsidRPr="00A1767F">
              <w:rPr>
                <w:rFonts w:hint="eastAsia"/>
                <w:sz w:val="21"/>
                <w:szCs w:val="21"/>
                <w:lang w:eastAsia="zh-CN"/>
              </w:rPr>
              <w:t>35.75</w:t>
            </w:r>
          </w:p>
        </w:tc>
        <w:tc>
          <w:tcPr>
            <w:tcW w:w="1560" w:type="dxa"/>
            <w:noWrap/>
            <w:vAlign w:val="center"/>
            <w:hideMark/>
          </w:tcPr>
          <w:p w14:paraId="20000594" w14:textId="39525139" w:rsidR="008F0049" w:rsidRPr="00A1767F" w:rsidRDefault="008F0049" w:rsidP="00C54811">
            <w:pPr>
              <w:spacing w:after="120"/>
              <w:jc w:val="center"/>
              <w:rPr>
                <w:sz w:val="21"/>
                <w:szCs w:val="21"/>
                <w:lang w:eastAsia="zh-CN"/>
              </w:rPr>
            </w:pPr>
            <w:r w:rsidRPr="00A1767F">
              <w:rPr>
                <w:rFonts w:hint="eastAsia"/>
                <w:sz w:val="21"/>
                <w:szCs w:val="21"/>
                <w:lang w:eastAsia="zh-CN"/>
              </w:rPr>
              <w:t>36.30</w:t>
            </w:r>
          </w:p>
        </w:tc>
        <w:tc>
          <w:tcPr>
            <w:tcW w:w="1275" w:type="dxa"/>
            <w:noWrap/>
            <w:vAlign w:val="center"/>
            <w:hideMark/>
          </w:tcPr>
          <w:p w14:paraId="3BE2C50D" w14:textId="2602C4CF" w:rsidR="008F0049" w:rsidRPr="00A1767F" w:rsidRDefault="008F0049" w:rsidP="00C54811">
            <w:pPr>
              <w:spacing w:after="120"/>
              <w:jc w:val="center"/>
              <w:rPr>
                <w:sz w:val="21"/>
                <w:szCs w:val="21"/>
                <w:lang w:eastAsia="zh-CN"/>
              </w:rPr>
            </w:pPr>
            <w:r w:rsidRPr="00A1767F">
              <w:rPr>
                <w:rFonts w:hint="eastAsia"/>
                <w:sz w:val="21"/>
                <w:szCs w:val="21"/>
                <w:lang w:eastAsia="zh-CN"/>
              </w:rPr>
              <w:t>35.10</w:t>
            </w:r>
          </w:p>
        </w:tc>
        <w:tc>
          <w:tcPr>
            <w:tcW w:w="1276" w:type="dxa"/>
            <w:noWrap/>
            <w:vAlign w:val="center"/>
            <w:hideMark/>
          </w:tcPr>
          <w:p w14:paraId="05AE513D" w14:textId="2D15FEE6" w:rsidR="008F0049" w:rsidRPr="00A1767F" w:rsidRDefault="008F0049" w:rsidP="00C54811">
            <w:pPr>
              <w:spacing w:after="120"/>
              <w:jc w:val="center"/>
              <w:rPr>
                <w:sz w:val="21"/>
                <w:szCs w:val="21"/>
                <w:lang w:eastAsia="zh-CN"/>
              </w:rPr>
            </w:pPr>
            <w:r w:rsidRPr="00A1767F">
              <w:rPr>
                <w:rFonts w:hint="eastAsia"/>
                <w:sz w:val="21"/>
                <w:szCs w:val="21"/>
                <w:lang w:eastAsia="zh-CN"/>
              </w:rPr>
              <w:t>33.40</w:t>
            </w:r>
          </w:p>
        </w:tc>
      </w:tr>
      <w:tr w:rsidR="008F0049" w:rsidRPr="00A1767F" w14:paraId="7220D50C" w14:textId="77777777" w:rsidTr="008D677E">
        <w:trPr>
          <w:trHeight w:val="276"/>
          <w:jc w:val="center"/>
        </w:trPr>
        <w:tc>
          <w:tcPr>
            <w:tcW w:w="858" w:type="dxa"/>
            <w:noWrap/>
            <w:vAlign w:val="center"/>
            <w:hideMark/>
          </w:tcPr>
          <w:p w14:paraId="4901B7DB" w14:textId="77777777" w:rsidR="008F0049" w:rsidRPr="00A1767F" w:rsidRDefault="008F0049" w:rsidP="00C54811">
            <w:pPr>
              <w:spacing w:after="120"/>
              <w:jc w:val="center"/>
              <w:rPr>
                <w:sz w:val="21"/>
                <w:szCs w:val="21"/>
                <w:lang w:eastAsia="zh-CN"/>
              </w:rPr>
            </w:pPr>
            <w:r w:rsidRPr="00A1767F">
              <w:rPr>
                <w:rFonts w:hint="eastAsia"/>
                <w:sz w:val="21"/>
                <w:szCs w:val="21"/>
                <w:lang w:eastAsia="zh-CN"/>
              </w:rPr>
              <w:t>11</w:t>
            </w:r>
          </w:p>
        </w:tc>
        <w:tc>
          <w:tcPr>
            <w:tcW w:w="985" w:type="dxa"/>
            <w:noWrap/>
            <w:vAlign w:val="center"/>
            <w:hideMark/>
          </w:tcPr>
          <w:p w14:paraId="61F73B00" w14:textId="2F7F69C8" w:rsidR="008F0049" w:rsidRPr="00A1767F" w:rsidRDefault="008F0049" w:rsidP="00C54811">
            <w:pPr>
              <w:spacing w:after="120"/>
              <w:jc w:val="center"/>
              <w:rPr>
                <w:sz w:val="21"/>
                <w:szCs w:val="21"/>
                <w:lang w:eastAsia="zh-CN"/>
              </w:rPr>
            </w:pPr>
            <w:r>
              <w:rPr>
                <w:sz w:val="21"/>
                <w:szCs w:val="21"/>
                <w:lang w:eastAsia="zh-CN"/>
              </w:rPr>
              <w:t>B</w:t>
            </w:r>
          </w:p>
        </w:tc>
        <w:tc>
          <w:tcPr>
            <w:tcW w:w="1418" w:type="dxa"/>
            <w:noWrap/>
            <w:vAlign w:val="center"/>
            <w:hideMark/>
          </w:tcPr>
          <w:p w14:paraId="649F6529" w14:textId="77777777" w:rsidR="008F0049" w:rsidRPr="00A1767F" w:rsidRDefault="008F0049" w:rsidP="00C54811">
            <w:pPr>
              <w:spacing w:after="120"/>
              <w:jc w:val="center"/>
              <w:rPr>
                <w:sz w:val="21"/>
                <w:szCs w:val="21"/>
                <w:lang w:eastAsia="zh-CN"/>
              </w:rPr>
            </w:pPr>
            <w:r w:rsidRPr="00A1767F">
              <w:rPr>
                <w:rFonts w:hint="eastAsia"/>
                <w:sz w:val="21"/>
                <w:szCs w:val="21"/>
                <w:lang w:eastAsia="zh-CN"/>
              </w:rPr>
              <w:t>XD-HOT01</w:t>
            </w:r>
          </w:p>
        </w:tc>
        <w:tc>
          <w:tcPr>
            <w:tcW w:w="1136" w:type="dxa"/>
            <w:noWrap/>
            <w:vAlign w:val="center"/>
            <w:hideMark/>
          </w:tcPr>
          <w:p w14:paraId="51F8C0E4" w14:textId="1B711E63" w:rsidR="008F0049" w:rsidRPr="00A1767F" w:rsidRDefault="008F0049" w:rsidP="00C54811">
            <w:pPr>
              <w:spacing w:after="120"/>
              <w:jc w:val="center"/>
              <w:rPr>
                <w:sz w:val="21"/>
                <w:szCs w:val="21"/>
                <w:lang w:eastAsia="zh-CN"/>
              </w:rPr>
            </w:pPr>
            <w:r w:rsidRPr="00A1767F">
              <w:rPr>
                <w:rFonts w:hint="eastAsia"/>
                <w:sz w:val="21"/>
                <w:szCs w:val="21"/>
                <w:lang w:eastAsia="zh-CN"/>
              </w:rPr>
              <w:t>2.15</w:t>
            </w:r>
          </w:p>
        </w:tc>
        <w:tc>
          <w:tcPr>
            <w:tcW w:w="1139" w:type="dxa"/>
            <w:noWrap/>
            <w:vAlign w:val="center"/>
            <w:hideMark/>
          </w:tcPr>
          <w:p w14:paraId="3A150C72" w14:textId="7BA1B143" w:rsidR="008F0049" w:rsidRPr="00A1767F" w:rsidRDefault="008F0049" w:rsidP="00C54811">
            <w:pPr>
              <w:spacing w:after="120"/>
              <w:jc w:val="center"/>
              <w:rPr>
                <w:sz w:val="21"/>
                <w:szCs w:val="21"/>
                <w:lang w:eastAsia="zh-CN"/>
              </w:rPr>
            </w:pPr>
            <w:r w:rsidRPr="00A1767F">
              <w:rPr>
                <w:rFonts w:hint="eastAsia"/>
                <w:sz w:val="21"/>
                <w:szCs w:val="21"/>
                <w:lang w:eastAsia="zh-CN"/>
              </w:rPr>
              <w:t>35.89</w:t>
            </w:r>
          </w:p>
        </w:tc>
        <w:tc>
          <w:tcPr>
            <w:tcW w:w="1560" w:type="dxa"/>
            <w:noWrap/>
            <w:vAlign w:val="center"/>
            <w:hideMark/>
          </w:tcPr>
          <w:p w14:paraId="548B48B4" w14:textId="051A5586" w:rsidR="008F0049" w:rsidRPr="00A1767F" w:rsidRDefault="008F0049" w:rsidP="00C54811">
            <w:pPr>
              <w:spacing w:after="120"/>
              <w:jc w:val="center"/>
              <w:rPr>
                <w:sz w:val="21"/>
                <w:szCs w:val="21"/>
                <w:lang w:eastAsia="zh-CN"/>
              </w:rPr>
            </w:pPr>
            <w:r w:rsidRPr="00A1767F">
              <w:rPr>
                <w:rFonts w:hint="eastAsia"/>
                <w:sz w:val="21"/>
                <w:szCs w:val="21"/>
                <w:lang w:eastAsia="zh-CN"/>
              </w:rPr>
              <w:t>36.45</w:t>
            </w:r>
          </w:p>
        </w:tc>
        <w:tc>
          <w:tcPr>
            <w:tcW w:w="1275" w:type="dxa"/>
            <w:noWrap/>
            <w:vAlign w:val="center"/>
            <w:hideMark/>
          </w:tcPr>
          <w:p w14:paraId="7E7112AE" w14:textId="5E4FA4A9" w:rsidR="008F0049" w:rsidRPr="00A1767F" w:rsidRDefault="008F0049" w:rsidP="00C54811">
            <w:pPr>
              <w:spacing w:after="120"/>
              <w:jc w:val="center"/>
              <w:rPr>
                <w:sz w:val="21"/>
                <w:szCs w:val="21"/>
                <w:lang w:eastAsia="zh-CN"/>
              </w:rPr>
            </w:pPr>
            <w:r w:rsidRPr="00A1767F">
              <w:rPr>
                <w:rFonts w:hint="eastAsia"/>
                <w:sz w:val="21"/>
                <w:szCs w:val="21"/>
                <w:lang w:eastAsia="zh-CN"/>
              </w:rPr>
              <w:t>35.25</w:t>
            </w:r>
          </w:p>
        </w:tc>
        <w:tc>
          <w:tcPr>
            <w:tcW w:w="1276" w:type="dxa"/>
            <w:noWrap/>
            <w:vAlign w:val="center"/>
            <w:hideMark/>
          </w:tcPr>
          <w:p w14:paraId="52E68FA0" w14:textId="25A9D48A" w:rsidR="008F0049" w:rsidRPr="00A1767F" w:rsidRDefault="008F0049" w:rsidP="00C54811">
            <w:pPr>
              <w:spacing w:after="120"/>
              <w:jc w:val="center"/>
              <w:rPr>
                <w:sz w:val="21"/>
                <w:szCs w:val="21"/>
                <w:lang w:eastAsia="zh-CN"/>
              </w:rPr>
            </w:pPr>
            <w:r w:rsidRPr="00A1767F">
              <w:rPr>
                <w:rFonts w:hint="eastAsia"/>
                <w:sz w:val="21"/>
                <w:szCs w:val="21"/>
                <w:lang w:eastAsia="zh-CN"/>
              </w:rPr>
              <w:t>34.55</w:t>
            </w:r>
          </w:p>
        </w:tc>
      </w:tr>
      <w:tr w:rsidR="008F0049" w:rsidRPr="00A1767F" w14:paraId="421830D2" w14:textId="77777777" w:rsidTr="008D677E">
        <w:trPr>
          <w:trHeight w:val="276"/>
          <w:jc w:val="center"/>
        </w:trPr>
        <w:tc>
          <w:tcPr>
            <w:tcW w:w="858" w:type="dxa"/>
            <w:noWrap/>
            <w:vAlign w:val="center"/>
            <w:hideMark/>
          </w:tcPr>
          <w:p w14:paraId="709A2B16" w14:textId="77777777" w:rsidR="008F0049" w:rsidRPr="00A1767F" w:rsidRDefault="008F0049" w:rsidP="00C54811">
            <w:pPr>
              <w:spacing w:after="120"/>
              <w:jc w:val="center"/>
              <w:rPr>
                <w:sz w:val="21"/>
                <w:szCs w:val="21"/>
                <w:lang w:eastAsia="zh-CN"/>
              </w:rPr>
            </w:pPr>
            <w:r w:rsidRPr="00A1767F">
              <w:rPr>
                <w:rFonts w:hint="eastAsia"/>
                <w:sz w:val="21"/>
                <w:szCs w:val="21"/>
                <w:lang w:eastAsia="zh-CN"/>
              </w:rPr>
              <w:t>12</w:t>
            </w:r>
          </w:p>
        </w:tc>
        <w:tc>
          <w:tcPr>
            <w:tcW w:w="985" w:type="dxa"/>
            <w:noWrap/>
            <w:vAlign w:val="center"/>
            <w:hideMark/>
          </w:tcPr>
          <w:p w14:paraId="6573E366" w14:textId="03216616" w:rsidR="008F0049" w:rsidRPr="00A1767F" w:rsidRDefault="008F0049" w:rsidP="00C54811">
            <w:pPr>
              <w:spacing w:after="120"/>
              <w:jc w:val="center"/>
              <w:rPr>
                <w:sz w:val="21"/>
                <w:szCs w:val="21"/>
                <w:lang w:eastAsia="zh-CN"/>
              </w:rPr>
            </w:pPr>
            <w:r>
              <w:rPr>
                <w:sz w:val="21"/>
                <w:szCs w:val="21"/>
                <w:lang w:eastAsia="zh-CN"/>
              </w:rPr>
              <w:t>A</w:t>
            </w:r>
          </w:p>
        </w:tc>
        <w:tc>
          <w:tcPr>
            <w:tcW w:w="1418" w:type="dxa"/>
            <w:noWrap/>
            <w:vAlign w:val="center"/>
            <w:hideMark/>
          </w:tcPr>
          <w:p w14:paraId="29E7BC5D" w14:textId="77777777" w:rsidR="008F0049" w:rsidRPr="00A1767F" w:rsidRDefault="008F0049" w:rsidP="00C54811">
            <w:pPr>
              <w:spacing w:after="120"/>
              <w:jc w:val="center"/>
              <w:rPr>
                <w:sz w:val="21"/>
                <w:szCs w:val="21"/>
                <w:lang w:eastAsia="zh-CN"/>
              </w:rPr>
            </w:pPr>
            <w:r w:rsidRPr="00A1767F">
              <w:rPr>
                <w:rFonts w:hint="eastAsia"/>
                <w:sz w:val="21"/>
                <w:szCs w:val="21"/>
                <w:lang w:eastAsia="zh-CN"/>
              </w:rPr>
              <w:t>XD-HOT13</w:t>
            </w:r>
          </w:p>
        </w:tc>
        <w:tc>
          <w:tcPr>
            <w:tcW w:w="1136" w:type="dxa"/>
            <w:noWrap/>
            <w:vAlign w:val="center"/>
            <w:hideMark/>
          </w:tcPr>
          <w:p w14:paraId="3A31FC60" w14:textId="569A13D7" w:rsidR="008F0049" w:rsidRPr="00A1767F" w:rsidRDefault="008F0049" w:rsidP="00C54811">
            <w:pPr>
              <w:spacing w:after="120"/>
              <w:jc w:val="center"/>
              <w:rPr>
                <w:sz w:val="21"/>
                <w:szCs w:val="21"/>
                <w:lang w:eastAsia="zh-CN"/>
              </w:rPr>
            </w:pPr>
            <w:r w:rsidRPr="00A1767F">
              <w:rPr>
                <w:rFonts w:hint="eastAsia"/>
                <w:sz w:val="21"/>
                <w:szCs w:val="21"/>
                <w:lang w:eastAsia="zh-CN"/>
              </w:rPr>
              <w:t>2.17</w:t>
            </w:r>
          </w:p>
        </w:tc>
        <w:tc>
          <w:tcPr>
            <w:tcW w:w="1139" w:type="dxa"/>
            <w:noWrap/>
            <w:vAlign w:val="center"/>
            <w:hideMark/>
          </w:tcPr>
          <w:p w14:paraId="18CD4259" w14:textId="17BA0638" w:rsidR="008F0049" w:rsidRPr="00A1767F" w:rsidRDefault="008F0049" w:rsidP="00C54811">
            <w:pPr>
              <w:spacing w:after="120"/>
              <w:jc w:val="center"/>
              <w:rPr>
                <w:sz w:val="21"/>
                <w:szCs w:val="21"/>
                <w:lang w:eastAsia="zh-CN"/>
              </w:rPr>
            </w:pPr>
            <w:r w:rsidRPr="00A1767F">
              <w:rPr>
                <w:rFonts w:hint="eastAsia"/>
                <w:sz w:val="21"/>
                <w:szCs w:val="21"/>
                <w:lang w:eastAsia="zh-CN"/>
              </w:rPr>
              <w:t>36.16</w:t>
            </w:r>
          </w:p>
        </w:tc>
        <w:tc>
          <w:tcPr>
            <w:tcW w:w="1560" w:type="dxa"/>
            <w:noWrap/>
            <w:vAlign w:val="center"/>
            <w:hideMark/>
          </w:tcPr>
          <w:p w14:paraId="15771365" w14:textId="568D40B9" w:rsidR="008F0049" w:rsidRPr="00A1767F" w:rsidRDefault="008F0049" w:rsidP="00C54811">
            <w:pPr>
              <w:spacing w:after="120"/>
              <w:jc w:val="center"/>
              <w:rPr>
                <w:sz w:val="21"/>
                <w:szCs w:val="21"/>
                <w:lang w:eastAsia="zh-CN"/>
              </w:rPr>
            </w:pPr>
            <w:r w:rsidRPr="00A1767F">
              <w:rPr>
                <w:rFonts w:hint="eastAsia"/>
                <w:sz w:val="21"/>
                <w:szCs w:val="21"/>
                <w:lang w:eastAsia="zh-CN"/>
              </w:rPr>
              <w:t>36.75</w:t>
            </w:r>
          </w:p>
        </w:tc>
        <w:tc>
          <w:tcPr>
            <w:tcW w:w="1275" w:type="dxa"/>
            <w:noWrap/>
            <w:vAlign w:val="center"/>
            <w:hideMark/>
          </w:tcPr>
          <w:p w14:paraId="142FD2F9" w14:textId="03F8E3C2" w:rsidR="008F0049" w:rsidRPr="00A1767F" w:rsidRDefault="008F0049" w:rsidP="00C54811">
            <w:pPr>
              <w:spacing w:after="120"/>
              <w:jc w:val="center"/>
              <w:rPr>
                <w:sz w:val="21"/>
                <w:szCs w:val="21"/>
                <w:lang w:eastAsia="zh-CN"/>
              </w:rPr>
            </w:pPr>
            <w:r w:rsidRPr="00A1767F">
              <w:rPr>
                <w:rFonts w:hint="eastAsia"/>
                <w:sz w:val="21"/>
                <w:szCs w:val="21"/>
                <w:lang w:eastAsia="zh-CN"/>
              </w:rPr>
              <w:t>35.55</w:t>
            </w:r>
          </w:p>
        </w:tc>
        <w:tc>
          <w:tcPr>
            <w:tcW w:w="1276" w:type="dxa"/>
            <w:noWrap/>
            <w:vAlign w:val="center"/>
            <w:hideMark/>
          </w:tcPr>
          <w:p w14:paraId="09BD66AA" w14:textId="0C299077" w:rsidR="008F0049" w:rsidRPr="00A1767F" w:rsidRDefault="008F0049" w:rsidP="00C54811">
            <w:pPr>
              <w:spacing w:after="120"/>
              <w:jc w:val="center"/>
              <w:rPr>
                <w:sz w:val="21"/>
                <w:szCs w:val="21"/>
                <w:lang w:eastAsia="zh-CN"/>
              </w:rPr>
            </w:pPr>
            <w:r w:rsidRPr="00A1767F">
              <w:rPr>
                <w:rFonts w:hint="eastAsia"/>
                <w:sz w:val="21"/>
                <w:szCs w:val="21"/>
                <w:lang w:eastAsia="zh-CN"/>
              </w:rPr>
              <w:t>35.15</w:t>
            </w:r>
          </w:p>
        </w:tc>
      </w:tr>
      <w:tr w:rsidR="008F0049" w:rsidRPr="00A1767F" w14:paraId="3F8C3698" w14:textId="77777777" w:rsidTr="008D677E">
        <w:trPr>
          <w:trHeight w:val="276"/>
          <w:jc w:val="center"/>
        </w:trPr>
        <w:tc>
          <w:tcPr>
            <w:tcW w:w="858" w:type="dxa"/>
            <w:noWrap/>
            <w:vAlign w:val="center"/>
            <w:hideMark/>
          </w:tcPr>
          <w:p w14:paraId="3515B072" w14:textId="77777777" w:rsidR="008F0049" w:rsidRPr="00A1767F" w:rsidRDefault="008F0049" w:rsidP="00C54811">
            <w:pPr>
              <w:spacing w:after="120"/>
              <w:jc w:val="center"/>
              <w:rPr>
                <w:sz w:val="21"/>
                <w:szCs w:val="21"/>
                <w:lang w:eastAsia="zh-CN"/>
              </w:rPr>
            </w:pPr>
            <w:r w:rsidRPr="00A1767F">
              <w:rPr>
                <w:rFonts w:hint="eastAsia"/>
                <w:sz w:val="21"/>
                <w:szCs w:val="21"/>
                <w:lang w:eastAsia="zh-CN"/>
              </w:rPr>
              <w:t>13</w:t>
            </w:r>
          </w:p>
        </w:tc>
        <w:tc>
          <w:tcPr>
            <w:tcW w:w="985" w:type="dxa"/>
            <w:noWrap/>
            <w:vAlign w:val="center"/>
            <w:hideMark/>
          </w:tcPr>
          <w:p w14:paraId="1C1EDC2F" w14:textId="06D3EBD5" w:rsidR="008F0049" w:rsidRPr="00A1767F" w:rsidRDefault="008F0049" w:rsidP="00C54811">
            <w:pPr>
              <w:spacing w:after="120"/>
              <w:jc w:val="center"/>
              <w:rPr>
                <w:sz w:val="21"/>
                <w:szCs w:val="21"/>
                <w:lang w:eastAsia="zh-CN"/>
              </w:rPr>
            </w:pPr>
            <w:r>
              <w:rPr>
                <w:sz w:val="21"/>
                <w:szCs w:val="21"/>
                <w:lang w:eastAsia="zh-CN"/>
              </w:rPr>
              <w:t>D</w:t>
            </w:r>
          </w:p>
        </w:tc>
        <w:tc>
          <w:tcPr>
            <w:tcW w:w="1418" w:type="dxa"/>
            <w:noWrap/>
            <w:vAlign w:val="center"/>
            <w:hideMark/>
          </w:tcPr>
          <w:p w14:paraId="66F1B796" w14:textId="77777777" w:rsidR="008F0049" w:rsidRPr="00A1767F" w:rsidRDefault="008F0049" w:rsidP="00C54811">
            <w:pPr>
              <w:spacing w:after="120"/>
              <w:jc w:val="center"/>
              <w:rPr>
                <w:sz w:val="21"/>
                <w:szCs w:val="21"/>
                <w:lang w:eastAsia="zh-CN"/>
              </w:rPr>
            </w:pPr>
            <w:r w:rsidRPr="00A1767F">
              <w:rPr>
                <w:rFonts w:hint="eastAsia"/>
                <w:sz w:val="21"/>
                <w:szCs w:val="21"/>
                <w:lang w:eastAsia="zh-CN"/>
              </w:rPr>
              <w:t>XD-HOT02</w:t>
            </w:r>
          </w:p>
        </w:tc>
        <w:tc>
          <w:tcPr>
            <w:tcW w:w="1136" w:type="dxa"/>
            <w:noWrap/>
            <w:vAlign w:val="center"/>
            <w:hideMark/>
          </w:tcPr>
          <w:p w14:paraId="621CDE64" w14:textId="694C5AE9" w:rsidR="008F0049" w:rsidRPr="00A1767F" w:rsidRDefault="008F0049" w:rsidP="00C54811">
            <w:pPr>
              <w:spacing w:after="120"/>
              <w:jc w:val="center"/>
              <w:rPr>
                <w:sz w:val="21"/>
                <w:szCs w:val="21"/>
                <w:lang w:eastAsia="zh-CN"/>
              </w:rPr>
            </w:pPr>
            <w:r w:rsidRPr="00A1767F">
              <w:rPr>
                <w:rFonts w:hint="eastAsia"/>
                <w:sz w:val="21"/>
                <w:szCs w:val="21"/>
                <w:lang w:eastAsia="zh-CN"/>
              </w:rPr>
              <w:t>2.20</w:t>
            </w:r>
          </w:p>
        </w:tc>
        <w:tc>
          <w:tcPr>
            <w:tcW w:w="1139" w:type="dxa"/>
            <w:noWrap/>
            <w:vAlign w:val="center"/>
            <w:hideMark/>
          </w:tcPr>
          <w:p w14:paraId="12393BA3" w14:textId="48FE0AC8" w:rsidR="008F0049" w:rsidRPr="00A1767F" w:rsidRDefault="008F0049" w:rsidP="00C54811">
            <w:pPr>
              <w:spacing w:after="120"/>
              <w:jc w:val="center"/>
              <w:rPr>
                <w:sz w:val="21"/>
                <w:szCs w:val="21"/>
                <w:lang w:eastAsia="zh-CN"/>
              </w:rPr>
            </w:pPr>
            <w:r w:rsidRPr="00A1767F">
              <w:rPr>
                <w:rFonts w:hint="eastAsia"/>
                <w:sz w:val="21"/>
                <w:szCs w:val="21"/>
                <w:lang w:eastAsia="zh-CN"/>
              </w:rPr>
              <w:t>36.71</w:t>
            </w:r>
          </w:p>
        </w:tc>
        <w:tc>
          <w:tcPr>
            <w:tcW w:w="1560" w:type="dxa"/>
            <w:noWrap/>
            <w:vAlign w:val="center"/>
            <w:hideMark/>
          </w:tcPr>
          <w:p w14:paraId="38B1A904" w14:textId="54F06F40" w:rsidR="008F0049" w:rsidRPr="00A1767F" w:rsidRDefault="008F0049" w:rsidP="00C54811">
            <w:pPr>
              <w:spacing w:after="120"/>
              <w:jc w:val="center"/>
              <w:rPr>
                <w:sz w:val="21"/>
                <w:szCs w:val="21"/>
                <w:lang w:eastAsia="zh-CN"/>
              </w:rPr>
            </w:pPr>
            <w:r w:rsidRPr="00A1767F">
              <w:rPr>
                <w:rFonts w:hint="eastAsia"/>
                <w:sz w:val="21"/>
                <w:szCs w:val="21"/>
                <w:lang w:eastAsia="zh-CN"/>
              </w:rPr>
              <w:t>37.35</w:t>
            </w:r>
          </w:p>
        </w:tc>
        <w:tc>
          <w:tcPr>
            <w:tcW w:w="1275" w:type="dxa"/>
            <w:noWrap/>
            <w:vAlign w:val="center"/>
            <w:hideMark/>
          </w:tcPr>
          <w:p w14:paraId="12ADDF43" w14:textId="26E8C6DD" w:rsidR="008F0049" w:rsidRPr="00A1767F" w:rsidRDefault="008F0049" w:rsidP="00C54811">
            <w:pPr>
              <w:spacing w:after="120"/>
              <w:jc w:val="center"/>
              <w:rPr>
                <w:sz w:val="21"/>
                <w:szCs w:val="21"/>
                <w:lang w:eastAsia="zh-CN"/>
              </w:rPr>
            </w:pPr>
            <w:r w:rsidRPr="00A1767F">
              <w:rPr>
                <w:rFonts w:hint="eastAsia"/>
                <w:sz w:val="21"/>
                <w:szCs w:val="21"/>
                <w:lang w:eastAsia="zh-CN"/>
              </w:rPr>
              <w:t>36.14</w:t>
            </w:r>
          </w:p>
        </w:tc>
        <w:tc>
          <w:tcPr>
            <w:tcW w:w="1276" w:type="dxa"/>
            <w:noWrap/>
            <w:vAlign w:val="center"/>
            <w:hideMark/>
          </w:tcPr>
          <w:p w14:paraId="335ADAE4" w14:textId="2B21D541" w:rsidR="008F0049" w:rsidRPr="00A1767F" w:rsidRDefault="008F0049" w:rsidP="00C54811">
            <w:pPr>
              <w:spacing w:after="120"/>
              <w:jc w:val="center"/>
              <w:rPr>
                <w:sz w:val="21"/>
                <w:szCs w:val="21"/>
                <w:lang w:eastAsia="zh-CN"/>
              </w:rPr>
            </w:pPr>
            <w:r w:rsidRPr="00A1767F">
              <w:rPr>
                <w:rFonts w:hint="eastAsia"/>
                <w:sz w:val="21"/>
                <w:szCs w:val="21"/>
                <w:lang w:eastAsia="zh-CN"/>
              </w:rPr>
              <w:t>36.60</w:t>
            </w:r>
          </w:p>
        </w:tc>
      </w:tr>
      <w:tr w:rsidR="008F0049" w:rsidRPr="00A1767F" w14:paraId="193B571D" w14:textId="77777777" w:rsidTr="008D677E">
        <w:trPr>
          <w:trHeight w:val="276"/>
          <w:jc w:val="center"/>
        </w:trPr>
        <w:tc>
          <w:tcPr>
            <w:tcW w:w="858" w:type="dxa"/>
            <w:noWrap/>
            <w:vAlign w:val="center"/>
            <w:hideMark/>
          </w:tcPr>
          <w:p w14:paraId="01172FED" w14:textId="77777777" w:rsidR="008F0049" w:rsidRPr="00A1767F" w:rsidRDefault="008F0049" w:rsidP="00C54811">
            <w:pPr>
              <w:spacing w:after="120"/>
              <w:jc w:val="center"/>
              <w:rPr>
                <w:sz w:val="21"/>
                <w:szCs w:val="21"/>
                <w:lang w:eastAsia="zh-CN"/>
              </w:rPr>
            </w:pPr>
            <w:r w:rsidRPr="00A1767F">
              <w:rPr>
                <w:rFonts w:hint="eastAsia"/>
                <w:sz w:val="21"/>
                <w:szCs w:val="21"/>
                <w:lang w:eastAsia="zh-CN"/>
              </w:rPr>
              <w:t>14</w:t>
            </w:r>
          </w:p>
        </w:tc>
        <w:tc>
          <w:tcPr>
            <w:tcW w:w="985" w:type="dxa"/>
            <w:noWrap/>
            <w:vAlign w:val="center"/>
            <w:hideMark/>
          </w:tcPr>
          <w:p w14:paraId="71964E3E" w14:textId="40EA3E86" w:rsidR="008F0049" w:rsidRPr="00A1767F" w:rsidRDefault="008F0049" w:rsidP="00C54811">
            <w:pPr>
              <w:spacing w:after="120"/>
              <w:jc w:val="center"/>
              <w:rPr>
                <w:sz w:val="21"/>
                <w:szCs w:val="21"/>
                <w:lang w:eastAsia="zh-CN"/>
              </w:rPr>
            </w:pPr>
            <w:r>
              <w:rPr>
                <w:sz w:val="21"/>
                <w:szCs w:val="21"/>
                <w:lang w:eastAsia="zh-CN"/>
              </w:rPr>
              <w:t>B</w:t>
            </w:r>
          </w:p>
        </w:tc>
        <w:tc>
          <w:tcPr>
            <w:tcW w:w="1418" w:type="dxa"/>
            <w:noWrap/>
            <w:vAlign w:val="center"/>
            <w:hideMark/>
          </w:tcPr>
          <w:p w14:paraId="2E4494BD" w14:textId="77777777" w:rsidR="008F0049" w:rsidRPr="00A1767F" w:rsidRDefault="008F0049" w:rsidP="00C54811">
            <w:pPr>
              <w:spacing w:after="120"/>
              <w:jc w:val="center"/>
              <w:rPr>
                <w:sz w:val="21"/>
                <w:szCs w:val="21"/>
                <w:lang w:eastAsia="zh-CN"/>
              </w:rPr>
            </w:pPr>
            <w:r w:rsidRPr="00A1767F">
              <w:rPr>
                <w:rFonts w:hint="eastAsia"/>
                <w:sz w:val="21"/>
                <w:szCs w:val="21"/>
                <w:lang w:eastAsia="zh-CN"/>
              </w:rPr>
              <w:t>XD-HOT19</w:t>
            </w:r>
          </w:p>
        </w:tc>
        <w:tc>
          <w:tcPr>
            <w:tcW w:w="1136" w:type="dxa"/>
            <w:noWrap/>
            <w:vAlign w:val="center"/>
            <w:hideMark/>
          </w:tcPr>
          <w:p w14:paraId="180AF18D" w14:textId="6BB1CBE2" w:rsidR="008F0049" w:rsidRPr="00A1767F" w:rsidRDefault="008F0049" w:rsidP="00C54811">
            <w:pPr>
              <w:spacing w:after="120"/>
              <w:jc w:val="center"/>
              <w:rPr>
                <w:sz w:val="21"/>
                <w:szCs w:val="21"/>
                <w:lang w:eastAsia="zh-CN"/>
              </w:rPr>
            </w:pPr>
            <w:r w:rsidRPr="00A1767F">
              <w:rPr>
                <w:rFonts w:hint="eastAsia"/>
                <w:sz w:val="21"/>
                <w:szCs w:val="21"/>
                <w:lang w:eastAsia="zh-CN"/>
              </w:rPr>
              <w:t>2.33</w:t>
            </w:r>
          </w:p>
        </w:tc>
        <w:tc>
          <w:tcPr>
            <w:tcW w:w="1139" w:type="dxa"/>
            <w:noWrap/>
            <w:vAlign w:val="center"/>
            <w:hideMark/>
          </w:tcPr>
          <w:p w14:paraId="4153ABD8" w14:textId="36E0C734" w:rsidR="008F0049" w:rsidRPr="00A1767F" w:rsidRDefault="008F0049" w:rsidP="00C54811">
            <w:pPr>
              <w:spacing w:after="120"/>
              <w:jc w:val="center"/>
              <w:rPr>
                <w:sz w:val="21"/>
                <w:szCs w:val="21"/>
                <w:lang w:eastAsia="zh-CN"/>
              </w:rPr>
            </w:pPr>
            <w:r w:rsidRPr="00A1767F">
              <w:rPr>
                <w:rFonts w:hint="eastAsia"/>
                <w:sz w:val="21"/>
                <w:szCs w:val="21"/>
                <w:lang w:eastAsia="zh-CN"/>
              </w:rPr>
              <w:t>38.37</w:t>
            </w:r>
          </w:p>
        </w:tc>
        <w:tc>
          <w:tcPr>
            <w:tcW w:w="1560" w:type="dxa"/>
            <w:noWrap/>
            <w:vAlign w:val="center"/>
            <w:hideMark/>
          </w:tcPr>
          <w:p w14:paraId="41F45104" w14:textId="6846EDB4" w:rsidR="008F0049" w:rsidRPr="00A1767F" w:rsidRDefault="008F0049" w:rsidP="00C54811">
            <w:pPr>
              <w:spacing w:after="120"/>
              <w:jc w:val="center"/>
              <w:rPr>
                <w:sz w:val="21"/>
                <w:szCs w:val="21"/>
                <w:lang w:eastAsia="zh-CN"/>
              </w:rPr>
            </w:pPr>
            <w:r w:rsidRPr="00A1767F">
              <w:rPr>
                <w:rFonts w:hint="eastAsia"/>
                <w:sz w:val="21"/>
                <w:szCs w:val="21"/>
                <w:lang w:eastAsia="zh-CN"/>
              </w:rPr>
              <w:t>39.15</w:t>
            </w:r>
          </w:p>
        </w:tc>
        <w:tc>
          <w:tcPr>
            <w:tcW w:w="1275" w:type="dxa"/>
            <w:noWrap/>
            <w:vAlign w:val="center"/>
            <w:hideMark/>
          </w:tcPr>
          <w:p w14:paraId="54D4CE3C" w14:textId="041A0E1A" w:rsidR="008F0049" w:rsidRPr="00A1767F" w:rsidRDefault="008F0049" w:rsidP="00C54811">
            <w:pPr>
              <w:spacing w:after="120"/>
              <w:jc w:val="center"/>
              <w:rPr>
                <w:sz w:val="21"/>
                <w:szCs w:val="21"/>
                <w:lang w:eastAsia="zh-CN"/>
              </w:rPr>
            </w:pPr>
            <w:r w:rsidRPr="00A1767F">
              <w:rPr>
                <w:rFonts w:hint="eastAsia"/>
                <w:sz w:val="21"/>
                <w:szCs w:val="21"/>
                <w:lang w:eastAsia="zh-CN"/>
              </w:rPr>
              <w:t>37.93</w:t>
            </w:r>
          </w:p>
        </w:tc>
        <w:tc>
          <w:tcPr>
            <w:tcW w:w="1276" w:type="dxa"/>
            <w:noWrap/>
            <w:vAlign w:val="center"/>
            <w:hideMark/>
          </w:tcPr>
          <w:p w14:paraId="02F8AE17" w14:textId="0B21BEC5" w:rsidR="008F0049" w:rsidRPr="00A1767F" w:rsidRDefault="008F0049" w:rsidP="00C54811">
            <w:pPr>
              <w:spacing w:after="120"/>
              <w:jc w:val="center"/>
              <w:rPr>
                <w:sz w:val="21"/>
                <w:szCs w:val="21"/>
                <w:lang w:eastAsia="zh-CN"/>
              </w:rPr>
            </w:pPr>
            <w:r w:rsidRPr="00A1767F">
              <w:rPr>
                <w:rFonts w:hint="eastAsia"/>
                <w:sz w:val="21"/>
                <w:szCs w:val="21"/>
                <w:lang w:eastAsia="zh-CN"/>
              </w:rPr>
              <w:t>38.70</w:t>
            </w:r>
          </w:p>
        </w:tc>
      </w:tr>
      <w:tr w:rsidR="008F0049" w:rsidRPr="00A1767F" w14:paraId="2A4C76EA" w14:textId="77777777" w:rsidTr="008D677E">
        <w:trPr>
          <w:trHeight w:val="276"/>
          <w:jc w:val="center"/>
        </w:trPr>
        <w:tc>
          <w:tcPr>
            <w:tcW w:w="858" w:type="dxa"/>
            <w:noWrap/>
            <w:vAlign w:val="center"/>
            <w:hideMark/>
          </w:tcPr>
          <w:p w14:paraId="1489B434" w14:textId="77777777" w:rsidR="008F0049" w:rsidRPr="00A1767F" w:rsidRDefault="008F0049" w:rsidP="00C54811">
            <w:pPr>
              <w:spacing w:after="120"/>
              <w:jc w:val="center"/>
              <w:rPr>
                <w:sz w:val="21"/>
                <w:szCs w:val="21"/>
                <w:lang w:eastAsia="zh-CN"/>
              </w:rPr>
            </w:pPr>
            <w:r w:rsidRPr="00A1767F">
              <w:rPr>
                <w:rFonts w:hint="eastAsia"/>
                <w:sz w:val="21"/>
                <w:szCs w:val="21"/>
                <w:lang w:eastAsia="zh-CN"/>
              </w:rPr>
              <w:t>15</w:t>
            </w:r>
          </w:p>
        </w:tc>
        <w:tc>
          <w:tcPr>
            <w:tcW w:w="985" w:type="dxa"/>
            <w:noWrap/>
            <w:vAlign w:val="center"/>
            <w:hideMark/>
          </w:tcPr>
          <w:p w14:paraId="01D2F002" w14:textId="00D17E60" w:rsidR="008F0049" w:rsidRPr="00A1767F" w:rsidRDefault="008F0049" w:rsidP="00C54811">
            <w:pPr>
              <w:spacing w:after="120"/>
              <w:jc w:val="center"/>
              <w:rPr>
                <w:sz w:val="21"/>
                <w:szCs w:val="21"/>
                <w:lang w:eastAsia="zh-CN"/>
              </w:rPr>
            </w:pPr>
            <w:r>
              <w:rPr>
                <w:sz w:val="21"/>
                <w:szCs w:val="21"/>
                <w:lang w:eastAsia="zh-CN"/>
              </w:rPr>
              <w:t>B</w:t>
            </w:r>
          </w:p>
        </w:tc>
        <w:tc>
          <w:tcPr>
            <w:tcW w:w="1418" w:type="dxa"/>
            <w:noWrap/>
            <w:vAlign w:val="center"/>
            <w:hideMark/>
          </w:tcPr>
          <w:p w14:paraId="144E2A49" w14:textId="77777777" w:rsidR="008F0049" w:rsidRPr="00A1767F" w:rsidRDefault="008F0049" w:rsidP="00C54811">
            <w:pPr>
              <w:spacing w:after="120"/>
              <w:jc w:val="center"/>
              <w:rPr>
                <w:sz w:val="21"/>
                <w:szCs w:val="21"/>
                <w:lang w:eastAsia="zh-CN"/>
              </w:rPr>
            </w:pPr>
            <w:r w:rsidRPr="00A1767F">
              <w:rPr>
                <w:rFonts w:hint="eastAsia"/>
                <w:sz w:val="21"/>
                <w:szCs w:val="21"/>
                <w:lang w:eastAsia="zh-CN"/>
              </w:rPr>
              <w:t>XD-HOT20</w:t>
            </w:r>
          </w:p>
        </w:tc>
        <w:tc>
          <w:tcPr>
            <w:tcW w:w="1136" w:type="dxa"/>
            <w:noWrap/>
            <w:vAlign w:val="center"/>
            <w:hideMark/>
          </w:tcPr>
          <w:p w14:paraId="15B8F6C9" w14:textId="4CEE8CC7" w:rsidR="008F0049" w:rsidRPr="00A1767F" w:rsidRDefault="008F0049" w:rsidP="00C54811">
            <w:pPr>
              <w:spacing w:after="120"/>
              <w:jc w:val="center"/>
              <w:rPr>
                <w:sz w:val="21"/>
                <w:szCs w:val="21"/>
                <w:lang w:eastAsia="zh-CN"/>
              </w:rPr>
            </w:pPr>
            <w:r w:rsidRPr="00A1767F">
              <w:rPr>
                <w:rFonts w:hint="eastAsia"/>
                <w:sz w:val="21"/>
                <w:szCs w:val="21"/>
                <w:lang w:eastAsia="zh-CN"/>
              </w:rPr>
              <w:t>2.44</w:t>
            </w:r>
          </w:p>
        </w:tc>
        <w:tc>
          <w:tcPr>
            <w:tcW w:w="1139" w:type="dxa"/>
            <w:noWrap/>
            <w:vAlign w:val="center"/>
            <w:hideMark/>
          </w:tcPr>
          <w:p w14:paraId="7B1E84E4" w14:textId="48690A86" w:rsidR="008F0049" w:rsidRPr="00A1767F" w:rsidRDefault="008F0049" w:rsidP="00C54811">
            <w:pPr>
              <w:spacing w:after="120"/>
              <w:jc w:val="center"/>
              <w:rPr>
                <w:sz w:val="21"/>
                <w:szCs w:val="21"/>
                <w:lang w:eastAsia="zh-CN"/>
              </w:rPr>
            </w:pPr>
            <w:r w:rsidRPr="00A1767F">
              <w:rPr>
                <w:rFonts w:hint="eastAsia"/>
                <w:sz w:val="21"/>
                <w:szCs w:val="21"/>
                <w:lang w:eastAsia="zh-CN"/>
              </w:rPr>
              <w:t>39.88</w:t>
            </w:r>
          </w:p>
        </w:tc>
        <w:tc>
          <w:tcPr>
            <w:tcW w:w="1560" w:type="dxa"/>
            <w:noWrap/>
            <w:vAlign w:val="center"/>
            <w:hideMark/>
          </w:tcPr>
          <w:p w14:paraId="5CDD1B6F" w14:textId="00C5873B" w:rsidR="008F0049" w:rsidRPr="00A1767F" w:rsidRDefault="008F0049" w:rsidP="00C54811">
            <w:pPr>
              <w:spacing w:after="120"/>
              <w:jc w:val="center"/>
              <w:rPr>
                <w:sz w:val="21"/>
                <w:szCs w:val="21"/>
                <w:lang w:eastAsia="zh-CN"/>
              </w:rPr>
            </w:pPr>
            <w:r w:rsidRPr="00A1767F">
              <w:rPr>
                <w:rFonts w:hint="eastAsia"/>
                <w:sz w:val="21"/>
                <w:szCs w:val="21"/>
                <w:lang w:eastAsia="zh-CN"/>
              </w:rPr>
              <w:t>40.80</w:t>
            </w:r>
          </w:p>
        </w:tc>
        <w:tc>
          <w:tcPr>
            <w:tcW w:w="1275" w:type="dxa"/>
            <w:noWrap/>
            <w:vAlign w:val="center"/>
            <w:hideMark/>
          </w:tcPr>
          <w:p w14:paraId="29724DDD" w14:textId="34E1A007" w:rsidR="008F0049" w:rsidRPr="00A1767F" w:rsidRDefault="008F0049" w:rsidP="00C54811">
            <w:pPr>
              <w:spacing w:after="120"/>
              <w:jc w:val="center"/>
              <w:rPr>
                <w:sz w:val="21"/>
                <w:szCs w:val="21"/>
                <w:lang w:eastAsia="zh-CN"/>
              </w:rPr>
            </w:pPr>
            <w:r w:rsidRPr="00A1767F">
              <w:rPr>
                <w:rFonts w:hint="eastAsia"/>
                <w:sz w:val="21"/>
                <w:szCs w:val="21"/>
                <w:lang w:eastAsia="zh-CN"/>
              </w:rPr>
              <w:t>39.57</w:t>
            </w:r>
          </w:p>
        </w:tc>
        <w:tc>
          <w:tcPr>
            <w:tcW w:w="1276" w:type="dxa"/>
            <w:noWrap/>
            <w:vAlign w:val="center"/>
            <w:hideMark/>
          </w:tcPr>
          <w:p w14:paraId="2121D747" w14:textId="286B45FA" w:rsidR="008F0049" w:rsidRPr="00A1767F" w:rsidRDefault="008F0049" w:rsidP="00C54811">
            <w:pPr>
              <w:spacing w:after="120"/>
              <w:jc w:val="center"/>
              <w:rPr>
                <w:sz w:val="21"/>
                <w:szCs w:val="21"/>
                <w:lang w:eastAsia="zh-CN"/>
              </w:rPr>
            </w:pPr>
            <w:r w:rsidRPr="00A1767F">
              <w:rPr>
                <w:rFonts w:hint="eastAsia"/>
                <w:sz w:val="21"/>
                <w:szCs w:val="21"/>
                <w:lang w:eastAsia="zh-CN"/>
              </w:rPr>
              <w:t>38.45</w:t>
            </w:r>
          </w:p>
        </w:tc>
      </w:tr>
      <w:tr w:rsidR="008F0049" w:rsidRPr="00A1767F" w14:paraId="70DD3684" w14:textId="77777777" w:rsidTr="008D677E">
        <w:trPr>
          <w:trHeight w:val="276"/>
          <w:jc w:val="center"/>
        </w:trPr>
        <w:tc>
          <w:tcPr>
            <w:tcW w:w="858" w:type="dxa"/>
            <w:noWrap/>
            <w:vAlign w:val="center"/>
            <w:hideMark/>
          </w:tcPr>
          <w:p w14:paraId="527ACAB8" w14:textId="77777777" w:rsidR="008F0049" w:rsidRPr="00A1767F" w:rsidRDefault="008F0049" w:rsidP="00C54811">
            <w:pPr>
              <w:spacing w:after="120"/>
              <w:jc w:val="center"/>
              <w:rPr>
                <w:sz w:val="21"/>
                <w:szCs w:val="21"/>
                <w:lang w:eastAsia="zh-CN"/>
              </w:rPr>
            </w:pPr>
            <w:r w:rsidRPr="00A1767F">
              <w:rPr>
                <w:rFonts w:hint="eastAsia"/>
                <w:sz w:val="21"/>
                <w:szCs w:val="21"/>
                <w:lang w:eastAsia="zh-CN"/>
              </w:rPr>
              <w:t>16</w:t>
            </w:r>
          </w:p>
        </w:tc>
        <w:tc>
          <w:tcPr>
            <w:tcW w:w="985" w:type="dxa"/>
            <w:noWrap/>
            <w:vAlign w:val="center"/>
            <w:hideMark/>
          </w:tcPr>
          <w:p w14:paraId="4BBFDB45" w14:textId="492D4093" w:rsidR="008F0049" w:rsidRPr="00A1767F" w:rsidRDefault="008F0049" w:rsidP="00C54811">
            <w:pPr>
              <w:spacing w:after="120"/>
              <w:jc w:val="center"/>
              <w:rPr>
                <w:sz w:val="21"/>
                <w:szCs w:val="21"/>
                <w:lang w:eastAsia="zh-CN"/>
              </w:rPr>
            </w:pPr>
            <w:r>
              <w:rPr>
                <w:sz w:val="21"/>
                <w:szCs w:val="21"/>
                <w:lang w:eastAsia="zh-CN"/>
              </w:rPr>
              <w:t>D</w:t>
            </w:r>
          </w:p>
        </w:tc>
        <w:tc>
          <w:tcPr>
            <w:tcW w:w="1418" w:type="dxa"/>
            <w:noWrap/>
            <w:vAlign w:val="center"/>
            <w:hideMark/>
          </w:tcPr>
          <w:p w14:paraId="1A4BCB86" w14:textId="77777777" w:rsidR="008F0049" w:rsidRPr="00A1767F" w:rsidRDefault="008F0049" w:rsidP="00C54811">
            <w:pPr>
              <w:spacing w:after="120"/>
              <w:jc w:val="center"/>
              <w:rPr>
                <w:sz w:val="21"/>
                <w:szCs w:val="21"/>
                <w:lang w:eastAsia="zh-CN"/>
              </w:rPr>
            </w:pPr>
            <w:r w:rsidRPr="00A1767F">
              <w:rPr>
                <w:rFonts w:hint="eastAsia"/>
                <w:sz w:val="21"/>
                <w:szCs w:val="21"/>
                <w:lang w:eastAsia="zh-CN"/>
              </w:rPr>
              <w:t>XD-HOT21</w:t>
            </w:r>
          </w:p>
        </w:tc>
        <w:tc>
          <w:tcPr>
            <w:tcW w:w="1136" w:type="dxa"/>
            <w:noWrap/>
            <w:vAlign w:val="center"/>
            <w:hideMark/>
          </w:tcPr>
          <w:p w14:paraId="68CB84E8" w14:textId="7399288E" w:rsidR="008F0049" w:rsidRPr="00A1767F" w:rsidRDefault="008F0049" w:rsidP="00C54811">
            <w:pPr>
              <w:spacing w:after="120"/>
              <w:jc w:val="center"/>
              <w:rPr>
                <w:sz w:val="21"/>
                <w:szCs w:val="21"/>
                <w:lang w:eastAsia="zh-CN"/>
              </w:rPr>
            </w:pPr>
            <w:r w:rsidRPr="00A1767F">
              <w:rPr>
                <w:rFonts w:hint="eastAsia"/>
                <w:sz w:val="21"/>
                <w:szCs w:val="21"/>
                <w:lang w:eastAsia="zh-CN"/>
              </w:rPr>
              <w:t>2.48</w:t>
            </w:r>
          </w:p>
        </w:tc>
        <w:tc>
          <w:tcPr>
            <w:tcW w:w="1139" w:type="dxa"/>
            <w:noWrap/>
            <w:vAlign w:val="center"/>
            <w:hideMark/>
          </w:tcPr>
          <w:p w14:paraId="1301CA90" w14:textId="3779122B" w:rsidR="008F0049" w:rsidRPr="00A1767F" w:rsidRDefault="008F0049" w:rsidP="00C54811">
            <w:pPr>
              <w:spacing w:after="120"/>
              <w:jc w:val="center"/>
              <w:rPr>
                <w:sz w:val="21"/>
                <w:szCs w:val="21"/>
                <w:lang w:eastAsia="zh-CN"/>
              </w:rPr>
            </w:pPr>
            <w:r w:rsidRPr="00A1767F">
              <w:rPr>
                <w:rFonts w:hint="eastAsia"/>
                <w:sz w:val="21"/>
                <w:szCs w:val="21"/>
                <w:lang w:eastAsia="zh-CN"/>
              </w:rPr>
              <w:t>40.43</w:t>
            </w:r>
          </w:p>
        </w:tc>
        <w:tc>
          <w:tcPr>
            <w:tcW w:w="1560" w:type="dxa"/>
            <w:noWrap/>
            <w:vAlign w:val="center"/>
            <w:hideMark/>
          </w:tcPr>
          <w:p w14:paraId="46C4B94C" w14:textId="3ABAC401" w:rsidR="008F0049" w:rsidRPr="00A1767F" w:rsidRDefault="008F0049" w:rsidP="00C54811">
            <w:pPr>
              <w:spacing w:after="120"/>
              <w:jc w:val="center"/>
              <w:rPr>
                <w:sz w:val="21"/>
                <w:szCs w:val="21"/>
                <w:lang w:eastAsia="zh-CN"/>
              </w:rPr>
            </w:pPr>
            <w:r w:rsidRPr="00A1767F">
              <w:rPr>
                <w:rFonts w:hint="eastAsia"/>
                <w:sz w:val="21"/>
                <w:szCs w:val="21"/>
                <w:lang w:eastAsia="zh-CN"/>
              </w:rPr>
              <w:t>41.40</w:t>
            </w:r>
          </w:p>
        </w:tc>
        <w:tc>
          <w:tcPr>
            <w:tcW w:w="1275" w:type="dxa"/>
            <w:noWrap/>
            <w:vAlign w:val="center"/>
            <w:hideMark/>
          </w:tcPr>
          <w:p w14:paraId="0405814A" w14:textId="29FE1FAC" w:rsidR="008F0049" w:rsidRPr="00A1767F" w:rsidRDefault="008F0049" w:rsidP="00C54811">
            <w:pPr>
              <w:spacing w:after="120"/>
              <w:jc w:val="center"/>
              <w:rPr>
                <w:sz w:val="21"/>
                <w:szCs w:val="21"/>
                <w:lang w:eastAsia="zh-CN"/>
              </w:rPr>
            </w:pPr>
            <w:r w:rsidRPr="00A1767F">
              <w:rPr>
                <w:rFonts w:hint="eastAsia"/>
                <w:sz w:val="21"/>
                <w:szCs w:val="21"/>
                <w:lang w:eastAsia="zh-CN"/>
              </w:rPr>
              <w:t>40.16</w:t>
            </w:r>
          </w:p>
        </w:tc>
        <w:tc>
          <w:tcPr>
            <w:tcW w:w="1276" w:type="dxa"/>
            <w:noWrap/>
            <w:vAlign w:val="center"/>
            <w:hideMark/>
          </w:tcPr>
          <w:p w14:paraId="623D9DD7" w14:textId="5C522F42" w:rsidR="008F0049" w:rsidRPr="00A1767F" w:rsidRDefault="008F0049" w:rsidP="00C54811">
            <w:pPr>
              <w:spacing w:after="120"/>
              <w:jc w:val="center"/>
              <w:rPr>
                <w:sz w:val="21"/>
                <w:szCs w:val="21"/>
                <w:lang w:eastAsia="zh-CN"/>
              </w:rPr>
            </w:pPr>
            <w:r w:rsidRPr="00A1767F">
              <w:rPr>
                <w:rFonts w:hint="eastAsia"/>
                <w:sz w:val="21"/>
                <w:szCs w:val="21"/>
                <w:lang w:eastAsia="zh-CN"/>
              </w:rPr>
              <w:t>40.70</w:t>
            </w:r>
          </w:p>
        </w:tc>
      </w:tr>
      <w:tr w:rsidR="008F0049" w:rsidRPr="00A1767F" w14:paraId="5B3078DF" w14:textId="77777777" w:rsidTr="008D677E">
        <w:trPr>
          <w:trHeight w:val="276"/>
          <w:jc w:val="center"/>
        </w:trPr>
        <w:tc>
          <w:tcPr>
            <w:tcW w:w="858" w:type="dxa"/>
            <w:noWrap/>
            <w:vAlign w:val="center"/>
            <w:hideMark/>
          </w:tcPr>
          <w:p w14:paraId="718157FE" w14:textId="77777777" w:rsidR="008F0049" w:rsidRPr="00A1767F" w:rsidRDefault="008F0049" w:rsidP="00C54811">
            <w:pPr>
              <w:spacing w:after="120"/>
              <w:jc w:val="center"/>
              <w:rPr>
                <w:sz w:val="21"/>
                <w:szCs w:val="21"/>
                <w:lang w:eastAsia="zh-CN"/>
              </w:rPr>
            </w:pPr>
            <w:r w:rsidRPr="00A1767F">
              <w:rPr>
                <w:rFonts w:hint="eastAsia"/>
                <w:sz w:val="21"/>
                <w:szCs w:val="21"/>
                <w:lang w:eastAsia="zh-CN"/>
              </w:rPr>
              <w:t>17</w:t>
            </w:r>
          </w:p>
        </w:tc>
        <w:tc>
          <w:tcPr>
            <w:tcW w:w="985" w:type="dxa"/>
            <w:noWrap/>
            <w:vAlign w:val="center"/>
            <w:hideMark/>
          </w:tcPr>
          <w:p w14:paraId="0A1996CD" w14:textId="437E7BB6" w:rsidR="008F0049" w:rsidRPr="00A1767F" w:rsidRDefault="008F0049" w:rsidP="00C54811">
            <w:pPr>
              <w:spacing w:after="120"/>
              <w:jc w:val="center"/>
              <w:rPr>
                <w:sz w:val="21"/>
                <w:szCs w:val="21"/>
                <w:lang w:eastAsia="zh-CN"/>
              </w:rPr>
            </w:pPr>
            <w:r>
              <w:rPr>
                <w:sz w:val="21"/>
                <w:szCs w:val="21"/>
                <w:lang w:eastAsia="zh-CN"/>
              </w:rPr>
              <w:t>B</w:t>
            </w:r>
          </w:p>
        </w:tc>
        <w:tc>
          <w:tcPr>
            <w:tcW w:w="1418" w:type="dxa"/>
            <w:noWrap/>
            <w:vAlign w:val="center"/>
            <w:hideMark/>
          </w:tcPr>
          <w:p w14:paraId="12BADCC4" w14:textId="77777777" w:rsidR="008F0049" w:rsidRPr="00A1767F" w:rsidRDefault="008F0049" w:rsidP="00C54811">
            <w:pPr>
              <w:spacing w:after="120"/>
              <w:jc w:val="center"/>
              <w:rPr>
                <w:sz w:val="21"/>
                <w:szCs w:val="21"/>
                <w:lang w:eastAsia="zh-CN"/>
              </w:rPr>
            </w:pPr>
            <w:r w:rsidRPr="00A1767F">
              <w:rPr>
                <w:rFonts w:hint="eastAsia"/>
                <w:sz w:val="21"/>
                <w:szCs w:val="21"/>
                <w:lang w:eastAsia="zh-CN"/>
              </w:rPr>
              <w:t>XD-HOT22</w:t>
            </w:r>
          </w:p>
        </w:tc>
        <w:tc>
          <w:tcPr>
            <w:tcW w:w="1136" w:type="dxa"/>
            <w:noWrap/>
            <w:vAlign w:val="center"/>
            <w:hideMark/>
          </w:tcPr>
          <w:p w14:paraId="25B3F7B6" w14:textId="6A6497A8" w:rsidR="008F0049" w:rsidRPr="00A1767F" w:rsidRDefault="008F0049" w:rsidP="00C54811">
            <w:pPr>
              <w:spacing w:after="120"/>
              <w:jc w:val="center"/>
              <w:rPr>
                <w:sz w:val="21"/>
                <w:szCs w:val="21"/>
                <w:lang w:eastAsia="zh-CN"/>
              </w:rPr>
            </w:pPr>
            <w:r w:rsidRPr="00A1767F">
              <w:rPr>
                <w:rFonts w:hint="eastAsia"/>
                <w:sz w:val="21"/>
                <w:szCs w:val="21"/>
                <w:lang w:eastAsia="zh-CN"/>
              </w:rPr>
              <w:t>2.54</w:t>
            </w:r>
          </w:p>
        </w:tc>
        <w:tc>
          <w:tcPr>
            <w:tcW w:w="1139" w:type="dxa"/>
            <w:noWrap/>
            <w:vAlign w:val="center"/>
            <w:hideMark/>
          </w:tcPr>
          <w:p w14:paraId="2D6B81A9" w14:textId="1837560D" w:rsidR="008F0049" w:rsidRPr="00A1767F" w:rsidRDefault="008F0049" w:rsidP="00C54811">
            <w:pPr>
              <w:spacing w:after="120"/>
              <w:jc w:val="center"/>
              <w:rPr>
                <w:sz w:val="21"/>
                <w:szCs w:val="21"/>
                <w:lang w:eastAsia="zh-CN"/>
              </w:rPr>
            </w:pPr>
            <w:r w:rsidRPr="00A1767F">
              <w:rPr>
                <w:rFonts w:hint="eastAsia"/>
                <w:sz w:val="21"/>
                <w:szCs w:val="21"/>
                <w:lang w:eastAsia="zh-CN"/>
              </w:rPr>
              <w:t>41.25</w:t>
            </w:r>
          </w:p>
        </w:tc>
        <w:tc>
          <w:tcPr>
            <w:tcW w:w="1560" w:type="dxa"/>
            <w:noWrap/>
            <w:vAlign w:val="center"/>
            <w:hideMark/>
          </w:tcPr>
          <w:p w14:paraId="105A0225" w14:textId="1DECDCC8" w:rsidR="008F0049" w:rsidRPr="00A1767F" w:rsidRDefault="008F0049" w:rsidP="00C54811">
            <w:pPr>
              <w:spacing w:after="120"/>
              <w:jc w:val="center"/>
              <w:rPr>
                <w:sz w:val="21"/>
                <w:szCs w:val="21"/>
                <w:lang w:eastAsia="zh-CN"/>
              </w:rPr>
            </w:pPr>
            <w:r w:rsidRPr="00A1767F">
              <w:rPr>
                <w:rFonts w:hint="eastAsia"/>
                <w:sz w:val="21"/>
                <w:szCs w:val="21"/>
                <w:lang w:eastAsia="zh-CN"/>
              </w:rPr>
              <w:t>42.30</w:t>
            </w:r>
          </w:p>
        </w:tc>
        <w:tc>
          <w:tcPr>
            <w:tcW w:w="1275" w:type="dxa"/>
            <w:noWrap/>
            <w:vAlign w:val="center"/>
            <w:hideMark/>
          </w:tcPr>
          <w:p w14:paraId="6810FF6F" w14:textId="22DEB701" w:rsidR="008F0049" w:rsidRPr="00A1767F" w:rsidRDefault="008F0049" w:rsidP="00C54811">
            <w:pPr>
              <w:spacing w:after="120"/>
              <w:jc w:val="center"/>
              <w:rPr>
                <w:sz w:val="21"/>
                <w:szCs w:val="21"/>
                <w:lang w:eastAsia="zh-CN"/>
              </w:rPr>
            </w:pPr>
            <w:r w:rsidRPr="00A1767F">
              <w:rPr>
                <w:rFonts w:hint="eastAsia"/>
                <w:sz w:val="21"/>
                <w:szCs w:val="21"/>
                <w:lang w:eastAsia="zh-CN"/>
              </w:rPr>
              <w:t>41.05</w:t>
            </w:r>
          </w:p>
        </w:tc>
        <w:tc>
          <w:tcPr>
            <w:tcW w:w="1276" w:type="dxa"/>
            <w:noWrap/>
            <w:vAlign w:val="center"/>
            <w:hideMark/>
          </w:tcPr>
          <w:p w14:paraId="6F2435CA" w14:textId="0C663739" w:rsidR="008F0049" w:rsidRPr="00A1767F" w:rsidRDefault="008F0049" w:rsidP="00C54811">
            <w:pPr>
              <w:spacing w:after="120"/>
              <w:jc w:val="center"/>
              <w:rPr>
                <w:sz w:val="21"/>
                <w:szCs w:val="21"/>
                <w:lang w:eastAsia="zh-CN"/>
              </w:rPr>
            </w:pPr>
            <w:r w:rsidRPr="00A1767F">
              <w:rPr>
                <w:rFonts w:hint="eastAsia"/>
                <w:sz w:val="21"/>
                <w:szCs w:val="21"/>
                <w:lang w:eastAsia="zh-CN"/>
              </w:rPr>
              <w:t>41.25</w:t>
            </w:r>
          </w:p>
        </w:tc>
      </w:tr>
      <w:tr w:rsidR="008F0049" w:rsidRPr="00A1767F" w14:paraId="750C03F8" w14:textId="77777777" w:rsidTr="008D677E">
        <w:trPr>
          <w:trHeight w:val="276"/>
          <w:jc w:val="center"/>
        </w:trPr>
        <w:tc>
          <w:tcPr>
            <w:tcW w:w="858" w:type="dxa"/>
            <w:noWrap/>
            <w:vAlign w:val="center"/>
            <w:hideMark/>
          </w:tcPr>
          <w:p w14:paraId="6D99F1D4" w14:textId="77777777" w:rsidR="008F0049" w:rsidRPr="00A1767F" w:rsidRDefault="008F0049" w:rsidP="00C54811">
            <w:pPr>
              <w:spacing w:after="120"/>
              <w:jc w:val="center"/>
              <w:rPr>
                <w:sz w:val="21"/>
                <w:szCs w:val="21"/>
                <w:lang w:eastAsia="zh-CN"/>
              </w:rPr>
            </w:pPr>
            <w:r w:rsidRPr="00A1767F">
              <w:rPr>
                <w:rFonts w:hint="eastAsia"/>
                <w:sz w:val="21"/>
                <w:szCs w:val="21"/>
                <w:lang w:eastAsia="zh-CN"/>
              </w:rPr>
              <w:t>18</w:t>
            </w:r>
          </w:p>
        </w:tc>
        <w:tc>
          <w:tcPr>
            <w:tcW w:w="985" w:type="dxa"/>
            <w:noWrap/>
            <w:vAlign w:val="center"/>
            <w:hideMark/>
          </w:tcPr>
          <w:p w14:paraId="45DF44A8" w14:textId="0E96C00C" w:rsidR="008F0049" w:rsidRPr="00A1767F" w:rsidRDefault="008F0049" w:rsidP="00C54811">
            <w:pPr>
              <w:spacing w:after="120"/>
              <w:jc w:val="center"/>
              <w:rPr>
                <w:sz w:val="21"/>
                <w:szCs w:val="21"/>
                <w:lang w:eastAsia="zh-CN"/>
              </w:rPr>
            </w:pPr>
            <w:r>
              <w:rPr>
                <w:sz w:val="21"/>
                <w:szCs w:val="21"/>
                <w:lang w:eastAsia="zh-CN"/>
              </w:rPr>
              <w:t>C</w:t>
            </w:r>
          </w:p>
        </w:tc>
        <w:tc>
          <w:tcPr>
            <w:tcW w:w="1418" w:type="dxa"/>
            <w:noWrap/>
            <w:vAlign w:val="center"/>
            <w:hideMark/>
          </w:tcPr>
          <w:p w14:paraId="2159B793" w14:textId="77777777" w:rsidR="008F0049" w:rsidRPr="00A1767F" w:rsidRDefault="008F0049" w:rsidP="00C54811">
            <w:pPr>
              <w:spacing w:after="120"/>
              <w:jc w:val="center"/>
              <w:rPr>
                <w:sz w:val="21"/>
                <w:szCs w:val="21"/>
                <w:lang w:eastAsia="zh-CN"/>
              </w:rPr>
            </w:pPr>
            <w:r w:rsidRPr="00A1767F">
              <w:rPr>
                <w:rFonts w:hint="eastAsia"/>
                <w:sz w:val="21"/>
                <w:szCs w:val="21"/>
                <w:lang w:eastAsia="zh-CN"/>
              </w:rPr>
              <w:t>XD-HOT18</w:t>
            </w:r>
          </w:p>
        </w:tc>
        <w:tc>
          <w:tcPr>
            <w:tcW w:w="1136" w:type="dxa"/>
            <w:noWrap/>
            <w:vAlign w:val="center"/>
            <w:hideMark/>
          </w:tcPr>
          <w:p w14:paraId="09E45461" w14:textId="319B8486" w:rsidR="008F0049" w:rsidRPr="00A1767F" w:rsidRDefault="008F0049" w:rsidP="00C54811">
            <w:pPr>
              <w:spacing w:after="120"/>
              <w:jc w:val="center"/>
              <w:rPr>
                <w:sz w:val="21"/>
                <w:szCs w:val="21"/>
                <w:lang w:eastAsia="zh-CN"/>
              </w:rPr>
            </w:pPr>
            <w:r w:rsidRPr="00A1767F">
              <w:rPr>
                <w:rFonts w:hint="eastAsia"/>
                <w:sz w:val="21"/>
                <w:szCs w:val="21"/>
                <w:lang w:eastAsia="zh-CN"/>
              </w:rPr>
              <w:t>2.85</w:t>
            </w:r>
          </w:p>
        </w:tc>
        <w:tc>
          <w:tcPr>
            <w:tcW w:w="1139" w:type="dxa"/>
            <w:noWrap/>
            <w:vAlign w:val="center"/>
            <w:hideMark/>
          </w:tcPr>
          <w:p w14:paraId="7F9B5108" w14:textId="175ECC7C" w:rsidR="008F0049" w:rsidRPr="00A1767F" w:rsidRDefault="008F0049" w:rsidP="00C54811">
            <w:pPr>
              <w:spacing w:after="120"/>
              <w:jc w:val="center"/>
              <w:rPr>
                <w:sz w:val="21"/>
                <w:szCs w:val="21"/>
                <w:lang w:eastAsia="zh-CN"/>
              </w:rPr>
            </w:pPr>
            <w:r w:rsidRPr="00A1767F">
              <w:rPr>
                <w:rFonts w:hint="eastAsia"/>
                <w:sz w:val="21"/>
                <w:szCs w:val="21"/>
                <w:lang w:eastAsia="zh-CN"/>
              </w:rPr>
              <w:t>45.52</w:t>
            </w:r>
          </w:p>
        </w:tc>
        <w:tc>
          <w:tcPr>
            <w:tcW w:w="1560" w:type="dxa"/>
            <w:noWrap/>
            <w:vAlign w:val="center"/>
            <w:hideMark/>
          </w:tcPr>
          <w:p w14:paraId="04809386" w14:textId="2AD771F0" w:rsidR="008F0049" w:rsidRPr="00A1767F" w:rsidRDefault="008F0049" w:rsidP="00C54811">
            <w:pPr>
              <w:spacing w:after="120"/>
              <w:jc w:val="center"/>
              <w:rPr>
                <w:sz w:val="21"/>
                <w:szCs w:val="21"/>
                <w:lang w:eastAsia="zh-CN"/>
              </w:rPr>
            </w:pPr>
            <w:r w:rsidRPr="00A1767F">
              <w:rPr>
                <w:rFonts w:hint="eastAsia"/>
                <w:sz w:val="21"/>
                <w:szCs w:val="21"/>
                <w:lang w:eastAsia="zh-CN"/>
              </w:rPr>
              <w:t>46.96</w:t>
            </w:r>
          </w:p>
        </w:tc>
        <w:tc>
          <w:tcPr>
            <w:tcW w:w="1275" w:type="dxa"/>
            <w:noWrap/>
            <w:vAlign w:val="center"/>
            <w:hideMark/>
          </w:tcPr>
          <w:p w14:paraId="53A839A5" w14:textId="263AC334" w:rsidR="008F0049" w:rsidRPr="00A1767F" w:rsidRDefault="008F0049" w:rsidP="00C54811">
            <w:pPr>
              <w:spacing w:after="120"/>
              <w:jc w:val="center"/>
              <w:rPr>
                <w:sz w:val="21"/>
                <w:szCs w:val="21"/>
                <w:lang w:eastAsia="zh-CN"/>
              </w:rPr>
            </w:pPr>
            <w:r w:rsidRPr="00A1767F">
              <w:rPr>
                <w:rFonts w:hint="eastAsia"/>
                <w:sz w:val="21"/>
                <w:szCs w:val="21"/>
                <w:lang w:eastAsia="zh-CN"/>
              </w:rPr>
              <w:t>45.65</w:t>
            </w:r>
          </w:p>
        </w:tc>
        <w:tc>
          <w:tcPr>
            <w:tcW w:w="1276" w:type="dxa"/>
            <w:noWrap/>
            <w:vAlign w:val="center"/>
            <w:hideMark/>
          </w:tcPr>
          <w:p w14:paraId="77B85118" w14:textId="54D5D201" w:rsidR="008F0049" w:rsidRPr="00A1767F" w:rsidRDefault="008F0049" w:rsidP="00C54811">
            <w:pPr>
              <w:spacing w:after="120"/>
              <w:jc w:val="center"/>
              <w:rPr>
                <w:sz w:val="21"/>
                <w:szCs w:val="21"/>
                <w:lang w:eastAsia="zh-CN"/>
              </w:rPr>
            </w:pPr>
            <w:r w:rsidRPr="00A1767F">
              <w:rPr>
                <w:rFonts w:hint="eastAsia"/>
                <w:sz w:val="21"/>
                <w:szCs w:val="21"/>
                <w:lang w:eastAsia="zh-CN"/>
              </w:rPr>
              <w:t>46.25</w:t>
            </w:r>
          </w:p>
        </w:tc>
      </w:tr>
      <w:tr w:rsidR="008F0049" w:rsidRPr="00A1767F" w14:paraId="415264BF" w14:textId="77777777" w:rsidTr="008D677E">
        <w:trPr>
          <w:trHeight w:val="276"/>
          <w:jc w:val="center"/>
        </w:trPr>
        <w:tc>
          <w:tcPr>
            <w:tcW w:w="858" w:type="dxa"/>
            <w:noWrap/>
            <w:vAlign w:val="center"/>
            <w:hideMark/>
          </w:tcPr>
          <w:p w14:paraId="690143D7" w14:textId="77777777" w:rsidR="008F0049" w:rsidRPr="00A1767F" w:rsidRDefault="008F0049" w:rsidP="00C54811">
            <w:pPr>
              <w:spacing w:after="120"/>
              <w:jc w:val="center"/>
              <w:rPr>
                <w:sz w:val="21"/>
                <w:szCs w:val="21"/>
                <w:lang w:eastAsia="zh-CN"/>
              </w:rPr>
            </w:pPr>
            <w:r w:rsidRPr="00A1767F">
              <w:rPr>
                <w:rFonts w:hint="eastAsia"/>
                <w:sz w:val="21"/>
                <w:szCs w:val="21"/>
                <w:lang w:eastAsia="zh-CN"/>
              </w:rPr>
              <w:t>19</w:t>
            </w:r>
          </w:p>
        </w:tc>
        <w:tc>
          <w:tcPr>
            <w:tcW w:w="985" w:type="dxa"/>
            <w:noWrap/>
            <w:vAlign w:val="center"/>
            <w:hideMark/>
          </w:tcPr>
          <w:p w14:paraId="70948DF5" w14:textId="14B2DA13" w:rsidR="008F0049" w:rsidRPr="00A1767F" w:rsidRDefault="008F0049" w:rsidP="00C54811">
            <w:pPr>
              <w:spacing w:after="120"/>
              <w:jc w:val="center"/>
              <w:rPr>
                <w:sz w:val="21"/>
                <w:szCs w:val="21"/>
                <w:lang w:eastAsia="zh-CN"/>
              </w:rPr>
            </w:pPr>
            <w:r>
              <w:rPr>
                <w:sz w:val="21"/>
                <w:szCs w:val="21"/>
                <w:lang w:eastAsia="zh-CN"/>
              </w:rPr>
              <w:t>C</w:t>
            </w:r>
          </w:p>
        </w:tc>
        <w:tc>
          <w:tcPr>
            <w:tcW w:w="1418" w:type="dxa"/>
            <w:noWrap/>
            <w:vAlign w:val="center"/>
            <w:hideMark/>
          </w:tcPr>
          <w:p w14:paraId="0E16DDB4" w14:textId="77777777" w:rsidR="008F0049" w:rsidRPr="00A1767F" w:rsidRDefault="008F0049" w:rsidP="00C54811">
            <w:pPr>
              <w:spacing w:after="120"/>
              <w:jc w:val="center"/>
              <w:rPr>
                <w:sz w:val="21"/>
                <w:szCs w:val="21"/>
                <w:lang w:eastAsia="zh-CN"/>
              </w:rPr>
            </w:pPr>
            <w:r w:rsidRPr="00A1767F">
              <w:rPr>
                <w:rFonts w:hint="eastAsia"/>
                <w:sz w:val="21"/>
                <w:szCs w:val="21"/>
                <w:lang w:eastAsia="zh-CN"/>
              </w:rPr>
              <w:t>XD-HOT19</w:t>
            </w:r>
          </w:p>
        </w:tc>
        <w:tc>
          <w:tcPr>
            <w:tcW w:w="1136" w:type="dxa"/>
            <w:noWrap/>
            <w:vAlign w:val="center"/>
            <w:hideMark/>
          </w:tcPr>
          <w:p w14:paraId="1E43F2DF" w14:textId="63B8F683" w:rsidR="008F0049" w:rsidRPr="00A1767F" w:rsidRDefault="008F0049" w:rsidP="00C54811">
            <w:pPr>
              <w:spacing w:after="120"/>
              <w:jc w:val="center"/>
              <w:rPr>
                <w:sz w:val="21"/>
                <w:szCs w:val="21"/>
                <w:lang w:eastAsia="zh-CN"/>
              </w:rPr>
            </w:pPr>
            <w:r w:rsidRPr="00A1767F">
              <w:rPr>
                <w:rFonts w:hint="eastAsia"/>
                <w:sz w:val="21"/>
                <w:szCs w:val="21"/>
                <w:lang w:eastAsia="zh-CN"/>
              </w:rPr>
              <w:t>3.23</w:t>
            </w:r>
          </w:p>
        </w:tc>
        <w:tc>
          <w:tcPr>
            <w:tcW w:w="1139" w:type="dxa"/>
            <w:noWrap/>
            <w:vAlign w:val="center"/>
            <w:hideMark/>
          </w:tcPr>
          <w:p w14:paraId="5156F28D" w14:textId="2D2B3550" w:rsidR="008F0049" w:rsidRPr="00A1767F" w:rsidRDefault="008F0049" w:rsidP="00C54811">
            <w:pPr>
              <w:spacing w:after="120"/>
              <w:jc w:val="center"/>
              <w:rPr>
                <w:sz w:val="21"/>
                <w:szCs w:val="21"/>
                <w:lang w:eastAsia="zh-CN"/>
              </w:rPr>
            </w:pPr>
            <w:r w:rsidRPr="00A1767F">
              <w:rPr>
                <w:rFonts w:hint="eastAsia"/>
                <w:sz w:val="21"/>
                <w:szCs w:val="21"/>
                <w:lang w:eastAsia="zh-CN"/>
              </w:rPr>
              <w:t>50.74</w:t>
            </w:r>
          </w:p>
        </w:tc>
        <w:tc>
          <w:tcPr>
            <w:tcW w:w="1560" w:type="dxa"/>
            <w:noWrap/>
            <w:vAlign w:val="center"/>
            <w:hideMark/>
          </w:tcPr>
          <w:p w14:paraId="0FA3F0D4" w14:textId="6DA914FA" w:rsidR="008F0049" w:rsidRPr="00A1767F" w:rsidRDefault="008F0049" w:rsidP="00C54811">
            <w:pPr>
              <w:spacing w:after="120"/>
              <w:jc w:val="center"/>
              <w:rPr>
                <w:sz w:val="21"/>
                <w:szCs w:val="21"/>
                <w:lang w:eastAsia="zh-CN"/>
              </w:rPr>
            </w:pPr>
            <w:r w:rsidRPr="00A1767F">
              <w:rPr>
                <w:rFonts w:hint="eastAsia"/>
                <w:sz w:val="21"/>
                <w:szCs w:val="21"/>
                <w:lang w:eastAsia="zh-CN"/>
              </w:rPr>
              <w:t>52.67</w:t>
            </w:r>
          </w:p>
        </w:tc>
        <w:tc>
          <w:tcPr>
            <w:tcW w:w="1275" w:type="dxa"/>
            <w:noWrap/>
            <w:vAlign w:val="center"/>
            <w:hideMark/>
          </w:tcPr>
          <w:p w14:paraId="1F5AB42F" w14:textId="0A96AFA3" w:rsidR="008F0049" w:rsidRPr="00A1767F" w:rsidRDefault="008F0049" w:rsidP="00C54811">
            <w:pPr>
              <w:spacing w:after="120"/>
              <w:jc w:val="center"/>
              <w:rPr>
                <w:sz w:val="21"/>
                <w:szCs w:val="21"/>
                <w:lang w:eastAsia="zh-CN"/>
              </w:rPr>
            </w:pPr>
            <w:r w:rsidRPr="00A1767F">
              <w:rPr>
                <w:rFonts w:hint="eastAsia"/>
                <w:sz w:val="21"/>
                <w:szCs w:val="21"/>
                <w:lang w:eastAsia="zh-CN"/>
              </w:rPr>
              <w:t>51.29</w:t>
            </w:r>
          </w:p>
        </w:tc>
        <w:tc>
          <w:tcPr>
            <w:tcW w:w="1276" w:type="dxa"/>
            <w:noWrap/>
            <w:vAlign w:val="center"/>
            <w:hideMark/>
          </w:tcPr>
          <w:p w14:paraId="75BF2744" w14:textId="03E4711E" w:rsidR="008F0049" w:rsidRPr="00A1767F" w:rsidRDefault="008F0049" w:rsidP="00C54811">
            <w:pPr>
              <w:spacing w:after="120"/>
              <w:jc w:val="center"/>
              <w:rPr>
                <w:sz w:val="21"/>
                <w:szCs w:val="21"/>
                <w:lang w:eastAsia="zh-CN"/>
              </w:rPr>
            </w:pPr>
            <w:r w:rsidRPr="00A1767F">
              <w:rPr>
                <w:rFonts w:hint="eastAsia"/>
                <w:sz w:val="21"/>
                <w:szCs w:val="21"/>
                <w:lang w:eastAsia="zh-CN"/>
              </w:rPr>
              <w:t>53.20</w:t>
            </w:r>
          </w:p>
        </w:tc>
      </w:tr>
      <w:tr w:rsidR="008F0049" w:rsidRPr="00A1767F" w14:paraId="73EF0831" w14:textId="77777777" w:rsidTr="008D677E">
        <w:trPr>
          <w:trHeight w:val="276"/>
          <w:jc w:val="center"/>
        </w:trPr>
        <w:tc>
          <w:tcPr>
            <w:tcW w:w="858" w:type="dxa"/>
            <w:tcBorders>
              <w:bottom w:val="single" w:sz="8" w:space="0" w:color="auto"/>
            </w:tcBorders>
            <w:noWrap/>
            <w:vAlign w:val="center"/>
            <w:hideMark/>
          </w:tcPr>
          <w:p w14:paraId="10EFD5C5" w14:textId="77777777" w:rsidR="008F0049" w:rsidRPr="00A1767F" w:rsidRDefault="008F0049" w:rsidP="00C54811">
            <w:pPr>
              <w:spacing w:after="120"/>
              <w:jc w:val="center"/>
              <w:rPr>
                <w:sz w:val="21"/>
                <w:szCs w:val="21"/>
                <w:lang w:eastAsia="zh-CN"/>
              </w:rPr>
            </w:pPr>
            <w:r w:rsidRPr="00A1767F">
              <w:rPr>
                <w:rFonts w:hint="eastAsia"/>
                <w:sz w:val="21"/>
                <w:szCs w:val="21"/>
                <w:lang w:eastAsia="zh-CN"/>
              </w:rPr>
              <w:t>20</w:t>
            </w:r>
          </w:p>
        </w:tc>
        <w:tc>
          <w:tcPr>
            <w:tcW w:w="985" w:type="dxa"/>
            <w:tcBorders>
              <w:bottom w:val="single" w:sz="8" w:space="0" w:color="auto"/>
            </w:tcBorders>
            <w:noWrap/>
            <w:vAlign w:val="center"/>
            <w:hideMark/>
          </w:tcPr>
          <w:p w14:paraId="5BE8ACFF" w14:textId="31BA0BF6" w:rsidR="008F0049" w:rsidRPr="00A1767F" w:rsidRDefault="008F0049" w:rsidP="00C54811">
            <w:pPr>
              <w:spacing w:after="120"/>
              <w:jc w:val="center"/>
              <w:rPr>
                <w:sz w:val="21"/>
                <w:szCs w:val="21"/>
                <w:lang w:eastAsia="zh-CN"/>
              </w:rPr>
            </w:pPr>
            <w:r>
              <w:rPr>
                <w:sz w:val="21"/>
                <w:szCs w:val="21"/>
                <w:lang w:eastAsia="zh-CN"/>
              </w:rPr>
              <w:t>C</w:t>
            </w:r>
          </w:p>
        </w:tc>
        <w:tc>
          <w:tcPr>
            <w:tcW w:w="1418" w:type="dxa"/>
            <w:tcBorders>
              <w:bottom w:val="single" w:sz="8" w:space="0" w:color="auto"/>
            </w:tcBorders>
            <w:noWrap/>
            <w:vAlign w:val="center"/>
            <w:hideMark/>
          </w:tcPr>
          <w:p w14:paraId="0841A8F4" w14:textId="77777777" w:rsidR="008F0049" w:rsidRPr="00A1767F" w:rsidRDefault="008F0049" w:rsidP="00C54811">
            <w:pPr>
              <w:spacing w:after="120"/>
              <w:jc w:val="center"/>
              <w:rPr>
                <w:sz w:val="21"/>
                <w:szCs w:val="21"/>
                <w:lang w:eastAsia="zh-CN"/>
              </w:rPr>
            </w:pPr>
            <w:r w:rsidRPr="00A1767F">
              <w:rPr>
                <w:rFonts w:hint="eastAsia"/>
                <w:sz w:val="21"/>
                <w:szCs w:val="21"/>
                <w:lang w:eastAsia="zh-CN"/>
              </w:rPr>
              <w:t>XD-HOT29</w:t>
            </w:r>
          </w:p>
        </w:tc>
        <w:tc>
          <w:tcPr>
            <w:tcW w:w="1136" w:type="dxa"/>
            <w:tcBorders>
              <w:bottom w:val="single" w:sz="8" w:space="0" w:color="auto"/>
            </w:tcBorders>
            <w:noWrap/>
            <w:vAlign w:val="center"/>
            <w:hideMark/>
          </w:tcPr>
          <w:p w14:paraId="59FB44D9" w14:textId="1BEED314" w:rsidR="008F0049" w:rsidRPr="00A1767F" w:rsidRDefault="008F0049" w:rsidP="00C54811">
            <w:pPr>
              <w:spacing w:after="120"/>
              <w:jc w:val="center"/>
              <w:rPr>
                <w:sz w:val="21"/>
                <w:szCs w:val="21"/>
                <w:lang w:eastAsia="zh-CN"/>
              </w:rPr>
            </w:pPr>
            <w:r w:rsidRPr="00A1767F">
              <w:rPr>
                <w:rFonts w:hint="eastAsia"/>
                <w:sz w:val="21"/>
                <w:szCs w:val="21"/>
                <w:lang w:eastAsia="zh-CN"/>
              </w:rPr>
              <w:t>3.26</w:t>
            </w:r>
          </w:p>
        </w:tc>
        <w:tc>
          <w:tcPr>
            <w:tcW w:w="1139" w:type="dxa"/>
            <w:tcBorders>
              <w:bottom w:val="single" w:sz="8" w:space="0" w:color="auto"/>
            </w:tcBorders>
            <w:noWrap/>
            <w:vAlign w:val="center"/>
            <w:hideMark/>
          </w:tcPr>
          <w:p w14:paraId="1B095709" w14:textId="722ED8B5" w:rsidR="008F0049" w:rsidRPr="00A1767F" w:rsidRDefault="008F0049" w:rsidP="00C54811">
            <w:pPr>
              <w:spacing w:after="120"/>
              <w:jc w:val="center"/>
              <w:rPr>
                <w:sz w:val="21"/>
                <w:szCs w:val="21"/>
                <w:lang w:eastAsia="zh-CN"/>
              </w:rPr>
            </w:pPr>
            <w:r w:rsidRPr="00A1767F">
              <w:rPr>
                <w:rFonts w:hint="eastAsia"/>
                <w:sz w:val="21"/>
                <w:szCs w:val="21"/>
                <w:lang w:eastAsia="zh-CN"/>
              </w:rPr>
              <w:t>51.15</w:t>
            </w:r>
          </w:p>
        </w:tc>
        <w:tc>
          <w:tcPr>
            <w:tcW w:w="1560" w:type="dxa"/>
            <w:tcBorders>
              <w:bottom w:val="single" w:sz="8" w:space="0" w:color="auto"/>
            </w:tcBorders>
            <w:noWrap/>
            <w:vAlign w:val="center"/>
            <w:hideMark/>
          </w:tcPr>
          <w:p w14:paraId="505CC484" w14:textId="0A3C9F27" w:rsidR="008F0049" w:rsidRPr="00A1767F" w:rsidRDefault="008F0049" w:rsidP="00C54811">
            <w:pPr>
              <w:spacing w:after="120"/>
              <w:jc w:val="center"/>
              <w:rPr>
                <w:sz w:val="21"/>
                <w:szCs w:val="21"/>
                <w:lang w:eastAsia="zh-CN"/>
              </w:rPr>
            </w:pPr>
            <w:r w:rsidRPr="00A1767F">
              <w:rPr>
                <w:rFonts w:hint="eastAsia"/>
                <w:sz w:val="21"/>
                <w:szCs w:val="21"/>
                <w:lang w:eastAsia="zh-CN"/>
              </w:rPr>
              <w:t>53.12</w:t>
            </w:r>
          </w:p>
        </w:tc>
        <w:tc>
          <w:tcPr>
            <w:tcW w:w="1275" w:type="dxa"/>
            <w:tcBorders>
              <w:bottom w:val="single" w:sz="8" w:space="0" w:color="auto"/>
            </w:tcBorders>
            <w:noWrap/>
            <w:vAlign w:val="center"/>
            <w:hideMark/>
          </w:tcPr>
          <w:p w14:paraId="11EBEA67" w14:textId="52B25756" w:rsidR="008F0049" w:rsidRPr="00A1767F" w:rsidRDefault="008F0049" w:rsidP="00C54811">
            <w:pPr>
              <w:spacing w:after="120"/>
              <w:jc w:val="center"/>
              <w:rPr>
                <w:sz w:val="21"/>
                <w:szCs w:val="21"/>
                <w:lang w:eastAsia="zh-CN"/>
              </w:rPr>
            </w:pPr>
            <w:r w:rsidRPr="00A1767F">
              <w:rPr>
                <w:rFonts w:hint="eastAsia"/>
                <w:sz w:val="21"/>
                <w:szCs w:val="21"/>
                <w:lang w:eastAsia="zh-CN"/>
              </w:rPr>
              <w:t>51.73</w:t>
            </w:r>
          </w:p>
        </w:tc>
        <w:tc>
          <w:tcPr>
            <w:tcW w:w="1276" w:type="dxa"/>
            <w:tcBorders>
              <w:bottom w:val="single" w:sz="8" w:space="0" w:color="auto"/>
            </w:tcBorders>
            <w:noWrap/>
            <w:vAlign w:val="center"/>
            <w:hideMark/>
          </w:tcPr>
          <w:p w14:paraId="228C1ADB" w14:textId="0181E3B5" w:rsidR="008F0049" w:rsidRPr="00A1767F" w:rsidRDefault="008F0049" w:rsidP="00C54811">
            <w:pPr>
              <w:spacing w:after="120"/>
              <w:jc w:val="center"/>
              <w:rPr>
                <w:sz w:val="21"/>
                <w:szCs w:val="21"/>
                <w:lang w:eastAsia="zh-CN"/>
              </w:rPr>
            </w:pPr>
            <w:r w:rsidRPr="00A1767F">
              <w:rPr>
                <w:rFonts w:hint="eastAsia"/>
                <w:sz w:val="21"/>
                <w:szCs w:val="21"/>
                <w:lang w:eastAsia="zh-CN"/>
              </w:rPr>
              <w:t>52.90</w:t>
            </w:r>
          </w:p>
        </w:tc>
      </w:tr>
    </w:tbl>
    <w:p w14:paraId="15BA7A60" w14:textId="77777777" w:rsidR="00126B20" w:rsidRDefault="00126B20" w:rsidP="00B6654C">
      <w:pPr>
        <w:spacing w:before="240"/>
        <w:jc w:val="both"/>
        <w:rPr>
          <w:lang w:eastAsia="zh-CN"/>
        </w:rPr>
      </w:pPr>
    </w:p>
    <w:p w14:paraId="24C657E1" w14:textId="68260F81" w:rsidR="00126B20" w:rsidRDefault="00126B20" w:rsidP="00B6654C">
      <w:pPr>
        <w:spacing w:before="240"/>
        <w:jc w:val="both"/>
      </w:pPr>
    </w:p>
    <w:p w14:paraId="172DAD9E" w14:textId="715AA456" w:rsidR="00126B20" w:rsidRDefault="00126B20" w:rsidP="00B6654C">
      <w:pPr>
        <w:spacing w:before="240"/>
        <w:jc w:val="both"/>
      </w:pPr>
    </w:p>
    <w:p w14:paraId="5197FCA4" w14:textId="77777777" w:rsidR="00AA467D" w:rsidRDefault="00AA467D" w:rsidP="00AA467D">
      <w:pPr>
        <w:pStyle w:val="SMHeading"/>
        <w:rPr>
          <w:lang w:eastAsia="zh-CN"/>
        </w:rPr>
      </w:pPr>
      <w:r>
        <w:rPr>
          <w:rFonts w:hint="eastAsia"/>
          <w:lang w:eastAsia="zh-CN"/>
        </w:rPr>
        <w:lastRenderedPageBreak/>
        <w:t>R</w:t>
      </w:r>
      <w:r>
        <w:rPr>
          <w:lang w:eastAsia="zh-CN"/>
        </w:rPr>
        <w:t>eference</w:t>
      </w:r>
    </w:p>
    <w:p w14:paraId="3B2AA59F" w14:textId="0DD7CF67" w:rsidR="00AE31D4" w:rsidRDefault="00AE31D4" w:rsidP="00583AA0">
      <w:pPr>
        <w:pStyle w:val="EndNoteBibliography"/>
        <w:spacing w:after="0"/>
        <w:ind w:left="720" w:hanging="720"/>
        <w:jc w:val="both"/>
      </w:pPr>
      <w:r w:rsidRPr="00AE31D4">
        <w:t>Li, A., and Detrick, R.S. (2006). Seismic structure of Iceland from Rayleigh wave inversions and geodynamic implications. Earth Planet. Sci. Lett. 241(3), 901-912. doi: 10.1016/j.epsl.2005.10.031</w:t>
      </w:r>
    </w:p>
    <w:p w14:paraId="5783D0DA" w14:textId="6C50C218" w:rsidR="00780C6C" w:rsidRPr="00B93982" w:rsidRDefault="00780C6C" w:rsidP="00780C6C">
      <w:pPr>
        <w:pStyle w:val="EndNoteBibliography"/>
        <w:spacing w:after="0"/>
        <w:ind w:left="720" w:hanging="720"/>
        <w:jc w:val="both"/>
      </w:pPr>
      <w:r w:rsidRPr="00B93982">
        <w:t xml:space="preserve">Nolet, G. </w:t>
      </w:r>
      <w:r w:rsidR="004B758B">
        <w:rPr>
          <w:rFonts w:hint="eastAsia"/>
          <w:lang w:eastAsia="zh-CN"/>
        </w:rPr>
        <w:t>(</w:t>
      </w:r>
      <w:r w:rsidR="004B758B">
        <w:rPr>
          <w:lang w:eastAsia="zh-CN"/>
        </w:rPr>
        <w:t xml:space="preserve">1996). </w:t>
      </w:r>
      <w:r w:rsidRPr="00B93982">
        <w:t xml:space="preserve">Data from: </w:t>
      </w:r>
      <w:r w:rsidRPr="00B93982">
        <w:rPr>
          <w:i/>
        </w:rPr>
        <w:t xml:space="preserve">Seismic study of the Iceland hotspot. </w:t>
      </w:r>
      <w:r w:rsidRPr="00B93982">
        <w:t xml:space="preserve">International Federation of Digital Seismograph Networks. </w:t>
      </w:r>
      <w:r w:rsidR="004B758B" w:rsidRPr="004B758B">
        <w:t>doi:</w:t>
      </w:r>
      <w:r w:rsidRPr="004B758B">
        <w:t>10.7914/SN/XD_1996</w:t>
      </w:r>
    </w:p>
    <w:p w14:paraId="5016261A" w14:textId="1BC5CD24" w:rsidR="00AA467D" w:rsidRDefault="008E4763" w:rsidP="00583AA0">
      <w:pPr>
        <w:pStyle w:val="EndNoteBibliography"/>
        <w:spacing w:after="0"/>
        <w:ind w:left="720" w:hanging="720"/>
        <w:jc w:val="both"/>
      </w:pPr>
      <w:r w:rsidRPr="008E4763">
        <w:t xml:space="preserve">Wang, J., Wu, G., and Chen, X. (2019). Frequency-Bessel transform method for effective imaging of higher-mode Rayleigh dispersion curves from ambient seismic noise data. </w:t>
      </w:r>
      <w:r w:rsidRPr="009270C5">
        <w:t>J. Geophys. Res. Solid Earth</w:t>
      </w:r>
      <w:r w:rsidRPr="008E4763">
        <w:t xml:space="preserve"> 124(4), 3708-3723. doi: 10.1029/2018JB01659</w:t>
      </w:r>
      <w:r w:rsidR="00AA467D" w:rsidRPr="006046B4">
        <w:t>5</w:t>
      </w:r>
    </w:p>
    <w:p w14:paraId="5D319117" w14:textId="77777777" w:rsidR="00AA467D" w:rsidRPr="001549D3" w:rsidRDefault="00AA467D" w:rsidP="00B6654C">
      <w:pPr>
        <w:spacing w:before="240"/>
        <w:jc w:val="both"/>
      </w:pPr>
    </w:p>
    <w:sectPr w:rsidR="00AA467D" w:rsidRPr="001549D3" w:rsidSect="000D5768">
      <w:headerReference w:type="even" r:id="rId12"/>
      <w:headerReference w:type="default" r:id="rId13"/>
      <w:footerReference w:type="even" r:id="rId14"/>
      <w:footerReference w:type="default" r:id="rId15"/>
      <w:headerReference w:type="first" r:id="rId16"/>
      <w:footerReference w:type="first" r:id="rId17"/>
      <w:pgSz w:w="12240" w:h="15840"/>
      <w:pgMar w:top="1138" w:right="1181" w:bottom="1138" w:left="1282"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A3780F0" w14:textId="77777777" w:rsidR="00F64462" w:rsidRDefault="00F64462" w:rsidP="00117666">
      <w:pPr>
        <w:spacing w:after="0"/>
      </w:pPr>
      <w:r>
        <w:separator/>
      </w:r>
    </w:p>
  </w:endnote>
  <w:endnote w:type="continuationSeparator" w:id="0">
    <w:p w14:paraId="3656F415" w14:textId="77777777" w:rsidR="00F64462" w:rsidRDefault="00F64462" w:rsidP="00117666">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Myriad Pro">
    <w:altName w:val="Segoe UI"/>
    <w:panose1 w:val="00000000000000000000"/>
    <w:charset w:val="00"/>
    <w:family w:val="swiss"/>
    <w:notTrueType/>
    <w:pitch w:val="variable"/>
    <w:sig w:usb0="20000287" w:usb1="00000001"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675088952"/>
      <w:docPartObj>
        <w:docPartGallery w:val="Page Numbers (Bottom of Page)"/>
        <w:docPartUnique/>
      </w:docPartObj>
    </w:sdtPr>
    <w:sdtContent>
      <w:p w14:paraId="2C93025F" w14:textId="48425B31" w:rsidR="00995F6A" w:rsidRPr="00FA6054" w:rsidRDefault="00FA6054" w:rsidP="00FA6054">
        <w:pPr>
          <w:pStyle w:val="af5"/>
          <w:jc w:val="right"/>
        </w:pPr>
        <w:r>
          <w:fldChar w:fldCharType="begin"/>
        </w:r>
        <w:r>
          <w:instrText>PAGE   \* MERGEFORMAT</w:instrText>
        </w:r>
        <w:r>
          <w:fldChar w:fldCharType="separate"/>
        </w:r>
        <w:r>
          <w:rPr>
            <w:lang w:val="zh-CN" w:eastAsia="zh-CN"/>
          </w:rPr>
          <w:t>2</w:t>
        </w:r>
        <w:r>
          <w:fldChar w:fldCharType="end"/>
        </w:r>
      </w:p>
    </w:sdtContent>
  </w:sdt>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860827404"/>
      <w:docPartObj>
        <w:docPartGallery w:val="Page Numbers (Bottom of Page)"/>
        <w:docPartUnique/>
      </w:docPartObj>
    </w:sdtPr>
    <w:sdtContent>
      <w:p w14:paraId="7B4D6A35" w14:textId="5DE217AF" w:rsidR="00995F6A" w:rsidRPr="00FA6054" w:rsidRDefault="00FA6054" w:rsidP="00FA6054">
        <w:pPr>
          <w:pStyle w:val="af5"/>
          <w:jc w:val="right"/>
        </w:pPr>
        <w:r>
          <w:fldChar w:fldCharType="begin"/>
        </w:r>
        <w:r>
          <w:instrText>PAGE   \* MERGEFORMAT</w:instrText>
        </w:r>
        <w:r>
          <w:fldChar w:fldCharType="separate"/>
        </w:r>
        <w:r>
          <w:rPr>
            <w:lang w:val="zh-CN" w:eastAsia="zh-CN"/>
          </w:rPr>
          <w:t>2</w:t>
        </w:r>
        <w:r>
          <w:fldChar w:fldCharType="end"/>
        </w:r>
      </w:p>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665505603"/>
      <w:docPartObj>
        <w:docPartGallery w:val="Page Numbers (Bottom of Page)"/>
        <w:docPartUnique/>
      </w:docPartObj>
    </w:sdtPr>
    <w:sdtContent>
      <w:p w14:paraId="7A2A2EF9" w14:textId="10D81037" w:rsidR="00FA6054" w:rsidRDefault="00FA6054" w:rsidP="00FA6054">
        <w:pPr>
          <w:pStyle w:val="af5"/>
          <w:jc w:val="right"/>
        </w:pPr>
        <w:r>
          <w:fldChar w:fldCharType="begin"/>
        </w:r>
        <w:r>
          <w:instrText>PAGE   \* MERGEFORMAT</w:instrText>
        </w:r>
        <w:r>
          <w:fldChar w:fldCharType="separate"/>
        </w:r>
        <w:r>
          <w:rPr>
            <w:lang w:val="zh-CN" w:eastAsia="zh-CN"/>
          </w:rPr>
          <w:t>2</w:t>
        </w:r>
        <w: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C558E16" w14:textId="77777777" w:rsidR="00F64462" w:rsidRDefault="00F64462" w:rsidP="00117666">
      <w:pPr>
        <w:spacing w:after="0"/>
      </w:pPr>
      <w:r>
        <w:separator/>
      </w:r>
    </w:p>
  </w:footnote>
  <w:footnote w:type="continuationSeparator" w:id="0">
    <w:p w14:paraId="2E010948" w14:textId="77777777" w:rsidR="00F64462" w:rsidRDefault="00F64462" w:rsidP="00117666">
      <w:pPr>
        <w:spacing w:after="0"/>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4AEF00C" w14:textId="77777777" w:rsidR="00995F6A" w:rsidRPr="009151AA" w:rsidRDefault="00C52A7B">
    <w:pPr>
      <w:rPr>
        <w:rFonts w:cs="Times New Roman"/>
      </w:rPr>
    </w:pPr>
    <w:r w:rsidRPr="009151AA">
      <w:rPr>
        <w:rFonts w:cs="Times New Roman"/>
      </w:rPr>
      <w:ptab w:relativeTo="margin" w:alignment="center" w:leader="none"/>
    </w:r>
    <w:r w:rsidRPr="009151AA">
      <w:rPr>
        <w:rFonts w:cs="Times New Roman"/>
      </w:rPr>
      <w:ptab w:relativeTo="margin" w:alignment="right" w:leader="none"/>
    </w:r>
    <w:r w:rsidR="001549D3" w:rsidRPr="009151AA">
      <w:rPr>
        <w:rFonts w:cs="Times New Roman"/>
      </w:rPr>
      <w:t>Supplementary Material</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287F95" w14:textId="320208E5" w:rsidR="000D5768" w:rsidRPr="000D5768" w:rsidRDefault="000D5768" w:rsidP="00594708">
    <w:pPr>
      <w:rPr>
        <w:rFonts w:cs="Times New Roman"/>
      </w:rPr>
    </w:pPr>
    <w:r w:rsidRPr="009151AA">
      <w:rPr>
        <w:rFonts w:cs="Times New Roman"/>
      </w:rPr>
      <w:ptab w:relativeTo="margin" w:alignment="center" w:leader="none"/>
    </w:r>
    <w:r w:rsidRPr="009151AA">
      <w:rPr>
        <w:rFonts w:cs="Times New Roman"/>
      </w:rPr>
      <w:ptab w:relativeTo="margin" w:alignment="right" w:leader="none"/>
    </w:r>
    <w:r w:rsidRPr="009151AA">
      <w:rPr>
        <w:rFonts w:cs="Times New Roman"/>
      </w:rPr>
      <w:t>Supplementary Material</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71D68C6" w14:textId="77777777" w:rsidR="00995F6A" w:rsidRDefault="0093429D" w:rsidP="0093429D">
    <w:r w:rsidRPr="005A1D84">
      <w:rPr>
        <w:b/>
        <w:noProof/>
        <w:color w:val="A6A6A6" w:themeColor="background1" w:themeShade="A6"/>
        <w:lang w:val="en-GB" w:eastAsia="en-GB"/>
      </w:rPr>
      <w:drawing>
        <wp:inline distT="0" distB="0" distL="0" distR="0" wp14:anchorId="07D26A56" wp14:editId="2E460F0E">
          <wp:extent cx="1382534" cy="497091"/>
          <wp:effectExtent l="0" t="0" r="0" b="0"/>
          <wp:docPr id="7" name="Picture 7" descr="C:\Users\Elaine.Scott\Documents\LaTex\____TEST____Frontiers_LaTeX_Templates_V2.5\Frontiers LaTeX (Science, Health and Engineering) V2.5 - with Supplementary material (V1.2)\logo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laine.Scott\Documents\LaTex\____TEST____Frontiers_LaTeX_Templates_V2.5\Frontiers LaTeX (Science, Health and Engineering) V2.5 - with Supplementary material (V1.2)\logo1.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534909" cy="551877"/>
                  </a:xfrm>
                  <a:prstGeom prst="rect">
                    <a:avLst/>
                  </a:prstGeom>
                  <a:noFill/>
                  <a:ln>
                    <a:noFill/>
                  </a:ln>
                </pic:spPr>
              </pic:pic>
            </a:graphicData>
          </a:graphic>
        </wp:inline>
      </w:drawing>
    </w:r>
    <w:r w:rsidR="00C52A7B" w:rsidRPr="007E3148">
      <w:rPr>
        <w:b/>
      </w:rPr>
      <w:ptab w:relativeTo="margin" w:alignment="center" w:leader="none"/>
    </w:r>
    <w:r w:rsidR="00C52A7B">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1B7666"/>
    <w:multiLevelType w:val="multilevel"/>
    <w:tmpl w:val="615EAD26"/>
    <w:lvl w:ilvl="0">
      <w:start w:val="1"/>
      <w:numFmt w:val="decimal"/>
      <w:lvlText w:val="%1."/>
      <w:lvlJc w:val="left"/>
      <w:pPr>
        <w:ind w:left="0" w:firstLine="0"/>
      </w:pPr>
      <w:rPr>
        <w:rFonts w:hint="default"/>
        <w:b/>
        <w:lang w:val="en-GB"/>
      </w:rPr>
    </w:lvl>
    <w:lvl w:ilvl="1">
      <w:start w:val="1"/>
      <w:numFmt w:val="decimal"/>
      <w:lvlText w:val="%1.%2."/>
      <w:lvlJc w:val="left"/>
      <w:pPr>
        <w:ind w:left="0" w:firstLine="0"/>
      </w:pPr>
      <w:rPr>
        <w:rFonts w:hint="default"/>
      </w:rPr>
    </w:lvl>
    <w:lvl w:ilvl="2">
      <w:start w:val="1"/>
      <w:numFmt w:val="decimal"/>
      <w:lvlText w:val="%1.%2.%3."/>
      <w:lvlJc w:val="left"/>
      <w:pPr>
        <w:ind w:left="0" w:firstLine="0"/>
      </w:pPr>
      <w:rPr>
        <w:rFonts w:hint="default"/>
      </w:rPr>
    </w:lvl>
    <w:lvl w:ilvl="3">
      <w:start w:val="1"/>
      <w:numFmt w:val="decimal"/>
      <w:lvlText w:val="%1.%2.%3.%4."/>
      <w:lvlJc w:val="left"/>
      <w:pPr>
        <w:ind w:left="0" w:firstLine="0"/>
      </w:pPr>
      <w:rPr>
        <w:rFonts w:ascii="Times New Roman" w:hAnsi="Times New Roman" w:hint="default"/>
        <w:b/>
        <w:i w:val="0"/>
        <w:sz w:val="24"/>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 w15:restartNumberingAfterBreak="0">
    <w:nsid w:val="0EDF3AB7"/>
    <w:multiLevelType w:val="hybridMultilevel"/>
    <w:tmpl w:val="8E5CDC6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1EC0601A"/>
    <w:multiLevelType w:val="multilevel"/>
    <w:tmpl w:val="2D740DBE"/>
    <w:styleLink w:val="Headings"/>
    <w:lvl w:ilvl="0">
      <w:start w:val="1"/>
      <w:numFmt w:val="decimal"/>
      <w:pStyle w:val="1"/>
      <w:lvlText w:val="%1"/>
      <w:lvlJc w:val="left"/>
      <w:pPr>
        <w:tabs>
          <w:tab w:val="num" w:pos="567"/>
        </w:tabs>
        <w:ind w:left="567" w:hanging="567"/>
      </w:pPr>
      <w:rPr>
        <w:rFonts w:hint="default"/>
      </w:rPr>
    </w:lvl>
    <w:lvl w:ilvl="1">
      <w:start w:val="1"/>
      <w:numFmt w:val="decimal"/>
      <w:pStyle w:val="2"/>
      <w:lvlText w:val="%1.%2"/>
      <w:lvlJc w:val="left"/>
      <w:pPr>
        <w:tabs>
          <w:tab w:val="num" w:pos="567"/>
        </w:tabs>
        <w:ind w:left="567" w:hanging="567"/>
      </w:pPr>
      <w:rPr>
        <w:rFonts w:hint="default"/>
      </w:rPr>
    </w:lvl>
    <w:lvl w:ilvl="2">
      <w:start w:val="1"/>
      <w:numFmt w:val="decimal"/>
      <w:pStyle w:val="3"/>
      <w:lvlText w:val="%1.%2.%3"/>
      <w:lvlJc w:val="left"/>
      <w:pPr>
        <w:tabs>
          <w:tab w:val="num" w:pos="567"/>
        </w:tabs>
        <w:ind w:left="567" w:hanging="567"/>
      </w:pPr>
      <w:rPr>
        <w:rFonts w:hint="default"/>
      </w:rPr>
    </w:lvl>
    <w:lvl w:ilvl="3">
      <w:start w:val="1"/>
      <w:numFmt w:val="decimal"/>
      <w:pStyle w:val="4"/>
      <w:lvlText w:val="%1.%2.%3.%4"/>
      <w:lvlJc w:val="left"/>
      <w:pPr>
        <w:tabs>
          <w:tab w:val="num" w:pos="567"/>
        </w:tabs>
        <w:ind w:left="567" w:hanging="567"/>
      </w:pPr>
      <w:rPr>
        <w:rFonts w:hint="default"/>
      </w:rPr>
    </w:lvl>
    <w:lvl w:ilvl="4">
      <w:start w:val="1"/>
      <w:numFmt w:val="decimal"/>
      <w:pStyle w:val="5"/>
      <w:lvlText w:val="%1.%2.%3.%4.%5"/>
      <w:lvlJc w:val="left"/>
      <w:pPr>
        <w:tabs>
          <w:tab w:val="num" w:pos="567"/>
        </w:tabs>
        <w:ind w:left="567" w:hanging="567"/>
      </w:pPr>
      <w:rPr>
        <w:rFonts w:hint="default"/>
      </w:rPr>
    </w:lvl>
    <w:lvl w:ilvl="5">
      <w:start w:val="1"/>
      <w:numFmt w:val="lowerRoman"/>
      <w:lvlText w:val="%6."/>
      <w:lvlJc w:val="right"/>
      <w:pPr>
        <w:tabs>
          <w:tab w:val="num" w:pos="567"/>
        </w:tabs>
        <w:ind w:left="567" w:hanging="567"/>
      </w:pPr>
      <w:rPr>
        <w:rFonts w:hint="default"/>
      </w:rPr>
    </w:lvl>
    <w:lvl w:ilvl="6">
      <w:start w:val="1"/>
      <w:numFmt w:val="decimal"/>
      <w:lvlText w:val="%7."/>
      <w:lvlJc w:val="left"/>
      <w:pPr>
        <w:tabs>
          <w:tab w:val="num" w:pos="567"/>
        </w:tabs>
        <w:ind w:left="567" w:hanging="567"/>
      </w:pPr>
      <w:rPr>
        <w:rFonts w:hint="default"/>
      </w:rPr>
    </w:lvl>
    <w:lvl w:ilvl="7">
      <w:start w:val="1"/>
      <w:numFmt w:val="lowerLetter"/>
      <w:lvlText w:val="%8."/>
      <w:lvlJc w:val="left"/>
      <w:pPr>
        <w:tabs>
          <w:tab w:val="num" w:pos="567"/>
        </w:tabs>
        <w:ind w:left="567" w:hanging="567"/>
      </w:pPr>
      <w:rPr>
        <w:rFonts w:hint="default"/>
      </w:rPr>
    </w:lvl>
    <w:lvl w:ilvl="8">
      <w:start w:val="1"/>
      <w:numFmt w:val="lowerRoman"/>
      <w:lvlText w:val="%9."/>
      <w:lvlJc w:val="right"/>
      <w:pPr>
        <w:tabs>
          <w:tab w:val="num" w:pos="567"/>
        </w:tabs>
        <w:ind w:left="567" w:hanging="567"/>
      </w:pPr>
      <w:rPr>
        <w:rFonts w:hint="default"/>
      </w:rPr>
    </w:lvl>
  </w:abstractNum>
  <w:abstractNum w:abstractNumId="3" w15:restartNumberingAfterBreak="0">
    <w:nsid w:val="1FF1143C"/>
    <w:multiLevelType w:val="hybridMultilevel"/>
    <w:tmpl w:val="C764EC2E"/>
    <w:lvl w:ilvl="0" w:tplc="37C886B2">
      <w:start w:val="1"/>
      <w:numFmt w:val="decimal"/>
      <w:lvlText w:val="%1."/>
      <w:lvlJc w:val="left"/>
      <w:pPr>
        <w:ind w:left="360" w:hanging="360"/>
      </w:pPr>
      <w:rPr>
        <w:rFonts w:hint="default"/>
        <w:sz w:val="24"/>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4" w15:restartNumberingAfterBreak="0">
    <w:nsid w:val="225305B5"/>
    <w:multiLevelType w:val="hybridMultilevel"/>
    <w:tmpl w:val="4F8C24FA"/>
    <w:lvl w:ilvl="0" w:tplc="A9DCD718">
      <w:start w:val="1"/>
      <w:numFmt w:val="bullet"/>
      <w:pStyle w:val="a"/>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5" w15:restartNumberingAfterBreak="0">
    <w:nsid w:val="549F1D82"/>
    <w:multiLevelType w:val="hybridMultilevel"/>
    <w:tmpl w:val="734A770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683E6C4F"/>
    <w:multiLevelType w:val="hybridMultilevel"/>
    <w:tmpl w:val="E39A393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6A173C1D"/>
    <w:multiLevelType w:val="multilevel"/>
    <w:tmpl w:val="61DCC3B2"/>
    <w:lvl w:ilvl="0">
      <w:start w:val="1"/>
      <w:numFmt w:val="decimal"/>
      <w:lvlText w:val="%1"/>
      <w:lvlJc w:val="left"/>
      <w:pPr>
        <w:tabs>
          <w:tab w:val="num" w:pos="567"/>
        </w:tabs>
        <w:ind w:left="567" w:hanging="567"/>
      </w:pPr>
      <w:rPr>
        <w:rFonts w:hint="default"/>
      </w:rPr>
    </w:lvl>
    <w:lvl w:ilvl="1">
      <w:start w:val="1"/>
      <w:numFmt w:val="decimal"/>
      <w:lvlText w:val="%1.%2"/>
      <w:lvlJc w:val="left"/>
      <w:pPr>
        <w:tabs>
          <w:tab w:val="num" w:pos="567"/>
        </w:tabs>
        <w:ind w:left="567" w:hanging="567"/>
      </w:pPr>
      <w:rPr>
        <w:rFonts w:hint="default"/>
      </w:rPr>
    </w:lvl>
    <w:lvl w:ilvl="2">
      <w:start w:val="1"/>
      <w:numFmt w:val="decimal"/>
      <w:lvlText w:val="%1.%2.%3"/>
      <w:lvlJc w:val="left"/>
      <w:pPr>
        <w:tabs>
          <w:tab w:val="num" w:pos="567"/>
        </w:tabs>
        <w:ind w:left="567" w:hanging="567"/>
      </w:pPr>
      <w:rPr>
        <w:rFonts w:hint="default"/>
      </w:rPr>
    </w:lvl>
    <w:lvl w:ilvl="3">
      <w:start w:val="1"/>
      <w:numFmt w:val="decimal"/>
      <w:lvlText w:val="%1.%2.%3.%4"/>
      <w:lvlJc w:val="left"/>
      <w:pPr>
        <w:tabs>
          <w:tab w:val="num" w:pos="567"/>
        </w:tabs>
        <w:ind w:left="567" w:hanging="567"/>
      </w:pPr>
      <w:rPr>
        <w:rFonts w:hint="default"/>
      </w:rPr>
    </w:lvl>
    <w:lvl w:ilvl="4">
      <w:start w:val="1"/>
      <w:numFmt w:val="decimal"/>
      <w:lvlText w:val="%1.%2.%3.%4.%5"/>
      <w:lvlJc w:val="left"/>
      <w:pPr>
        <w:tabs>
          <w:tab w:val="num" w:pos="567"/>
        </w:tabs>
        <w:ind w:left="567" w:hanging="567"/>
      </w:pPr>
      <w:rPr>
        <w:rFonts w:hint="default"/>
      </w:rPr>
    </w:lvl>
    <w:lvl w:ilvl="5">
      <w:start w:val="1"/>
      <w:numFmt w:val="lowerRoman"/>
      <w:lvlText w:val="%6."/>
      <w:lvlJc w:val="right"/>
      <w:pPr>
        <w:tabs>
          <w:tab w:val="num" w:pos="567"/>
        </w:tabs>
        <w:ind w:left="567" w:hanging="567"/>
      </w:pPr>
      <w:rPr>
        <w:rFonts w:hint="default"/>
      </w:rPr>
    </w:lvl>
    <w:lvl w:ilvl="6">
      <w:start w:val="1"/>
      <w:numFmt w:val="decimal"/>
      <w:lvlText w:val="%7."/>
      <w:lvlJc w:val="left"/>
      <w:pPr>
        <w:tabs>
          <w:tab w:val="num" w:pos="567"/>
        </w:tabs>
        <w:ind w:left="567" w:hanging="567"/>
      </w:pPr>
      <w:rPr>
        <w:rFonts w:hint="default"/>
      </w:rPr>
    </w:lvl>
    <w:lvl w:ilvl="7">
      <w:start w:val="1"/>
      <w:numFmt w:val="lowerLetter"/>
      <w:lvlText w:val="%8."/>
      <w:lvlJc w:val="left"/>
      <w:pPr>
        <w:tabs>
          <w:tab w:val="num" w:pos="567"/>
        </w:tabs>
        <w:ind w:left="567" w:hanging="567"/>
      </w:pPr>
      <w:rPr>
        <w:rFonts w:hint="default"/>
      </w:rPr>
    </w:lvl>
    <w:lvl w:ilvl="8">
      <w:start w:val="1"/>
      <w:numFmt w:val="lowerRoman"/>
      <w:lvlText w:val="%9."/>
      <w:lvlJc w:val="right"/>
      <w:pPr>
        <w:tabs>
          <w:tab w:val="num" w:pos="567"/>
        </w:tabs>
        <w:ind w:left="567" w:hanging="567"/>
      </w:pPr>
      <w:rPr>
        <w:rFonts w:hint="default"/>
      </w:rPr>
    </w:lvl>
  </w:abstractNum>
  <w:num w:numId="1" w16cid:durableId="257561913">
    <w:abstractNumId w:val="0"/>
  </w:num>
  <w:num w:numId="2" w16cid:durableId="1280838159">
    <w:abstractNumId w:val="5"/>
  </w:num>
  <w:num w:numId="3" w16cid:durableId="121777840">
    <w:abstractNumId w:val="1"/>
  </w:num>
  <w:num w:numId="4" w16cid:durableId="1405761460">
    <w:abstractNumId w:val="6"/>
  </w:num>
  <w:num w:numId="5" w16cid:durableId="1016807427">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16cid:durableId="2104455308">
    <w:abstractNumId w:val="4"/>
  </w:num>
  <w:num w:numId="7" w16cid:durableId="1717197785">
    <w:abstractNumId w:val="7"/>
  </w:num>
  <w:num w:numId="8" w16cid:durableId="1771318470">
    <w:abstractNumId w:val="7"/>
  </w:num>
  <w:num w:numId="9" w16cid:durableId="40331970">
    <w:abstractNumId w:val="7"/>
  </w:num>
  <w:num w:numId="10" w16cid:durableId="1698237053">
    <w:abstractNumId w:val="7"/>
  </w:num>
  <w:num w:numId="11" w16cid:durableId="1047951215">
    <w:abstractNumId w:val="7"/>
  </w:num>
  <w:num w:numId="12" w16cid:durableId="1111514027">
    <w:abstractNumId w:val="7"/>
  </w:num>
  <w:num w:numId="13" w16cid:durableId="133955936">
    <w:abstractNumId w:val="4"/>
  </w:num>
  <w:num w:numId="14" w16cid:durableId="14311324">
    <w:abstractNumId w:val="2"/>
  </w:num>
  <w:num w:numId="15" w16cid:durableId="593635939">
    <w:abstractNumId w:val="2"/>
  </w:num>
  <w:num w:numId="16" w16cid:durableId="709306590">
    <w:abstractNumId w:val="2"/>
  </w:num>
  <w:num w:numId="17" w16cid:durableId="1110390084">
    <w:abstractNumId w:val="2"/>
  </w:num>
  <w:num w:numId="18" w16cid:durableId="165554432">
    <w:abstractNumId w:val="2"/>
  </w:num>
  <w:num w:numId="19" w16cid:durableId="961576345">
    <w:abstractNumId w:val="2"/>
  </w:num>
  <w:num w:numId="20" w16cid:durableId="1994989351">
    <w:abstractNumId w:val="3"/>
  </w:num>
  <w:num w:numId="21" w16cid:durableId="878473599">
    <w:abstractNumId w:val="2"/>
  </w:num>
  <w:num w:numId="22" w16cid:durableId="1844541687">
    <w:abstractNumId w:val="2"/>
  </w:num>
  <w:num w:numId="23" w16cid:durableId="471362736">
    <w:abstractNumId w:val="2"/>
  </w:num>
  <w:num w:numId="24" w16cid:durableId="996491529">
    <w:abstractNumId w:val="2"/>
  </w:num>
  <w:num w:numId="25" w16cid:durableId="819081105">
    <w:abstractNumId w:val="2"/>
  </w:num>
  <w:num w:numId="26" w16cid:durableId="749471049">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0"/>
  <w:bordersDoNotSurroundHeader/>
  <w:bordersDoNotSurroundFooter/>
  <w:proofState w:spelling="clean" w:grammar="clean"/>
  <w:attachedTemplate r:id="rId1"/>
  <w:doNotTrackMoves/>
  <w:defaultTabStop w:val="720"/>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Grammarly_42____i" w:val="H4sIAAAAAAAEAKtWckksSQxILCpxzi/NK1GyMqwFAAEhoTITAAAA"/>
    <w:docVar w:name="__Grammarly_42___1" w:val="H4sIAAAAAAAEAKtWcslP9kxRslIyNDY2MLI0NjQ0sDQxNDS1MDBU0lEKTi0uzszPAykwNK0FAO/9DQUtAAAA"/>
  </w:docVars>
  <w:rsids>
    <w:rsidRoot w:val="00ED20B5"/>
    <w:rsid w:val="0001436A"/>
    <w:rsid w:val="00034304"/>
    <w:rsid w:val="00035434"/>
    <w:rsid w:val="00052A14"/>
    <w:rsid w:val="00061248"/>
    <w:rsid w:val="00077D53"/>
    <w:rsid w:val="0009149D"/>
    <w:rsid w:val="00096BA7"/>
    <w:rsid w:val="000A6622"/>
    <w:rsid w:val="000B14AD"/>
    <w:rsid w:val="000B7834"/>
    <w:rsid w:val="000D5768"/>
    <w:rsid w:val="00105FD9"/>
    <w:rsid w:val="00117666"/>
    <w:rsid w:val="001242B0"/>
    <w:rsid w:val="00126B20"/>
    <w:rsid w:val="001549D3"/>
    <w:rsid w:val="0015720F"/>
    <w:rsid w:val="00160065"/>
    <w:rsid w:val="001668EB"/>
    <w:rsid w:val="00177D84"/>
    <w:rsid w:val="001F2482"/>
    <w:rsid w:val="00226AAF"/>
    <w:rsid w:val="00234B31"/>
    <w:rsid w:val="0026444E"/>
    <w:rsid w:val="00267D18"/>
    <w:rsid w:val="00274347"/>
    <w:rsid w:val="00280E3F"/>
    <w:rsid w:val="002868E2"/>
    <w:rsid w:val="002869C3"/>
    <w:rsid w:val="002936E4"/>
    <w:rsid w:val="002A4AAB"/>
    <w:rsid w:val="002B4A57"/>
    <w:rsid w:val="002C74CA"/>
    <w:rsid w:val="002E03D6"/>
    <w:rsid w:val="003123F4"/>
    <w:rsid w:val="003544FB"/>
    <w:rsid w:val="003838EA"/>
    <w:rsid w:val="003875BB"/>
    <w:rsid w:val="003C0DEF"/>
    <w:rsid w:val="003C3535"/>
    <w:rsid w:val="003C7384"/>
    <w:rsid w:val="003D2F2D"/>
    <w:rsid w:val="003F337C"/>
    <w:rsid w:val="003F58AF"/>
    <w:rsid w:val="00401590"/>
    <w:rsid w:val="0043234B"/>
    <w:rsid w:val="00440E76"/>
    <w:rsid w:val="00447801"/>
    <w:rsid w:val="00452E9C"/>
    <w:rsid w:val="00470723"/>
    <w:rsid w:val="004735C8"/>
    <w:rsid w:val="00486D7E"/>
    <w:rsid w:val="004947A6"/>
    <w:rsid w:val="004961FF"/>
    <w:rsid w:val="00496339"/>
    <w:rsid w:val="004A2986"/>
    <w:rsid w:val="004B758B"/>
    <w:rsid w:val="004E3B45"/>
    <w:rsid w:val="004F2606"/>
    <w:rsid w:val="00515E1F"/>
    <w:rsid w:val="00517A89"/>
    <w:rsid w:val="005250F2"/>
    <w:rsid w:val="005409CA"/>
    <w:rsid w:val="00572EB1"/>
    <w:rsid w:val="00583AA0"/>
    <w:rsid w:val="005859B6"/>
    <w:rsid w:val="00593EEA"/>
    <w:rsid w:val="00594708"/>
    <w:rsid w:val="005A5EEE"/>
    <w:rsid w:val="005E0EFF"/>
    <w:rsid w:val="00630C89"/>
    <w:rsid w:val="006375C7"/>
    <w:rsid w:val="006533E4"/>
    <w:rsid w:val="00654E8F"/>
    <w:rsid w:val="00660D05"/>
    <w:rsid w:val="0066795C"/>
    <w:rsid w:val="00681F90"/>
    <w:rsid w:val="006820B1"/>
    <w:rsid w:val="006B7D14"/>
    <w:rsid w:val="006C187D"/>
    <w:rsid w:val="006C3BDF"/>
    <w:rsid w:val="006D468B"/>
    <w:rsid w:val="00701727"/>
    <w:rsid w:val="00703DE3"/>
    <w:rsid w:val="0070566C"/>
    <w:rsid w:val="00714C50"/>
    <w:rsid w:val="00722074"/>
    <w:rsid w:val="00725A7D"/>
    <w:rsid w:val="00745439"/>
    <w:rsid w:val="007501BE"/>
    <w:rsid w:val="0078012C"/>
    <w:rsid w:val="00780C6C"/>
    <w:rsid w:val="00790BB3"/>
    <w:rsid w:val="007C206C"/>
    <w:rsid w:val="007D41DD"/>
    <w:rsid w:val="007F5811"/>
    <w:rsid w:val="007F5B1B"/>
    <w:rsid w:val="00803CD5"/>
    <w:rsid w:val="00817DD6"/>
    <w:rsid w:val="0083759F"/>
    <w:rsid w:val="008457C5"/>
    <w:rsid w:val="00865F2B"/>
    <w:rsid w:val="0087454F"/>
    <w:rsid w:val="00885156"/>
    <w:rsid w:val="00893C0A"/>
    <w:rsid w:val="008A04D3"/>
    <w:rsid w:val="008D677E"/>
    <w:rsid w:val="008E4763"/>
    <w:rsid w:val="008F0049"/>
    <w:rsid w:val="009151AA"/>
    <w:rsid w:val="009270C5"/>
    <w:rsid w:val="0093429D"/>
    <w:rsid w:val="009431EE"/>
    <w:rsid w:val="00943573"/>
    <w:rsid w:val="00953E44"/>
    <w:rsid w:val="0095727B"/>
    <w:rsid w:val="00962D6B"/>
    <w:rsid w:val="00964134"/>
    <w:rsid w:val="00970F7D"/>
    <w:rsid w:val="00994A3D"/>
    <w:rsid w:val="009C2B12"/>
    <w:rsid w:val="009C42D7"/>
    <w:rsid w:val="009E7377"/>
    <w:rsid w:val="00A174D9"/>
    <w:rsid w:val="00A1767F"/>
    <w:rsid w:val="00A70497"/>
    <w:rsid w:val="00AA467D"/>
    <w:rsid w:val="00AA4D24"/>
    <w:rsid w:val="00AA7A07"/>
    <w:rsid w:val="00AB6715"/>
    <w:rsid w:val="00AD473C"/>
    <w:rsid w:val="00AE2055"/>
    <w:rsid w:val="00AE274B"/>
    <w:rsid w:val="00AE31D4"/>
    <w:rsid w:val="00B04CDC"/>
    <w:rsid w:val="00B1671E"/>
    <w:rsid w:val="00B211B9"/>
    <w:rsid w:val="00B25EB8"/>
    <w:rsid w:val="00B37F4D"/>
    <w:rsid w:val="00B4316C"/>
    <w:rsid w:val="00B6654C"/>
    <w:rsid w:val="00B81F3A"/>
    <w:rsid w:val="00BA2DC3"/>
    <w:rsid w:val="00BC1FE8"/>
    <w:rsid w:val="00BD7D65"/>
    <w:rsid w:val="00BE1FA9"/>
    <w:rsid w:val="00C52A7B"/>
    <w:rsid w:val="00C54811"/>
    <w:rsid w:val="00C56BAF"/>
    <w:rsid w:val="00C679AA"/>
    <w:rsid w:val="00C7163C"/>
    <w:rsid w:val="00C75972"/>
    <w:rsid w:val="00C85313"/>
    <w:rsid w:val="00CC6473"/>
    <w:rsid w:val="00CD066B"/>
    <w:rsid w:val="00CE4FEE"/>
    <w:rsid w:val="00CF221B"/>
    <w:rsid w:val="00D060CF"/>
    <w:rsid w:val="00D07769"/>
    <w:rsid w:val="00D15EA5"/>
    <w:rsid w:val="00D26D76"/>
    <w:rsid w:val="00D66972"/>
    <w:rsid w:val="00D71772"/>
    <w:rsid w:val="00DA6206"/>
    <w:rsid w:val="00DB373D"/>
    <w:rsid w:val="00DB59C3"/>
    <w:rsid w:val="00DC259A"/>
    <w:rsid w:val="00DE23E8"/>
    <w:rsid w:val="00E10200"/>
    <w:rsid w:val="00E10BEF"/>
    <w:rsid w:val="00E23D7E"/>
    <w:rsid w:val="00E52377"/>
    <w:rsid w:val="00E537AD"/>
    <w:rsid w:val="00E54609"/>
    <w:rsid w:val="00E64E17"/>
    <w:rsid w:val="00E866C9"/>
    <w:rsid w:val="00EA3D3C"/>
    <w:rsid w:val="00EB04E6"/>
    <w:rsid w:val="00EB4A56"/>
    <w:rsid w:val="00EC090A"/>
    <w:rsid w:val="00EC3528"/>
    <w:rsid w:val="00ED20B5"/>
    <w:rsid w:val="00F1093A"/>
    <w:rsid w:val="00F3206E"/>
    <w:rsid w:val="00F46900"/>
    <w:rsid w:val="00F54799"/>
    <w:rsid w:val="00F61D89"/>
    <w:rsid w:val="00F64462"/>
    <w:rsid w:val="00F7107D"/>
    <w:rsid w:val="00F8500E"/>
    <w:rsid w:val="00FA6054"/>
    <w:rsid w:val="00FA6D41"/>
    <w:rsid w:val="00FC019A"/>
    <w:rsid w:val="00FC59C0"/>
    <w:rsid w:val="00FC5DE8"/>
    <w:rsid w:val="00FC6699"/>
    <w:rsid w:val="00FD2952"/>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486DB94A"/>
  <w14:defaultImageDpi w14:val="32767"/>
  <w15:docId w15:val="{88748FF8-5D22-488D-A39B-60AD93690E3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2" w:qFormat="1"/>
    <w:lsdException w:name="heading 2" w:semiHidden="1" w:uiPriority="2" w:unhideWhenUsed="1" w:qFormat="1"/>
    <w:lsdException w:name="heading 3" w:semiHidden="1" w:uiPriority="2" w:unhideWhenUsed="1" w:qFormat="1"/>
    <w:lsdException w:name="heading 4" w:semiHidden="1" w:uiPriority="2" w:unhideWhenUsed="1" w:qFormat="1"/>
    <w:lsdException w:name="heading 5" w:semiHidden="1" w:uiPriority="2"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0">
    <w:name w:val="Normal"/>
    <w:qFormat/>
    <w:rsid w:val="00AB6715"/>
    <w:pPr>
      <w:spacing w:before="120" w:after="240" w:line="240" w:lineRule="auto"/>
    </w:pPr>
    <w:rPr>
      <w:rFonts w:ascii="Times New Roman" w:hAnsi="Times New Roman"/>
      <w:sz w:val="24"/>
    </w:rPr>
  </w:style>
  <w:style w:type="paragraph" w:styleId="1">
    <w:name w:val="heading 1"/>
    <w:basedOn w:val="a"/>
    <w:next w:val="a0"/>
    <w:link w:val="10"/>
    <w:uiPriority w:val="2"/>
    <w:qFormat/>
    <w:rsid w:val="00AB6715"/>
    <w:pPr>
      <w:numPr>
        <w:numId w:val="19"/>
      </w:numPr>
      <w:spacing w:before="240"/>
      <w:contextualSpacing w:val="0"/>
      <w:outlineLvl w:val="0"/>
    </w:pPr>
    <w:rPr>
      <w:b/>
    </w:rPr>
  </w:style>
  <w:style w:type="paragraph" w:styleId="2">
    <w:name w:val="heading 2"/>
    <w:basedOn w:val="1"/>
    <w:next w:val="a0"/>
    <w:link w:val="20"/>
    <w:uiPriority w:val="2"/>
    <w:qFormat/>
    <w:rsid w:val="00AB6715"/>
    <w:pPr>
      <w:numPr>
        <w:ilvl w:val="1"/>
      </w:numPr>
      <w:spacing w:after="200"/>
      <w:outlineLvl w:val="1"/>
    </w:pPr>
  </w:style>
  <w:style w:type="paragraph" w:styleId="3">
    <w:name w:val="heading 3"/>
    <w:basedOn w:val="a0"/>
    <w:next w:val="a0"/>
    <w:link w:val="30"/>
    <w:uiPriority w:val="2"/>
    <w:qFormat/>
    <w:rsid w:val="00AB6715"/>
    <w:pPr>
      <w:keepNext/>
      <w:keepLines/>
      <w:numPr>
        <w:ilvl w:val="2"/>
        <w:numId w:val="19"/>
      </w:numPr>
      <w:spacing w:before="40" w:after="120"/>
      <w:outlineLvl w:val="2"/>
    </w:pPr>
    <w:rPr>
      <w:rFonts w:eastAsiaTheme="majorEastAsia" w:cstheme="majorBidi"/>
      <w:b/>
      <w:szCs w:val="24"/>
    </w:rPr>
  </w:style>
  <w:style w:type="paragraph" w:styleId="4">
    <w:name w:val="heading 4"/>
    <w:basedOn w:val="3"/>
    <w:next w:val="a0"/>
    <w:link w:val="40"/>
    <w:uiPriority w:val="2"/>
    <w:qFormat/>
    <w:rsid w:val="00AB6715"/>
    <w:pPr>
      <w:numPr>
        <w:ilvl w:val="3"/>
      </w:numPr>
      <w:outlineLvl w:val="3"/>
    </w:pPr>
    <w:rPr>
      <w:iCs/>
    </w:rPr>
  </w:style>
  <w:style w:type="paragraph" w:styleId="5">
    <w:name w:val="heading 5"/>
    <w:basedOn w:val="4"/>
    <w:next w:val="a0"/>
    <w:link w:val="50"/>
    <w:uiPriority w:val="2"/>
    <w:qFormat/>
    <w:rsid w:val="00AB6715"/>
    <w:pPr>
      <w:numPr>
        <w:ilvl w:val="4"/>
      </w:numPr>
      <w:outlineLvl w:val="4"/>
    </w:p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customStyle="1" w:styleId="10">
    <w:name w:val="标题 1 字符"/>
    <w:basedOn w:val="a1"/>
    <w:link w:val="1"/>
    <w:uiPriority w:val="2"/>
    <w:rsid w:val="00AB6715"/>
    <w:rPr>
      <w:rFonts w:ascii="Times New Roman" w:eastAsia="Cambria" w:hAnsi="Times New Roman" w:cs="Times New Roman"/>
      <w:b/>
      <w:sz w:val="24"/>
      <w:szCs w:val="24"/>
    </w:rPr>
  </w:style>
  <w:style w:type="character" w:customStyle="1" w:styleId="20">
    <w:name w:val="标题 2 字符"/>
    <w:basedOn w:val="a1"/>
    <w:link w:val="2"/>
    <w:uiPriority w:val="2"/>
    <w:rsid w:val="00AB6715"/>
    <w:rPr>
      <w:rFonts w:ascii="Times New Roman" w:eastAsia="Cambria" w:hAnsi="Times New Roman" w:cs="Times New Roman"/>
      <w:b/>
      <w:sz w:val="24"/>
      <w:szCs w:val="24"/>
    </w:rPr>
  </w:style>
  <w:style w:type="paragraph" w:styleId="a4">
    <w:name w:val="Subtitle"/>
    <w:basedOn w:val="a0"/>
    <w:next w:val="a0"/>
    <w:link w:val="a5"/>
    <w:uiPriority w:val="99"/>
    <w:unhideWhenUsed/>
    <w:qFormat/>
    <w:rsid w:val="00AB6715"/>
    <w:pPr>
      <w:spacing w:before="240"/>
    </w:pPr>
    <w:rPr>
      <w:rFonts w:cs="Times New Roman"/>
      <w:b/>
      <w:szCs w:val="24"/>
    </w:rPr>
  </w:style>
  <w:style w:type="character" w:customStyle="1" w:styleId="a5">
    <w:name w:val="副标题 字符"/>
    <w:basedOn w:val="a1"/>
    <w:link w:val="a4"/>
    <w:uiPriority w:val="99"/>
    <w:rsid w:val="00AB6715"/>
    <w:rPr>
      <w:rFonts w:ascii="Times New Roman" w:hAnsi="Times New Roman" w:cs="Times New Roman"/>
      <w:b/>
      <w:sz w:val="24"/>
      <w:szCs w:val="24"/>
    </w:rPr>
  </w:style>
  <w:style w:type="paragraph" w:customStyle="1" w:styleId="AuthorList">
    <w:name w:val="Author List"/>
    <w:aliases w:val="Keywords,Abstract"/>
    <w:basedOn w:val="a4"/>
    <w:next w:val="a0"/>
    <w:uiPriority w:val="1"/>
    <w:qFormat/>
    <w:rsid w:val="00AB6715"/>
  </w:style>
  <w:style w:type="paragraph" w:styleId="a6">
    <w:name w:val="Balloon Text"/>
    <w:basedOn w:val="a0"/>
    <w:link w:val="a7"/>
    <w:uiPriority w:val="99"/>
    <w:semiHidden/>
    <w:unhideWhenUsed/>
    <w:rsid w:val="00AB6715"/>
    <w:pPr>
      <w:spacing w:after="0"/>
    </w:pPr>
    <w:rPr>
      <w:rFonts w:ascii="Tahoma" w:hAnsi="Tahoma" w:cs="Tahoma"/>
      <w:sz w:val="16"/>
      <w:szCs w:val="16"/>
    </w:rPr>
  </w:style>
  <w:style w:type="character" w:customStyle="1" w:styleId="a7">
    <w:name w:val="批注框文本 字符"/>
    <w:basedOn w:val="a1"/>
    <w:link w:val="a6"/>
    <w:uiPriority w:val="99"/>
    <w:semiHidden/>
    <w:rsid w:val="00AB6715"/>
    <w:rPr>
      <w:rFonts w:ascii="Tahoma" w:hAnsi="Tahoma" w:cs="Tahoma"/>
      <w:sz w:val="16"/>
      <w:szCs w:val="16"/>
    </w:rPr>
  </w:style>
  <w:style w:type="character" w:styleId="a8">
    <w:name w:val="Book Title"/>
    <w:basedOn w:val="a1"/>
    <w:uiPriority w:val="33"/>
    <w:qFormat/>
    <w:rsid w:val="00AB6715"/>
    <w:rPr>
      <w:rFonts w:ascii="Times New Roman" w:hAnsi="Times New Roman"/>
      <w:b/>
      <w:bCs/>
      <w:i/>
      <w:iCs/>
      <w:spacing w:val="5"/>
    </w:rPr>
  </w:style>
  <w:style w:type="paragraph" w:styleId="a9">
    <w:name w:val="caption"/>
    <w:basedOn w:val="a0"/>
    <w:next w:val="aa"/>
    <w:uiPriority w:val="35"/>
    <w:unhideWhenUsed/>
    <w:qFormat/>
    <w:rsid w:val="00AB6715"/>
    <w:pPr>
      <w:keepNext/>
    </w:pPr>
    <w:rPr>
      <w:rFonts w:cs="Times New Roman"/>
      <w:b/>
      <w:bCs/>
      <w:szCs w:val="24"/>
    </w:rPr>
  </w:style>
  <w:style w:type="paragraph" w:styleId="aa">
    <w:name w:val="No Spacing"/>
    <w:uiPriority w:val="99"/>
    <w:unhideWhenUsed/>
    <w:qFormat/>
    <w:rsid w:val="00AB6715"/>
    <w:pPr>
      <w:spacing w:after="0" w:line="240" w:lineRule="auto"/>
    </w:pPr>
    <w:rPr>
      <w:rFonts w:ascii="Times New Roman" w:hAnsi="Times New Roman"/>
      <w:sz w:val="24"/>
    </w:rPr>
  </w:style>
  <w:style w:type="character" w:styleId="ab">
    <w:name w:val="annotation reference"/>
    <w:basedOn w:val="a1"/>
    <w:uiPriority w:val="99"/>
    <w:semiHidden/>
    <w:unhideWhenUsed/>
    <w:rsid w:val="00AB6715"/>
    <w:rPr>
      <w:sz w:val="16"/>
      <w:szCs w:val="16"/>
    </w:rPr>
  </w:style>
  <w:style w:type="paragraph" w:styleId="ac">
    <w:name w:val="annotation text"/>
    <w:basedOn w:val="a0"/>
    <w:link w:val="ad"/>
    <w:uiPriority w:val="99"/>
    <w:semiHidden/>
    <w:unhideWhenUsed/>
    <w:rsid w:val="00AB6715"/>
    <w:rPr>
      <w:sz w:val="20"/>
      <w:szCs w:val="20"/>
    </w:rPr>
  </w:style>
  <w:style w:type="character" w:customStyle="1" w:styleId="ad">
    <w:name w:val="批注文字 字符"/>
    <w:basedOn w:val="a1"/>
    <w:link w:val="ac"/>
    <w:uiPriority w:val="99"/>
    <w:semiHidden/>
    <w:rsid w:val="00AB6715"/>
    <w:rPr>
      <w:rFonts w:ascii="Times New Roman" w:hAnsi="Times New Roman"/>
      <w:sz w:val="20"/>
      <w:szCs w:val="20"/>
    </w:rPr>
  </w:style>
  <w:style w:type="paragraph" w:styleId="ae">
    <w:name w:val="annotation subject"/>
    <w:basedOn w:val="ac"/>
    <w:next w:val="ac"/>
    <w:link w:val="af"/>
    <w:uiPriority w:val="99"/>
    <w:semiHidden/>
    <w:unhideWhenUsed/>
    <w:rsid w:val="00AB6715"/>
    <w:rPr>
      <w:b/>
      <w:bCs/>
    </w:rPr>
  </w:style>
  <w:style w:type="character" w:customStyle="1" w:styleId="af">
    <w:name w:val="批注主题 字符"/>
    <w:basedOn w:val="ad"/>
    <w:link w:val="ae"/>
    <w:uiPriority w:val="99"/>
    <w:semiHidden/>
    <w:rsid w:val="00AB6715"/>
    <w:rPr>
      <w:rFonts w:ascii="Times New Roman" w:hAnsi="Times New Roman"/>
      <w:b/>
      <w:bCs/>
      <w:sz w:val="20"/>
      <w:szCs w:val="20"/>
    </w:rPr>
  </w:style>
  <w:style w:type="character" w:styleId="af0">
    <w:name w:val="Emphasis"/>
    <w:basedOn w:val="a1"/>
    <w:uiPriority w:val="20"/>
    <w:qFormat/>
    <w:rsid w:val="00AB6715"/>
    <w:rPr>
      <w:rFonts w:ascii="Times New Roman" w:hAnsi="Times New Roman"/>
      <w:i/>
      <w:iCs/>
    </w:rPr>
  </w:style>
  <w:style w:type="character" w:styleId="af1">
    <w:name w:val="endnote reference"/>
    <w:basedOn w:val="a1"/>
    <w:uiPriority w:val="99"/>
    <w:semiHidden/>
    <w:unhideWhenUsed/>
    <w:rsid w:val="00AB6715"/>
    <w:rPr>
      <w:vertAlign w:val="superscript"/>
    </w:rPr>
  </w:style>
  <w:style w:type="paragraph" w:styleId="af2">
    <w:name w:val="endnote text"/>
    <w:basedOn w:val="a0"/>
    <w:link w:val="af3"/>
    <w:uiPriority w:val="99"/>
    <w:semiHidden/>
    <w:unhideWhenUsed/>
    <w:rsid w:val="00AB6715"/>
    <w:pPr>
      <w:spacing w:after="0"/>
    </w:pPr>
    <w:rPr>
      <w:sz w:val="20"/>
      <w:szCs w:val="20"/>
    </w:rPr>
  </w:style>
  <w:style w:type="character" w:customStyle="1" w:styleId="af3">
    <w:name w:val="尾注文本 字符"/>
    <w:basedOn w:val="a1"/>
    <w:link w:val="af2"/>
    <w:uiPriority w:val="99"/>
    <w:semiHidden/>
    <w:rsid w:val="00AB6715"/>
    <w:rPr>
      <w:rFonts w:ascii="Times New Roman" w:hAnsi="Times New Roman"/>
      <w:sz w:val="20"/>
      <w:szCs w:val="20"/>
    </w:rPr>
  </w:style>
  <w:style w:type="character" w:styleId="af4">
    <w:name w:val="FollowedHyperlink"/>
    <w:basedOn w:val="a1"/>
    <w:uiPriority w:val="99"/>
    <w:semiHidden/>
    <w:unhideWhenUsed/>
    <w:rsid w:val="00AB6715"/>
    <w:rPr>
      <w:color w:val="800080" w:themeColor="followedHyperlink"/>
      <w:u w:val="single"/>
    </w:rPr>
  </w:style>
  <w:style w:type="paragraph" w:styleId="af5">
    <w:name w:val="footer"/>
    <w:basedOn w:val="a0"/>
    <w:link w:val="af6"/>
    <w:uiPriority w:val="99"/>
    <w:unhideWhenUsed/>
    <w:rsid w:val="00AB6715"/>
    <w:pPr>
      <w:tabs>
        <w:tab w:val="center" w:pos="4844"/>
        <w:tab w:val="right" w:pos="9689"/>
      </w:tabs>
      <w:spacing w:after="0"/>
    </w:pPr>
  </w:style>
  <w:style w:type="character" w:customStyle="1" w:styleId="af6">
    <w:name w:val="页脚 字符"/>
    <w:basedOn w:val="a1"/>
    <w:link w:val="af5"/>
    <w:uiPriority w:val="99"/>
    <w:rsid w:val="00AB6715"/>
    <w:rPr>
      <w:rFonts w:ascii="Times New Roman" w:hAnsi="Times New Roman"/>
      <w:sz w:val="24"/>
    </w:rPr>
  </w:style>
  <w:style w:type="character" w:styleId="af7">
    <w:name w:val="footnote reference"/>
    <w:basedOn w:val="a1"/>
    <w:uiPriority w:val="99"/>
    <w:semiHidden/>
    <w:unhideWhenUsed/>
    <w:rsid w:val="00AB6715"/>
    <w:rPr>
      <w:vertAlign w:val="superscript"/>
    </w:rPr>
  </w:style>
  <w:style w:type="paragraph" w:styleId="af8">
    <w:name w:val="footnote text"/>
    <w:basedOn w:val="a0"/>
    <w:link w:val="af9"/>
    <w:uiPriority w:val="99"/>
    <w:semiHidden/>
    <w:unhideWhenUsed/>
    <w:rsid w:val="00AB6715"/>
    <w:pPr>
      <w:spacing w:after="0"/>
    </w:pPr>
    <w:rPr>
      <w:sz w:val="20"/>
      <w:szCs w:val="20"/>
    </w:rPr>
  </w:style>
  <w:style w:type="character" w:customStyle="1" w:styleId="af9">
    <w:name w:val="脚注文本 字符"/>
    <w:basedOn w:val="a1"/>
    <w:link w:val="af8"/>
    <w:uiPriority w:val="99"/>
    <w:semiHidden/>
    <w:rsid w:val="00AB6715"/>
    <w:rPr>
      <w:rFonts w:ascii="Times New Roman" w:hAnsi="Times New Roman"/>
      <w:sz w:val="20"/>
      <w:szCs w:val="20"/>
    </w:rPr>
  </w:style>
  <w:style w:type="paragraph" w:styleId="afa">
    <w:name w:val="header"/>
    <w:basedOn w:val="a0"/>
    <w:link w:val="afb"/>
    <w:uiPriority w:val="99"/>
    <w:unhideWhenUsed/>
    <w:rsid w:val="00AB6715"/>
    <w:pPr>
      <w:tabs>
        <w:tab w:val="center" w:pos="4844"/>
        <w:tab w:val="right" w:pos="9689"/>
      </w:tabs>
    </w:pPr>
    <w:rPr>
      <w:b/>
    </w:rPr>
  </w:style>
  <w:style w:type="character" w:customStyle="1" w:styleId="afb">
    <w:name w:val="页眉 字符"/>
    <w:basedOn w:val="a1"/>
    <w:link w:val="afa"/>
    <w:uiPriority w:val="99"/>
    <w:rsid w:val="00AB6715"/>
    <w:rPr>
      <w:rFonts w:ascii="Times New Roman" w:hAnsi="Times New Roman"/>
      <w:b/>
      <w:sz w:val="24"/>
    </w:rPr>
  </w:style>
  <w:style w:type="paragraph" w:styleId="a">
    <w:name w:val="List Paragraph"/>
    <w:basedOn w:val="a0"/>
    <w:uiPriority w:val="34"/>
    <w:qFormat/>
    <w:rsid w:val="00AB6715"/>
    <w:pPr>
      <w:numPr>
        <w:numId w:val="13"/>
      </w:numPr>
      <w:contextualSpacing/>
    </w:pPr>
    <w:rPr>
      <w:rFonts w:eastAsia="Cambria" w:cs="Times New Roman"/>
      <w:szCs w:val="24"/>
    </w:rPr>
  </w:style>
  <w:style w:type="numbering" w:customStyle="1" w:styleId="Headings">
    <w:name w:val="Headings"/>
    <w:uiPriority w:val="99"/>
    <w:rsid w:val="00AB6715"/>
    <w:pPr>
      <w:numPr>
        <w:numId w:val="14"/>
      </w:numPr>
    </w:pPr>
  </w:style>
  <w:style w:type="character" w:styleId="afc">
    <w:name w:val="Hyperlink"/>
    <w:basedOn w:val="a1"/>
    <w:unhideWhenUsed/>
    <w:rsid w:val="00AB6715"/>
    <w:rPr>
      <w:color w:val="0000FF"/>
      <w:u w:val="single"/>
    </w:rPr>
  </w:style>
  <w:style w:type="character" w:styleId="afd">
    <w:name w:val="Intense Emphasis"/>
    <w:basedOn w:val="a1"/>
    <w:uiPriority w:val="21"/>
    <w:unhideWhenUsed/>
    <w:rsid w:val="00AB6715"/>
    <w:rPr>
      <w:rFonts w:ascii="Times New Roman" w:hAnsi="Times New Roman"/>
      <w:i/>
      <w:iCs/>
      <w:color w:val="auto"/>
    </w:rPr>
  </w:style>
  <w:style w:type="character" w:styleId="afe">
    <w:name w:val="Intense Reference"/>
    <w:basedOn w:val="a1"/>
    <w:uiPriority w:val="32"/>
    <w:qFormat/>
    <w:rsid w:val="00AB6715"/>
    <w:rPr>
      <w:b/>
      <w:bCs/>
      <w:smallCaps/>
      <w:color w:val="auto"/>
      <w:spacing w:val="5"/>
    </w:rPr>
  </w:style>
  <w:style w:type="character" w:styleId="aff">
    <w:name w:val="line number"/>
    <w:basedOn w:val="a1"/>
    <w:uiPriority w:val="99"/>
    <w:semiHidden/>
    <w:unhideWhenUsed/>
    <w:rsid w:val="00AB6715"/>
  </w:style>
  <w:style w:type="character" w:customStyle="1" w:styleId="30">
    <w:name w:val="标题 3 字符"/>
    <w:basedOn w:val="a1"/>
    <w:link w:val="3"/>
    <w:uiPriority w:val="2"/>
    <w:rsid w:val="00AB6715"/>
    <w:rPr>
      <w:rFonts w:ascii="Times New Roman" w:eastAsiaTheme="majorEastAsia" w:hAnsi="Times New Roman" w:cstheme="majorBidi"/>
      <w:b/>
      <w:sz w:val="24"/>
      <w:szCs w:val="24"/>
    </w:rPr>
  </w:style>
  <w:style w:type="character" w:customStyle="1" w:styleId="40">
    <w:name w:val="标题 4 字符"/>
    <w:basedOn w:val="a1"/>
    <w:link w:val="4"/>
    <w:uiPriority w:val="2"/>
    <w:rsid w:val="00AB6715"/>
    <w:rPr>
      <w:rFonts w:ascii="Times New Roman" w:eastAsiaTheme="majorEastAsia" w:hAnsi="Times New Roman" w:cstheme="majorBidi"/>
      <w:b/>
      <w:iCs/>
      <w:sz w:val="24"/>
      <w:szCs w:val="24"/>
    </w:rPr>
  </w:style>
  <w:style w:type="character" w:customStyle="1" w:styleId="50">
    <w:name w:val="标题 5 字符"/>
    <w:basedOn w:val="a1"/>
    <w:link w:val="5"/>
    <w:uiPriority w:val="2"/>
    <w:rsid w:val="00AB6715"/>
    <w:rPr>
      <w:rFonts w:ascii="Times New Roman" w:eastAsiaTheme="majorEastAsia" w:hAnsi="Times New Roman" w:cstheme="majorBidi"/>
      <w:b/>
      <w:iCs/>
      <w:sz w:val="24"/>
      <w:szCs w:val="24"/>
    </w:rPr>
  </w:style>
  <w:style w:type="paragraph" w:styleId="aff0">
    <w:name w:val="Normal (Web)"/>
    <w:basedOn w:val="a0"/>
    <w:uiPriority w:val="99"/>
    <w:unhideWhenUsed/>
    <w:rsid w:val="00AB6715"/>
    <w:pPr>
      <w:spacing w:before="100" w:beforeAutospacing="1" w:after="100" w:afterAutospacing="1"/>
    </w:pPr>
    <w:rPr>
      <w:rFonts w:eastAsia="Times New Roman" w:cs="Times New Roman"/>
      <w:szCs w:val="24"/>
    </w:rPr>
  </w:style>
  <w:style w:type="paragraph" w:styleId="aff1">
    <w:name w:val="Quote"/>
    <w:basedOn w:val="a0"/>
    <w:next w:val="a0"/>
    <w:link w:val="aff2"/>
    <w:uiPriority w:val="29"/>
    <w:qFormat/>
    <w:rsid w:val="00AB6715"/>
    <w:pPr>
      <w:spacing w:before="200" w:after="160"/>
      <w:ind w:left="864" w:right="864"/>
      <w:jc w:val="center"/>
    </w:pPr>
    <w:rPr>
      <w:i/>
      <w:iCs/>
      <w:color w:val="404040" w:themeColor="text1" w:themeTint="BF"/>
    </w:rPr>
  </w:style>
  <w:style w:type="character" w:customStyle="1" w:styleId="aff2">
    <w:name w:val="引用 字符"/>
    <w:basedOn w:val="a1"/>
    <w:link w:val="aff1"/>
    <w:uiPriority w:val="29"/>
    <w:rsid w:val="00AB6715"/>
    <w:rPr>
      <w:rFonts w:ascii="Times New Roman" w:hAnsi="Times New Roman"/>
      <w:i/>
      <w:iCs/>
      <w:color w:val="404040" w:themeColor="text1" w:themeTint="BF"/>
      <w:sz w:val="24"/>
    </w:rPr>
  </w:style>
  <w:style w:type="character" w:styleId="aff3">
    <w:name w:val="Strong"/>
    <w:basedOn w:val="a1"/>
    <w:uiPriority w:val="22"/>
    <w:qFormat/>
    <w:rsid w:val="00AB6715"/>
    <w:rPr>
      <w:rFonts w:ascii="Times New Roman" w:hAnsi="Times New Roman"/>
      <w:b/>
      <w:bCs/>
    </w:rPr>
  </w:style>
  <w:style w:type="character" w:styleId="aff4">
    <w:name w:val="Subtle Emphasis"/>
    <w:basedOn w:val="a1"/>
    <w:uiPriority w:val="19"/>
    <w:qFormat/>
    <w:rsid w:val="00AB6715"/>
    <w:rPr>
      <w:rFonts w:ascii="Times New Roman" w:hAnsi="Times New Roman"/>
      <w:i/>
      <w:iCs/>
      <w:color w:val="404040" w:themeColor="text1" w:themeTint="BF"/>
    </w:rPr>
  </w:style>
  <w:style w:type="table" w:styleId="aff5">
    <w:name w:val="Table Grid"/>
    <w:basedOn w:val="a2"/>
    <w:uiPriority w:val="59"/>
    <w:rsid w:val="00AB6715"/>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f6">
    <w:name w:val="Title"/>
    <w:basedOn w:val="a0"/>
    <w:next w:val="a0"/>
    <w:link w:val="aff7"/>
    <w:qFormat/>
    <w:rsid w:val="00AB6715"/>
    <w:pPr>
      <w:suppressLineNumbers/>
      <w:spacing w:before="240" w:after="360"/>
      <w:jc w:val="center"/>
    </w:pPr>
    <w:rPr>
      <w:rFonts w:cs="Times New Roman"/>
      <w:b/>
      <w:sz w:val="32"/>
      <w:szCs w:val="32"/>
    </w:rPr>
  </w:style>
  <w:style w:type="character" w:customStyle="1" w:styleId="aff7">
    <w:name w:val="标题 字符"/>
    <w:basedOn w:val="a1"/>
    <w:link w:val="aff6"/>
    <w:rsid w:val="00AB6715"/>
    <w:rPr>
      <w:rFonts w:ascii="Times New Roman" w:hAnsi="Times New Roman" w:cs="Times New Roman"/>
      <w:b/>
      <w:sz w:val="32"/>
      <w:szCs w:val="32"/>
    </w:rPr>
  </w:style>
  <w:style w:type="paragraph" w:customStyle="1" w:styleId="SupplementaryMaterial">
    <w:name w:val="Supplementary Material"/>
    <w:basedOn w:val="aff6"/>
    <w:next w:val="aff6"/>
    <w:qFormat/>
    <w:rsid w:val="0001436A"/>
    <w:pPr>
      <w:spacing w:after="120"/>
    </w:pPr>
    <w:rPr>
      <w:i/>
    </w:rPr>
  </w:style>
  <w:style w:type="paragraph" w:customStyle="1" w:styleId="SMcaption">
    <w:name w:val="SM caption"/>
    <w:basedOn w:val="a0"/>
    <w:qFormat/>
    <w:rsid w:val="00681F90"/>
    <w:pPr>
      <w:spacing w:before="0" w:after="0"/>
    </w:pPr>
    <w:rPr>
      <w:rFonts w:eastAsia="宋体" w:cs="Times New Roman"/>
      <w:szCs w:val="20"/>
    </w:rPr>
  </w:style>
  <w:style w:type="paragraph" w:customStyle="1" w:styleId="SMHeading">
    <w:name w:val="SM Heading"/>
    <w:basedOn w:val="1"/>
    <w:qFormat/>
    <w:rsid w:val="00BC1FE8"/>
    <w:pPr>
      <w:keepNext/>
      <w:numPr>
        <w:numId w:val="0"/>
      </w:numPr>
      <w:spacing w:after="60"/>
    </w:pPr>
    <w:rPr>
      <w:rFonts w:eastAsia="宋体"/>
      <w:bCs/>
      <w:kern w:val="32"/>
    </w:rPr>
  </w:style>
  <w:style w:type="paragraph" w:customStyle="1" w:styleId="EndNoteBibliography">
    <w:name w:val="EndNote Bibliography"/>
    <w:basedOn w:val="a0"/>
    <w:link w:val="EndNoteBibliography0"/>
    <w:rsid w:val="009270C5"/>
    <w:rPr>
      <w:rFonts w:cs="Times New Roman"/>
      <w:noProof/>
    </w:rPr>
  </w:style>
  <w:style w:type="character" w:customStyle="1" w:styleId="EndNoteBibliography0">
    <w:name w:val="EndNote Bibliography 字符"/>
    <w:basedOn w:val="a1"/>
    <w:link w:val="EndNoteBibliography"/>
    <w:rsid w:val="009270C5"/>
    <w:rPr>
      <w:rFonts w:ascii="Times New Roman" w:hAnsi="Times New Roman" w:cs="Times New Roman"/>
      <w:noProof/>
      <w:sz w:val="24"/>
    </w:rPr>
  </w:style>
  <w:style w:type="paragraph" w:styleId="aff8">
    <w:name w:val="Revision"/>
    <w:hidden/>
    <w:uiPriority w:val="99"/>
    <w:semiHidden/>
    <w:rsid w:val="00F1093A"/>
    <w:pPr>
      <w:spacing w:after="0" w:line="240" w:lineRule="auto"/>
    </w:pPr>
    <w:rPr>
      <w:rFonts w:ascii="Times New Roman" w:hAnsi="Times New Roman"/>
      <w:sz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27366873">
      <w:bodyDiv w:val="1"/>
      <w:marLeft w:val="0"/>
      <w:marRight w:val="0"/>
      <w:marTop w:val="0"/>
      <w:marBottom w:val="0"/>
      <w:divBdr>
        <w:top w:val="none" w:sz="0" w:space="0" w:color="auto"/>
        <w:left w:val="none" w:sz="0" w:space="0" w:color="auto"/>
        <w:bottom w:val="none" w:sz="0" w:space="0" w:color="auto"/>
        <w:right w:val="none" w:sz="0" w:space="0" w:color="auto"/>
      </w:divBdr>
    </w:div>
    <w:div w:id="1513912243">
      <w:bodyDiv w:val="1"/>
      <w:marLeft w:val="0"/>
      <w:marRight w:val="0"/>
      <w:marTop w:val="0"/>
      <w:marBottom w:val="0"/>
      <w:divBdr>
        <w:top w:val="none" w:sz="0" w:space="0" w:color="auto"/>
        <w:left w:val="none" w:sz="0" w:space="0" w:color="auto"/>
        <w:bottom w:val="none" w:sz="0" w:space="0" w:color="auto"/>
        <w:right w:val="none" w:sz="0" w:space="0" w:color="auto"/>
      </w:divBdr>
    </w:div>
    <w:div w:id="158179556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header" Target="header2.xml"/><Relationship Id="rId18"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header" Target="header1.xml"/><Relationship Id="rId17" Type="http://schemas.openxmlformats.org/officeDocument/2006/relationships/footer" Target="footer3.xml"/><Relationship Id="rId2" Type="http://schemas.openxmlformats.org/officeDocument/2006/relationships/numbering" Target="numbering.xml"/><Relationship Id="rId16" Type="http://schemas.openxmlformats.org/officeDocument/2006/relationships/header" Target="header3.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5" Type="http://schemas.openxmlformats.org/officeDocument/2006/relationships/webSettings" Target="webSettings.xml"/><Relationship Id="rId15" Type="http://schemas.openxmlformats.org/officeDocument/2006/relationships/footer" Target="footer2.xml"/><Relationship Id="rId10" Type="http://schemas.openxmlformats.org/officeDocument/2006/relationships/image" Target="media/image3.jpeg"/><Relationship Id="rId19"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footer" Target="footer1.xml"/></Relationships>
</file>

<file path=word/_rels/header3.xml.rels><?xml version="1.0" encoding="UTF-8" standalone="yes"?>
<Relationships xmlns="http://schemas.openxmlformats.org/package/2006/relationships"><Relationship Id="rId1" Type="http://schemas.openxmlformats.org/officeDocument/2006/relationships/image" Target="media/image5.jpe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joshua.stocco\Documents\Templates\Frontiers_Word_Templates\Supplementary_Material.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CHICAGO.XSL" StyleName="Chicago"/>
</file>

<file path=customXml/itemProps1.xml><?xml version="1.0" encoding="utf-8"?>
<ds:datastoreItem xmlns:ds="http://schemas.openxmlformats.org/officeDocument/2006/customXml" ds:itemID="{57A95B22-B4E8-4C8E-ABCB-1E2B9143F8C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Supplementary_Material.dotx</Template>
  <TotalTime>1338</TotalTime>
  <Pages>6</Pages>
  <Words>882</Words>
  <Characters>5028</Characters>
  <Application>Microsoft Office Word</Application>
  <DocSecurity>0</DocSecurity>
  <Lines>41</Lines>
  <Paragraphs>11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5899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Frontiers Media SA</dc:creator>
  <cp:lastModifiedBy>ZSen</cp:lastModifiedBy>
  <cp:revision>92</cp:revision>
  <cp:lastPrinted>2022-08-13T03:31:00Z</cp:lastPrinted>
  <dcterms:created xsi:type="dcterms:W3CDTF">2018-11-23T08:58:00Z</dcterms:created>
  <dcterms:modified xsi:type="dcterms:W3CDTF">2022-09-08T01:37:00Z</dcterms:modified>
</cp:coreProperties>
</file>