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CD93B0" w14:textId="4F0A1041" w:rsidR="009422F5" w:rsidRDefault="00654E8F" w:rsidP="009E020A">
      <w:pPr>
        <w:pStyle w:val="SupplementaryMaterial"/>
      </w:pPr>
      <w:r w:rsidRPr="001549D3">
        <w:t>Supplementary Material</w:t>
      </w:r>
    </w:p>
    <w:p w14:paraId="501E632E" w14:textId="77777777" w:rsidR="009E020A" w:rsidRPr="009E020A" w:rsidRDefault="009E020A" w:rsidP="009E020A">
      <w:pPr>
        <w:pStyle w:val="Title"/>
      </w:pPr>
    </w:p>
    <w:p w14:paraId="2EFD85FD" w14:textId="77777777" w:rsidR="009E020A" w:rsidRPr="00994A3D" w:rsidRDefault="009E020A" w:rsidP="009E020A">
      <w:pPr>
        <w:pStyle w:val="Heading1"/>
      </w:pPr>
      <w:r w:rsidRPr="00994A3D">
        <w:t xml:space="preserve">Supplementary Figures </w:t>
      </w:r>
    </w:p>
    <w:p w14:paraId="79C87AFC" w14:textId="77777777" w:rsidR="009422F5" w:rsidRDefault="009422F5" w:rsidP="009422F5">
      <w:pPr>
        <w:spacing w:before="0" w:after="200"/>
        <w:rPr>
          <w:rFonts w:eastAsia="Times New Roman"/>
          <w:b/>
          <w:szCs w:val="24"/>
        </w:rPr>
      </w:pPr>
    </w:p>
    <w:p w14:paraId="2BDDFA4F" w14:textId="1DE102B3" w:rsidR="009422F5" w:rsidRDefault="0008416E" w:rsidP="009422F5">
      <w:pPr>
        <w:spacing w:before="0" w:after="200"/>
        <w:rPr>
          <w:rFonts w:eastAsia="Times New Roman"/>
          <w:b/>
          <w:szCs w:val="24"/>
        </w:rPr>
      </w:pPr>
      <w:r>
        <w:rPr>
          <w:rFonts w:eastAsia="Times New Roman"/>
          <w:b/>
          <w:noProof/>
          <w:szCs w:val="24"/>
        </w:rPr>
        <w:drawing>
          <wp:inline distT="0" distB="0" distL="0" distR="0" wp14:anchorId="5C315AE0" wp14:editId="3B48E0C6">
            <wp:extent cx="6208395" cy="4656455"/>
            <wp:effectExtent l="0" t="0" r="1905" b="444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65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DB16F" w14:textId="30247DE9" w:rsidR="009422F5" w:rsidRDefault="009422F5" w:rsidP="00B07FCC">
      <w:pPr>
        <w:spacing w:before="0" w:after="200"/>
        <w:rPr>
          <w:rFonts w:cs="Times New Roman"/>
          <w:szCs w:val="24"/>
        </w:rPr>
      </w:pPr>
      <w:r>
        <w:rPr>
          <w:rFonts w:eastAsia="Times New Roman"/>
          <w:b/>
          <w:szCs w:val="24"/>
        </w:rPr>
        <w:t xml:space="preserve">Supplementary Figure </w:t>
      </w:r>
      <w:r w:rsidR="009E020A">
        <w:rPr>
          <w:rFonts w:eastAsia="Times New Roman"/>
          <w:b/>
          <w:szCs w:val="24"/>
        </w:rPr>
        <w:t>1</w:t>
      </w:r>
      <w:r>
        <w:rPr>
          <w:rFonts w:eastAsia="Times New Roman"/>
          <w:b/>
          <w:szCs w:val="24"/>
        </w:rPr>
        <w:t xml:space="preserve">. Microscopical determination of the inoculated and uninoculated strawberry plants. </w:t>
      </w:r>
      <w:r w:rsidR="00803202">
        <w:rPr>
          <w:rFonts w:eastAsia="Times New Roman"/>
          <w:bCs/>
          <w:szCs w:val="24"/>
        </w:rPr>
        <w:t>(A, C</w:t>
      </w:r>
      <w:r w:rsidR="00803202" w:rsidRPr="00A52693">
        <w:rPr>
          <w:rFonts w:eastAsia="Times New Roman"/>
          <w:bCs/>
          <w:szCs w:val="24"/>
        </w:rPr>
        <w:t>)</w:t>
      </w:r>
      <w:r w:rsidR="00803202">
        <w:rPr>
          <w:rFonts w:eastAsia="Times New Roman"/>
          <w:bCs/>
          <w:szCs w:val="24"/>
        </w:rPr>
        <w:t xml:space="preserve"> </w:t>
      </w:r>
      <w:r w:rsidRPr="00A52693">
        <w:rPr>
          <w:rFonts w:eastAsia="Times New Roman"/>
          <w:bCs/>
          <w:szCs w:val="24"/>
        </w:rPr>
        <w:t xml:space="preserve">Pictures of uncolonized </w:t>
      </w:r>
      <w:r w:rsidR="009E4DDD">
        <w:rPr>
          <w:rFonts w:eastAsia="Times New Roman"/>
          <w:bCs/>
          <w:szCs w:val="24"/>
        </w:rPr>
        <w:t xml:space="preserve">well-watered and drought stressed </w:t>
      </w:r>
      <w:r>
        <w:rPr>
          <w:rFonts w:eastAsia="Times New Roman"/>
          <w:bCs/>
          <w:szCs w:val="24"/>
        </w:rPr>
        <w:t>strawberry</w:t>
      </w:r>
      <w:r w:rsidRPr="00A52693">
        <w:rPr>
          <w:rFonts w:eastAsia="Times New Roman"/>
          <w:bCs/>
          <w:szCs w:val="24"/>
        </w:rPr>
        <w:t xml:space="preserve"> </w:t>
      </w:r>
      <w:r>
        <w:rPr>
          <w:rFonts w:eastAsia="Times New Roman"/>
          <w:bCs/>
          <w:szCs w:val="24"/>
        </w:rPr>
        <w:t>roots</w:t>
      </w:r>
      <w:r w:rsidR="009E4DDD">
        <w:rPr>
          <w:rFonts w:eastAsia="Times New Roman"/>
          <w:bCs/>
          <w:szCs w:val="24"/>
        </w:rPr>
        <w:t xml:space="preserve">, respectively. </w:t>
      </w:r>
      <w:r w:rsidR="00803202">
        <w:rPr>
          <w:rFonts w:eastAsia="Times New Roman"/>
          <w:bCs/>
          <w:szCs w:val="24"/>
        </w:rPr>
        <w:t xml:space="preserve">(B, D) </w:t>
      </w:r>
      <w:r w:rsidR="009E4DDD">
        <w:rPr>
          <w:rFonts w:eastAsia="Times New Roman"/>
          <w:bCs/>
          <w:szCs w:val="24"/>
        </w:rPr>
        <w:t>S</w:t>
      </w:r>
      <w:r w:rsidR="00B07FCC" w:rsidRPr="00B07FCC">
        <w:rPr>
          <w:rFonts w:eastAsia="Times New Roman"/>
          <w:bCs/>
          <w:szCs w:val="24"/>
        </w:rPr>
        <w:t>pores and hyphae growing inter- and intra-cellularly in</w:t>
      </w:r>
      <w:r w:rsidR="009E4DDD">
        <w:rPr>
          <w:rFonts w:eastAsia="Times New Roman"/>
          <w:bCs/>
          <w:szCs w:val="24"/>
        </w:rPr>
        <w:t xml:space="preserve"> well-watered and drought stressed</w:t>
      </w:r>
      <w:r w:rsidR="00B07FCC" w:rsidRPr="00B07FCC">
        <w:rPr>
          <w:rFonts w:eastAsia="Times New Roman"/>
          <w:bCs/>
          <w:szCs w:val="24"/>
        </w:rPr>
        <w:t xml:space="preserve"> strawberry roots</w:t>
      </w:r>
      <w:r w:rsidR="009E4DDD">
        <w:rPr>
          <w:rFonts w:eastAsia="Times New Roman"/>
          <w:bCs/>
          <w:szCs w:val="24"/>
        </w:rPr>
        <w:t>, respectively</w:t>
      </w:r>
      <w:r w:rsidR="00B07FCC" w:rsidRPr="00B07FCC">
        <w:rPr>
          <w:rFonts w:eastAsia="Times New Roman"/>
          <w:bCs/>
          <w:szCs w:val="24"/>
        </w:rPr>
        <w:t>.</w:t>
      </w:r>
    </w:p>
    <w:p w14:paraId="5676A7F9" w14:textId="2116E183" w:rsidR="009422F5" w:rsidRDefault="009422F5" w:rsidP="002B4A57">
      <w:pPr>
        <w:keepNext/>
        <w:rPr>
          <w:rFonts w:cs="Times New Roman"/>
          <w:szCs w:val="24"/>
        </w:rPr>
      </w:pPr>
    </w:p>
    <w:p w14:paraId="05D62134" w14:textId="02C48DBA" w:rsidR="009422F5" w:rsidRDefault="009422F5" w:rsidP="002B4A57">
      <w:pPr>
        <w:keepNext/>
        <w:rPr>
          <w:rFonts w:cs="Times New Roman"/>
          <w:szCs w:val="24"/>
        </w:rPr>
      </w:pPr>
    </w:p>
    <w:p w14:paraId="497DD723" w14:textId="772153D8" w:rsidR="009E020A" w:rsidRDefault="009E020A">
      <w:pPr>
        <w:spacing w:before="0" w:after="200" w:line="276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14:paraId="472687E2" w14:textId="77777777" w:rsidR="009E020A" w:rsidRPr="001549D3" w:rsidRDefault="009E020A" w:rsidP="009E020A">
      <w:pPr>
        <w:pStyle w:val="SupplementaryMaterial"/>
        <w:rPr>
          <w:b w:val="0"/>
        </w:rPr>
      </w:pPr>
    </w:p>
    <w:p w14:paraId="2C37C976" w14:textId="77777777" w:rsidR="009E020A" w:rsidRPr="00994A3D" w:rsidRDefault="009E020A" w:rsidP="009E020A">
      <w:pPr>
        <w:pStyle w:val="Heading1"/>
      </w:pPr>
      <w:r w:rsidRPr="00994A3D">
        <w:t xml:space="preserve">Supplementary Figures </w:t>
      </w:r>
    </w:p>
    <w:p w14:paraId="73387DF8" w14:textId="77777777" w:rsidR="009E020A" w:rsidRPr="001549D3" w:rsidRDefault="009E020A" w:rsidP="009E020A">
      <w:pPr>
        <w:keepNext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58929D8E" wp14:editId="0BB326FB">
            <wp:extent cx="6208395" cy="4656455"/>
            <wp:effectExtent l="0" t="0" r="1905" b="4445"/>
            <wp:docPr id="2" name="Imagen 2" descr="Tienda de fruta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Tienda de frutas&#10;&#10;Descripción generada automáticamente con confianza media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65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58595" w14:textId="4EE7F995" w:rsidR="009E020A" w:rsidRDefault="009E020A" w:rsidP="009E020A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3C7A66">
        <w:rPr>
          <w:rFonts w:cs="Times New Roman"/>
          <w:b/>
          <w:bCs/>
          <w:szCs w:val="24"/>
        </w:rPr>
        <w:t>Strawberry plants after 60 days of drought treatment.</w:t>
      </w:r>
      <w:r>
        <w:rPr>
          <w:rFonts w:cs="Times New Roman"/>
          <w:szCs w:val="24"/>
        </w:rPr>
        <w:t xml:space="preserve"> Uninoculated well-watered</w:t>
      </w:r>
      <w:r w:rsidRPr="001549D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and drought stressed plants are labelled as W+E- and W-E-, respectively. Inoculated well-watered</w:t>
      </w:r>
      <w:r w:rsidRPr="001549D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and drought stressed plants are labelled as W+E+ and W-E+, respectively.</w:t>
      </w:r>
    </w:p>
    <w:p w14:paraId="549A867F" w14:textId="437F4E7C" w:rsidR="009422F5" w:rsidRPr="009E020A" w:rsidRDefault="009422F5" w:rsidP="009E020A">
      <w:pPr>
        <w:spacing w:before="0" w:after="200" w:line="276" w:lineRule="auto"/>
        <w:rPr>
          <w:rFonts w:cs="Times New Roman"/>
          <w:szCs w:val="24"/>
        </w:rPr>
      </w:pP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0"/>
      <w:footerReference w:type="even" r:id="rId11"/>
      <w:footerReference w:type="default" r:id="rId12"/>
      <w:headerReference w:type="first" r:id="rId13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722700" w14:textId="77777777" w:rsidR="00A80D7C" w:rsidRDefault="00A80D7C" w:rsidP="00117666">
      <w:pPr>
        <w:spacing w:after="0"/>
      </w:pPr>
      <w:r>
        <w:separator/>
      </w:r>
    </w:p>
  </w:endnote>
  <w:endnote w:type="continuationSeparator" w:id="0">
    <w:p w14:paraId="3E593129" w14:textId="77777777" w:rsidR="00A80D7C" w:rsidRDefault="00A80D7C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2C11E7" w14:textId="77777777" w:rsidR="00A80D7C" w:rsidRDefault="00A80D7C" w:rsidP="00117666">
      <w:pPr>
        <w:spacing w:after="0"/>
      </w:pPr>
      <w:r>
        <w:separator/>
      </w:r>
    </w:p>
  </w:footnote>
  <w:footnote w:type="continuationSeparator" w:id="0">
    <w:p w14:paraId="7F19B31E" w14:textId="77777777" w:rsidR="00A80D7C" w:rsidRDefault="00A80D7C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709791149">
    <w:abstractNumId w:val="0"/>
  </w:num>
  <w:num w:numId="2" w16cid:durableId="1864898307">
    <w:abstractNumId w:val="4"/>
  </w:num>
  <w:num w:numId="3" w16cid:durableId="399669576">
    <w:abstractNumId w:val="1"/>
  </w:num>
  <w:num w:numId="4" w16cid:durableId="1460491505">
    <w:abstractNumId w:val="5"/>
  </w:num>
  <w:num w:numId="5" w16cid:durableId="136047222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829979733">
    <w:abstractNumId w:val="3"/>
  </w:num>
  <w:num w:numId="7" w16cid:durableId="429087725">
    <w:abstractNumId w:val="6"/>
  </w:num>
  <w:num w:numId="8" w16cid:durableId="2063013536">
    <w:abstractNumId w:val="6"/>
  </w:num>
  <w:num w:numId="9" w16cid:durableId="796533992">
    <w:abstractNumId w:val="6"/>
  </w:num>
  <w:num w:numId="10" w16cid:durableId="1631670318">
    <w:abstractNumId w:val="6"/>
  </w:num>
  <w:num w:numId="11" w16cid:durableId="147551961">
    <w:abstractNumId w:val="6"/>
  </w:num>
  <w:num w:numId="12" w16cid:durableId="258297724">
    <w:abstractNumId w:val="6"/>
  </w:num>
  <w:num w:numId="13" w16cid:durableId="1835143625">
    <w:abstractNumId w:val="3"/>
  </w:num>
  <w:num w:numId="14" w16cid:durableId="969440638">
    <w:abstractNumId w:val="2"/>
  </w:num>
  <w:num w:numId="15" w16cid:durableId="685638067">
    <w:abstractNumId w:val="2"/>
  </w:num>
  <w:num w:numId="16" w16cid:durableId="1035621899">
    <w:abstractNumId w:val="2"/>
  </w:num>
  <w:num w:numId="17" w16cid:durableId="345404686">
    <w:abstractNumId w:val="2"/>
  </w:num>
  <w:num w:numId="18" w16cid:durableId="837578045">
    <w:abstractNumId w:val="2"/>
  </w:num>
  <w:num w:numId="19" w16cid:durableId="43505677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08416E"/>
    <w:rsid w:val="00105FD9"/>
    <w:rsid w:val="00117666"/>
    <w:rsid w:val="001549D3"/>
    <w:rsid w:val="00160065"/>
    <w:rsid w:val="00177D84"/>
    <w:rsid w:val="00267D18"/>
    <w:rsid w:val="00274347"/>
    <w:rsid w:val="0028643E"/>
    <w:rsid w:val="002868E2"/>
    <w:rsid w:val="002869C3"/>
    <w:rsid w:val="002936E4"/>
    <w:rsid w:val="002B4A57"/>
    <w:rsid w:val="002C74CA"/>
    <w:rsid w:val="003123F4"/>
    <w:rsid w:val="003544FB"/>
    <w:rsid w:val="003C7A66"/>
    <w:rsid w:val="003D2F2D"/>
    <w:rsid w:val="00401590"/>
    <w:rsid w:val="00447801"/>
    <w:rsid w:val="00452E9C"/>
    <w:rsid w:val="004735C8"/>
    <w:rsid w:val="004845D1"/>
    <w:rsid w:val="004947A6"/>
    <w:rsid w:val="004961FF"/>
    <w:rsid w:val="00517A89"/>
    <w:rsid w:val="005250F2"/>
    <w:rsid w:val="00546A83"/>
    <w:rsid w:val="00593EEA"/>
    <w:rsid w:val="005A5EEE"/>
    <w:rsid w:val="005E4F94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45FC9"/>
    <w:rsid w:val="007501BE"/>
    <w:rsid w:val="00790BB3"/>
    <w:rsid w:val="007C206C"/>
    <w:rsid w:val="00803202"/>
    <w:rsid w:val="00817DD6"/>
    <w:rsid w:val="0083759F"/>
    <w:rsid w:val="00885156"/>
    <w:rsid w:val="009151AA"/>
    <w:rsid w:val="0093429D"/>
    <w:rsid w:val="009422F5"/>
    <w:rsid w:val="00943573"/>
    <w:rsid w:val="00964134"/>
    <w:rsid w:val="00970F7D"/>
    <w:rsid w:val="00994A3D"/>
    <w:rsid w:val="009C2B12"/>
    <w:rsid w:val="009E020A"/>
    <w:rsid w:val="009E4DDD"/>
    <w:rsid w:val="00A174D9"/>
    <w:rsid w:val="00A80D7C"/>
    <w:rsid w:val="00AA4D24"/>
    <w:rsid w:val="00AB6715"/>
    <w:rsid w:val="00B07FCC"/>
    <w:rsid w:val="00B1671E"/>
    <w:rsid w:val="00B25EB8"/>
    <w:rsid w:val="00B37F4D"/>
    <w:rsid w:val="00C52A7B"/>
    <w:rsid w:val="00C56BAF"/>
    <w:rsid w:val="00C679AA"/>
    <w:rsid w:val="00C75972"/>
    <w:rsid w:val="00CC7B78"/>
    <w:rsid w:val="00CD066B"/>
    <w:rsid w:val="00CE4FEE"/>
    <w:rsid w:val="00D060CF"/>
    <w:rsid w:val="00DB59C3"/>
    <w:rsid w:val="00DC259A"/>
    <w:rsid w:val="00DE23E8"/>
    <w:rsid w:val="00DF0D7B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1</TotalTime>
  <Pages>2</Pages>
  <Words>102</Words>
  <Characters>587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Amy Tighe</cp:lastModifiedBy>
  <cp:revision>2</cp:revision>
  <cp:lastPrinted>2013-10-03T12:51:00Z</cp:lastPrinted>
  <dcterms:created xsi:type="dcterms:W3CDTF">2022-08-02T14:32:00Z</dcterms:created>
  <dcterms:modified xsi:type="dcterms:W3CDTF">2022-08-02T14:32:00Z</dcterms:modified>
</cp:coreProperties>
</file>