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6C431" w14:textId="72D48F29" w:rsidR="0026571B" w:rsidRDefault="0062760D">
      <w:pPr>
        <w:tabs>
          <w:tab w:val="center" w:pos="5159"/>
        </w:tabs>
        <w:spacing w:after="533" w:line="259" w:lineRule="auto"/>
        <w:ind w:left="0" w:firstLine="0"/>
        <w:jc w:val="left"/>
      </w:pPr>
      <w:r>
        <w:rPr>
          <w:color w:val="7F7F7F"/>
          <w:sz w:val="12"/>
        </w:rPr>
        <w:tab/>
      </w:r>
      <w:r>
        <w:rPr>
          <w:b/>
          <w:sz w:val="34"/>
        </w:rPr>
        <w:t>Supplementary material</w:t>
      </w:r>
    </w:p>
    <w:p w14:paraId="28213949" w14:textId="7A652545" w:rsidR="0026571B" w:rsidRPr="00797AC4" w:rsidRDefault="0026571B">
      <w:pPr>
        <w:spacing w:after="498" w:line="265" w:lineRule="auto"/>
        <w:ind w:left="65" w:hanging="10"/>
        <w:jc w:val="left"/>
        <w:rPr>
          <w:color w:val="auto"/>
        </w:rPr>
      </w:pPr>
    </w:p>
    <w:p w14:paraId="4D476F05" w14:textId="77777777" w:rsidR="007845C7" w:rsidRPr="00797AC4" w:rsidRDefault="007845C7" w:rsidP="00385500">
      <w:pPr>
        <w:pStyle w:val="Heading1"/>
        <w:tabs>
          <w:tab w:val="center" w:pos="5159"/>
        </w:tabs>
        <w:spacing w:after="326" w:line="265" w:lineRule="auto"/>
        <w:ind w:left="1134" w:right="834"/>
        <w:rPr>
          <w:rFonts w:ascii="Calibri" w:eastAsia="Calibri" w:hAnsi="Calibri" w:cs="Calibri"/>
          <w:b/>
          <w:color w:val="auto"/>
          <w:sz w:val="24"/>
        </w:rPr>
      </w:pPr>
      <w:r w:rsidRPr="00797AC4">
        <w:rPr>
          <w:rFonts w:ascii="Calibri" w:eastAsia="Calibri" w:hAnsi="Calibri" w:cs="Calibri"/>
          <w:b/>
          <w:color w:val="auto"/>
          <w:sz w:val="24"/>
        </w:rPr>
        <w:t xml:space="preserve">Multi-scale satellite observation of the </w:t>
      </w:r>
      <w:proofErr w:type="gramStart"/>
      <w:r w:rsidRPr="00797AC4">
        <w:rPr>
          <w:rFonts w:ascii="Calibri" w:eastAsia="Calibri" w:hAnsi="Calibri" w:cs="Calibri"/>
          <w:b/>
          <w:color w:val="auto"/>
          <w:sz w:val="24"/>
        </w:rPr>
        <w:t>Arctic sea</w:t>
      </w:r>
      <w:proofErr w:type="gramEnd"/>
      <w:r w:rsidRPr="00797AC4">
        <w:rPr>
          <w:rFonts w:ascii="Calibri" w:eastAsia="Calibri" w:hAnsi="Calibri" w:cs="Calibri"/>
          <w:b/>
          <w:color w:val="auto"/>
          <w:sz w:val="24"/>
        </w:rPr>
        <w:t xml:space="preserve"> ice: a new insight into the life cycle of floe size distribution </w:t>
      </w:r>
    </w:p>
    <w:p w14:paraId="069E8F5F" w14:textId="0FC81E2B" w:rsidR="0026571B" w:rsidRPr="00797AC4" w:rsidRDefault="00385500" w:rsidP="00065CD7">
      <w:pPr>
        <w:spacing w:after="259"/>
        <w:ind w:left="2826" w:right="6" w:firstLine="0"/>
        <w:rPr>
          <w:color w:val="auto"/>
        </w:rPr>
      </w:pPr>
      <w:r w:rsidRPr="00797AC4">
        <w:rPr>
          <w:color w:val="auto"/>
        </w:rPr>
        <w:t>Byongjun Hwang</w:t>
      </w:r>
      <w:r w:rsidR="0062760D" w:rsidRPr="00797AC4">
        <w:rPr>
          <w:color w:val="auto"/>
        </w:rPr>
        <w:t xml:space="preserve">*, </w:t>
      </w:r>
      <w:r w:rsidR="00426E25" w:rsidRPr="00797AC4">
        <w:rPr>
          <w:color w:val="auto"/>
        </w:rPr>
        <w:t>Yanan Wang</w:t>
      </w:r>
      <w:r w:rsidR="0062760D" w:rsidRPr="00797AC4">
        <w:rPr>
          <w:color w:val="auto"/>
        </w:rPr>
        <w:t>**</w:t>
      </w:r>
    </w:p>
    <w:p w14:paraId="0BEEDFC5" w14:textId="02341D13" w:rsidR="0026571B" w:rsidRPr="00797AC4" w:rsidRDefault="0062760D" w:rsidP="00065CD7">
      <w:pPr>
        <w:ind w:left="2826" w:right="6" w:firstLine="0"/>
        <w:rPr>
          <w:color w:val="auto"/>
        </w:rPr>
      </w:pPr>
      <w:r w:rsidRPr="00797AC4">
        <w:rPr>
          <w:color w:val="auto"/>
        </w:rPr>
        <w:t xml:space="preserve">*Corresponding </w:t>
      </w:r>
      <w:proofErr w:type="gramStart"/>
      <w:r w:rsidRPr="00797AC4">
        <w:rPr>
          <w:color w:val="auto"/>
        </w:rPr>
        <w:t>author :</w:t>
      </w:r>
      <w:proofErr w:type="gramEnd"/>
      <w:r w:rsidRPr="00797AC4">
        <w:rPr>
          <w:color w:val="auto"/>
        </w:rPr>
        <w:t xml:space="preserve"> </w:t>
      </w:r>
      <w:r w:rsidR="00A83D56" w:rsidRPr="00797AC4">
        <w:rPr>
          <w:color w:val="auto"/>
        </w:rPr>
        <w:t>B</w:t>
      </w:r>
      <w:r w:rsidR="00426E25" w:rsidRPr="00797AC4">
        <w:rPr>
          <w:color w:val="auto"/>
        </w:rPr>
        <w:t>.</w:t>
      </w:r>
      <w:r w:rsidR="00A83D56" w:rsidRPr="00797AC4">
        <w:rPr>
          <w:color w:val="auto"/>
        </w:rPr>
        <w:t>H</w:t>
      </w:r>
      <w:r w:rsidR="00426E25" w:rsidRPr="00797AC4">
        <w:rPr>
          <w:color w:val="auto"/>
        </w:rPr>
        <w:t>wang</w:t>
      </w:r>
      <w:r w:rsidRPr="00797AC4">
        <w:rPr>
          <w:color w:val="auto"/>
        </w:rPr>
        <w:t>@</w:t>
      </w:r>
      <w:r w:rsidR="00426E25" w:rsidRPr="00797AC4">
        <w:rPr>
          <w:color w:val="auto"/>
        </w:rPr>
        <w:t>hud.ac.uk</w:t>
      </w:r>
    </w:p>
    <w:p w14:paraId="660B3B24" w14:textId="36B0B4E2" w:rsidR="0026571B" w:rsidRPr="00797AC4" w:rsidRDefault="0062760D" w:rsidP="00065CD7">
      <w:pPr>
        <w:spacing w:after="741" w:line="259" w:lineRule="auto"/>
        <w:ind w:left="2826" w:right="6" w:firstLine="0"/>
        <w:rPr>
          <w:color w:val="auto"/>
        </w:rPr>
      </w:pPr>
      <w:r w:rsidRPr="00797AC4">
        <w:rPr>
          <w:color w:val="auto"/>
        </w:rPr>
        <w:t>**</w:t>
      </w:r>
      <w:proofErr w:type="gramStart"/>
      <w:r w:rsidRPr="00797AC4">
        <w:rPr>
          <w:color w:val="auto"/>
        </w:rPr>
        <w:t>E-mail :</w:t>
      </w:r>
      <w:proofErr w:type="gramEnd"/>
      <w:r w:rsidRPr="00797AC4">
        <w:rPr>
          <w:color w:val="auto"/>
        </w:rPr>
        <w:t xml:space="preserve"> </w:t>
      </w:r>
      <w:r w:rsidR="00A83D56" w:rsidRPr="00797AC4">
        <w:rPr>
          <w:color w:val="auto"/>
        </w:rPr>
        <w:t>Yanan.Wang</w:t>
      </w:r>
      <w:r w:rsidRPr="00797AC4">
        <w:rPr>
          <w:color w:val="auto"/>
        </w:rPr>
        <w:t>@</w:t>
      </w:r>
      <w:r w:rsidR="00A83D56" w:rsidRPr="00797AC4">
        <w:rPr>
          <w:color w:val="auto"/>
        </w:rPr>
        <w:t>hud.ac.uk</w:t>
      </w:r>
    </w:p>
    <w:p w14:paraId="57E8C538" w14:textId="51E7CFD5" w:rsidR="0026571B" w:rsidRPr="00797AC4" w:rsidRDefault="0062760D" w:rsidP="00053419">
      <w:pPr>
        <w:spacing w:after="384" w:line="259" w:lineRule="auto"/>
        <w:ind w:left="709" w:right="409" w:firstLine="0"/>
        <w:rPr>
          <w:bCs/>
          <w:color w:val="auto"/>
        </w:rPr>
      </w:pPr>
      <w:r w:rsidRPr="00797AC4">
        <w:rPr>
          <w:b/>
          <w:color w:val="auto"/>
        </w:rPr>
        <w:t xml:space="preserve">Supplementary </w:t>
      </w:r>
      <w:r w:rsidR="00A83D56" w:rsidRPr="00797AC4">
        <w:rPr>
          <w:b/>
          <w:color w:val="auto"/>
        </w:rPr>
        <w:t>Table</w:t>
      </w:r>
      <w:r w:rsidRPr="00797AC4">
        <w:rPr>
          <w:b/>
          <w:color w:val="auto"/>
        </w:rPr>
        <w:t xml:space="preserve"> </w:t>
      </w:r>
      <w:proofErr w:type="gramStart"/>
      <w:r w:rsidRPr="00797AC4">
        <w:rPr>
          <w:b/>
          <w:color w:val="auto"/>
        </w:rPr>
        <w:t>1 :</w:t>
      </w:r>
      <w:proofErr w:type="gramEnd"/>
      <w:r w:rsidRPr="00797AC4">
        <w:rPr>
          <w:b/>
          <w:color w:val="auto"/>
        </w:rPr>
        <w:t xml:space="preserve"> </w:t>
      </w:r>
      <w:bookmarkStart w:id="0" w:name="_Hlk95939373"/>
      <w:r w:rsidR="003E293D" w:rsidRPr="00797AC4">
        <w:rPr>
          <w:bCs/>
          <w:color w:val="auto"/>
        </w:rPr>
        <w:t>Summary of the range of the floe size distribution derived from previous observations</w:t>
      </w:r>
      <w:bookmarkEnd w:id="0"/>
      <w:r w:rsidR="00BA2E6E" w:rsidRPr="00797AC4">
        <w:rPr>
          <w:bCs/>
          <w:color w:val="auto"/>
        </w:rPr>
        <w:t>.</w:t>
      </w:r>
    </w:p>
    <w:p w14:paraId="1758BC7A" w14:textId="1CA80696" w:rsidR="00A62D02" w:rsidRPr="00797AC4" w:rsidRDefault="00A62D02" w:rsidP="00A62D02">
      <w:pPr>
        <w:spacing w:after="384" w:line="259" w:lineRule="auto"/>
        <w:ind w:left="709" w:right="409" w:firstLine="0"/>
        <w:rPr>
          <w:bCs/>
          <w:color w:val="auto"/>
        </w:rPr>
      </w:pPr>
      <w:r w:rsidRPr="00797AC4">
        <w:rPr>
          <w:b/>
          <w:color w:val="auto"/>
        </w:rPr>
        <w:t xml:space="preserve">Supplementary Table </w:t>
      </w:r>
      <w:proofErr w:type="gramStart"/>
      <w:r w:rsidRPr="00797AC4">
        <w:rPr>
          <w:b/>
          <w:color w:val="auto"/>
        </w:rPr>
        <w:t>2 :</w:t>
      </w:r>
      <w:proofErr w:type="gramEnd"/>
      <w:r w:rsidRPr="00797AC4">
        <w:rPr>
          <w:b/>
          <w:color w:val="auto"/>
        </w:rPr>
        <w:t xml:space="preserve"> </w:t>
      </w:r>
      <w:r w:rsidRPr="00797AC4">
        <w:rPr>
          <w:bCs/>
          <w:color w:val="auto"/>
        </w:rPr>
        <w:t>Summary of satellite data used in this study</w:t>
      </w:r>
      <w:r w:rsidR="00E7171F" w:rsidRPr="00797AC4">
        <w:rPr>
          <w:bCs/>
          <w:color w:val="auto"/>
        </w:rPr>
        <w:t xml:space="preserve"> and power-law parameters</w:t>
      </w:r>
    </w:p>
    <w:p w14:paraId="17E2D9D3" w14:textId="0EC65FD2" w:rsidR="0026571B" w:rsidRPr="00797AC4" w:rsidRDefault="0062760D" w:rsidP="00053419">
      <w:pPr>
        <w:spacing w:after="380"/>
        <w:ind w:left="709" w:right="409" w:firstLine="0"/>
        <w:rPr>
          <w:b/>
          <w:color w:val="auto"/>
        </w:rPr>
      </w:pPr>
      <w:r w:rsidRPr="00797AC4">
        <w:rPr>
          <w:b/>
          <w:color w:val="auto"/>
        </w:rPr>
        <w:t xml:space="preserve">Supplementary Figure </w:t>
      </w:r>
      <w:proofErr w:type="gramStart"/>
      <w:r w:rsidR="00A62D02" w:rsidRPr="00797AC4">
        <w:rPr>
          <w:b/>
          <w:color w:val="auto"/>
        </w:rPr>
        <w:t>1</w:t>
      </w:r>
      <w:r w:rsidRPr="00797AC4">
        <w:rPr>
          <w:b/>
          <w:color w:val="auto"/>
        </w:rPr>
        <w:t xml:space="preserve"> :</w:t>
      </w:r>
      <w:proofErr w:type="gramEnd"/>
      <w:r w:rsidRPr="00797AC4">
        <w:rPr>
          <w:b/>
          <w:color w:val="auto"/>
        </w:rPr>
        <w:t xml:space="preserve"> </w:t>
      </w:r>
      <w:r w:rsidR="00A62D02" w:rsidRPr="00797AC4">
        <w:rPr>
          <w:bCs/>
          <w:color w:val="auto"/>
        </w:rPr>
        <w:t>Floe number histograms derived from MEDEA imagery data.</w:t>
      </w:r>
      <w:r w:rsidR="00A62D02" w:rsidRPr="00797AC4">
        <w:rPr>
          <w:b/>
          <w:color w:val="auto"/>
        </w:rPr>
        <w:t xml:space="preserve"> </w:t>
      </w:r>
    </w:p>
    <w:p w14:paraId="7AD6E034" w14:textId="5B0389B1" w:rsidR="008E1853" w:rsidRPr="00797AC4" w:rsidRDefault="008E1853" w:rsidP="008E1853">
      <w:pPr>
        <w:spacing w:after="380"/>
        <w:ind w:left="709" w:right="409" w:firstLine="0"/>
        <w:rPr>
          <w:bCs/>
          <w:color w:val="auto"/>
        </w:rPr>
      </w:pPr>
      <w:r w:rsidRPr="00797AC4">
        <w:rPr>
          <w:b/>
          <w:color w:val="auto"/>
        </w:rPr>
        <w:t xml:space="preserve">Supplementary Figure </w:t>
      </w:r>
      <w:proofErr w:type="gramStart"/>
      <w:r w:rsidRPr="00797AC4">
        <w:rPr>
          <w:b/>
          <w:color w:val="auto"/>
        </w:rPr>
        <w:t>2 :</w:t>
      </w:r>
      <w:proofErr w:type="gramEnd"/>
      <w:r w:rsidRPr="00797AC4">
        <w:rPr>
          <w:b/>
          <w:color w:val="auto"/>
        </w:rPr>
        <w:t xml:space="preserve"> </w:t>
      </w:r>
      <w:r w:rsidRPr="00797AC4">
        <w:rPr>
          <w:bCs/>
          <w:color w:val="auto"/>
        </w:rPr>
        <w:t xml:space="preserve">Sub-sections of the MEDEA images for fracturing. </w:t>
      </w:r>
    </w:p>
    <w:p w14:paraId="285111EB" w14:textId="791C8462" w:rsidR="008E1853" w:rsidRPr="00797AC4" w:rsidRDefault="008E1853" w:rsidP="008E1853">
      <w:pPr>
        <w:spacing w:after="380"/>
        <w:ind w:left="709" w:right="409" w:firstLine="0"/>
        <w:rPr>
          <w:color w:val="auto"/>
        </w:rPr>
      </w:pPr>
      <w:r w:rsidRPr="00797AC4">
        <w:rPr>
          <w:b/>
          <w:color w:val="auto"/>
        </w:rPr>
        <w:t xml:space="preserve">Supplementary Figure </w:t>
      </w:r>
      <w:proofErr w:type="gramStart"/>
      <w:r w:rsidRPr="00797AC4">
        <w:rPr>
          <w:b/>
          <w:color w:val="auto"/>
        </w:rPr>
        <w:t>3 :</w:t>
      </w:r>
      <w:proofErr w:type="gramEnd"/>
      <w:r w:rsidRPr="00797AC4">
        <w:rPr>
          <w:b/>
          <w:color w:val="auto"/>
        </w:rPr>
        <w:t xml:space="preserve"> </w:t>
      </w:r>
      <w:r w:rsidR="00093EC5" w:rsidRPr="00797AC4">
        <w:rPr>
          <w:bCs/>
          <w:color w:val="auto"/>
        </w:rPr>
        <w:t>Sub-sections of the MEDEA images for transition</w:t>
      </w:r>
      <w:r w:rsidRPr="00797AC4">
        <w:rPr>
          <w:bCs/>
          <w:color w:val="auto"/>
        </w:rPr>
        <w:t>.</w:t>
      </w:r>
      <w:r w:rsidRPr="00797AC4">
        <w:rPr>
          <w:b/>
          <w:color w:val="auto"/>
        </w:rPr>
        <w:t xml:space="preserve"> </w:t>
      </w:r>
    </w:p>
    <w:p w14:paraId="6C3270B4" w14:textId="3DEDBF83" w:rsidR="00555F6D" w:rsidRPr="00797AC4" w:rsidRDefault="00555F6D" w:rsidP="00555F6D">
      <w:pPr>
        <w:spacing w:after="380"/>
        <w:ind w:left="709" w:right="409" w:firstLine="0"/>
        <w:rPr>
          <w:color w:val="auto"/>
        </w:rPr>
      </w:pPr>
      <w:r w:rsidRPr="00797AC4">
        <w:rPr>
          <w:b/>
          <w:color w:val="auto"/>
        </w:rPr>
        <w:t xml:space="preserve">Supplementary Figure </w:t>
      </w:r>
      <w:proofErr w:type="gramStart"/>
      <w:r w:rsidRPr="00797AC4">
        <w:rPr>
          <w:b/>
          <w:color w:val="auto"/>
        </w:rPr>
        <w:t>4 :</w:t>
      </w:r>
      <w:proofErr w:type="gramEnd"/>
      <w:r w:rsidRPr="00797AC4">
        <w:rPr>
          <w:b/>
          <w:color w:val="auto"/>
        </w:rPr>
        <w:t xml:space="preserve"> </w:t>
      </w:r>
      <w:r w:rsidRPr="00797AC4">
        <w:rPr>
          <w:bCs/>
          <w:color w:val="auto"/>
        </w:rPr>
        <w:t>Sub-sections of the MEDEA images for melt/wave fragmentation.</w:t>
      </w:r>
      <w:r w:rsidRPr="00797AC4">
        <w:rPr>
          <w:b/>
          <w:color w:val="auto"/>
        </w:rPr>
        <w:t xml:space="preserve"> </w:t>
      </w:r>
    </w:p>
    <w:p w14:paraId="7F23EFFE" w14:textId="1B7ED739" w:rsidR="00555F6D" w:rsidRPr="00797AC4" w:rsidRDefault="00555F6D" w:rsidP="00555F6D">
      <w:pPr>
        <w:spacing w:after="380"/>
        <w:ind w:left="709" w:right="409" w:firstLine="0"/>
        <w:rPr>
          <w:color w:val="auto"/>
        </w:rPr>
      </w:pPr>
      <w:r w:rsidRPr="00797AC4">
        <w:rPr>
          <w:b/>
          <w:color w:val="auto"/>
        </w:rPr>
        <w:t xml:space="preserve">Supplementary Figure </w:t>
      </w:r>
      <w:proofErr w:type="gramStart"/>
      <w:r w:rsidRPr="00797AC4">
        <w:rPr>
          <w:b/>
          <w:color w:val="auto"/>
        </w:rPr>
        <w:t>5 :</w:t>
      </w:r>
      <w:proofErr w:type="gramEnd"/>
      <w:r w:rsidRPr="00797AC4">
        <w:rPr>
          <w:b/>
          <w:color w:val="auto"/>
        </w:rPr>
        <w:t xml:space="preserve"> </w:t>
      </w:r>
      <w:r w:rsidRPr="00797AC4">
        <w:rPr>
          <w:bCs/>
          <w:color w:val="auto"/>
        </w:rPr>
        <w:t xml:space="preserve">Sub-sections of the </w:t>
      </w:r>
      <w:r w:rsidR="000B59FE" w:rsidRPr="00797AC4">
        <w:rPr>
          <w:bCs/>
          <w:color w:val="auto"/>
        </w:rPr>
        <w:t xml:space="preserve">TX </w:t>
      </w:r>
      <w:r w:rsidRPr="00797AC4">
        <w:rPr>
          <w:bCs/>
          <w:color w:val="auto"/>
        </w:rPr>
        <w:t>images for scaling.</w:t>
      </w:r>
      <w:r w:rsidRPr="00797AC4">
        <w:rPr>
          <w:b/>
          <w:color w:val="auto"/>
        </w:rPr>
        <w:t xml:space="preserve"> </w:t>
      </w:r>
    </w:p>
    <w:p w14:paraId="3D185200" w14:textId="77777777" w:rsidR="008E1853" w:rsidRPr="00797AC4" w:rsidRDefault="008E1853" w:rsidP="00053419">
      <w:pPr>
        <w:spacing w:after="380"/>
        <w:ind w:left="709" w:right="409" w:firstLine="0"/>
        <w:rPr>
          <w:b/>
          <w:bCs/>
          <w:color w:val="auto"/>
        </w:rPr>
      </w:pPr>
    </w:p>
    <w:p w14:paraId="33FEA840" w14:textId="298CCEEF" w:rsidR="0026571B" w:rsidRPr="00797AC4" w:rsidRDefault="0062760D">
      <w:pPr>
        <w:numPr>
          <w:ilvl w:val="0"/>
          <w:numId w:val="1"/>
        </w:numPr>
        <w:ind w:right="6" w:hanging="2771"/>
        <w:rPr>
          <w:color w:val="auto"/>
        </w:rPr>
      </w:pPr>
      <w:r w:rsidRPr="00797AC4">
        <w:rPr>
          <w:color w:val="auto"/>
        </w:rPr>
        <w:br w:type="page"/>
      </w:r>
    </w:p>
    <w:p w14:paraId="15504F96" w14:textId="1951F5F1" w:rsidR="0026571B" w:rsidRPr="00797AC4" w:rsidRDefault="0062760D" w:rsidP="00090DD5">
      <w:pPr>
        <w:spacing w:after="0" w:line="372" w:lineRule="auto"/>
        <w:ind w:left="340" w:right="6" w:firstLine="0"/>
        <w:rPr>
          <w:color w:val="auto"/>
        </w:rPr>
      </w:pPr>
      <w:r w:rsidRPr="00797AC4">
        <w:rPr>
          <w:b/>
          <w:color w:val="auto"/>
        </w:rPr>
        <w:lastRenderedPageBreak/>
        <w:t>S</w:t>
      </w:r>
      <w:r w:rsidRPr="00797AC4">
        <w:rPr>
          <w:b/>
          <w:color w:val="auto"/>
          <w:sz w:val="17"/>
        </w:rPr>
        <w:t xml:space="preserve">UPPLEMENTARY </w:t>
      </w:r>
      <w:r w:rsidR="00090DD5" w:rsidRPr="00797AC4">
        <w:rPr>
          <w:b/>
          <w:color w:val="auto"/>
        </w:rPr>
        <w:t>T</w:t>
      </w:r>
      <w:r w:rsidR="002633AD" w:rsidRPr="00797AC4">
        <w:rPr>
          <w:b/>
          <w:color w:val="auto"/>
          <w:sz w:val="17"/>
          <w:szCs w:val="17"/>
        </w:rPr>
        <w:t>ABLE</w:t>
      </w:r>
      <w:r w:rsidRPr="00797AC4">
        <w:rPr>
          <w:b/>
          <w:color w:val="auto"/>
          <w:sz w:val="17"/>
          <w:szCs w:val="17"/>
        </w:rPr>
        <w:t xml:space="preserve"> 1</w:t>
      </w:r>
      <w:r w:rsidRPr="00797AC4">
        <w:rPr>
          <w:b/>
          <w:color w:val="auto"/>
        </w:rPr>
        <w:t xml:space="preserve"> – </w:t>
      </w:r>
      <w:r w:rsidR="00090DD5" w:rsidRPr="00797AC4">
        <w:rPr>
          <w:b/>
          <w:color w:val="auto"/>
        </w:rPr>
        <w:t>Summary of the range of the floe size distribution derived from previous observations.</w:t>
      </w:r>
    </w:p>
    <w:tbl>
      <w:tblPr>
        <w:tblStyle w:val="PlainTable2"/>
        <w:tblpPr w:leftFromText="180" w:rightFromText="180" w:vertAnchor="text" w:horzAnchor="margin" w:tblpXSpec="center" w:tblpY="84"/>
        <w:tblW w:w="0" w:type="auto"/>
        <w:tblLook w:val="04A0" w:firstRow="1" w:lastRow="0" w:firstColumn="1" w:lastColumn="0" w:noHBand="0" w:noVBand="1"/>
      </w:tblPr>
      <w:tblGrid>
        <w:gridCol w:w="2122"/>
        <w:gridCol w:w="3827"/>
        <w:gridCol w:w="3402"/>
      </w:tblGrid>
      <w:tr w:rsidR="00797AC4" w:rsidRPr="00797AC4" w14:paraId="64B666B2" w14:textId="77777777" w:rsidTr="00370D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3CA6AA" w14:textId="0FDE5EE3" w:rsidR="005D2F88" w:rsidRPr="00797AC4" w:rsidRDefault="005D2F88" w:rsidP="0062760D">
            <w:pPr>
              <w:rPr>
                <w:color w:val="auto"/>
              </w:rPr>
            </w:pPr>
            <w:r w:rsidRPr="00797AC4">
              <w:rPr>
                <w:color w:val="auto"/>
              </w:rPr>
              <w:t>Floe size range</w:t>
            </w:r>
            <w:r w:rsidR="00370D6B" w:rsidRPr="00797AC4">
              <w:rPr>
                <w:color w:val="auto"/>
              </w:rPr>
              <w:t xml:space="preserve"> (d)</w:t>
            </w:r>
          </w:p>
        </w:tc>
        <w:tc>
          <w:tcPr>
            <w:tcW w:w="3827" w:type="dxa"/>
          </w:tcPr>
          <w:p w14:paraId="75D27A1B" w14:textId="77777777" w:rsidR="005D2F88" w:rsidRPr="00797AC4" w:rsidRDefault="005D2F88" w:rsidP="0062760D">
            <w:pPr>
              <w:cnfStyle w:val="100000000000" w:firstRow="1" w:lastRow="0" w:firstColumn="0" w:lastColumn="0" w:oddVBand="0" w:evenVBand="0" w:oddHBand="0" w:evenHBand="0" w:firstRowFirstColumn="0" w:firstRowLastColumn="0" w:lastRowFirstColumn="0" w:lastRowLastColumn="0"/>
              <w:rPr>
                <w:color w:val="auto"/>
              </w:rPr>
            </w:pPr>
            <w:r w:rsidRPr="00797AC4">
              <w:rPr>
                <w:color w:val="auto"/>
              </w:rPr>
              <w:t>Observation</w:t>
            </w:r>
          </w:p>
        </w:tc>
        <w:tc>
          <w:tcPr>
            <w:tcW w:w="3402" w:type="dxa"/>
          </w:tcPr>
          <w:p w14:paraId="26A36069" w14:textId="77777777" w:rsidR="005D2F88" w:rsidRPr="00797AC4" w:rsidRDefault="005D2F88" w:rsidP="0062760D">
            <w:pPr>
              <w:cnfStyle w:val="100000000000" w:firstRow="1" w:lastRow="0" w:firstColumn="0" w:lastColumn="0" w:oddVBand="0" w:evenVBand="0" w:oddHBand="0" w:evenHBand="0" w:firstRowFirstColumn="0" w:firstRowLastColumn="0" w:lastRowFirstColumn="0" w:lastRowLastColumn="0"/>
              <w:rPr>
                <w:color w:val="auto"/>
              </w:rPr>
            </w:pPr>
            <w:r w:rsidRPr="00797AC4">
              <w:rPr>
                <w:color w:val="auto"/>
              </w:rPr>
              <w:t>Reference</w:t>
            </w:r>
          </w:p>
        </w:tc>
      </w:tr>
      <w:tr w:rsidR="00797AC4" w:rsidRPr="00797AC4" w14:paraId="58176628" w14:textId="77777777" w:rsidTr="0037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8EB09A" w14:textId="77777777" w:rsidR="005D2F88" w:rsidRPr="00797AC4" w:rsidRDefault="005D2F88" w:rsidP="0062760D">
            <w:pPr>
              <w:rPr>
                <w:b w:val="0"/>
                <w:bCs w:val="0"/>
                <w:color w:val="auto"/>
              </w:rPr>
            </w:pPr>
            <w:r w:rsidRPr="00797AC4">
              <w:rPr>
                <w:b w:val="0"/>
                <w:bCs w:val="0"/>
                <w:color w:val="auto"/>
              </w:rPr>
              <w:t>1 to 100 m</w:t>
            </w:r>
          </w:p>
        </w:tc>
        <w:tc>
          <w:tcPr>
            <w:tcW w:w="3827" w:type="dxa"/>
          </w:tcPr>
          <w:p w14:paraId="3119DA0A" w14:textId="02283C13" w:rsidR="005D2F88" w:rsidRPr="00797AC4" w:rsidRDefault="005D2F88" w:rsidP="0062760D">
            <w:pPr>
              <w:cnfStyle w:val="000000100000" w:firstRow="0" w:lastRow="0" w:firstColumn="0" w:lastColumn="0" w:oddVBand="0" w:evenVBand="0" w:oddHBand="1" w:evenHBand="0" w:firstRowFirstColumn="0" w:firstRowLastColumn="0" w:lastRowFirstColumn="0" w:lastRowLastColumn="0"/>
              <w:rPr>
                <w:color w:val="auto"/>
              </w:rPr>
            </w:pPr>
            <w:r w:rsidRPr="00797AC4">
              <w:rPr>
                <w:color w:val="auto"/>
              </w:rPr>
              <w:t>Aerial photograph mosaic (</w:t>
            </w:r>
            <w:r w:rsidRPr="00797AC4">
              <w:rPr>
                <w:i/>
                <w:iCs/>
                <w:color w:val="auto"/>
              </w:rPr>
              <w:sym w:font="Symbol" w:char="F064"/>
            </w:r>
            <w:r w:rsidR="00370D6B" w:rsidRPr="00797AC4">
              <w:rPr>
                <w:i/>
                <w:iCs/>
                <w:color w:val="auto"/>
              </w:rPr>
              <w:t>*</w:t>
            </w:r>
            <w:r w:rsidRPr="00797AC4">
              <w:rPr>
                <w:color w:val="auto"/>
              </w:rPr>
              <w:t xml:space="preserve"> </w:t>
            </w:r>
            <w:r w:rsidRPr="00797AC4">
              <w:rPr>
                <w:color w:val="auto"/>
              </w:rPr>
              <w:sym w:font="Symbol" w:char="F0BB"/>
            </w:r>
            <w:r w:rsidRPr="00797AC4">
              <w:rPr>
                <w:color w:val="auto"/>
              </w:rPr>
              <w:t xml:space="preserve"> centimetres)</w:t>
            </w:r>
          </w:p>
        </w:tc>
        <w:tc>
          <w:tcPr>
            <w:tcW w:w="3402" w:type="dxa"/>
          </w:tcPr>
          <w:p w14:paraId="47CE8028" w14:textId="1AF7EE64" w:rsidR="005D2F88" w:rsidRPr="00797AC4" w:rsidRDefault="003F5FFF" w:rsidP="0062760D">
            <w:pPr>
              <w:cnfStyle w:val="000000100000" w:firstRow="0" w:lastRow="0" w:firstColumn="0" w:lastColumn="0" w:oddVBand="0" w:evenVBand="0" w:oddHBand="1" w:evenHBand="0" w:firstRowFirstColumn="0" w:firstRowLastColumn="0" w:lastRowFirstColumn="0" w:lastRowLastColumn="0"/>
              <w:rPr>
                <w:color w:val="auto"/>
              </w:rPr>
            </w:pPr>
            <w:r w:rsidRPr="00797AC4">
              <w:rPr>
                <w:color w:val="auto"/>
              </w:rPr>
              <w:t>Rothrock and Thorndike (1984); Paget et al. (2001); Inoue et al. (2004); Lu et al. (2008); Steer et al. (2008); Toyota et al. (2006); Toyota et al. (2011); Perovich and Jones (2014); Toyota et al. (2016)</w:t>
            </w:r>
          </w:p>
        </w:tc>
      </w:tr>
      <w:tr w:rsidR="00797AC4" w:rsidRPr="00797AC4" w14:paraId="56EC7927" w14:textId="77777777" w:rsidTr="00370D6B">
        <w:tc>
          <w:tcPr>
            <w:cnfStyle w:val="001000000000" w:firstRow="0" w:lastRow="0" w:firstColumn="1" w:lastColumn="0" w:oddVBand="0" w:evenVBand="0" w:oddHBand="0" w:evenHBand="0" w:firstRowFirstColumn="0" w:firstRowLastColumn="0" w:lastRowFirstColumn="0" w:lastRowLastColumn="0"/>
            <w:tcW w:w="2122" w:type="dxa"/>
          </w:tcPr>
          <w:p w14:paraId="14B6EE64" w14:textId="77777777" w:rsidR="005D2F88" w:rsidRPr="00797AC4" w:rsidRDefault="005D2F88" w:rsidP="0062760D">
            <w:pPr>
              <w:rPr>
                <w:b w:val="0"/>
                <w:bCs w:val="0"/>
                <w:color w:val="auto"/>
              </w:rPr>
            </w:pPr>
            <w:r w:rsidRPr="00797AC4">
              <w:rPr>
                <w:b w:val="0"/>
                <w:bCs w:val="0"/>
                <w:color w:val="auto"/>
              </w:rPr>
              <w:t>5-10 to 1,000 m</w:t>
            </w:r>
          </w:p>
        </w:tc>
        <w:tc>
          <w:tcPr>
            <w:tcW w:w="3827" w:type="dxa"/>
          </w:tcPr>
          <w:p w14:paraId="48E42E58" w14:textId="424C296C" w:rsidR="005D2F88" w:rsidRPr="00797AC4" w:rsidRDefault="005D2F88" w:rsidP="0062760D">
            <w:pPr>
              <w:cnfStyle w:val="000000000000" w:firstRow="0" w:lastRow="0" w:firstColumn="0" w:lastColumn="0" w:oddVBand="0" w:evenVBand="0" w:oddHBand="0" w:evenHBand="0" w:firstRowFirstColumn="0" w:firstRowLastColumn="0" w:lastRowFirstColumn="0" w:lastRowLastColumn="0"/>
              <w:rPr>
                <w:color w:val="auto"/>
              </w:rPr>
            </w:pPr>
            <w:r w:rsidRPr="00797AC4">
              <w:rPr>
                <w:color w:val="auto"/>
              </w:rPr>
              <w:t>MEDEA images (</w:t>
            </w:r>
            <w:r w:rsidR="00370D6B" w:rsidRPr="00797AC4">
              <w:rPr>
                <w:i/>
                <w:iCs/>
                <w:color w:val="auto"/>
              </w:rPr>
              <w:sym w:font="Symbol" w:char="F064"/>
            </w:r>
            <w:r w:rsidRPr="00797AC4">
              <w:rPr>
                <w:color w:val="auto"/>
              </w:rPr>
              <w:t xml:space="preserve"> = 1 m)</w:t>
            </w:r>
          </w:p>
        </w:tc>
        <w:tc>
          <w:tcPr>
            <w:tcW w:w="3402" w:type="dxa"/>
          </w:tcPr>
          <w:p w14:paraId="74D2D2C3" w14:textId="7AFFFE90" w:rsidR="005D2F88" w:rsidRPr="00797AC4" w:rsidRDefault="003F5FFF" w:rsidP="0062760D">
            <w:pPr>
              <w:cnfStyle w:val="000000000000" w:firstRow="0" w:lastRow="0" w:firstColumn="0" w:lastColumn="0" w:oddVBand="0" w:evenVBand="0" w:oddHBand="0" w:evenHBand="0" w:firstRowFirstColumn="0" w:firstRowLastColumn="0" w:lastRowFirstColumn="0" w:lastRowLastColumn="0"/>
              <w:rPr>
                <w:color w:val="auto"/>
              </w:rPr>
            </w:pPr>
            <w:r w:rsidRPr="00797AC4">
              <w:rPr>
                <w:color w:val="auto"/>
              </w:rPr>
              <w:t>Wang et al. (2016); Stern et al. (2018); Denton and Timmermans (202</w:t>
            </w:r>
            <w:r w:rsidR="006C6403">
              <w:rPr>
                <w:color w:val="auto"/>
              </w:rPr>
              <w:t>2</w:t>
            </w:r>
            <w:r w:rsidRPr="00797AC4">
              <w:rPr>
                <w:color w:val="auto"/>
              </w:rPr>
              <w:t>)</w:t>
            </w:r>
          </w:p>
        </w:tc>
      </w:tr>
      <w:tr w:rsidR="00797AC4" w:rsidRPr="00797AC4" w14:paraId="4761FB2C" w14:textId="77777777" w:rsidTr="0037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8F09FD0" w14:textId="77777777" w:rsidR="005D2F88" w:rsidRPr="00797AC4" w:rsidRDefault="005D2F88" w:rsidP="0062760D">
            <w:pPr>
              <w:rPr>
                <w:b w:val="0"/>
                <w:bCs w:val="0"/>
                <w:color w:val="auto"/>
              </w:rPr>
            </w:pPr>
            <w:r w:rsidRPr="00797AC4">
              <w:rPr>
                <w:b w:val="0"/>
                <w:bCs w:val="0"/>
                <w:color w:val="auto"/>
              </w:rPr>
              <w:t>100 to 1,000 m</w:t>
            </w:r>
          </w:p>
        </w:tc>
        <w:tc>
          <w:tcPr>
            <w:tcW w:w="3827" w:type="dxa"/>
          </w:tcPr>
          <w:p w14:paraId="522FD5D0" w14:textId="2433DE55" w:rsidR="005D2F88" w:rsidRPr="00797AC4" w:rsidRDefault="005D2F88" w:rsidP="0062760D">
            <w:pPr>
              <w:cnfStyle w:val="000000100000" w:firstRow="0" w:lastRow="0" w:firstColumn="0" w:lastColumn="0" w:oddVBand="0" w:evenVBand="0" w:oddHBand="1" w:evenHBand="0" w:firstRowFirstColumn="0" w:firstRowLastColumn="0" w:lastRowFirstColumn="0" w:lastRowLastColumn="0"/>
              <w:rPr>
                <w:color w:val="auto"/>
              </w:rPr>
            </w:pPr>
            <w:r w:rsidRPr="00797AC4">
              <w:rPr>
                <w:color w:val="auto"/>
              </w:rPr>
              <w:t>Landsat images (</w:t>
            </w:r>
            <w:r w:rsidR="00370D6B" w:rsidRPr="00797AC4">
              <w:rPr>
                <w:i/>
                <w:iCs/>
                <w:color w:val="auto"/>
              </w:rPr>
              <w:sym w:font="Symbol" w:char="F064"/>
            </w:r>
            <w:r w:rsidRPr="00797AC4">
              <w:rPr>
                <w:color w:val="auto"/>
              </w:rPr>
              <w:t xml:space="preserve"> = 30 m)</w:t>
            </w:r>
          </w:p>
        </w:tc>
        <w:tc>
          <w:tcPr>
            <w:tcW w:w="3402" w:type="dxa"/>
          </w:tcPr>
          <w:p w14:paraId="102A71F2" w14:textId="28B9310D" w:rsidR="005D2F88" w:rsidRPr="00797AC4" w:rsidRDefault="003F5FFF" w:rsidP="0062760D">
            <w:pPr>
              <w:cnfStyle w:val="000000100000" w:firstRow="0" w:lastRow="0" w:firstColumn="0" w:lastColumn="0" w:oddVBand="0" w:evenVBand="0" w:oddHBand="1" w:evenHBand="0" w:firstRowFirstColumn="0" w:firstRowLastColumn="0" w:lastRowFirstColumn="0" w:lastRowLastColumn="0"/>
              <w:rPr>
                <w:color w:val="auto"/>
                <w:highlight w:val="yellow"/>
              </w:rPr>
            </w:pPr>
            <w:r w:rsidRPr="00797AC4">
              <w:rPr>
                <w:color w:val="auto"/>
              </w:rPr>
              <w:t xml:space="preserve">Rothrock and Thorndike (1984); Toyota et al. (2006); </w:t>
            </w:r>
            <w:proofErr w:type="spellStart"/>
            <w:r w:rsidRPr="00797AC4">
              <w:rPr>
                <w:color w:val="auto"/>
              </w:rPr>
              <w:t>Gherardi</w:t>
            </w:r>
            <w:proofErr w:type="spellEnd"/>
            <w:r w:rsidRPr="00797AC4">
              <w:rPr>
                <w:color w:val="auto"/>
              </w:rPr>
              <w:t xml:space="preserve"> and </w:t>
            </w:r>
            <w:proofErr w:type="spellStart"/>
            <w:r w:rsidRPr="00797AC4">
              <w:rPr>
                <w:color w:val="auto"/>
              </w:rPr>
              <w:t>Lagomarsino</w:t>
            </w:r>
            <w:proofErr w:type="spellEnd"/>
            <w:r w:rsidRPr="00797AC4">
              <w:rPr>
                <w:color w:val="auto"/>
              </w:rPr>
              <w:t xml:space="preserve"> (2015); Wang et al. (2016)</w:t>
            </w:r>
          </w:p>
        </w:tc>
      </w:tr>
      <w:tr w:rsidR="00797AC4" w:rsidRPr="00797AC4" w14:paraId="4656A607" w14:textId="77777777" w:rsidTr="00370D6B">
        <w:tc>
          <w:tcPr>
            <w:cnfStyle w:val="001000000000" w:firstRow="0" w:lastRow="0" w:firstColumn="1" w:lastColumn="0" w:oddVBand="0" w:evenVBand="0" w:oddHBand="0" w:evenHBand="0" w:firstRowFirstColumn="0" w:firstRowLastColumn="0" w:lastRowFirstColumn="0" w:lastRowLastColumn="0"/>
            <w:tcW w:w="2122" w:type="dxa"/>
          </w:tcPr>
          <w:p w14:paraId="14EDB1E9" w14:textId="77777777" w:rsidR="005D2F88" w:rsidRPr="00797AC4" w:rsidRDefault="005D2F88" w:rsidP="0062760D">
            <w:pPr>
              <w:rPr>
                <w:b w:val="0"/>
                <w:bCs w:val="0"/>
                <w:color w:val="auto"/>
              </w:rPr>
            </w:pPr>
            <w:r w:rsidRPr="00797AC4">
              <w:rPr>
                <w:b w:val="0"/>
                <w:bCs w:val="0"/>
                <w:color w:val="auto"/>
              </w:rPr>
              <w:t>200 to 3,000 m</w:t>
            </w:r>
          </w:p>
        </w:tc>
        <w:tc>
          <w:tcPr>
            <w:tcW w:w="3827" w:type="dxa"/>
          </w:tcPr>
          <w:p w14:paraId="7DCEF2D6" w14:textId="15DC189C" w:rsidR="005D2F88" w:rsidRPr="00797AC4" w:rsidRDefault="005D2F88" w:rsidP="0062760D">
            <w:pPr>
              <w:cnfStyle w:val="000000000000" w:firstRow="0" w:lastRow="0" w:firstColumn="0" w:lastColumn="0" w:oddVBand="0" w:evenVBand="0" w:oddHBand="0" w:evenHBand="0" w:firstRowFirstColumn="0" w:firstRowLastColumn="0" w:lastRowFirstColumn="0" w:lastRowLastColumn="0"/>
              <w:rPr>
                <w:color w:val="auto"/>
              </w:rPr>
            </w:pPr>
            <w:r w:rsidRPr="00797AC4">
              <w:rPr>
                <w:color w:val="auto"/>
              </w:rPr>
              <w:t>TX SM images (</w:t>
            </w:r>
            <w:r w:rsidR="00370D6B" w:rsidRPr="00797AC4">
              <w:rPr>
                <w:i/>
                <w:iCs/>
                <w:color w:val="auto"/>
              </w:rPr>
              <w:sym w:font="Symbol" w:char="F064"/>
            </w:r>
            <w:r w:rsidRPr="00797AC4">
              <w:rPr>
                <w:color w:val="auto"/>
              </w:rPr>
              <w:t xml:space="preserve"> = 1.2-3.3 m)</w:t>
            </w:r>
          </w:p>
        </w:tc>
        <w:tc>
          <w:tcPr>
            <w:tcW w:w="3402" w:type="dxa"/>
          </w:tcPr>
          <w:p w14:paraId="0746E89E" w14:textId="52192C11" w:rsidR="005D2F88" w:rsidRPr="00797AC4" w:rsidRDefault="003F5FFF" w:rsidP="0062760D">
            <w:pPr>
              <w:cnfStyle w:val="000000000000" w:firstRow="0" w:lastRow="0" w:firstColumn="0" w:lastColumn="0" w:oddVBand="0" w:evenVBand="0" w:oddHBand="0" w:evenHBand="0" w:firstRowFirstColumn="0" w:firstRowLastColumn="0" w:lastRowFirstColumn="0" w:lastRowLastColumn="0"/>
              <w:rPr>
                <w:color w:val="auto"/>
                <w:highlight w:val="yellow"/>
              </w:rPr>
            </w:pPr>
            <w:r w:rsidRPr="00797AC4">
              <w:rPr>
                <w:color w:val="auto"/>
              </w:rPr>
              <w:t>Hwang et al. (2017); Stern et al. (2018).</w:t>
            </w:r>
          </w:p>
        </w:tc>
      </w:tr>
      <w:tr w:rsidR="00797AC4" w:rsidRPr="00797AC4" w14:paraId="7B26558C" w14:textId="77777777" w:rsidTr="0037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2C2FF7" w14:textId="77777777" w:rsidR="005D2F88" w:rsidRPr="00797AC4" w:rsidRDefault="005D2F88" w:rsidP="0062760D">
            <w:pPr>
              <w:rPr>
                <w:b w:val="0"/>
                <w:bCs w:val="0"/>
                <w:color w:val="auto"/>
              </w:rPr>
            </w:pPr>
            <w:r w:rsidRPr="00797AC4">
              <w:rPr>
                <w:b w:val="0"/>
                <w:bCs w:val="0"/>
                <w:color w:val="auto"/>
              </w:rPr>
              <w:t>900 to 10,000 m</w:t>
            </w:r>
          </w:p>
        </w:tc>
        <w:tc>
          <w:tcPr>
            <w:tcW w:w="3827" w:type="dxa"/>
          </w:tcPr>
          <w:p w14:paraId="0B38CCE8" w14:textId="63560C56" w:rsidR="005D2F88" w:rsidRPr="00797AC4" w:rsidRDefault="005D2F88" w:rsidP="0062760D">
            <w:pPr>
              <w:cnfStyle w:val="000000100000" w:firstRow="0" w:lastRow="0" w:firstColumn="0" w:lastColumn="0" w:oddVBand="0" w:evenVBand="0" w:oddHBand="1" w:evenHBand="0" w:firstRowFirstColumn="0" w:firstRowLastColumn="0" w:lastRowFirstColumn="0" w:lastRowLastColumn="0"/>
              <w:rPr>
                <w:color w:val="auto"/>
              </w:rPr>
            </w:pPr>
            <w:r w:rsidRPr="00797AC4">
              <w:rPr>
                <w:color w:val="auto"/>
              </w:rPr>
              <w:t>ERS-1 SAR images (</w:t>
            </w:r>
            <w:r w:rsidR="00370D6B" w:rsidRPr="00797AC4">
              <w:rPr>
                <w:i/>
                <w:iCs/>
                <w:color w:val="auto"/>
              </w:rPr>
              <w:sym w:font="Symbol" w:char="F064"/>
            </w:r>
            <w:r w:rsidRPr="00797AC4">
              <w:rPr>
                <w:color w:val="auto"/>
              </w:rPr>
              <w:t xml:space="preserve"> = 100 m)</w:t>
            </w:r>
          </w:p>
        </w:tc>
        <w:tc>
          <w:tcPr>
            <w:tcW w:w="3402" w:type="dxa"/>
          </w:tcPr>
          <w:p w14:paraId="1D19A046" w14:textId="6DD3994D" w:rsidR="005D2F88" w:rsidRPr="00797AC4" w:rsidRDefault="003F5FFF" w:rsidP="0062760D">
            <w:pPr>
              <w:cnfStyle w:val="000000100000" w:firstRow="0" w:lastRow="0" w:firstColumn="0" w:lastColumn="0" w:oddVBand="0" w:evenVBand="0" w:oddHBand="1" w:evenHBand="0" w:firstRowFirstColumn="0" w:firstRowLastColumn="0" w:lastRowFirstColumn="0" w:lastRowLastColumn="0"/>
              <w:rPr>
                <w:color w:val="auto"/>
                <w:highlight w:val="yellow"/>
              </w:rPr>
            </w:pPr>
            <w:r w:rsidRPr="00797AC4">
              <w:rPr>
                <w:color w:val="auto"/>
              </w:rPr>
              <w:t>Holt and Martin (2001)</w:t>
            </w:r>
          </w:p>
        </w:tc>
      </w:tr>
      <w:tr w:rsidR="00797AC4" w:rsidRPr="00797AC4" w14:paraId="011DDD23" w14:textId="77777777" w:rsidTr="00370D6B">
        <w:tc>
          <w:tcPr>
            <w:cnfStyle w:val="001000000000" w:firstRow="0" w:lastRow="0" w:firstColumn="1" w:lastColumn="0" w:oddVBand="0" w:evenVBand="0" w:oddHBand="0" w:evenHBand="0" w:firstRowFirstColumn="0" w:firstRowLastColumn="0" w:lastRowFirstColumn="0" w:lastRowLastColumn="0"/>
            <w:tcW w:w="2122" w:type="dxa"/>
          </w:tcPr>
          <w:p w14:paraId="08ACDDF0" w14:textId="77777777" w:rsidR="005D2F88" w:rsidRPr="00797AC4" w:rsidRDefault="005D2F88" w:rsidP="0062760D">
            <w:pPr>
              <w:rPr>
                <w:b w:val="0"/>
                <w:bCs w:val="0"/>
                <w:color w:val="auto"/>
              </w:rPr>
            </w:pPr>
            <w:r w:rsidRPr="00797AC4">
              <w:rPr>
                <w:b w:val="0"/>
                <w:bCs w:val="0"/>
                <w:color w:val="auto"/>
              </w:rPr>
              <w:t>2,000 to 20,000 m</w:t>
            </w:r>
          </w:p>
        </w:tc>
        <w:tc>
          <w:tcPr>
            <w:tcW w:w="3827" w:type="dxa"/>
          </w:tcPr>
          <w:p w14:paraId="6ACB0040" w14:textId="3F67465A" w:rsidR="005D2F88" w:rsidRPr="00797AC4" w:rsidRDefault="005D2F88" w:rsidP="0062760D">
            <w:pPr>
              <w:cnfStyle w:val="000000000000" w:firstRow="0" w:lastRow="0" w:firstColumn="0" w:lastColumn="0" w:oddVBand="0" w:evenVBand="0" w:oddHBand="0" w:evenHBand="0" w:firstRowFirstColumn="0" w:firstRowLastColumn="0" w:lastRowFirstColumn="0" w:lastRowLastColumn="0"/>
              <w:rPr>
                <w:color w:val="auto"/>
              </w:rPr>
            </w:pPr>
            <w:r w:rsidRPr="00797AC4">
              <w:rPr>
                <w:color w:val="auto"/>
              </w:rPr>
              <w:t>MODIS images (</w:t>
            </w:r>
            <w:r w:rsidR="00370D6B" w:rsidRPr="00797AC4">
              <w:rPr>
                <w:i/>
                <w:iCs/>
                <w:color w:val="auto"/>
              </w:rPr>
              <w:sym w:font="Symbol" w:char="F064"/>
            </w:r>
            <w:r w:rsidRPr="00797AC4">
              <w:rPr>
                <w:color w:val="auto"/>
              </w:rPr>
              <w:t xml:space="preserve"> = 250 m)</w:t>
            </w:r>
          </w:p>
        </w:tc>
        <w:tc>
          <w:tcPr>
            <w:tcW w:w="3402" w:type="dxa"/>
          </w:tcPr>
          <w:p w14:paraId="08D57CB5" w14:textId="4FD6A25A" w:rsidR="005D2F88" w:rsidRPr="00797AC4" w:rsidRDefault="003F5FFF" w:rsidP="0062760D">
            <w:pPr>
              <w:cnfStyle w:val="000000000000" w:firstRow="0" w:lastRow="0" w:firstColumn="0" w:lastColumn="0" w:oddVBand="0" w:evenVBand="0" w:oddHBand="0" w:evenHBand="0" w:firstRowFirstColumn="0" w:firstRowLastColumn="0" w:lastRowFirstColumn="0" w:lastRowLastColumn="0"/>
              <w:rPr>
                <w:color w:val="auto"/>
                <w:highlight w:val="yellow"/>
              </w:rPr>
            </w:pPr>
            <w:r w:rsidRPr="00797AC4">
              <w:rPr>
                <w:color w:val="auto"/>
              </w:rPr>
              <w:t>Toyota et al. (2016); Stern et al. (2018)</w:t>
            </w:r>
          </w:p>
        </w:tc>
      </w:tr>
    </w:tbl>
    <w:p w14:paraId="0780F8F0" w14:textId="2535AA87" w:rsidR="00CB4505" w:rsidRPr="00797AC4" w:rsidRDefault="00370D6B">
      <w:pPr>
        <w:spacing w:after="0" w:line="371" w:lineRule="auto"/>
        <w:ind w:left="345" w:right="6"/>
        <w:rPr>
          <w:bCs/>
          <w:color w:val="auto"/>
        </w:rPr>
      </w:pPr>
      <w:r w:rsidRPr="00797AC4">
        <w:rPr>
          <w:bCs/>
          <w:color w:val="auto"/>
        </w:rPr>
        <w:t>*</w:t>
      </w:r>
      <w:proofErr w:type="gramStart"/>
      <w:r w:rsidRPr="00797AC4">
        <w:rPr>
          <w:bCs/>
          <w:color w:val="auto"/>
        </w:rPr>
        <w:t>image</w:t>
      </w:r>
      <w:proofErr w:type="gramEnd"/>
      <w:r w:rsidRPr="00797AC4">
        <w:rPr>
          <w:bCs/>
          <w:color w:val="auto"/>
        </w:rPr>
        <w:t xml:space="preserve"> resolution</w:t>
      </w:r>
    </w:p>
    <w:p w14:paraId="31C7BB33" w14:textId="4EEF8F70" w:rsidR="007D6A8E" w:rsidRPr="00797AC4" w:rsidRDefault="007D6A8E">
      <w:pPr>
        <w:spacing w:after="160" w:line="259" w:lineRule="auto"/>
        <w:ind w:left="0" w:firstLine="0"/>
        <w:jc w:val="left"/>
        <w:rPr>
          <w:color w:val="auto"/>
          <w:sz w:val="14"/>
        </w:rPr>
      </w:pPr>
      <w:r w:rsidRPr="00797AC4">
        <w:rPr>
          <w:color w:val="auto"/>
          <w:sz w:val="14"/>
        </w:rPr>
        <w:br w:type="page"/>
      </w:r>
    </w:p>
    <w:p w14:paraId="505E1869" w14:textId="77777777" w:rsidR="004719FC" w:rsidRPr="00797AC4" w:rsidRDefault="004719FC">
      <w:pPr>
        <w:spacing w:after="160" w:line="259" w:lineRule="auto"/>
        <w:ind w:left="0" w:firstLine="0"/>
        <w:jc w:val="left"/>
        <w:rPr>
          <w:color w:val="auto"/>
          <w:sz w:val="14"/>
        </w:rPr>
        <w:sectPr w:rsidR="004719FC" w:rsidRPr="00797AC4">
          <w:footerReference w:type="even" r:id="rId8"/>
          <w:footerReference w:type="default" r:id="rId9"/>
          <w:footerReference w:type="first" r:id="rId10"/>
          <w:type w:val="continuous"/>
          <w:pgSz w:w="11906" w:h="16838"/>
          <w:pgMar w:top="1152" w:right="1134" w:bottom="1099" w:left="724" w:header="720" w:footer="720" w:gutter="0"/>
          <w:cols w:space="720"/>
        </w:sectPr>
      </w:pPr>
    </w:p>
    <w:p w14:paraId="37CD723A" w14:textId="4A4C0AE5" w:rsidR="004719FC" w:rsidRPr="00797AC4" w:rsidRDefault="004719FC" w:rsidP="004719FC">
      <w:pPr>
        <w:spacing w:after="0" w:line="372" w:lineRule="auto"/>
        <w:ind w:left="340" w:right="6" w:firstLine="0"/>
        <w:rPr>
          <w:b/>
          <w:color w:val="auto"/>
        </w:rPr>
      </w:pPr>
      <w:r w:rsidRPr="00797AC4">
        <w:rPr>
          <w:b/>
          <w:color w:val="auto"/>
        </w:rPr>
        <w:lastRenderedPageBreak/>
        <w:t>S</w:t>
      </w:r>
      <w:r w:rsidRPr="00797AC4">
        <w:rPr>
          <w:b/>
          <w:color w:val="auto"/>
          <w:sz w:val="17"/>
        </w:rPr>
        <w:t xml:space="preserve">UPPLEMENTARY </w:t>
      </w:r>
      <w:r w:rsidRPr="00797AC4">
        <w:rPr>
          <w:b/>
          <w:color w:val="auto"/>
        </w:rPr>
        <w:t>T</w:t>
      </w:r>
      <w:r w:rsidRPr="00797AC4">
        <w:rPr>
          <w:b/>
          <w:color w:val="auto"/>
          <w:sz w:val="17"/>
          <w:szCs w:val="17"/>
        </w:rPr>
        <w:t>ABLE 2</w:t>
      </w:r>
      <w:r w:rsidRPr="00797AC4">
        <w:rPr>
          <w:b/>
          <w:color w:val="auto"/>
        </w:rPr>
        <w:t xml:space="preserve"> – Summary of satellite data used in this study</w:t>
      </w:r>
      <w:r w:rsidR="00562E41" w:rsidRPr="00797AC4">
        <w:rPr>
          <w:b/>
          <w:color w:val="auto"/>
        </w:rPr>
        <w:t xml:space="preserve"> and power-law parameters.</w:t>
      </w:r>
    </w:p>
    <w:tbl>
      <w:tblPr>
        <w:tblStyle w:val="TableGrid0"/>
        <w:tblpPr w:leftFromText="180" w:rightFromText="180" w:vertAnchor="text" w:horzAnchor="margin" w:tblpX="132" w:tblpY="-29"/>
        <w:tblW w:w="0" w:type="auto"/>
        <w:tblLayout w:type="fixed"/>
        <w:tblLook w:val="04A0" w:firstRow="1" w:lastRow="0" w:firstColumn="1" w:lastColumn="0" w:noHBand="0" w:noVBand="1"/>
      </w:tblPr>
      <w:tblGrid>
        <w:gridCol w:w="1947"/>
        <w:gridCol w:w="893"/>
        <w:gridCol w:w="1559"/>
        <w:gridCol w:w="1418"/>
        <w:gridCol w:w="1559"/>
        <w:gridCol w:w="1413"/>
        <w:gridCol w:w="1559"/>
        <w:gridCol w:w="2405"/>
        <w:gridCol w:w="1417"/>
      </w:tblGrid>
      <w:tr w:rsidR="00797AC4" w:rsidRPr="00797AC4" w14:paraId="4589D4DF" w14:textId="77777777" w:rsidTr="005516AD">
        <w:trPr>
          <w:trHeight w:val="113"/>
        </w:trPr>
        <w:tc>
          <w:tcPr>
            <w:tcW w:w="1947" w:type="dxa"/>
          </w:tcPr>
          <w:p w14:paraId="0C3F4B2A" w14:textId="77777777" w:rsidR="006C7F1E" w:rsidRPr="00797AC4" w:rsidRDefault="006C7F1E" w:rsidP="00833FD1">
            <w:pPr>
              <w:spacing w:after="0" w:line="240" w:lineRule="auto"/>
              <w:ind w:left="0" w:firstLine="0"/>
              <w:jc w:val="left"/>
              <w:rPr>
                <w:color w:val="auto"/>
              </w:rPr>
            </w:pPr>
            <w:r w:rsidRPr="00797AC4">
              <w:rPr>
                <w:color w:val="auto"/>
              </w:rPr>
              <w:t>Image name and date</w:t>
            </w:r>
          </w:p>
        </w:tc>
        <w:tc>
          <w:tcPr>
            <w:tcW w:w="893" w:type="dxa"/>
          </w:tcPr>
          <w:p w14:paraId="73333D48" w14:textId="77777777" w:rsidR="006C7F1E" w:rsidRPr="00797AC4" w:rsidRDefault="006C7F1E" w:rsidP="00833FD1">
            <w:pPr>
              <w:spacing w:after="0" w:line="240" w:lineRule="auto"/>
              <w:ind w:left="0" w:firstLine="0"/>
              <w:jc w:val="left"/>
              <w:rPr>
                <w:color w:val="auto"/>
              </w:rPr>
            </w:pPr>
            <w:r w:rsidRPr="00797AC4">
              <w:rPr>
                <w:color w:val="auto"/>
              </w:rPr>
              <w:t>Image type</w:t>
            </w:r>
          </w:p>
        </w:tc>
        <w:tc>
          <w:tcPr>
            <w:tcW w:w="1559" w:type="dxa"/>
          </w:tcPr>
          <w:p w14:paraId="0FC2E7BF" w14:textId="77777777" w:rsidR="006C7F1E" w:rsidRPr="00797AC4" w:rsidRDefault="006C7F1E" w:rsidP="00833FD1">
            <w:pPr>
              <w:spacing w:after="0" w:line="240" w:lineRule="auto"/>
              <w:ind w:left="0" w:firstLine="0"/>
              <w:jc w:val="left"/>
              <w:rPr>
                <w:color w:val="auto"/>
              </w:rPr>
            </w:pPr>
            <w:r w:rsidRPr="00797AC4">
              <w:rPr>
                <w:color w:val="auto"/>
              </w:rPr>
              <w:t>Image size (m)</w:t>
            </w:r>
          </w:p>
        </w:tc>
        <w:tc>
          <w:tcPr>
            <w:tcW w:w="1418" w:type="dxa"/>
          </w:tcPr>
          <w:p w14:paraId="43415624" w14:textId="77777777" w:rsidR="006C7F1E" w:rsidRPr="00797AC4" w:rsidRDefault="006C7F1E" w:rsidP="00833FD1">
            <w:pPr>
              <w:spacing w:after="0" w:line="240" w:lineRule="auto"/>
              <w:ind w:left="0" w:firstLine="0"/>
              <w:jc w:val="left"/>
              <w:rPr>
                <w:color w:val="auto"/>
              </w:rPr>
            </w:pPr>
            <w:r w:rsidRPr="00797AC4">
              <w:rPr>
                <w:color w:val="auto"/>
              </w:rPr>
              <w:t>location</w:t>
            </w:r>
          </w:p>
        </w:tc>
        <w:tc>
          <w:tcPr>
            <w:tcW w:w="1559" w:type="dxa"/>
          </w:tcPr>
          <w:p w14:paraId="3C926F0E" w14:textId="25BCD186" w:rsidR="006C7F1E" w:rsidRPr="00797AC4" w:rsidRDefault="006C7F1E" w:rsidP="00833FD1">
            <w:pPr>
              <w:spacing w:after="0" w:line="240" w:lineRule="auto"/>
              <w:ind w:left="0" w:firstLine="0"/>
              <w:jc w:val="left"/>
              <w:rPr>
                <w:color w:val="auto"/>
              </w:rPr>
            </w:pPr>
            <w:r w:rsidRPr="00797AC4">
              <w:rPr>
                <w:color w:val="auto"/>
              </w:rPr>
              <w:t xml:space="preserve">Total </w:t>
            </w:r>
            <w:r w:rsidR="00CD130B" w:rsidRPr="00797AC4">
              <w:rPr>
                <w:color w:val="auto"/>
              </w:rPr>
              <w:t>number</w:t>
            </w:r>
            <w:r w:rsidRPr="00797AC4">
              <w:rPr>
                <w:color w:val="auto"/>
              </w:rPr>
              <w:t xml:space="preserve"> of floes</w:t>
            </w:r>
          </w:p>
        </w:tc>
        <w:tc>
          <w:tcPr>
            <w:tcW w:w="1413" w:type="dxa"/>
          </w:tcPr>
          <w:p w14:paraId="58BB4CF8" w14:textId="48D1816B" w:rsidR="006C7F1E" w:rsidRPr="00797AC4" w:rsidRDefault="006C7F1E" w:rsidP="00833FD1">
            <w:pPr>
              <w:spacing w:after="0" w:line="240" w:lineRule="auto"/>
              <w:ind w:left="0" w:firstLine="0"/>
              <w:jc w:val="left"/>
              <w:rPr>
                <w:color w:val="auto"/>
              </w:rPr>
            </w:pPr>
            <w:r w:rsidRPr="00797AC4">
              <w:rPr>
                <w:color w:val="auto"/>
              </w:rPr>
              <w:t>Power-law range</w:t>
            </w:r>
            <w:r w:rsidR="00531662" w:rsidRPr="00797AC4">
              <w:rPr>
                <w:color w:val="auto"/>
              </w:rPr>
              <w:t xml:space="preserve"> (m)</w:t>
            </w:r>
          </w:p>
        </w:tc>
        <w:tc>
          <w:tcPr>
            <w:tcW w:w="1559" w:type="dxa"/>
          </w:tcPr>
          <w:p w14:paraId="24849A9D" w14:textId="4FCE8CB9" w:rsidR="006C7F1E" w:rsidRPr="00797AC4" w:rsidRDefault="006C7F1E" w:rsidP="00833FD1">
            <w:pPr>
              <w:spacing w:after="0" w:line="240" w:lineRule="auto"/>
              <w:ind w:left="0" w:firstLine="0"/>
              <w:jc w:val="left"/>
              <w:rPr>
                <w:color w:val="auto"/>
              </w:rPr>
            </w:pPr>
            <w:r w:rsidRPr="00797AC4">
              <w:rPr>
                <w:color w:val="auto"/>
              </w:rPr>
              <w:t xml:space="preserve">Power-law exponent </w:t>
            </w:r>
            <w:r w:rsidR="00971CA4" w:rsidRPr="00797AC4">
              <w:rPr>
                <w:color w:val="auto"/>
              </w:rPr>
              <w:t>α</w:t>
            </w:r>
          </w:p>
        </w:tc>
        <w:tc>
          <w:tcPr>
            <w:tcW w:w="2405" w:type="dxa"/>
          </w:tcPr>
          <w:p w14:paraId="0E2C4EAE" w14:textId="231AA856" w:rsidR="006C7F1E" w:rsidRPr="00797AC4" w:rsidRDefault="00CD130B" w:rsidP="00833FD1">
            <w:pPr>
              <w:spacing w:after="0" w:line="240" w:lineRule="auto"/>
              <w:ind w:left="0" w:firstLine="0"/>
              <w:jc w:val="left"/>
              <w:rPr>
                <w:color w:val="auto"/>
              </w:rPr>
            </w:pPr>
            <w:r w:rsidRPr="00797AC4">
              <w:rPr>
                <w:color w:val="auto"/>
              </w:rPr>
              <w:t>Number</w:t>
            </w:r>
            <w:r w:rsidR="006C7F1E" w:rsidRPr="00797AC4">
              <w:rPr>
                <w:color w:val="auto"/>
              </w:rPr>
              <w:t xml:space="preserve"> of floes within power-law range</w:t>
            </w:r>
          </w:p>
        </w:tc>
        <w:tc>
          <w:tcPr>
            <w:tcW w:w="1417" w:type="dxa"/>
          </w:tcPr>
          <w:p w14:paraId="54D3344A" w14:textId="77777777" w:rsidR="006C7F1E" w:rsidRPr="00797AC4" w:rsidRDefault="006C7F1E" w:rsidP="00833FD1">
            <w:pPr>
              <w:spacing w:after="0" w:line="240" w:lineRule="auto"/>
              <w:ind w:left="0" w:firstLine="0"/>
              <w:jc w:val="left"/>
              <w:rPr>
                <w:color w:val="auto"/>
              </w:rPr>
            </w:pPr>
            <w:r w:rsidRPr="00797AC4">
              <w:rPr>
                <w:color w:val="auto"/>
              </w:rPr>
              <w:t>p-value</w:t>
            </w:r>
          </w:p>
        </w:tc>
      </w:tr>
      <w:tr w:rsidR="00797AC4" w:rsidRPr="00797AC4" w14:paraId="1255D7BB" w14:textId="77777777" w:rsidTr="005516AD">
        <w:trPr>
          <w:trHeight w:val="113"/>
        </w:trPr>
        <w:tc>
          <w:tcPr>
            <w:tcW w:w="1947" w:type="dxa"/>
          </w:tcPr>
          <w:p w14:paraId="53B84E9F" w14:textId="77777777" w:rsidR="006C7F1E" w:rsidRPr="00797AC4" w:rsidRDefault="006C7F1E" w:rsidP="00833FD1">
            <w:pPr>
              <w:spacing w:after="0" w:line="240" w:lineRule="auto"/>
              <w:ind w:left="0" w:firstLine="0"/>
              <w:jc w:val="left"/>
              <w:rPr>
                <w:rFonts w:asciiTheme="minorHAnsi" w:hAnsiTheme="minorHAnsi" w:cstheme="minorHAnsi"/>
                <w:b/>
                <w:bCs/>
                <w:color w:val="auto"/>
              </w:rPr>
            </w:pPr>
            <w:r w:rsidRPr="00797AC4">
              <w:rPr>
                <w:rFonts w:asciiTheme="minorHAnsi" w:hAnsiTheme="minorHAnsi" w:cstheme="minorHAnsi"/>
                <w:b/>
                <w:bCs/>
                <w:color w:val="auto"/>
              </w:rPr>
              <w:t>Fracturing</w:t>
            </w:r>
          </w:p>
        </w:tc>
        <w:tc>
          <w:tcPr>
            <w:tcW w:w="893" w:type="dxa"/>
          </w:tcPr>
          <w:p w14:paraId="60ACFAE8" w14:textId="77777777" w:rsidR="006C7F1E" w:rsidRPr="00797AC4" w:rsidRDefault="006C7F1E" w:rsidP="00833FD1">
            <w:pPr>
              <w:spacing w:after="0" w:line="240" w:lineRule="auto"/>
              <w:ind w:left="0" w:firstLine="0"/>
              <w:jc w:val="left"/>
              <w:rPr>
                <w:rFonts w:asciiTheme="minorHAnsi" w:hAnsiTheme="minorHAnsi" w:cstheme="minorHAnsi"/>
                <w:color w:val="auto"/>
              </w:rPr>
            </w:pPr>
          </w:p>
        </w:tc>
        <w:tc>
          <w:tcPr>
            <w:tcW w:w="1559" w:type="dxa"/>
          </w:tcPr>
          <w:p w14:paraId="67228B9E" w14:textId="77777777" w:rsidR="006C7F1E" w:rsidRPr="00797AC4" w:rsidRDefault="006C7F1E" w:rsidP="00833FD1">
            <w:pPr>
              <w:spacing w:after="0" w:line="240" w:lineRule="auto"/>
              <w:ind w:left="0" w:firstLine="0"/>
              <w:jc w:val="left"/>
              <w:rPr>
                <w:rFonts w:asciiTheme="minorHAnsi" w:hAnsiTheme="minorHAnsi" w:cstheme="minorHAnsi"/>
                <w:color w:val="auto"/>
              </w:rPr>
            </w:pPr>
          </w:p>
        </w:tc>
        <w:tc>
          <w:tcPr>
            <w:tcW w:w="1418" w:type="dxa"/>
          </w:tcPr>
          <w:p w14:paraId="33531779" w14:textId="77777777" w:rsidR="006C7F1E" w:rsidRPr="00797AC4" w:rsidRDefault="006C7F1E" w:rsidP="00833FD1">
            <w:pPr>
              <w:spacing w:after="0" w:line="240" w:lineRule="auto"/>
              <w:ind w:left="0" w:firstLine="0"/>
              <w:jc w:val="center"/>
              <w:rPr>
                <w:rFonts w:asciiTheme="minorHAnsi" w:hAnsiTheme="minorHAnsi" w:cstheme="minorHAnsi"/>
                <w:color w:val="auto"/>
              </w:rPr>
            </w:pPr>
          </w:p>
        </w:tc>
        <w:tc>
          <w:tcPr>
            <w:tcW w:w="1559" w:type="dxa"/>
          </w:tcPr>
          <w:p w14:paraId="15B84617" w14:textId="77777777" w:rsidR="006C7F1E" w:rsidRPr="00797AC4" w:rsidRDefault="006C7F1E" w:rsidP="00833FD1">
            <w:pPr>
              <w:spacing w:after="0" w:line="240" w:lineRule="auto"/>
              <w:ind w:left="0" w:firstLine="0"/>
              <w:jc w:val="left"/>
              <w:rPr>
                <w:rFonts w:asciiTheme="minorHAnsi" w:hAnsiTheme="minorHAnsi" w:cstheme="minorHAnsi"/>
                <w:color w:val="auto"/>
              </w:rPr>
            </w:pPr>
          </w:p>
        </w:tc>
        <w:tc>
          <w:tcPr>
            <w:tcW w:w="1413" w:type="dxa"/>
          </w:tcPr>
          <w:p w14:paraId="59659E9F" w14:textId="77777777" w:rsidR="006C7F1E" w:rsidRPr="00797AC4" w:rsidRDefault="006C7F1E" w:rsidP="00833FD1">
            <w:pPr>
              <w:spacing w:after="0" w:line="240" w:lineRule="auto"/>
              <w:ind w:left="0" w:firstLine="0"/>
              <w:jc w:val="left"/>
              <w:rPr>
                <w:rFonts w:asciiTheme="minorHAnsi" w:hAnsiTheme="minorHAnsi" w:cstheme="minorHAnsi"/>
                <w:color w:val="auto"/>
              </w:rPr>
            </w:pPr>
          </w:p>
        </w:tc>
        <w:tc>
          <w:tcPr>
            <w:tcW w:w="1559" w:type="dxa"/>
          </w:tcPr>
          <w:p w14:paraId="2A83116E" w14:textId="77777777" w:rsidR="006C7F1E" w:rsidRPr="00797AC4" w:rsidRDefault="006C7F1E" w:rsidP="00833FD1">
            <w:pPr>
              <w:spacing w:after="0" w:line="240" w:lineRule="auto"/>
              <w:ind w:left="0" w:firstLine="0"/>
              <w:jc w:val="left"/>
              <w:rPr>
                <w:rFonts w:asciiTheme="minorHAnsi" w:hAnsiTheme="minorHAnsi" w:cstheme="minorHAnsi"/>
                <w:color w:val="auto"/>
              </w:rPr>
            </w:pPr>
          </w:p>
        </w:tc>
        <w:tc>
          <w:tcPr>
            <w:tcW w:w="2405" w:type="dxa"/>
          </w:tcPr>
          <w:p w14:paraId="0140705F" w14:textId="77777777" w:rsidR="006C7F1E" w:rsidRPr="00797AC4" w:rsidRDefault="006C7F1E" w:rsidP="00833FD1">
            <w:pPr>
              <w:spacing w:after="0" w:line="240" w:lineRule="auto"/>
              <w:ind w:left="0" w:firstLine="0"/>
              <w:jc w:val="left"/>
              <w:rPr>
                <w:rFonts w:asciiTheme="minorHAnsi" w:hAnsiTheme="minorHAnsi" w:cstheme="minorHAnsi"/>
                <w:color w:val="auto"/>
              </w:rPr>
            </w:pPr>
          </w:p>
        </w:tc>
        <w:tc>
          <w:tcPr>
            <w:tcW w:w="1417" w:type="dxa"/>
          </w:tcPr>
          <w:p w14:paraId="2023A3F6" w14:textId="77777777" w:rsidR="006C7F1E" w:rsidRPr="00797AC4" w:rsidRDefault="006C7F1E" w:rsidP="00833FD1">
            <w:pPr>
              <w:spacing w:after="0" w:line="240" w:lineRule="auto"/>
              <w:ind w:left="0" w:firstLine="0"/>
              <w:jc w:val="left"/>
              <w:rPr>
                <w:rFonts w:asciiTheme="minorHAnsi" w:hAnsiTheme="minorHAnsi" w:cstheme="minorHAnsi"/>
                <w:color w:val="auto"/>
              </w:rPr>
            </w:pPr>
          </w:p>
        </w:tc>
      </w:tr>
      <w:tr w:rsidR="00797AC4" w:rsidRPr="00797AC4" w14:paraId="637FEF9B" w14:textId="77777777" w:rsidTr="005516AD">
        <w:trPr>
          <w:trHeight w:val="136"/>
        </w:trPr>
        <w:tc>
          <w:tcPr>
            <w:tcW w:w="1947" w:type="dxa"/>
          </w:tcPr>
          <w:p w14:paraId="0241EB3B" w14:textId="77777777" w:rsidR="006C7F1E" w:rsidRPr="00797AC4" w:rsidRDefault="006C7F1E" w:rsidP="00833FD1">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TX_SL_20200526</w:t>
            </w:r>
          </w:p>
        </w:tc>
        <w:tc>
          <w:tcPr>
            <w:tcW w:w="893" w:type="dxa"/>
          </w:tcPr>
          <w:p w14:paraId="35E9DA70" w14:textId="77777777" w:rsidR="006C7F1E" w:rsidRPr="00797AC4" w:rsidRDefault="006C7F1E" w:rsidP="00833FD1">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TX SL</w:t>
            </w:r>
          </w:p>
        </w:tc>
        <w:tc>
          <w:tcPr>
            <w:tcW w:w="1559" w:type="dxa"/>
          </w:tcPr>
          <w:p w14:paraId="676DCC06" w14:textId="0C43DF8D" w:rsidR="006C7F1E" w:rsidRPr="00797AC4" w:rsidRDefault="006C7F1E"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5</w:t>
            </w:r>
            <w:r w:rsidR="008F7F2F" w:rsidRPr="00797AC4">
              <w:rPr>
                <w:rFonts w:asciiTheme="minorHAnsi" w:hAnsiTheme="minorHAnsi" w:cstheme="minorHAnsi"/>
                <w:color w:val="auto"/>
              </w:rPr>
              <w:t>,</w:t>
            </w:r>
            <w:r w:rsidRPr="00797AC4">
              <w:rPr>
                <w:rFonts w:asciiTheme="minorHAnsi" w:hAnsiTheme="minorHAnsi" w:cstheme="minorHAnsi"/>
                <w:color w:val="auto"/>
              </w:rPr>
              <w:t>256×6</w:t>
            </w:r>
            <w:r w:rsidR="008F7F2F" w:rsidRPr="00797AC4">
              <w:rPr>
                <w:rFonts w:asciiTheme="minorHAnsi" w:hAnsiTheme="minorHAnsi" w:cstheme="minorHAnsi"/>
                <w:color w:val="auto"/>
              </w:rPr>
              <w:t>,</w:t>
            </w:r>
            <w:r w:rsidRPr="00797AC4">
              <w:rPr>
                <w:rFonts w:asciiTheme="minorHAnsi" w:hAnsiTheme="minorHAnsi" w:cstheme="minorHAnsi"/>
                <w:color w:val="auto"/>
              </w:rPr>
              <w:t>516</w:t>
            </w:r>
          </w:p>
        </w:tc>
        <w:tc>
          <w:tcPr>
            <w:tcW w:w="1418" w:type="dxa"/>
          </w:tcPr>
          <w:p w14:paraId="7A38E65B" w14:textId="77777777" w:rsidR="006C7F1E" w:rsidRPr="00797AC4" w:rsidRDefault="006C7F1E"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MOSAiC</w:t>
            </w:r>
            <w:r w:rsidRPr="00797AC4">
              <w:rPr>
                <w:rFonts w:asciiTheme="minorHAnsi" w:hAnsiTheme="minorHAnsi" w:cstheme="minorHAnsi"/>
                <w:color w:val="auto"/>
                <w:vertAlign w:val="superscript"/>
              </w:rPr>
              <w:t>1</w:t>
            </w:r>
          </w:p>
        </w:tc>
        <w:tc>
          <w:tcPr>
            <w:tcW w:w="1559" w:type="dxa"/>
          </w:tcPr>
          <w:p w14:paraId="73EA2BA3" w14:textId="5C372A61" w:rsidR="006C7F1E" w:rsidRPr="00797AC4" w:rsidRDefault="003C6E10"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943</w:t>
            </w:r>
          </w:p>
        </w:tc>
        <w:tc>
          <w:tcPr>
            <w:tcW w:w="1413" w:type="dxa"/>
          </w:tcPr>
          <w:p w14:paraId="799912B5" w14:textId="298EA998" w:rsidR="006C7F1E" w:rsidRPr="00797AC4" w:rsidRDefault="00531662"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w:t>
            </w:r>
            <w:r w:rsidR="00CB1E86" w:rsidRPr="00797AC4">
              <w:rPr>
                <w:rFonts w:asciiTheme="minorHAnsi" w:hAnsiTheme="minorHAnsi" w:cstheme="minorHAnsi"/>
                <w:color w:val="auto"/>
              </w:rPr>
              <w:t>7</w:t>
            </w:r>
            <w:r w:rsidRPr="00797AC4">
              <w:rPr>
                <w:rFonts w:asciiTheme="minorHAnsi" w:hAnsiTheme="minorHAnsi" w:cstheme="minorHAnsi"/>
                <w:color w:val="auto"/>
              </w:rPr>
              <w:t xml:space="preserve"> – </w:t>
            </w:r>
            <w:r w:rsidR="003F7FBC" w:rsidRPr="00797AC4">
              <w:rPr>
                <w:rFonts w:asciiTheme="minorHAnsi" w:hAnsiTheme="minorHAnsi" w:cstheme="minorHAnsi"/>
                <w:color w:val="auto"/>
              </w:rPr>
              <w:t>1</w:t>
            </w:r>
            <w:r w:rsidR="00572288" w:rsidRPr="00797AC4">
              <w:rPr>
                <w:rFonts w:asciiTheme="minorHAnsi" w:hAnsiTheme="minorHAnsi" w:cstheme="minorHAnsi"/>
                <w:color w:val="auto"/>
              </w:rPr>
              <w:t>,</w:t>
            </w:r>
            <w:r w:rsidRPr="00797AC4">
              <w:rPr>
                <w:rFonts w:asciiTheme="minorHAnsi" w:hAnsiTheme="minorHAnsi" w:cstheme="minorHAnsi"/>
                <w:color w:val="auto"/>
              </w:rPr>
              <w:t>000</w:t>
            </w:r>
          </w:p>
        </w:tc>
        <w:tc>
          <w:tcPr>
            <w:tcW w:w="1559" w:type="dxa"/>
          </w:tcPr>
          <w:p w14:paraId="006FABC2" w14:textId="4A3E66AD" w:rsidR="006C7F1E" w:rsidRPr="00797AC4" w:rsidRDefault="002D305C"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1.9</w:t>
            </w:r>
            <w:r w:rsidR="00CB1E86" w:rsidRPr="00797AC4">
              <w:rPr>
                <w:rFonts w:asciiTheme="minorHAnsi" w:hAnsiTheme="minorHAnsi" w:cstheme="minorHAnsi"/>
                <w:color w:val="auto"/>
              </w:rPr>
              <w:t>7</w:t>
            </w:r>
          </w:p>
        </w:tc>
        <w:tc>
          <w:tcPr>
            <w:tcW w:w="2405" w:type="dxa"/>
          </w:tcPr>
          <w:p w14:paraId="571CEAA5" w14:textId="73D06725" w:rsidR="006C7F1E" w:rsidRPr="00797AC4" w:rsidRDefault="00CB1E86"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523</w:t>
            </w:r>
          </w:p>
        </w:tc>
        <w:tc>
          <w:tcPr>
            <w:tcW w:w="1417" w:type="dxa"/>
          </w:tcPr>
          <w:p w14:paraId="0B62AC7D" w14:textId="4A79E0BA" w:rsidR="006C7F1E" w:rsidRPr="00797AC4" w:rsidRDefault="00CB1E86"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0.01</w:t>
            </w:r>
          </w:p>
        </w:tc>
      </w:tr>
      <w:tr w:rsidR="00797AC4" w:rsidRPr="00797AC4" w14:paraId="797B0253" w14:textId="77777777" w:rsidTr="005516AD">
        <w:trPr>
          <w:trHeight w:val="136"/>
        </w:trPr>
        <w:tc>
          <w:tcPr>
            <w:tcW w:w="1947" w:type="dxa"/>
          </w:tcPr>
          <w:p w14:paraId="3E17EFFD" w14:textId="77777777" w:rsidR="006C7F1E" w:rsidRPr="00797AC4" w:rsidRDefault="006C7F1E" w:rsidP="00833FD1">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TX_SL_20200612</w:t>
            </w:r>
          </w:p>
        </w:tc>
        <w:tc>
          <w:tcPr>
            <w:tcW w:w="893" w:type="dxa"/>
          </w:tcPr>
          <w:p w14:paraId="375E9F38" w14:textId="68277D07" w:rsidR="006C7F1E" w:rsidRPr="00797AC4" w:rsidRDefault="00356131" w:rsidP="00833FD1">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TX SL</w:t>
            </w:r>
          </w:p>
        </w:tc>
        <w:tc>
          <w:tcPr>
            <w:tcW w:w="1559" w:type="dxa"/>
          </w:tcPr>
          <w:p w14:paraId="440EE6CF" w14:textId="0C14C223" w:rsidR="006C7F1E" w:rsidRPr="00797AC4" w:rsidRDefault="006C7F1E"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r w:rsidR="007A3D01" w:rsidRPr="00797AC4">
              <w:rPr>
                <w:rFonts w:asciiTheme="minorHAnsi" w:hAnsiTheme="minorHAnsi" w:cstheme="minorHAnsi"/>
                <w:color w:val="auto"/>
              </w:rPr>
              <w:t>*</w:t>
            </w:r>
          </w:p>
        </w:tc>
        <w:tc>
          <w:tcPr>
            <w:tcW w:w="1418" w:type="dxa"/>
          </w:tcPr>
          <w:p w14:paraId="0AB96746" w14:textId="77777777" w:rsidR="006C7F1E" w:rsidRPr="00797AC4" w:rsidRDefault="006C7F1E"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MOSAiC</w:t>
            </w:r>
            <w:r w:rsidRPr="00797AC4">
              <w:rPr>
                <w:rFonts w:asciiTheme="minorHAnsi" w:hAnsiTheme="minorHAnsi" w:cstheme="minorHAnsi"/>
                <w:color w:val="auto"/>
                <w:vertAlign w:val="superscript"/>
              </w:rPr>
              <w:t>2</w:t>
            </w:r>
          </w:p>
        </w:tc>
        <w:tc>
          <w:tcPr>
            <w:tcW w:w="1559" w:type="dxa"/>
          </w:tcPr>
          <w:p w14:paraId="05BB9444" w14:textId="77777777" w:rsidR="006C7F1E" w:rsidRPr="00797AC4" w:rsidRDefault="006C7F1E"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413" w:type="dxa"/>
          </w:tcPr>
          <w:p w14:paraId="0833B226" w14:textId="77777777" w:rsidR="006C7F1E" w:rsidRPr="00797AC4" w:rsidRDefault="006C7F1E"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559" w:type="dxa"/>
          </w:tcPr>
          <w:p w14:paraId="42460D2F" w14:textId="77777777" w:rsidR="006C7F1E" w:rsidRPr="00797AC4" w:rsidRDefault="006C7F1E"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2405" w:type="dxa"/>
          </w:tcPr>
          <w:p w14:paraId="14749274" w14:textId="77777777" w:rsidR="006C7F1E" w:rsidRPr="00797AC4" w:rsidRDefault="006C7F1E"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417" w:type="dxa"/>
          </w:tcPr>
          <w:p w14:paraId="57231F77" w14:textId="77777777" w:rsidR="006C7F1E" w:rsidRPr="00797AC4" w:rsidRDefault="006C7F1E"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r>
      <w:tr w:rsidR="00797AC4" w:rsidRPr="00797AC4" w14:paraId="5DF5B255" w14:textId="77777777" w:rsidTr="005516AD">
        <w:trPr>
          <w:trHeight w:val="136"/>
        </w:trPr>
        <w:tc>
          <w:tcPr>
            <w:tcW w:w="1947" w:type="dxa"/>
          </w:tcPr>
          <w:p w14:paraId="7F153225" w14:textId="77777777" w:rsidR="006C7F1E" w:rsidRPr="00797AC4" w:rsidRDefault="006C7F1E" w:rsidP="00833FD1">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fram_20000607</w:t>
            </w:r>
          </w:p>
        </w:tc>
        <w:tc>
          <w:tcPr>
            <w:tcW w:w="893" w:type="dxa"/>
          </w:tcPr>
          <w:p w14:paraId="6B31A95A" w14:textId="1C45E271" w:rsidR="006C7F1E" w:rsidRPr="00797AC4" w:rsidRDefault="00356131" w:rsidP="00833FD1">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MEDEA</w:t>
            </w:r>
          </w:p>
        </w:tc>
        <w:tc>
          <w:tcPr>
            <w:tcW w:w="1559" w:type="dxa"/>
          </w:tcPr>
          <w:p w14:paraId="6B3AE1E5" w14:textId="1AE7D36A" w:rsidR="006C7F1E" w:rsidRPr="00797AC4" w:rsidRDefault="008F02BF"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14</w:t>
            </w:r>
            <w:r w:rsidR="008F7F2F" w:rsidRPr="00797AC4">
              <w:rPr>
                <w:rFonts w:asciiTheme="minorHAnsi" w:hAnsiTheme="minorHAnsi" w:cstheme="minorHAnsi"/>
                <w:color w:val="auto"/>
              </w:rPr>
              <w:t>,</w:t>
            </w:r>
            <w:r w:rsidRPr="00797AC4">
              <w:rPr>
                <w:rFonts w:asciiTheme="minorHAnsi" w:hAnsiTheme="minorHAnsi" w:cstheme="minorHAnsi"/>
                <w:color w:val="auto"/>
              </w:rPr>
              <w:t>472×12</w:t>
            </w:r>
            <w:r w:rsidR="008F7F2F" w:rsidRPr="00797AC4">
              <w:rPr>
                <w:rFonts w:asciiTheme="minorHAnsi" w:hAnsiTheme="minorHAnsi" w:cstheme="minorHAnsi"/>
                <w:color w:val="auto"/>
              </w:rPr>
              <w:t>,</w:t>
            </w:r>
            <w:r w:rsidRPr="00797AC4">
              <w:rPr>
                <w:rFonts w:asciiTheme="minorHAnsi" w:hAnsiTheme="minorHAnsi" w:cstheme="minorHAnsi"/>
                <w:color w:val="auto"/>
              </w:rPr>
              <w:t>552</w:t>
            </w:r>
          </w:p>
        </w:tc>
        <w:tc>
          <w:tcPr>
            <w:tcW w:w="1418" w:type="dxa"/>
          </w:tcPr>
          <w:p w14:paraId="4CF9064D" w14:textId="41949921" w:rsidR="006C7F1E" w:rsidRPr="00797AC4" w:rsidRDefault="008F02BF" w:rsidP="00833FD1">
            <w:pPr>
              <w:spacing w:after="0" w:line="240" w:lineRule="auto"/>
              <w:ind w:left="0" w:firstLine="0"/>
              <w:jc w:val="center"/>
              <w:rPr>
                <w:rFonts w:asciiTheme="minorHAnsi" w:hAnsiTheme="minorHAnsi" w:cstheme="minorHAnsi"/>
                <w:color w:val="auto"/>
              </w:rPr>
            </w:pPr>
            <w:proofErr w:type="spellStart"/>
            <w:r w:rsidRPr="00797AC4">
              <w:rPr>
                <w:rFonts w:asciiTheme="minorHAnsi" w:hAnsiTheme="minorHAnsi" w:cstheme="minorHAnsi"/>
                <w:color w:val="auto"/>
              </w:rPr>
              <w:t>Fram</w:t>
            </w:r>
            <w:proofErr w:type="spellEnd"/>
            <w:r w:rsidRPr="00797AC4">
              <w:rPr>
                <w:rFonts w:asciiTheme="minorHAnsi" w:hAnsiTheme="minorHAnsi" w:cstheme="minorHAnsi"/>
                <w:color w:val="auto"/>
              </w:rPr>
              <w:t xml:space="preserve"> Strait</w:t>
            </w:r>
            <w:r w:rsidR="00FB7319" w:rsidRPr="00797AC4">
              <w:rPr>
                <w:rFonts w:asciiTheme="minorHAnsi" w:hAnsiTheme="minorHAnsi" w:cstheme="minorHAnsi"/>
                <w:color w:val="auto"/>
                <w:vertAlign w:val="superscript"/>
              </w:rPr>
              <w:t>1</w:t>
            </w:r>
          </w:p>
        </w:tc>
        <w:tc>
          <w:tcPr>
            <w:tcW w:w="1559" w:type="dxa"/>
          </w:tcPr>
          <w:p w14:paraId="08739869" w14:textId="630D7576" w:rsidR="006C7F1E" w:rsidRPr="00797AC4" w:rsidRDefault="005E3B25"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2,2</w:t>
            </w:r>
            <w:r w:rsidR="00572288" w:rsidRPr="00797AC4">
              <w:rPr>
                <w:rFonts w:asciiTheme="minorHAnsi" w:hAnsiTheme="minorHAnsi" w:cstheme="minorHAnsi"/>
                <w:color w:val="auto"/>
              </w:rPr>
              <w:t>64</w:t>
            </w:r>
          </w:p>
        </w:tc>
        <w:tc>
          <w:tcPr>
            <w:tcW w:w="1413" w:type="dxa"/>
          </w:tcPr>
          <w:p w14:paraId="55AA9EDA" w14:textId="51607B76" w:rsidR="006C7F1E" w:rsidRPr="00797AC4" w:rsidRDefault="00572288"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24 – 3,000</w:t>
            </w:r>
          </w:p>
        </w:tc>
        <w:tc>
          <w:tcPr>
            <w:tcW w:w="1559" w:type="dxa"/>
          </w:tcPr>
          <w:p w14:paraId="0D9CFF91" w14:textId="05EAC190" w:rsidR="006C7F1E" w:rsidRPr="00797AC4" w:rsidRDefault="00572288"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2.07</w:t>
            </w:r>
          </w:p>
        </w:tc>
        <w:tc>
          <w:tcPr>
            <w:tcW w:w="2405" w:type="dxa"/>
          </w:tcPr>
          <w:p w14:paraId="5B052681" w14:textId="257529E0" w:rsidR="006C7F1E" w:rsidRPr="00797AC4" w:rsidRDefault="00572288"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1,074</w:t>
            </w:r>
          </w:p>
        </w:tc>
        <w:tc>
          <w:tcPr>
            <w:tcW w:w="1417" w:type="dxa"/>
          </w:tcPr>
          <w:p w14:paraId="6FA311FB" w14:textId="03E6A311" w:rsidR="006C7F1E" w:rsidRPr="00797AC4" w:rsidRDefault="00572288"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0.</w:t>
            </w:r>
            <w:r w:rsidR="00C96234" w:rsidRPr="00797AC4">
              <w:rPr>
                <w:rFonts w:asciiTheme="minorHAnsi" w:hAnsiTheme="minorHAnsi" w:cstheme="minorHAnsi"/>
                <w:color w:val="auto"/>
              </w:rPr>
              <w:t>84</w:t>
            </w:r>
          </w:p>
        </w:tc>
      </w:tr>
      <w:tr w:rsidR="00797AC4" w:rsidRPr="00797AC4" w14:paraId="45AC446C" w14:textId="77777777" w:rsidTr="005516AD">
        <w:trPr>
          <w:trHeight w:val="136"/>
        </w:trPr>
        <w:tc>
          <w:tcPr>
            <w:tcW w:w="1947" w:type="dxa"/>
          </w:tcPr>
          <w:p w14:paraId="35C7534D" w14:textId="77777777" w:rsidR="006C7F1E" w:rsidRPr="00797AC4" w:rsidRDefault="006C7F1E" w:rsidP="00833FD1">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fram_20010615</w:t>
            </w:r>
          </w:p>
        </w:tc>
        <w:tc>
          <w:tcPr>
            <w:tcW w:w="893" w:type="dxa"/>
          </w:tcPr>
          <w:p w14:paraId="3AD38472" w14:textId="13C56D40" w:rsidR="006C7F1E" w:rsidRPr="00797AC4" w:rsidRDefault="00356131" w:rsidP="00833FD1">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MEDEA</w:t>
            </w:r>
          </w:p>
        </w:tc>
        <w:tc>
          <w:tcPr>
            <w:tcW w:w="1559" w:type="dxa"/>
          </w:tcPr>
          <w:p w14:paraId="5F8CCA3A" w14:textId="6AFF0D5B" w:rsidR="006C7F1E" w:rsidRPr="00797AC4" w:rsidRDefault="006E2212"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16</w:t>
            </w:r>
            <w:r w:rsidR="008F7F2F" w:rsidRPr="00797AC4">
              <w:rPr>
                <w:rFonts w:asciiTheme="minorHAnsi" w:hAnsiTheme="minorHAnsi" w:cstheme="minorHAnsi"/>
                <w:color w:val="auto"/>
              </w:rPr>
              <w:t>,</w:t>
            </w:r>
            <w:r w:rsidRPr="00797AC4">
              <w:rPr>
                <w:rFonts w:asciiTheme="minorHAnsi" w:hAnsiTheme="minorHAnsi" w:cstheme="minorHAnsi"/>
                <w:color w:val="auto"/>
              </w:rPr>
              <w:t>416×7</w:t>
            </w:r>
            <w:r w:rsidR="008F7F2F" w:rsidRPr="00797AC4">
              <w:rPr>
                <w:rFonts w:asciiTheme="minorHAnsi" w:hAnsiTheme="minorHAnsi" w:cstheme="minorHAnsi"/>
                <w:color w:val="auto"/>
              </w:rPr>
              <w:t>,</w:t>
            </w:r>
            <w:r w:rsidRPr="00797AC4">
              <w:rPr>
                <w:rFonts w:asciiTheme="minorHAnsi" w:hAnsiTheme="minorHAnsi" w:cstheme="minorHAnsi"/>
                <w:color w:val="auto"/>
              </w:rPr>
              <w:t>440</w:t>
            </w:r>
          </w:p>
        </w:tc>
        <w:tc>
          <w:tcPr>
            <w:tcW w:w="1418" w:type="dxa"/>
          </w:tcPr>
          <w:p w14:paraId="3736F17B" w14:textId="7CC361DF" w:rsidR="006C7F1E" w:rsidRPr="00797AC4" w:rsidRDefault="00020F02" w:rsidP="00833FD1">
            <w:pPr>
              <w:spacing w:after="0" w:line="240" w:lineRule="auto"/>
              <w:ind w:left="0" w:firstLine="0"/>
              <w:jc w:val="center"/>
              <w:rPr>
                <w:rFonts w:asciiTheme="minorHAnsi" w:hAnsiTheme="minorHAnsi" w:cstheme="minorHAnsi"/>
                <w:color w:val="auto"/>
              </w:rPr>
            </w:pPr>
            <w:proofErr w:type="spellStart"/>
            <w:r w:rsidRPr="00797AC4">
              <w:rPr>
                <w:rFonts w:asciiTheme="minorHAnsi" w:hAnsiTheme="minorHAnsi" w:cstheme="minorHAnsi"/>
                <w:color w:val="auto"/>
              </w:rPr>
              <w:t>Fram</w:t>
            </w:r>
            <w:proofErr w:type="spellEnd"/>
            <w:r w:rsidRPr="00797AC4">
              <w:rPr>
                <w:rFonts w:asciiTheme="minorHAnsi" w:hAnsiTheme="minorHAnsi" w:cstheme="minorHAnsi"/>
                <w:color w:val="auto"/>
              </w:rPr>
              <w:t xml:space="preserve"> Strait</w:t>
            </w:r>
            <w:r w:rsidR="00FB7319" w:rsidRPr="00797AC4">
              <w:rPr>
                <w:rFonts w:asciiTheme="minorHAnsi" w:hAnsiTheme="minorHAnsi" w:cstheme="minorHAnsi"/>
                <w:color w:val="auto"/>
                <w:vertAlign w:val="superscript"/>
              </w:rPr>
              <w:t>1</w:t>
            </w:r>
          </w:p>
        </w:tc>
        <w:tc>
          <w:tcPr>
            <w:tcW w:w="1559" w:type="dxa"/>
          </w:tcPr>
          <w:p w14:paraId="51DAD06D" w14:textId="35E31928" w:rsidR="006C7F1E" w:rsidRPr="00797AC4" w:rsidRDefault="00F04456"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1,962</w:t>
            </w:r>
          </w:p>
        </w:tc>
        <w:tc>
          <w:tcPr>
            <w:tcW w:w="1413" w:type="dxa"/>
          </w:tcPr>
          <w:p w14:paraId="527AD025" w14:textId="20EEDCA3" w:rsidR="006C7F1E" w:rsidRPr="00797AC4" w:rsidRDefault="00340F32"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26 – 3,000</w:t>
            </w:r>
          </w:p>
        </w:tc>
        <w:tc>
          <w:tcPr>
            <w:tcW w:w="1559" w:type="dxa"/>
          </w:tcPr>
          <w:p w14:paraId="4C900085" w14:textId="0A510AD3" w:rsidR="006C7F1E" w:rsidRPr="00797AC4" w:rsidRDefault="00340F32"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1.99</w:t>
            </w:r>
          </w:p>
        </w:tc>
        <w:tc>
          <w:tcPr>
            <w:tcW w:w="2405" w:type="dxa"/>
          </w:tcPr>
          <w:p w14:paraId="4B70C96E" w14:textId="0F7FD0D5" w:rsidR="006C7F1E" w:rsidRPr="00797AC4" w:rsidRDefault="00340F32"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870</w:t>
            </w:r>
          </w:p>
        </w:tc>
        <w:tc>
          <w:tcPr>
            <w:tcW w:w="1417" w:type="dxa"/>
          </w:tcPr>
          <w:p w14:paraId="40EC5601" w14:textId="1892DFDF" w:rsidR="006C7F1E" w:rsidRPr="00797AC4" w:rsidRDefault="00340F32"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0.53</w:t>
            </w:r>
          </w:p>
        </w:tc>
      </w:tr>
      <w:tr w:rsidR="00797AC4" w:rsidRPr="00797AC4" w14:paraId="3FDFC56B" w14:textId="77777777" w:rsidTr="005516AD">
        <w:trPr>
          <w:trHeight w:val="136"/>
        </w:trPr>
        <w:tc>
          <w:tcPr>
            <w:tcW w:w="1947" w:type="dxa"/>
          </w:tcPr>
          <w:p w14:paraId="7CC9B7D3" w14:textId="77777777" w:rsidR="006C7F1E" w:rsidRPr="00797AC4" w:rsidRDefault="006C7F1E" w:rsidP="00833FD1">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fram_20100629</w:t>
            </w:r>
          </w:p>
        </w:tc>
        <w:tc>
          <w:tcPr>
            <w:tcW w:w="893" w:type="dxa"/>
          </w:tcPr>
          <w:p w14:paraId="619E1CA0" w14:textId="3A3ECFF9" w:rsidR="006C7F1E" w:rsidRPr="00797AC4" w:rsidRDefault="00356131" w:rsidP="00833FD1">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MEDEA</w:t>
            </w:r>
          </w:p>
        </w:tc>
        <w:tc>
          <w:tcPr>
            <w:tcW w:w="1559" w:type="dxa"/>
          </w:tcPr>
          <w:p w14:paraId="09BD1373" w14:textId="694EEDFB" w:rsidR="006C7F1E" w:rsidRPr="00797AC4" w:rsidRDefault="006E2212"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10</w:t>
            </w:r>
            <w:r w:rsidR="008F7F2F" w:rsidRPr="00797AC4">
              <w:rPr>
                <w:rFonts w:asciiTheme="minorHAnsi" w:hAnsiTheme="minorHAnsi" w:cstheme="minorHAnsi"/>
                <w:color w:val="auto"/>
              </w:rPr>
              <w:t>,</w:t>
            </w:r>
            <w:r w:rsidRPr="00797AC4">
              <w:rPr>
                <w:rFonts w:asciiTheme="minorHAnsi" w:hAnsiTheme="minorHAnsi" w:cstheme="minorHAnsi"/>
                <w:color w:val="auto"/>
              </w:rPr>
              <w:t>608×5</w:t>
            </w:r>
            <w:r w:rsidR="008F7F2F" w:rsidRPr="00797AC4">
              <w:rPr>
                <w:rFonts w:asciiTheme="minorHAnsi" w:hAnsiTheme="minorHAnsi" w:cstheme="minorHAnsi"/>
                <w:color w:val="auto"/>
              </w:rPr>
              <w:t>,</w:t>
            </w:r>
            <w:r w:rsidRPr="00797AC4">
              <w:rPr>
                <w:rFonts w:asciiTheme="minorHAnsi" w:hAnsiTheme="minorHAnsi" w:cstheme="minorHAnsi"/>
                <w:color w:val="auto"/>
              </w:rPr>
              <w:t>040</w:t>
            </w:r>
          </w:p>
        </w:tc>
        <w:tc>
          <w:tcPr>
            <w:tcW w:w="1418" w:type="dxa"/>
          </w:tcPr>
          <w:p w14:paraId="359FD6C7" w14:textId="6E8EB4E0" w:rsidR="006C7F1E" w:rsidRPr="00797AC4" w:rsidRDefault="00020F02" w:rsidP="00833FD1">
            <w:pPr>
              <w:spacing w:after="0" w:line="240" w:lineRule="auto"/>
              <w:ind w:left="0" w:firstLine="0"/>
              <w:jc w:val="center"/>
              <w:rPr>
                <w:rFonts w:asciiTheme="minorHAnsi" w:hAnsiTheme="minorHAnsi" w:cstheme="minorHAnsi"/>
                <w:color w:val="auto"/>
              </w:rPr>
            </w:pPr>
            <w:proofErr w:type="spellStart"/>
            <w:r w:rsidRPr="00797AC4">
              <w:rPr>
                <w:rFonts w:asciiTheme="minorHAnsi" w:hAnsiTheme="minorHAnsi" w:cstheme="minorHAnsi"/>
                <w:color w:val="auto"/>
              </w:rPr>
              <w:t>Fram</w:t>
            </w:r>
            <w:proofErr w:type="spellEnd"/>
            <w:r w:rsidRPr="00797AC4">
              <w:rPr>
                <w:rFonts w:asciiTheme="minorHAnsi" w:hAnsiTheme="minorHAnsi" w:cstheme="minorHAnsi"/>
                <w:color w:val="auto"/>
              </w:rPr>
              <w:t xml:space="preserve"> Strait</w:t>
            </w:r>
            <w:r w:rsidR="00FB7319" w:rsidRPr="00797AC4">
              <w:rPr>
                <w:rFonts w:asciiTheme="minorHAnsi" w:hAnsiTheme="minorHAnsi" w:cstheme="minorHAnsi"/>
                <w:color w:val="auto"/>
                <w:vertAlign w:val="superscript"/>
              </w:rPr>
              <w:t>1</w:t>
            </w:r>
          </w:p>
        </w:tc>
        <w:tc>
          <w:tcPr>
            <w:tcW w:w="1559" w:type="dxa"/>
          </w:tcPr>
          <w:p w14:paraId="4FFF6C61" w14:textId="07D23C6D" w:rsidR="006C7F1E" w:rsidRPr="00797AC4" w:rsidRDefault="00B45BEF"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1,8</w:t>
            </w:r>
            <w:r w:rsidR="00FC4511" w:rsidRPr="00797AC4">
              <w:rPr>
                <w:rFonts w:asciiTheme="minorHAnsi" w:hAnsiTheme="minorHAnsi" w:cstheme="minorHAnsi"/>
                <w:color w:val="auto"/>
              </w:rPr>
              <w:t>24</w:t>
            </w:r>
          </w:p>
        </w:tc>
        <w:tc>
          <w:tcPr>
            <w:tcW w:w="1413" w:type="dxa"/>
          </w:tcPr>
          <w:p w14:paraId="14EDA826" w14:textId="06930EA4" w:rsidR="006C7F1E" w:rsidRPr="00797AC4" w:rsidRDefault="00FC4511"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3</w:t>
            </w:r>
            <w:r w:rsidR="00CE012E" w:rsidRPr="00797AC4">
              <w:rPr>
                <w:rFonts w:asciiTheme="minorHAnsi" w:hAnsiTheme="minorHAnsi" w:cstheme="minorHAnsi"/>
                <w:color w:val="auto"/>
              </w:rPr>
              <w:t>1</w:t>
            </w:r>
            <w:r w:rsidRPr="00797AC4">
              <w:rPr>
                <w:rFonts w:asciiTheme="minorHAnsi" w:hAnsiTheme="minorHAnsi" w:cstheme="minorHAnsi"/>
                <w:color w:val="auto"/>
              </w:rPr>
              <w:t xml:space="preserve"> – 3,000</w:t>
            </w:r>
          </w:p>
        </w:tc>
        <w:tc>
          <w:tcPr>
            <w:tcW w:w="1559" w:type="dxa"/>
          </w:tcPr>
          <w:p w14:paraId="7C586449" w14:textId="73C27DA7" w:rsidR="006C7F1E" w:rsidRPr="00797AC4" w:rsidRDefault="00415D4C"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2.05</w:t>
            </w:r>
          </w:p>
        </w:tc>
        <w:tc>
          <w:tcPr>
            <w:tcW w:w="2405" w:type="dxa"/>
          </w:tcPr>
          <w:p w14:paraId="660C4458" w14:textId="6410486B" w:rsidR="006C7F1E" w:rsidRPr="00797AC4" w:rsidRDefault="00C92CDD"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759</w:t>
            </w:r>
          </w:p>
        </w:tc>
        <w:tc>
          <w:tcPr>
            <w:tcW w:w="1417" w:type="dxa"/>
          </w:tcPr>
          <w:p w14:paraId="7FA6DFAC" w14:textId="0B79D294" w:rsidR="006C7F1E" w:rsidRPr="00797AC4" w:rsidRDefault="00415D4C"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0.</w:t>
            </w:r>
            <w:r w:rsidR="00C92CDD" w:rsidRPr="00797AC4">
              <w:rPr>
                <w:rFonts w:asciiTheme="minorHAnsi" w:hAnsiTheme="minorHAnsi" w:cstheme="minorHAnsi"/>
                <w:color w:val="auto"/>
              </w:rPr>
              <w:t>12</w:t>
            </w:r>
          </w:p>
        </w:tc>
      </w:tr>
      <w:tr w:rsidR="00797AC4" w:rsidRPr="00797AC4" w14:paraId="722C3A1F" w14:textId="77777777" w:rsidTr="005516AD">
        <w:trPr>
          <w:trHeight w:val="136"/>
        </w:trPr>
        <w:tc>
          <w:tcPr>
            <w:tcW w:w="1947" w:type="dxa"/>
          </w:tcPr>
          <w:p w14:paraId="6365797F" w14:textId="088F0276" w:rsidR="005516AD" w:rsidRPr="00797AC4" w:rsidRDefault="005516AD" w:rsidP="00833FD1">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b/>
                <w:bCs/>
                <w:color w:val="auto"/>
              </w:rPr>
              <w:t>Transition</w:t>
            </w:r>
          </w:p>
        </w:tc>
        <w:tc>
          <w:tcPr>
            <w:tcW w:w="893" w:type="dxa"/>
          </w:tcPr>
          <w:p w14:paraId="46F2E237" w14:textId="715E0BB5" w:rsidR="005516AD" w:rsidRPr="00797AC4" w:rsidRDefault="005516AD" w:rsidP="00833FD1">
            <w:pPr>
              <w:spacing w:after="0" w:line="240" w:lineRule="auto"/>
              <w:ind w:left="0" w:firstLine="0"/>
              <w:jc w:val="left"/>
              <w:rPr>
                <w:rFonts w:asciiTheme="minorHAnsi" w:hAnsiTheme="minorHAnsi" w:cstheme="minorHAnsi"/>
                <w:color w:val="auto"/>
              </w:rPr>
            </w:pPr>
          </w:p>
        </w:tc>
        <w:tc>
          <w:tcPr>
            <w:tcW w:w="1559" w:type="dxa"/>
          </w:tcPr>
          <w:p w14:paraId="6EDD3317" w14:textId="3FF40A5A" w:rsidR="005516AD" w:rsidRPr="00797AC4" w:rsidRDefault="005516AD" w:rsidP="00833FD1">
            <w:pPr>
              <w:spacing w:after="0" w:line="240" w:lineRule="auto"/>
              <w:ind w:left="0" w:firstLine="0"/>
              <w:jc w:val="center"/>
              <w:rPr>
                <w:rFonts w:asciiTheme="minorHAnsi" w:hAnsiTheme="minorHAnsi" w:cstheme="minorHAnsi"/>
                <w:color w:val="auto"/>
              </w:rPr>
            </w:pPr>
          </w:p>
        </w:tc>
        <w:tc>
          <w:tcPr>
            <w:tcW w:w="1418" w:type="dxa"/>
          </w:tcPr>
          <w:p w14:paraId="36FDF4C3" w14:textId="103DF23E" w:rsidR="005516AD" w:rsidRPr="00797AC4" w:rsidRDefault="005516AD" w:rsidP="00833FD1">
            <w:pPr>
              <w:spacing w:after="0" w:line="240" w:lineRule="auto"/>
              <w:ind w:left="0" w:firstLine="0"/>
              <w:jc w:val="center"/>
              <w:rPr>
                <w:rFonts w:asciiTheme="minorHAnsi" w:hAnsiTheme="minorHAnsi" w:cstheme="minorHAnsi"/>
                <w:color w:val="auto"/>
              </w:rPr>
            </w:pPr>
          </w:p>
        </w:tc>
        <w:tc>
          <w:tcPr>
            <w:tcW w:w="1559" w:type="dxa"/>
          </w:tcPr>
          <w:p w14:paraId="47A3BCF9" w14:textId="3382FC4E" w:rsidR="005516AD" w:rsidRPr="00797AC4" w:rsidRDefault="005516AD" w:rsidP="00833FD1">
            <w:pPr>
              <w:spacing w:after="0" w:line="240" w:lineRule="auto"/>
              <w:ind w:left="0" w:firstLine="0"/>
              <w:jc w:val="center"/>
              <w:rPr>
                <w:rFonts w:asciiTheme="minorHAnsi" w:hAnsiTheme="minorHAnsi" w:cstheme="minorHAnsi"/>
                <w:color w:val="auto"/>
              </w:rPr>
            </w:pPr>
          </w:p>
        </w:tc>
        <w:tc>
          <w:tcPr>
            <w:tcW w:w="1413" w:type="dxa"/>
          </w:tcPr>
          <w:p w14:paraId="6F957804" w14:textId="431616A0" w:rsidR="005516AD" w:rsidRPr="00797AC4" w:rsidRDefault="005516AD" w:rsidP="00833FD1">
            <w:pPr>
              <w:spacing w:after="0" w:line="240" w:lineRule="auto"/>
              <w:ind w:left="0" w:firstLine="0"/>
              <w:jc w:val="center"/>
              <w:rPr>
                <w:rFonts w:asciiTheme="minorHAnsi" w:hAnsiTheme="minorHAnsi" w:cstheme="minorHAnsi"/>
                <w:color w:val="auto"/>
              </w:rPr>
            </w:pPr>
          </w:p>
        </w:tc>
        <w:tc>
          <w:tcPr>
            <w:tcW w:w="1559" w:type="dxa"/>
          </w:tcPr>
          <w:p w14:paraId="542A304E" w14:textId="416ECD3E" w:rsidR="005516AD" w:rsidRPr="00797AC4" w:rsidRDefault="005516AD" w:rsidP="00833FD1">
            <w:pPr>
              <w:spacing w:after="0" w:line="240" w:lineRule="auto"/>
              <w:ind w:left="0" w:firstLine="0"/>
              <w:jc w:val="center"/>
              <w:rPr>
                <w:rFonts w:asciiTheme="minorHAnsi" w:hAnsiTheme="minorHAnsi" w:cstheme="minorHAnsi"/>
                <w:color w:val="auto"/>
              </w:rPr>
            </w:pPr>
          </w:p>
        </w:tc>
        <w:tc>
          <w:tcPr>
            <w:tcW w:w="2405" w:type="dxa"/>
          </w:tcPr>
          <w:p w14:paraId="718C0E1A" w14:textId="52C4AA8D" w:rsidR="005516AD" w:rsidRPr="00797AC4" w:rsidRDefault="005516AD" w:rsidP="00833FD1">
            <w:pPr>
              <w:spacing w:after="0" w:line="240" w:lineRule="auto"/>
              <w:ind w:left="0" w:firstLine="0"/>
              <w:jc w:val="center"/>
              <w:rPr>
                <w:rFonts w:asciiTheme="minorHAnsi" w:hAnsiTheme="minorHAnsi" w:cstheme="minorHAnsi"/>
                <w:color w:val="auto"/>
              </w:rPr>
            </w:pPr>
          </w:p>
        </w:tc>
        <w:tc>
          <w:tcPr>
            <w:tcW w:w="1417" w:type="dxa"/>
          </w:tcPr>
          <w:p w14:paraId="2505FF9F" w14:textId="5DCFB3B2" w:rsidR="005516AD" w:rsidRPr="00797AC4" w:rsidRDefault="005516AD" w:rsidP="00833FD1">
            <w:pPr>
              <w:spacing w:after="0" w:line="240" w:lineRule="auto"/>
              <w:ind w:left="0" w:firstLine="0"/>
              <w:jc w:val="center"/>
              <w:rPr>
                <w:rFonts w:asciiTheme="minorHAnsi" w:hAnsiTheme="minorHAnsi" w:cstheme="minorHAnsi"/>
                <w:color w:val="auto"/>
              </w:rPr>
            </w:pPr>
          </w:p>
        </w:tc>
      </w:tr>
      <w:tr w:rsidR="00797AC4" w:rsidRPr="00797AC4" w14:paraId="3BB648A9" w14:textId="77777777" w:rsidTr="005516AD">
        <w:trPr>
          <w:trHeight w:val="136"/>
        </w:trPr>
        <w:tc>
          <w:tcPr>
            <w:tcW w:w="1947" w:type="dxa"/>
          </w:tcPr>
          <w:p w14:paraId="25BE9C6B" w14:textId="63131A1A" w:rsidR="005516AD" w:rsidRPr="00797AC4" w:rsidRDefault="005516AD" w:rsidP="00833FD1">
            <w:pPr>
              <w:spacing w:after="0" w:line="240" w:lineRule="auto"/>
              <w:ind w:left="0" w:firstLine="0"/>
              <w:jc w:val="left"/>
              <w:rPr>
                <w:rFonts w:asciiTheme="minorHAnsi" w:hAnsiTheme="minorHAnsi" w:cstheme="minorHAnsi"/>
                <w:b/>
                <w:bCs/>
                <w:color w:val="auto"/>
              </w:rPr>
            </w:pPr>
            <w:r w:rsidRPr="00797AC4">
              <w:rPr>
                <w:rFonts w:asciiTheme="minorHAnsi" w:hAnsiTheme="minorHAnsi" w:cstheme="minorHAnsi"/>
                <w:color w:val="auto"/>
              </w:rPr>
              <w:t>fram_20140707</w:t>
            </w:r>
          </w:p>
        </w:tc>
        <w:tc>
          <w:tcPr>
            <w:tcW w:w="893" w:type="dxa"/>
          </w:tcPr>
          <w:p w14:paraId="1C8370BE" w14:textId="6EDD4390" w:rsidR="005516AD" w:rsidRPr="00797AC4" w:rsidRDefault="005516AD" w:rsidP="00833FD1">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MEDEA</w:t>
            </w:r>
          </w:p>
        </w:tc>
        <w:tc>
          <w:tcPr>
            <w:tcW w:w="1559" w:type="dxa"/>
          </w:tcPr>
          <w:p w14:paraId="7988E184" w14:textId="3975EFA3" w:rsidR="005516AD" w:rsidRPr="00797AC4" w:rsidRDefault="005516AD" w:rsidP="00833FD1">
            <w:pPr>
              <w:spacing w:after="0" w:line="240" w:lineRule="auto"/>
              <w:ind w:left="0" w:firstLine="0"/>
              <w:jc w:val="center"/>
              <w:rPr>
                <w:rFonts w:asciiTheme="minorHAnsi" w:hAnsiTheme="minorHAnsi" w:cstheme="minorHAnsi"/>
                <w:color w:val="auto"/>
              </w:rPr>
            </w:pPr>
            <w:r w:rsidRPr="00797AC4">
              <w:rPr>
                <w:color w:val="auto"/>
              </w:rPr>
              <w:t>12,388×13,343</w:t>
            </w:r>
          </w:p>
        </w:tc>
        <w:tc>
          <w:tcPr>
            <w:tcW w:w="1418" w:type="dxa"/>
          </w:tcPr>
          <w:p w14:paraId="13408383" w14:textId="73BDE1CB" w:rsidR="005516AD" w:rsidRPr="00797AC4" w:rsidRDefault="005516AD" w:rsidP="00833FD1">
            <w:pPr>
              <w:spacing w:after="0" w:line="240" w:lineRule="auto"/>
              <w:ind w:left="0" w:firstLine="0"/>
              <w:jc w:val="center"/>
              <w:rPr>
                <w:rFonts w:asciiTheme="minorHAnsi" w:hAnsiTheme="minorHAnsi" w:cstheme="minorHAnsi"/>
                <w:color w:val="auto"/>
              </w:rPr>
            </w:pPr>
            <w:proofErr w:type="spellStart"/>
            <w:r w:rsidRPr="00797AC4">
              <w:rPr>
                <w:rFonts w:asciiTheme="minorHAnsi" w:hAnsiTheme="minorHAnsi" w:cstheme="minorHAnsi"/>
                <w:color w:val="auto"/>
              </w:rPr>
              <w:t>Fram</w:t>
            </w:r>
            <w:proofErr w:type="spellEnd"/>
            <w:r w:rsidRPr="00797AC4">
              <w:rPr>
                <w:rFonts w:asciiTheme="minorHAnsi" w:hAnsiTheme="minorHAnsi" w:cstheme="minorHAnsi"/>
                <w:color w:val="auto"/>
              </w:rPr>
              <w:t xml:space="preserve"> Strait</w:t>
            </w:r>
            <w:r w:rsidR="00FB7319" w:rsidRPr="00797AC4">
              <w:rPr>
                <w:rFonts w:asciiTheme="minorHAnsi" w:hAnsiTheme="minorHAnsi" w:cstheme="minorHAnsi"/>
                <w:color w:val="auto"/>
                <w:vertAlign w:val="superscript"/>
              </w:rPr>
              <w:t>1</w:t>
            </w:r>
          </w:p>
        </w:tc>
        <w:tc>
          <w:tcPr>
            <w:tcW w:w="1559" w:type="dxa"/>
          </w:tcPr>
          <w:p w14:paraId="2D01E420" w14:textId="7EED6B3D" w:rsidR="005516AD" w:rsidRPr="00797AC4" w:rsidRDefault="005516AD"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3,910</w:t>
            </w:r>
          </w:p>
        </w:tc>
        <w:tc>
          <w:tcPr>
            <w:tcW w:w="1413" w:type="dxa"/>
          </w:tcPr>
          <w:p w14:paraId="3C99678F" w14:textId="75380442" w:rsidR="005516AD" w:rsidRPr="00797AC4" w:rsidRDefault="005516AD"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288 – 3,000</w:t>
            </w:r>
          </w:p>
        </w:tc>
        <w:tc>
          <w:tcPr>
            <w:tcW w:w="1559" w:type="dxa"/>
          </w:tcPr>
          <w:p w14:paraId="64269ACF" w14:textId="010856FC" w:rsidR="005516AD" w:rsidRPr="00797AC4" w:rsidRDefault="005516AD"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2.56</w:t>
            </w:r>
          </w:p>
        </w:tc>
        <w:tc>
          <w:tcPr>
            <w:tcW w:w="2405" w:type="dxa"/>
          </w:tcPr>
          <w:p w14:paraId="380DEA71" w14:textId="37FDB087" w:rsidR="005516AD" w:rsidRPr="00797AC4" w:rsidRDefault="005516AD"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147</w:t>
            </w:r>
          </w:p>
        </w:tc>
        <w:tc>
          <w:tcPr>
            <w:tcW w:w="1417" w:type="dxa"/>
          </w:tcPr>
          <w:p w14:paraId="08E7B278" w14:textId="1A6A009D" w:rsidR="005516AD" w:rsidRPr="00797AC4" w:rsidRDefault="005516AD" w:rsidP="00833FD1">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0.16</w:t>
            </w:r>
          </w:p>
        </w:tc>
      </w:tr>
      <w:tr w:rsidR="00797AC4" w:rsidRPr="00797AC4" w14:paraId="076C74A7" w14:textId="77777777" w:rsidTr="005516AD">
        <w:trPr>
          <w:trHeight w:val="136"/>
        </w:trPr>
        <w:tc>
          <w:tcPr>
            <w:tcW w:w="1947" w:type="dxa"/>
          </w:tcPr>
          <w:p w14:paraId="643B2259" w14:textId="5B5574C3" w:rsidR="005516AD" w:rsidRPr="00797AC4" w:rsidRDefault="005516AD" w:rsidP="00A81FA6">
            <w:pPr>
              <w:spacing w:after="0" w:line="240" w:lineRule="auto"/>
              <w:ind w:left="0" w:firstLine="0"/>
              <w:jc w:val="left"/>
              <w:rPr>
                <w:rFonts w:asciiTheme="minorHAnsi" w:hAnsiTheme="minorHAnsi" w:cstheme="minorHAnsi"/>
                <w:b/>
                <w:bCs/>
                <w:color w:val="auto"/>
              </w:rPr>
            </w:pPr>
            <w:r w:rsidRPr="00797AC4">
              <w:rPr>
                <w:rFonts w:asciiTheme="minorHAnsi" w:hAnsiTheme="minorHAnsi" w:cstheme="minorHAnsi"/>
                <w:color w:val="auto"/>
              </w:rPr>
              <w:t>chukchi_20060604</w:t>
            </w:r>
          </w:p>
        </w:tc>
        <w:tc>
          <w:tcPr>
            <w:tcW w:w="893" w:type="dxa"/>
          </w:tcPr>
          <w:p w14:paraId="4BA1AE49" w14:textId="14E81412" w:rsidR="005516AD" w:rsidRPr="00797AC4" w:rsidRDefault="005516AD" w:rsidP="00A81FA6">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MEDEA</w:t>
            </w:r>
          </w:p>
        </w:tc>
        <w:tc>
          <w:tcPr>
            <w:tcW w:w="1559" w:type="dxa"/>
          </w:tcPr>
          <w:p w14:paraId="14A80D53" w14:textId="665AA666"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color w:val="auto"/>
              </w:rPr>
              <w:t>13,486×17,557</w:t>
            </w:r>
          </w:p>
        </w:tc>
        <w:tc>
          <w:tcPr>
            <w:tcW w:w="1418" w:type="dxa"/>
          </w:tcPr>
          <w:p w14:paraId="0E13E4B9" w14:textId="477DF839"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Chukchi Sea</w:t>
            </w:r>
          </w:p>
        </w:tc>
        <w:tc>
          <w:tcPr>
            <w:tcW w:w="1559" w:type="dxa"/>
          </w:tcPr>
          <w:p w14:paraId="2C3A5032" w14:textId="47EFE1D8"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5,558</w:t>
            </w:r>
          </w:p>
        </w:tc>
        <w:tc>
          <w:tcPr>
            <w:tcW w:w="1413" w:type="dxa"/>
          </w:tcPr>
          <w:p w14:paraId="5423507A" w14:textId="22B27BBD"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172 – 3,000</w:t>
            </w:r>
          </w:p>
        </w:tc>
        <w:tc>
          <w:tcPr>
            <w:tcW w:w="1559" w:type="dxa"/>
          </w:tcPr>
          <w:p w14:paraId="69D328A4" w14:textId="59334159"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2.54</w:t>
            </w:r>
          </w:p>
        </w:tc>
        <w:tc>
          <w:tcPr>
            <w:tcW w:w="2405" w:type="dxa"/>
          </w:tcPr>
          <w:p w14:paraId="64CB10FD" w14:textId="39C8F66D"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343</w:t>
            </w:r>
          </w:p>
        </w:tc>
        <w:tc>
          <w:tcPr>
            <w:tcW w:w="1417" w:type="dxa"/>
          </w:tcPr>
          <w:p w14:paraId="5D57ABF3" w14:textId="1188C2CF"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0.65</w:t>
            </w:r>
          </w:p>
        </w:tc>
      </w:tr>
      <w:tr w:rsidR="00797AC4" w:rsidRPr="00797AC4" w14:paraId="36F65689" w14:textId="77777777" w:rsidTr="005516AD">
        <w:trPr>
          <w:trHeight w:val="136"/>
        </w:trPr>
        <w:tc>
          <w:tcPr>
            <w:tcW w:w="1947" w:type="dxa"/>
          </w:tcPr>
          <w:p w14:paraId="59F2D9A0" w14:textId="7257587B" w:rsidR="005516AD" w:rsidRPr="00797AC4" w:rsidRDefault="005516AD" w:rsidP="00A81FA6">
            <w:pPr>
              <w:spacing w:after="0" w:line="240" w:lineRule="auto"/>
              <w:ind w:left="0" w:firstLine="0"/>
              <w:jc w:val="left"/>
              <w:rPr>
                <w:rFonts w:asciiTheme="minorHAnsi" w:hAnsiTheme="minorHAnsi" w:cstheme="minorHAnsi"/>
                <w:b/>
                <w:bCs/>
                <w:color w:val="auto"/>
              </w:rPr>
            </w:pPr>
            <w:r w:rsidRPr="00797AC4">
              <w:rPr>
                <w:rFonts w:asciiTheme="minorHAnsi" w:hAnsiTheme="minorHAnsi" w:cstheme="minorHAnsi"/>
                <w:color w:val="auto"/>
              </w:rPr>
              <w:t>chukchi_20100530</w:t>
            </w:r>
          </w:p>
        </w:tc>
        <w:tc>
          <w:tcPr>
            <w:tcW w:w="893" w:type="dxa"/>
          </w:tcPr>
          <w:p w14:paraId="5493C596" w14:textId="08913A33" w:rsidR="005516AD" w:rsidRPr="00797AC4" w:rsidRDefault="005516AD" w:rsidP="00A81FA6">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MEDEA</w:t>
            </w:r>
          </w:p>
        </w:tc>
        <w:tc>
          <w:tcPr>
            <w:tcW w:w="1559" w:type="dxa"/>
          </w:tcPr>
          <w:p w14:paraId="440FEC00" w14:textId="30D4BD75"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color w:val="auto"/>
              </w:rPr>
              <w:t>7,080×10,944</w:t>
            </w:r>
          </w:p>
        </w:tc>
        <w:tc>
          <w:tcPr>
            <w:tcW w:w="1418" w:type="dxa"/>
          </w:tcPr>
          <w:p w14:paraId="31DD940B" w14:textId="5CEE526E"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Chukchi Sea</w:t>
            </w:r>
          </w:p>
        </w:tc>
        <w:tc>
          <w:tcPr>
            <w:tcW w:w="1559" w:type="dxa"/>
          </w:tcPr>
          <w:p w14:paraId="1C852DE2" w14:textId="6919761F"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4,101</w:t>
            </w:r>
          </w:p>
        </w:tc>
        <w:tc>
          <w:tcPr>
            <w:tcW w:w="1413" w:type="dxa"/>
          </w:tcPr>
          <w:p w14:paraId="3C3E004F" w14:textId="695DC6B2"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240 – 3,000</w:t>
            </w:r>
          </w:p>
        </w:tc>
        <w:tc>
          <w:tcPr>
            <w:tcW w:w="1559" w:type="dxa"/>
          </w:tcPr>
          <w:p w14:paraId="319E9BEF" w14:textId="07DD7724"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2.71</w:t>
            </w:r>
          </w:p>
        </w:tc>
        <w:tc>
          <w:tcPr>
            <w:tcW w:w="2405" w:type="dxa"/>
          </w:tcPr>
          <w:p w14:paraId="2CD0F35F" w14:textId="164A488A"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125</w:t>
            </w:r>
          </w:p>
        </w:tc>
        <w:tc>
          <w:tcPr>
            <w:tcW w:w="1417" w:type="dxa"/>
          </w:tcPr>
          <w:p w14:paraId="67154B4A" w14:textId="795BC065"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0.35</w:t>
            </w:r>
          </w:p>
        </w:tc>
      </w:tr>
      <w:tr w:rsidR="00797AC4" w:rsidRPr="00797AC4" w14:paraId="0BEA7007" w14:textId="77777777" w:rsidTr="005516AD">
        <w:trPr>
          <w:trHeight w:val="136"/>
        </w:trPr>
        <w:tc>
          <w:tcPr>
            <w:tcW w:w="1947" w:type="dxa"/>
          </w:tcPr>
          <w:p w14:paraId="5B0E5588" w14:textId="6468DD87" w:rsidR="005516AD" w:rsidRPr="00797AC4" w:rsidRDefault="005516AD" w:rsidP="00A81FA6">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fram_20100820</w:t>
            </w:r>
          </w:p>
        </w:tc>
        <w:tc>
          <w:tcPr>
            <w:tcW w:w="893" w:type="dxa"/>
          </w:tcPr>
          <w:p w14:paraId="4FF42FF3" w14:textId="050B08DF" w:rsidR="005516AD" w:rsidRPr="00797AC4" w:rsidRDefault="005516AD" w:rsidP="00A81FA6">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MEDEA</w:t>
            </w:r>
          </w:p>
        </w:tc>
        <w:tc>
          <w:tcPr>
            <w:tcW w:w="1559" w:type="dxa"/>
          </w:tcPr>
          <w:p w14:paraId="65E06C8B" w14:textId="649B29F4"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color w:val="auto"/>
              </w:rPr>
              <w:t>9,528×10,944</w:t>
            </w:r>
          </w:p>
        </w:tc>
        <w:tc>
          <w:tcPr>
            <w:tcW w:w="1418" w:type="dxa"/>
          </w:tcPr>
          <w:p w14:paraId="6DB10695" w14:textId="568C22A7" w:rsidR="005516AD" w:rsidRPr="00797AC4" w:rsidRDefault="005516AD" w:rsidP="00A81FA6">
            <w:pPr>
              <w:spacing w:after="0" w:line="240" w:lineRule="auto"/>
              <w:ind w:left="0" w:firstLine="0"/>
              <w:jc w:val="center"/>
              <w:rPr>
                <w:rFonts w:asciiTheme="minorHAnsi" w:hAnsiTheme="minorHAnsi" w:cstheme="minorHAnsi"/>
                <w:color w:val="auto"/>
              </w:rPr>
            </w:pPr>
            <w:proofErr w:type="spellStart"/>
            <w:r w:rsidRPr="00797AC4">
              <w:rPr>
                <w:rFonts w:asciiTheme="minorHAnsi" w:hAnsiTheme="minorHAnsi" w:cstheme="minorHAnsi"/>
                <w:color w:val="auto"/>
              </w:rPr>
              <w:t>Fram</w:t>
            </w:r>
            <w:proofErr w:type="spellEnd"/>
            <w:r w:rsidRPr="00797AC4">
              <w:rPr>
                <w:rFonts w:asciiTheme="minorHAnsi" w:hAnsiTheme="minorHAnsi" w:cstheme="minorHAnsi"/>
                <w:color w:val="auto"/>
              </w:rPr>
              <w:t xml:space="preserve"> Strait</w:t>
            </w:r>
            <w:r w:rsidR="00FB7319" w:rsidRPr="00797AC4">
              <w:rPr>
                <w:rFonts w:asciiTheme="minorHAnsi" w:hAnsiTheme="minorHAnsi" w:cstheme="minorHAnsi"/>
                <w:color w:val="auto"/>
                <w:vertAlign w:val="superscript"/>
              </w:rPr>
              <w:t>1</w:t>
            </w:r>
          </w:p>
        </w:tc>
        <w:tc>
          <w:tcPr>
            <w:tcW w:w="1559" w:type="dxa"/>
          </w:tcPr>
          <w:p w14:paraId="3B566629" w14:textId="720BB47C"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4,909</w:t>
            </w:r>
          </w:p>
        </w:tc>
        <w:tc>
          <w:tcPr>
            <w:tcW w:w="1413" w:type="dxa"/>
          </w:tcPr>
          <w:p w14:paraId="7C99F940" w14:textId="1E469AA8"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252 – 3,000</w:t>
            </w:r>
          </w:p>
        </w:tc>
        <w:tc>
          <w:tcPr>
            <w:tcW w:w="1559" w:type="dxa"/>
          </w:tcPr>
          <w:p w14:paraId="39FBFB98" w14:textId="62CAB0D1"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2.78</w:t>
            </w:r>
          </w:p>
        </w:tc>
        <w:tc>
          <w:tcPr>
            <w:tcW w:w="2405" w:type="dxa"/>
          </w:tcPr>
          <w:p w14:paraId="12EFCD10" w14:textId="1312A1AC"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197</w:t>
            </w:r>
          </w:p>
        </w:tc>
        <w:tc>
          <w:tcPr>
            <w:tcW w:w="1417" w:type="dxa"/>
          </w:tcPr>
          <w:p w14:paraId="149AA64C" w14:textId="097397F6"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0.86</w:t>
            </w:r>
          </w:p>
        </w:tc>
      </w:tr>
      <w:tr w:rsidR="00797AC4" w:rsidRPr="00797AC4" w14:paraId="3841BFD5" w14:textId="77777777" w:rsidTr="005516AD">
        <w:trPr>
          <w:trHeight w:val="136"/>
        </w:trPr>
        <w:tc>
          <w:tcPr>
            <w:tcW w:w="1947" w:type="dxa"/>
          </w:tcPr>
          <w:p w14:paraId="3D9E545C" w14:textId="458B4F75" w:rsidR="005516AD" w:rsidRPr="00797AC4" w:rsidRDefault="005516AD" w:rsidP="00A81FA6">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chukchi_20130610</w:t>
            </w:r>
          </w:p>
        </w:tc>
        <w:tc>
          <w:tcPr>
            <w:tcW w:w="893" w:type="dxa"/>
          </w:tcPr>
          <w:p w14:paraId="7E172A2E" w14:textId="5A7DD87F" w:rsidR="005516AD" w:rsidRPr="00797AC4" w:rsidRDefault="005516AD" w:rsidP="00A81FA6">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MEDEA</w:t>
            </w:r>
          </w:p>
        </w:tc>
        <w:tc>
          <w:tcPr>
            <w:tcW w:w="1559" w:type="dxa"/>
          </w:tcPr>
          <w:p w14:paraId="59BA21F7" w14:textId="4F45740D" w:rsidR="005516AD" w:rsidRPr="00797AC4" w:rsidRDefault="005516AD" w:rsidP="00A81FA6">
            <w:pPr>
              <w:spacing w:after="0" w:line="240" w:lineRule="auto"/>
              <w:ind w:left="0" w:firstLine="0"/>
              <w:jc w:val="center"/>
              <w:rPr>
                <w:color w:val="auto"/>
              </w:rPr>
            </w:pPr>
            <w:r w:rsidRPr="00797AC4">
              <w:rPr>
                <w:color w:val="auto"/>
              </w:rPr>
              <w:t>8,352×12,960</w:t>
            </w:r>
          </w:p>
        </w:tc>
        <w:tc>
          <w:tcPr>
            <w:tcW w:w="1418" w:type="dxa"/>
          </w:tcPr>
          <w:p w14:paraId="54B5F94A" w14:textId="32CE2C49"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Chukchi Sea</w:t>
            </w:r>
          </w:p>
        </w:tc>
        <w:tc>
          <w:tcPr>
            <w:tcW w:w="1559" w:type="dxa"/>
          </w:tcPr>
          <w:p w14:paraId="64296FAF" w14:textId="68B2ED9E"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14,537</w:t>
            </w:r>
          </w:p>
        </w:tc>
        <w:tc>
          <w:tcPr>
            <w:tcW w:w="1413" w:type="dxa"/>
          </w:tcPr>
          <w:p w14:paraId="24AE8AAE" w14:textId="0827044E"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310 – 3,000</w:t>
            </w:r>
          </w:p>
        </w:tc>
        <w:tc>
          <w:tcPr>
            <w:tcW w:w="1559" w:type="dxa"/>
          </w:tcPr>
          <w:p w14:paraId="570B0396" w14:textId="416D0274"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3.46</w:t>
            </w:r>
          </w:p>
        </w:tc>
        <w:tc>
          <w:tcPr>
            <w:tcW w:w="2405" w:type="dxa"/>
          </w:tcPr>
          <w:p w14:paraId="5C956B2E" w14:textId="45FB32A5"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203</w:t>
            </w:r>
          </w:p>
        </w:tc>
        <w:tc>
          <w:tcPr>
            <w:tcW w:w="1417" w:type="dxa"/>
          </w:tcPr>
          <w:p w14:paraId="6B3DADCF" w14:textId="3F1DDAF5"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0.76</w:t>
            </w:r>
          </w:p>
        </w:tc>
      </w:tr>
      <w:tr w:rsidR="00797AC4" w:rsidRPr="00797AC4" w14:paraId="16A3290D" w14:textId="77777777" w:rsidTr="005516AD">
        <w:trPr>
          <w:trHeight w:val="136"/>
        </w:trPr>
        <w:tc>
          <w:tcPr>
            <w:tcW w:w="1947" w:type="dxa"/>
          </w:tcPr>
          <w:p w14:paraId="3BD87BC8" w14:textId="17D0B48C" w:rsidR="005516AD" w:rsidRPr="00797AC4" w:rsidRDefault="005516AD" w:rsidP="00A81FA6">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chukchi_20140610</w:t>
            </w:r>
          </w:p>
        </w:tc>
        <w:tc>
          <w:tcPr>
            <w:tcW w:w="893" w:type="dxa"/>
          </w:tcPr>
          <w:p w14:paraId="7B118D2E" w14:textId="0A35FB8E" w:rsidR="005516AD" w:rsidRPr="00797AC4" w:rsidRDefault="005516AD" w:rsidP="00A81FA6">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MEDEA</w:t>
            </w:r>
          </w:p>
        </w:tc>
        <w:tc>
          <w:tcPr>
            <w:tcW w:w="1559" w:type="dxa"/>
          </w:tcPr>
          <w:p w14:paraId="6B6222A2" w14:textId="2679EC8E"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color w:val="auto"/>
              </w:rPr>
              <w:t>13,008×6,144</w:t>
            </w:r>
          </w:p>
        </w:tc>
        <w:tc>
          <w:tcPr>
            <w:tcW w:w="1418" w:type="dxa"/>
          </w:tcPr>
          <w:p w14:paraId="2ED783AF" w14:textId="5009E230"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Chukchi Sea</w:t>
            </w:r>
          </w:p>
        </w:tc>
        <w:tc>
          <w:tcPr>
            <w:tcW w:w="1559" w:type="dxa"/>
          </w:tcPr>
          <w:p w14:paraId="1CE39A88" w14:textId="2F38C876"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7,431</w:t>
            </w:r>
          </w:p>
        </w:tc>
        <w:tc>
          <w:tcPr>
            <w:tcW w:w="1413" w:type="dxa"/>
          </w:tcPr>
          <w:p w14:paraId="62AC1198" w14:textId="350E1D08"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261 – 3,000</w:t>
            </w:r>
          </w:p>
        </w:tc>
        <w:tc>
          <w:tcPr>
            <w:tcW w:w="1559" w:type="dxa"/>
          </w:tcPr>
          <w:p w14:paraId="7E2BEB47" w14:textId="37B83E08"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3.15</w:t>
            </w:r>
          </w:p>
        </w:tc>
        <w:tc>
          <w:tcPr>
            <w:tcW w:w="2405" w:type="dxa"/>
          </w:tcPr>
          <w:p w14:paraId="75EDF4AE" w14:textId="09B19B23"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183</w:t>
            </w:r>
          </w:p>
        </w:tc>
        <w:tc>
          <w:tcPr>
            <w:tcW w:w="1417" w:type="dxa"/>
          </w:tcPr>
          <w:p w14:paraId="44D0BB03" w14:textId="79449F0B"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0.34</w:t>
            </w:r>
          </w:p>
        </w:tc>
      </w:tr>
      <w:tr w:rsidR="00797AC4" w:rsidRPr="00797AC4" w14:paraId="383E2BE8" w14:textId="77777777" w:rsidTr="005516AD">
        <w:trPr>
          <w:trHeight w:val="136"/>
        </w:trPr>
        <w:tc>
          <w:tcPr>
            <w:tcW w:w="1947" w:type="dxa"/>
          </w:tcPr>
          <w:p w14:paraId="0C6A8BBA" w14:textId="19D9431C" w:rsidR="005516AD" w:rsidRPr="00797AC4" w:rsidRDefault="005516AD" w:rsidP="00A81FA6">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TX_SC_20120624</w:t>
            </w:r>
          </w:p>
        </w:tc>
        <w:tc>
          <w:tcPr>
            <w:tcW w:w="893" w:type="dxa"/>
          </w:tcPr>
          <w:p w14:paraId="6E7F144B" w14:textId="22CC0D09" w:rsidR="005516AD" w:rsidRPr="00797AC4" w:rsidRDefault="005516AD" w:rsidP="00A81FA6">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TX_SC</w:t>
            </w:r>
          </w:p>
        </w:tc>
        <w:tc>
          <w:tcPr>
            <w:tcW w:w="1559" w:type="dxa"/>
          </w:tcPr>
          <w:p w14:paraId="1C3A6427" w14:textId="351F2568"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53,856×48,114</w:t>
            </w:r>
          </w:p>
        </w:tc>
        <w:tc>
          <w:tcPr>
            <w:tcW w:w="1418" w:type="dxa"/>
          </w:tcPr>
          <w:p w14:paraId="0720FD05" w14:textId="79763F6D"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Chukchi Sea</w:t>
            </w:r>
          </w:p>
        </w:tc>
        <w:tc>
          <w:tcPr>
            <w:tcW w:w="1559" w:type="dxa"/>
          </w:tcPr>
          <w:p w14:paraId="17975BEC" w14:textId="7861DDF2"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2,407</w:t>
            </w:r>
          </w:p>
        </w:tc>
        <w:tc>
          <w:tcPr>
            <w:tcW w:w="1413" w:type="dxa"/>
          </w:tcPr>
          <w:p w14:paraId="24AE1B91" w14:textId="748A2428"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300 – 10,000</w:t>
            </w:r>
          </w:p>
        </w:tc>
        <w:tc>
          <w:tcPr>
            <w:tcW w:w="1559" w:type="dxa"/>
          </w:tcPr>
          <w:p w14:paraId="4664514F" w14:textId="1A43B9D7"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2.44</w:t>
            </w:r>
          </w:p>
        </w:tc>
        <w:tc>
          <w:tcPr>
            <w:tcW w:w="2405" w:type="dxa"/>
          </w:tcPr>
          <w:p w14:paraId="1190100E" w14:textId="4B7F4125"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920</w:t>
            </w:r>
          </w:p>
        </w:tc>
        <w:tc>
          <w:tcPr>
            <w:tcW w:w="1417" w:type="dxa"/>
          </w:tcPr>
          <w:p w14:paraId="5EC4A015" w14:textId="655D8DCF" w:rsidR="005516AD" w:rsidRPr="00797AC4" w:rsidRDefault="005516AD"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0.46</w:t>
            </w:r>
          </w:p>
        </w:tc>
      </w:tr>
      <w:tr w:rsidR="00797AC4" w:rsidRPr="00797AC4" w14:paraId="3253CABE" w14:textId="77777777" w:rsidTr="005516AD">
        <w:trPr>
          <w:trHeight w:val="136"/>
        </w:trPr>
        <w:tc>
          <w:tcPr>
            <w:tcW w:w="1947" w:type="dxa"/>
          </w:tcPr>
          <w:p w14:paraId="6D4B6796" w14:textId="5F13CC50" w:rsidR="005516AD" w:rsidRPr="00797AC4" w:rsidRDefault="00C3673C" w:rsidP="00A81FA6">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TX_SM_20180731</w:t>
            </w:r>
          </w:p>
        </w:tc>
        <w:tc>
          <w:tcPr>
            <w:tcW w:w="893" w:type="dxa"/>
          </w:tcPr>
          <w:p w14:paraId="00D1D5BD" w14:textId="3FA2696D" w:rsidR="005516AD" w:rsidRPr="00797AC4" w:rsidRDefault="00C3673C" w:rsidP="00A81FA6">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TX_SM</w:t>
            </w:r>
          </w:p>
        </w:tc>
        <w:tc>
          <w:tcPr>
            <w:tcW w:w="1559" w:type="dxa"/>
          </w:tcPr>
          <w:p w14:paraId="0D016B09" w14:textId="791F1687" w:rsidR="005516AD" w:rsidRPr="00797AC4" w:rsidRDefault="00BE6942"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16,552x</w:t>
            </w:r>
            <w:r w:rsidR="00E25A42" w:rsidRPr="00797AC4">
              <w:rPr>
                <w:rFonts w:asciiTheme="minorHAnsi" w:hAnsiTheme="minorHAnsi" w:cstheme="minorHAnsi"/>
                <w:color w:val="auto"/>
              </w:rPr>
              <w:t>8,327</w:t>
            </w:r>
          </w:p>
        </w:tc>
        <w:tc>
          <w:tcPr>
            <w:tcW w:w="1418" w:type="dxa"/>
          </w:tcPr>
          <w:p w14:paraId="0A73F4AB" w14:textId="089F389F" w:rsidR="005516AD" w:rsidRPr="00797AC4" w:rsidRDefault="00C3673C" w:rsidP="00A81FA6">
            <w:pPr>
              <w:spacing w:after="0" w:line="240" w:lineRule="auto"/>
              <w:ind w:left="0" w:firstLine="0"/>
              <w:jc w:val="center"/>
              <w:rPr>
                <w:rFonts w:asciiTheme="minorHAnsi" w:hAnsiTheme="minorHAnsi" w:cstheme="minorHAnsi"/>
                <w:color w:val="auto"/>
              </w:rPr>
            </w:pPr>
            <w:proofErr w:type="spellStart"/>
            <w:r w:rsidRPr="00797AC4">
              <w:rPr>
                <w:rFonts w:asciiTheme="minorHAnsi" w:hAnsiTheme="minorHAnsi" w:cstheme="minorHAnsi"/>
                <w:color w:val="auto"/>
              </w:rPr>
              <w:t>Fram</w:t>
            </w:r>
            <w:proofErr w:type="spellEnd"/>
            <w:r w:rsidRPr="00797AC4">
              <w:rPr>
                <w:rFonts w:asciiTheme="minorHAnsi" w:hAnsiTheme="minorHAnsi" w:cstheme="minorHAnsi"/>
                <w:color w:val="auto"/>
              </w:rPr>
              <w:t xml:space="preserve"> Strait</w:t>
            </w:r>
            <w:r w:rsidR="00BA5066" w:rsidRPr="00797AC4">
              <w:rPr>
                <w:rFonts w:asciiTheme="minorHAnsi" w:hAnsiTheme="minorHAnsi" w:cstheme="minorHAnsi"/>
                <w:color w:val="auto"/>
                <w:vertAlign w:val="superscript"/>
              </w:rPr>
              <w:t>2</w:t>
            </w:r>
          </w:p>
        </w:tc>
        <w:tc>
          <w:tcPr>
            <w:tcW w:w="1559" w:type="dxa"/>
          </w:tcPr>
          <w:p w14:paraId="1D7DEC2C" w14:textId="5E2B661B" w:rsidR="005516AD" w:rsidRPr="00797AC4" w:rsidRDefault="00BA5066"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948</w:t>
            </w:r>
          </w:p>
        </w:tc>
        <w:tc>
          <w:tcPr>
            <w:tcW w:w="1413" w:type="dxa"/>
          </w:tcPr>
          <w:p w14:paraId="02DA1DFB" w14:textId="7BDFF898" w:rsidR="005516AD" w:rsidRPr="00797AC4" w:rsidRDefault="00CA7319"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405-3,500</w:t>
            </w:r>
          </w:p>
        </w:tc>
        <w:tc>
          <w:tcPr>
            <w:tcW w:w="1559" w:type="dxa"/>
          </w:tcPr>
          <w:p w14:paraId="04BCD4AE" w14:textId="7C4A8330" w:rsidR="005516AD" w:rsidRPr="00797AC4" w:rsidRDefault="00CA7319"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2.66</w:t>
            </w:r>
          </w:p>
        </w:tc>
        <w:tc>
          <w:tcPr>
            <w:tcW w:w="2405" w:type="dxa"/>
          </w:tcPr>
          <w:p w14:paraId="5B37D2AB" w14:textId="12595590" w:rsidR="005516AD" w:rsidRPr="00797AC4" w:rsidRDefault="00CA7319"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160</w:t>
            </w:r>
          </w:p>
        </w:tc>
        <w:tc>
          <w:tcPr>
            <w:tcW w:w="1417" w:type="dxa"/>
          </w:tcPr>
          <w:p w14:paraId="0799CCD5" w14:textId="52E1BF40" w:rsidR="005516AD" w:rsidRPr="00797AC4" w:rsidRDefault="00CA7319" w:rsidP="00A81FA6">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0.44</w:t>
            </w:r>
          </w:p>
        </w:tc>
      </w:tr>
      <w:tr w:rsidR="00797AC4" w:rsidRPr="00797AC4" w14:paraId="4FD6B8E8" w14:textId="77777777" w:rsidTr="005516AD">
        <w:trPr>
          <w:trHeight w:val="136"/>
        </w:trPr>
        <w:tc>
          <w:tcPr>
            <w:tcW w:w="1947" w:type="dxa"/>
          </w:tcPr>
          <w:p w14:paraId="347316CD" w14:textId="5987F394"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b/>
                <w:bCs/>
                <w:color w:val="auto"/>
              </w:rPr>
              <w:t>Melt/Wave</w:t>
            </w:r>
          </w:p>
        </w:tc>
        <w:tc>
          <w:tcPr>
            <w:tcW w:w="893" w:type="dxa"/>
          </w:tcPr>
          <w:p w14:paraId="3E3E7C88" w14:textId="4F984C5B" w:rsidR="005516AD" w:rsidRPr="00797AC4" w:rsidRDefault="005516AD" w:rsidP="005516AD">
            <w:pPr>
              <w:spacing w:after="0" w:line="240" w:lineRule="auto"/>
              <w:ind w:left="0" w:firstLine="0"/>
              <w:jc w:val="left"/>
              <w:rPr>
                <w:rFonts w:asciiTheme="minorHAnsi" w:hAnsiTheme="minorHAnsi" w:cstheme="minorHAnsi"/>
                <w:color w:val="auto"/>
              </w:rPr>
            </w:pPr>
          </w:p>
        </w:tc>
        <w:tc>
          <w:tcPr>
            <w:tcW w:w="1559" w:type="dxa"/>
          </w:tcPr>
          <w:p w14:paraId="7E3C40DF" w14:textId="20B625DD" w:rsidR="005516AD" w:rsidRPr="00797AC4" w:rsidRDefault="005516AD" w:rsidP="005516AD">
            <w:pPr>
              <w:spacing w:after="0" w:line="240" w:lineRule="auto"/>
              <w:ind w:left="0" w:firstLine="0"/>
              <w:jc w:val="center"/>
              <w:rPr>
                <w:color w:val="auto"/>
              </w:rPr>
            </w:pPr>
          </w:p>
        </w:tc>
        <w:tc>
          <w:tcPr>
            <w:tcW w:w="1418" w:type="dxa"/>
          </w:tcPr>
          <w:p w14:paraId="6891B88D" w14:textId="06D74ADB" w:rsidR="005516AD" w:rsidRPr="00797AC4" w:rsidRDefault="005516AD" w:rsidP="005516AD">
            <w:pPr>
              <w:spacing w:after="0" w:line="240" w:lineRule="auto"/>
              <w:ind w:left="0" w:firstLine="0"/>
              <w:jc w:val="center"/>
              <w:rPr>
                <w:rFonts w:asciiTheme="minorHAnsi" w:hAnsiTheme="minorHAnsi" w:cstheme="minorHAnsi"/>
                <w:color w:val="auto"/>
              </w:rPr>
            </w:pPr>
          </w:p>
        </w:tc>
        <w:tc>
          <w:tcPr>
            <w:tcW w:w="1559" w:type="dxa"/>
          </w:tcPr>
          <w:p w14:paraId="3961D7B5" w14:textId="0C5F768C" w:rsidR="005516AD" w:rsidRPr="00797AC4" w:rsidRDefault="005516AD" w:rsidP="005516AD">
            <w:pPr>
              <w:spacing w:after="0" w:line="240" w:lineRule="auto"/>
              <w:ind w:left="0" w:firstLine="0"/>
              <w:jc w:val="center"/>
              <w:rPr>
                <w:rFonts w:asciiTheme="minorHAnsi" w:hAnsiTheme="minorHAnsi" w:cstheme="minorHAnsi"/>
                <w:color w:val="auto"/>
              </w:rPr>
            </w:pPr>
          </w:p>
        </w:tc>
        <w:tc>
          <w:tcPr>
            <w:tcW w:w="1413" w:type="dxa"/>
          </w:tcPr>
          <w:p w14:paraId="799D1677" w14:textId="45539B2C" w:rsidR="005516AD" w:rsidRPr="00797AC4" w:rsidRDefault="005516AD" w:rsidP="005516AD">
            <w:pPr>
              <w:spacing w:after="0" w:line="240" w:lineRule="auto"/>
              <w:ind w:left="0" w:firstLine="0"/>
              <w:jc w:val="center"/>
              <w:rPr>
                <w:rFonts w:asciiTheme="minorHAnsi" w:hAnsiTheme="minorHAnsi" w:cstheme="minorHAnsi"/>
                <w:color w:val="auto"/>
              </w:rPr>
            </w:pPr>
          </w:p>
        </w:tc>
        <w:tc>
          <w:tcPr>
            <w:tcW w:w="1559" w:type="dxa"/>
          </w:tcPr>
          <w:p w14:paraId="1A73B9A9" w14:textId="3374B74F" w:rsidR="005516AD" w:rsidRPr="00797AC4" w:rsidRDefault="005516AD" w:rsidP="005516AD">
            <w:pPr>
              <w:spacing w:after="0" w:line="240" w:lineRule="auto"/>
              <w:ind w:left="0" w:firstLine="0"/>
              <w:jc w:val="center"/>
              <w:rPr>
                <w:rFonts w:asciiTheme="minorHAnsi" w:hAnsiTheme="minorHAnsi" w:cstheme="minorHAnsi"/>
                <w:color w:val="auto"/>
              </w:rPr>
            </w:pPr>
          </w:p>
        </w:tc>
        <w:tc>
          <w:tcPr>
            <w:tcW w:w="2405" w:type="dxa"/>
          </w:tcPr>
          <w:p w14:paraId="64A6478F" w14:textId="1FA920C0" w:rsidR="005516AD" w:rsidRPr="00797AC4" w:rsidRDefault="005516AD" w:rsidP="005516AD">
            <w:pPr>
              <w:spacing w:after="0" w:line="240" w:lineRule="auto"/>
              <w:ind w:left="0" w:firstLine="0"/>
              <w:jc w:val="center"/>
              <w:rPr>
                <w:rFonts w:asciiTheme="minorHAnsi" w:hAnsiTheme="minorHAnsi" w:cstheme="minorHAnsi"/>
                <w:color w:val="auto"/>
              </w:rPr>
            </w:pPr>
          </w:p>
        </w:tc>
        <w:tc>
          <w:tcPr>
            <w:tcW w:w="1417" w:type="dxa"/>
          </w:tcPr>
          <w:p w14:paraId="5A141782" w14:textId="365A316E" w:rsidR="005516AD" w:rsidRPr="00797AC4" w:rsidRDefault="005516AD" w:rsidP="005516AD">
            <w:pPr>
              <w:spacing w:after="0" w:line="240" w:lineRule="auto"/>
              <w:ind w:left="0" w:firstLine="0"/>
              <w:jc w:val="center"/>
              <w:rPr>
                <w:rFonts w:asciiTheme="minorHAnsi" w:hAnsiTheme="minorHAnsi" w:cstheme="minorHAnsi"/>
                <w:color w:val="auto"/>
              </w:rPr>
            </w:pPr>
          </w:p>
        </w:tc>
      </w:tr>
      <w:tr w:rsidR="00797AC4" w:rsidRPr="00797AC4" w14:paraId="2515A602" w14:textId="77777777" w:rsidTr="005516AD">
        <w:trPr>
          <w:trHeight w:val="136"/>
        </w:trPr>
        <w:tc>
          <w:tcPr>
            <w:tcW w:w="1947" w:type="dxa"/>
          </w:tcPr>
          <w:p w14:paraId="44273ACC" w14:textId="1E4FC819" w:rsidR="005516AD" w:rsidRPr="00797AC4" w:rsidRDefault="005516AD" w:rsidP="005516AD">
            <w:pPr>
              <w:spacing w:after="0" w:line="240" w:lineRule="auto"/>
              <w:ind w:left="0" w:firstLine="0"/>
              <w:jc w:val="left"/>
              <w:rPr>
                <w:rFonts w:asciiTheme="minorHAnsi" w:hAnsiTheme="minorHAnsi" w:cstheme="minorHAnsi"/>
                <w:b/>
                <w:bCs/>
                <w:color w:val="auto"/>
              </w:rPr>
            </w:pPr>
            <w:r w:rsidRPr="00797AC4">
              <w:rPr>
                <w:rFonts w:asciiTheme="minorHAnsi" w:hAnsiTheme="minorHAnsi" w:cstheme="minorHAnsi"/>
                <w:color w:val="auto"/>
              </w:rPr>
              <w:t>miz02_20140718</w:t>
            </w:r>
          </w:p>
        </w:tc>
        <w:tc>
          <w:tcPr>
            <w:tcW w:w="893" w:type="dxa"/>
          </w:tcPr>
          <w:p w14:paraId="300783F2" w14:textId="75BC3B39"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MEDEA</w:t>
            </w:r>
          </w:p>
        </w:tc>
        <w:tc>
          <w:tcPr>
            <w:tcW w:w="1559" w:type="dxa"/>
          </w:tcPr>
          <w:p w14:paraId="2B5D9A9B" w14:textId="5138F93C"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color w:val="auto"/>
              </w:rPr>
              <w:t>6,720×9,168</w:t>
            </w:r>
          </w:p>
        </w:tc>
        <w:tc>
          <w:tcPr>
            <w:tcW w:w="1418" w:type="dxa"/>
          </w:tcPr>
          <w:p w14:paraId="4100EEEC" w14:textId="11BE52A2"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MIZ</w:t>
            </w:r>
            <w:r w:rsidRPr="00797AC4">
              <w:rPr>
                <w:rFonts w:asciiTheme="minorHAnsi" w:hAnsiTheme="minorHAnsi" w:cstheme="minorHAnsi"/>
                <w:color w:val="auto"/>
                <w:vertAlign w:val="superscript"/>
              </w:rPr>
              <w:t>1</w:t>
            </w:r>
          </w:p>
        </w:tc>
        <w:tc>
          <w:tcPr>
            <w:tcW w:w="1559" w:type="dxa"/>
          </w:tcPr>
          <w:p w14:paraId="5BDA9991" w14:textId="4D74D08A"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4,144</w:t>
            </w:r>
          </w:p>
        </w:tc>
        <w:tc>
          <w:tcPr>
            <w:tcW w:w="1413" w:type="dxa"/>
          </w:tcPr>
          <w:p w14:paraId="6C42349A" w14:textId="1571271C"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70 – 2,000</w:t>
            </w:r>
          </w:p>
        </w:tc>
        <w:tc>
          <w:tcPr>
            <w:tcW w:w="1559" w:type="dxa"/>
          </w:tcPr>
          <w:p w14:paraId="42E8EB7C" w14:textId="30F62302"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2.48</w:t>
            </w:r>
          </w:p>
        </w:tc>
        <w:tc>
          <w:tcPr>
            <w:tcW w:w="2405" w:type="dxa"/>
          </w:tcPr>
          <w:p w14:paraId="7C9ED17B" w14:textId="6DA9C24A"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776</w:t>
            </w:r>
          </w:p>
        </w:tc>
        <w:tc>
          <w:tcPr>
            <w:tcW w:w="1417" w:type="dxa"/>
          </w:tcPr>
          <w:p w14:paraId="73D748ED" w14:textId="248F846D"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0.21</w:t>
            </w:r>
          </w:p>
        </w:tc>
      </w:tr>
      <w:tr w:rsidR="00797AC4" w:rsidRPr="00797AC4" w14:paraId="44CEA561" w14:textId="77777777" w:rsidTr="005516AD">
        <w:trPr>
          <w:trHeight w:val="136"/>
        </w:trPr>
        <w:tc>
          <w:tcPr>
            <w:tcW w:w="1947" w:type="dxa"/>
          </w:tcPr>
          <w:p w14:paraId="4A8E6295" w14:textId="699E8D5D"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miz02_20140730</w:t>
            </w:r>
          </w:p>
        </w:tc>
        <w:tc>
          <w:tcPr>
            <w:tcW w:w="893" w:type="dxa"/>
          </w:tcPr>
          <w:p w14:paraId="5368CF63" w14:textId="21140EB5"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MEDEA</w:t>
            </w:r>
          </w:p>
        </w:tc>
        <w:tc>
          <w:tcPr>
            <w:tcW w:w="1559" w:type="dxa"/>
          </w:tcPr>
          <w:p w14:paraId="76E8D9F6" w14:textId="1C41D61C"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color w:val="auto"/>
              </w:rPr>
              <w:t>10,352×9,392</w:t>
            </w:r>
          </w:p>
        </w:tc>
        <w:tc>
          <w:tcPr>
            <w:tcW w:w="1418" w:type="dxa"/>
          </w:tcPr>
          <w:p w14:paraId="5DFE99C4" w14:textId="68A235B4"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MIZ</w:t>
            </w:r>
            <w:r w:rsidRPr="00797AC4">
              <w:rPr>
                <w:rFonts w:asciiTheme="minorHAnsi" w:hAnsiTheme="minorHAnsi" w:cstheme="minorHAnsi"/>
                <w:color w:val="auto"/>
                <w:vertAlign w:val="superscript"/>
              </w:rPr>
              <w:t>2</w:t>
            </w:r>
          </w:p>
        </w:tc>
        <w:tc>
          <w:tcPr>
            <w:tcW w:w="1559" w:type="dxa"/>
          </w:tcPr>
          <w:p w14:paraId="0B5DE785" w14:textId="5B01CC0E"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6,954</w:t>
            </w:r>
          </w:p>
        </w:tc>
        <w:tc>
          <w:tcPr>
            <w:tcW w:w="1413" w:type="dxa"/>
          </w:tcPr>
          <w:p w14:paraId="2C87A1B3" w14:textId="234D4EBF"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69 – 2,000</w:t>
            </w:r>
          </w:p>
        </w:tc>
        <w:tc>
          <w:tcPr>
            <w:tcW w:w="1559" w:type="dxa"/>
          </w:tcPr>
          <w:p w14:paraId="6A531555" w14:textId="1A4B5970"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2.42</w:t>
            </w:r>
          </w:p>
        </w:tc>
        <w:tc>
          <w:tcPr>
            <w:tcW w:w="2405" w:type="dxa"/>
          </w:tcPr>
          <w:p w14:paraId="10665EC2" w14:textId="05B81FC6"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601</w:t>
            </w:r>
          </w:p>
        </w:tc>
        <w:tc>
          <w:tcPr>
            <w:tcW w:w="1417" w:type="dxa"/>
          </w:tcPr>
          <w:p w14:paraId="424DFC23" w14:textId="50E04386"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0.10</w:t>
            </w:r>
          </w:p>
        </w:tc>
      </w:tr>
      <w:tr w:rsidR="00797AC4" w:rsidRPr="00797AC4" w14:paraId="211C7D26" w14:textId="77777777" w:rsidTr="005516AD">
        <w:trPr>
          <w:trHeight w:val="136"/>
        </w:trPr>
        <w:tc>
          <w:tcPr>
            <w:tcW w:w="1947" w:type="dxa"/>
          </w:tcPr>
          <w:p w14:paraId="46AB4BD6" w14:textId="6647A463"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miz02_20140814</w:t>
            </w:r>
          </w:p>
        </w:tc>
        <w:tc>
          <w:tcPr>
            <w:tcW w:w="893" w:type="dxa"/>
          </w:tcPr>
          <w:p w14:paraId="3489232A" w14:textId="1F1D80C9"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MEDEA</w:t>
            </w:r>
          </w:p>
        </w:tc>
        <w:tc>
          <w:tcPr>
            <w:tcW w:w="1559" w:type="dxa"/>
          </w:tcPr>
          <w:p w14:paraId="0C16D49C" w14:textId="0CD3C92C"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color w:val="auto"/>
              </w:rPr>
              <w:t>10,944×7,728</w:t>
            </w:r>
          </w:p>
        </w:tc>
        <w:tc>
          <w:tcPr>
            <w:tcW w:w="1418" w:type="dxa"/>
          </w:tcPr>
          <w:p w14:paraId="62E709AF" w14:textId="322199DA"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MIZ</w:t>
            </w:r>
            <w:r w:rsidRPr="00797AC4">
              <w:rPr>
                <w:rFonts w:asciiTheme="minorHAnsi" w:hAnsiTheme="minorHAnsi" w:cstheme="minorHAnsi"/>
                <w:color w:val="auto"/>
                <w:vertAlign w:val="superscript"/>
              </w:rPr>
              <w:t>3</w:t>
            </w:r>
          </w:p>
        </w:tc>
        <w:tc>
          <w:tcPr>
            <w:tcW w:w="1559" w:type="dxa"/>
          </w:tcPr>
          <w:p w14:paraId="546B746F" w14:textId="0C136F4F"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6,682</w:t>
            </w:r>
          </w:p>
        </w:tc>
        <w:tc>
          <w:tcPr>
            <w:tcW w:w="1413" w:type="dxa"/>
          </w:tcPr>
          <w:p w14:paraId="395EBBD0" w14:textId="3E1348FC"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70 – 1,000</w:t>
            </w:r>
          </w:p>
        </w:tc>
        <w:tc>
          <w:tcPr>
            <w:tcW w:w="1559" w:type="dxa"/>
          </w:tcPr>
          <w:p w14:paraId="0257ED36" w14:textId="2F2F8EA0"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3.45</w:t>
            </w:r>
          </w:p>
        </w:tc>
        <w:tc>
          <w:tcPr>
            <w:tcW w:w="2405" w:type="dxa"/>
          </w:tcPr>
          <w:p w14:paraId="0233F182" w14:textId="04C12C11"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1,597</w:t>
            </w:r>
          </w:p>
        </w:tc>
        <w:tc>
          <w:tcPr>
            <w:tcW w:w="1417" w:type="dxa"/>
          </w:tcPr>
          <w:p w14:paraId="1DC4C73F" w14:textId="618FF78F"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0.14</w:t>
            </w:r>
          </w:p>
        </w:tc>
      </w:tr>
      <w:tr w:rsidR="00797AC4" w:rsidRPr="00797AC4" w14:paraId="13A61ACA" w14:textId="77777777" w:rsidTr="005516AD">
        <w:trPr>
          <w:trHeight w:val="136"/>
        </w:trPr>
        <w:tc>
          <w:tcPr>
            <w:tcW w:w="1947" w:type="dxa"/>
          </w:tcPr>
          <w:p w14:paraId="736A8604" w14:textId="3EA02D9A"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TX_SM_20140731</w:t>
            </w:r>
          </w:p>
        </w:tc>
        <w:tc>
          <w:tcPr>
            <w:tcW w:w="893" w:type="dxa"/>
          </w:tcPr>
          <w:p w14:paraId="58A42CAE" w14:textId="4D879180"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TX_SM</w:t>
            </w:r>
          </w:p>
        </w:tc>
        <w:tc>
          <w:tcPr>
            <w:tcW w:w="1559" w:type="dxa"/>
          </w:tcPr>
          <w:p w14:paraId="2D52F856" w14:textId="5B989A35" w:rsidR="005516AD" w:rsidRPr="00797AC4" w:rsidRDefault="005516AD" w:rsidP="005516AD">
            <w:pPr>
              <w:spacing w:after="0" w:line="240" w:lineRule="auto"/>
              <w:ind w:left="0" w:firstLine="0"/>
              <w:jc w:val="center"/>
              <w:rPr>
                <w:color w:val="auto"/>
              </w:rPr>
            </w:pPr>
            <w:r w:rsidRPr="00797AC4">
              <w:rPr>
                <w:color w:val="auto"/>
              </w:rPr>
              <w:t>30,360×23,232</w:t>
            </w:r>
          </w:p>
        </w:tc>
        <w:tc>
          <w:tcPr>
            <w:tcW w:w="1418" w:type="dxa"/>
          </w:tcPr>
          <w:p w14:paraId="630DCF03" w14:textId="03CFC18C"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MIZ</w:t>
            </w:r>
            <w:r w:rsidRPr="00797AC4">
              <w:rPr>
                <w:rFonts w:asciiTheme="minorHAnsi" w:hAnsiTheme="minorHAnsi" w:cstheme="minorHAnsi"/>
                <w:color w:val="auto"/>
                <w:vertAlign w:val="superscript"/>
              </w:rPr>
              <w:t>4</w:t>
            </w:r>
          </w:p>
        </w:tc>
        <w:tc>
          <w:tcPr>
            <w:tcW w:w="1559" w:type="dxa"/>
          </w:tcPr>
          <w:p w14:paraId="23CB82C7" w14:textId="55B6E90D"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9,262</w:t>
            </w:r>
          </w:p>
        </w:tc>
        <w:tc>
          <w:tcPr>
            <w:tcW w:w="1413" w:type="dxa"/>
          </w:tcPr>
          <w:p w14:paraId="5164DA38" w14:textId="4F38B550"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204 – 6,000</w:t>
            </w:r>
          </w:p>
        </w:tc>
        <w:tc>
          <w:tcPr>
            <w:tcW w:w="1559" w:type="dxa"/>
          </w:tcPr>
          <w:p w14:paraId="25146C97" w14:textId="3EAD4FC3"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2.77</w:t>
            </w:r>
          </w:p>
        </w:tc>
        <w:tc>
          <w:tcPr>
            <w:tcW w:w="2405" w:type="dxa"/>
          </w:tcPr>
          <w:p w14:paraId="1B9692F5" w14:textId="54252300"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1,543</w:t>
            </w:r>
          </w:p>
        </w:tc>
        <w:tc>
          <w:tcPr>
            <w:tcW w:w="1417" w:type="dxa"/>
          </w:tcPr>
          <w:p w14:paraId="7A907A05" w14:textId="71CDC59A"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0.57</w:t>
            </w:r>
          </w:p>
        </w:tc>
      </w:tr>
      <w:tr w:rsidR="00797AC4" w:rsidRPr="00797AC4" w14:paraId="2B1F4C85" w14:textId="77777777" w:rsidTr="005516AD">
        <w:trPr>
          <w:trHeight w:val="136"/>
        </w:trPr>
        <w:tc>
          <w:tcPr>
            <w:tcW w:w="1947" w:type="dxa"/>
          </w:tcPr>
          <w:p w14:paraId="5CF9CEA7" w14:textId="0DB9E782"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TX_SM_20140812</w:t>
            </w:r>
          </w:p>
        </w:tc>
        <w:tc>
          <w:tcPr>
            <w:tcW w:w="893" w:type="dxa"/>
          </w:tcPr>
          <w:p w14:paraId="7679D12E" w14:textId="1F07FF37"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TX_SM</w:t>
            </w:r>
          </w:p>
        </w:tc>
        <w:tc>
          <w:tcPr>
            <w:tcW w:w="1559" w:type="dxa"/>
          </w:tcPr>
          <w:p w14:paraId="3A5ABCDC" w14:textId="1714EF9F"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color w:val="auto"/>
              </w:rPr>
              <w:t>29,832×26,796</w:t>
            </w:r>
          </w:p>
        </w:tc>
        <w:tc>
          <w:tcPr>
            <w:tcW w:w="1418" w:type="dxa"/>
          </w:tcPr>
          <w:p w14:paraId="460C142C" w14:textId="4A1952E2"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MIZ</w:t>
            </w:r>
            <w:r w:rsidRPr="00797AC4">
              <w:rPr>
                <w:rFonts w:asciiTheme="minorHAnsi" w:hAnsiTheme="minorHAnsi" w:cstheme="minorHAnsi"/>
                <w:color w:val="auto"/>
                <w:vertAlign w:val="superscript"/>
              </w:rPr>
              <w:t>5</w:t>
            </w:r>
          </w:p>
        </w:tc>
        <w:tc>
          <w:tcPr>
            <w:tcW w:w="1559" w:type="dxa"/>
          </w:tcPr>
          <w:p w14:paraId="586EA410" w14:textId="755D67A3"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11,579</w:t>
            </w:r>
          </w:p>
        </w:tc>
        <w:tc>
          <w:tcPr>
            <w:tcW w:w="1413" w:type="dxa"/>
          </w:tcPr>
          <w:p w14:paraId="2798EFFA" w14:textId="78E5A264"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298 – 2,000</w:t>
            </w:r>
          </w:p>
        </w:tc>
        <w:tc>
          <w:tcPr>
            <w:tcW w:w="1559" w:type="dxa"/>
          </w:tcPr>
          <w:p w14:paraId="313B0E75" w14:textId="702F3ED7"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3.82</w:t>
            </w:r>
          </w:p>
        </w:tc>
        <w:tc>
          <w:tcPr>
            <w:tcW w:w="2405" w:type="dxa"/>
          </w:tcPr>
          <w:p w14:paraId="41A660AA" w14:textId="67CAD8FF"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1,373</w:t>
            </w:r>
          </w:p>
        </w:tc>
        <w:tc>
          <w:tcPr>
            <w:tcW w:w="1417" w:type="dxa"/>
          </w:tcPr>
          <w:p w14:paraId="26D74282" w14:textId="79151E7F"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0.14</w:t>
            </w:r>
          </w:p>
        </w:tc>
      </w:tr>
      <w:tr w:rsidR="00797AC4" w:rsidRPr="00797AC4" w14:paraId="6EF276AD" w14:textId="77777777" w:rsidTr="005516AD">
        <w:trPr>
          <w:trHeight w:val="136"/>
        </w:trPr>
        <w:tc>
          <w:tcPr>
            <w:tcW w:w="1947" w:type="dxa"/>
          </w:tcPr>
          <w:p w14:paraId="6AC7553E" w14:textId="422B8B67"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WV3_20210428</w:t>
            </w:r>
          </w:p>
        </w:tc>
        <w:tc>
          <w:tcPr>
            <w:tcW w:w="893" w:type="dxa"/>
          </w:tcPr>
          <w:p w14:paraId="7C1E1DF0" w14:textId="7752AE84"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WV3</w:t>
            </w:r>
          </w:p>
        </w:tc>
        <w:tc>
          <w:tcPr>
            <w:tcW w:w="1559" w:type="dxa"/>
          </w:tcPr>
          <w:p w14:paraId="2A6F681D" w14:textId="5CB65CC3"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color w:val="auto"/>
              </w:rPr>
              <w:t>2,282×2,354</w:t>
            </w:r>
          </w:p>
        </w:tc>
        <w:tc>
          <w:tcPr>
            <w:tcW w:w="1418" w:type="dxa"/>
          </w:tcPr>
          <w:p w14:paraId="0EF9F7FB" w14:textId="4AAE39F1"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Bering Sea</w:t>
            </w:r>
          </w:p>
        </w:tc>
        <w:tc>
          <w:tcPr>
            <w:tcW w:w="1559" w:type="dxa"/>
          </w:tcPr>
          <w:p w14:paraId="26AB0AB0" w14:textId="09F3AF91"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4,996</w:t>
            </w:r>
          </w:p>
        </w:tc>
        <w:tc>
          <w:tcPr>
            <w:tcW w:w="1413" w:type="dxa"/>
          </w:tcPr>
          <w:p w14:paraId="0AC5C5C0" w14:textId="5A2E40D5"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39 - 400</w:t>
            </w:r>
          </w:p>
        </w:tc>
        <w:tc>
          <w:tcPr>
            <w:tcW w:w="1559" w:type="dxa"/>
          </w:tcPr>
          <w:p w14:paraId="604018FC" w14:textId="567CC09B"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3.29</w:t>
            </w:r>
          </w:p>
        </w:tc>
        <w:tc>
          <w:tcPr>
            <w:tcW w:w="2405" w:type="dxa"/>
          </w:tcPr>
          <w:p w14:paraId="160B6B45" w14:textId="145421EB"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773</w:t>
            </w:r>
          </w:p>
        </w:tc>
        <w:tc>
          <w:tcPr>
            <w:tcW w:w="1417" w:type="dxa"/>
          </w:tcPr>
          <w:p w14:paraId="4F1EE2DF" w14:textId="4BDB8910"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0.33</w:t>
            </w:r>
          </w:p>
        </w:tc>
      </w:tr>
      <w:tr w:rsidR="00797AC4" w:rsidRPr="00797AC4" w14:paraId="474DB034" w14:textId="77777777" w:rsidTr="005516AD">
        <w:trPr>
          <w:trHeight w:val="136"/>
        </w:trPr>
        <w:tc>
          <w:tcPr>
            <w:tcW w:w="1947" w:type="dxa"/>
          </w:tcPr>
          <w:p w14:paraId="66BFB9BD" w14:textId="0BC16109"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miz02_20140808</w:t>
            </w:r>
          </w:p>
        </w:tc>
        <w:tc>
          <w:tcPr>
            <w:tcW w:w="893" w:type="dxa"/>
          </w:tcPr>
          <w:p w14:paraId="64458144" w14:textId="6480AA6B"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MEDEA</w:t>
            </w:r>
          </w:p>
        </w:tc>
        <w:tc>
          <w:tcPr>
            <w:tcW w:w="1559" w:type="dxa"/>
          </w:tcPr>
          <w:p w14:paraId="597D0656" w14:textId="7C911694"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418" w:type="dxa"/>
          </w:tcPr>
          <w:p w14:paraId="2C68FC04" w14:textId="0132047D"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MIZ</w:t>
            </w:r>
            <w:r w:rsidRPr="00797AC4">
              <w:rPr>
                <w:rFonts w:asciiTheme="minorHAnsi" w:hAnsiTheme="minorHAnsi" w:cstheme="minorHAnsi"/>
                <w:color w:val="auto"/>
                <w:vertAlign w:val="superscript"/>
              </w:rPr>
              <w:t>6</w:t>
            </w:r>
          </w:p>
        </w:tc>
        <w:tc>
          <w:tcPr>
            <w:tcW w:w="1559" w:type="dxa"/>
          </w:tcPr>
          <w:p w14:paraId="5298F913" w14:textId="77C5600B"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413" w:type="dxa"/>
          </w:tcPr>
          <w:p w14:paraId="51981CA7" w14:textId="7B09051F"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559" w:type="dxa"/>
          </w:tcPr>
          <w:p w14:paraId="539008D6" w14:textId="09A988FD"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2405" w:type="dxa"/>
          </w:tcPr>
          <w:p w14:paraId="57AFCF3C" w14:textId="37141B5A"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417" w:type="dxa"/>
          </w:tcPr>
          <w:p w14:paraId="0EAE144E" w14:textId="19961A47"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r>
      <w:tr w:rsidR="00797AC4" w:rsidRPr="00797AC4" w14:paraId="527D487C" w14:textId="77777777" w:rsidTr="005516AD">
        <w:trPr>
          <w:trHeight w:val="136"/>
        </w:trPr>
        <w:tc>
          <w:tcPr>
            <w:tcW w:w="1947" w:type="dxa"/>
          </w:tcPr>
          <w:p w14:paraId="0A6D99C1" w14:textId="3AC1289F"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miz02_20140830</w:t>
            </w:r>
          </w:p>
        </w:tc>
        <w:tc>
          <w:tcPr>
            <w:tcW w:w="893" w:type="dxa"/>
          </w:tcPr>
          <w:p w14:paraId="29B032F1" w14:textId="7E3DFC23"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MEDEA</w:t>
            </w:r>
          </w:p>
        </w:tc>
        <w:tc>
          <w:tcPr>
            <w:tcW w:w="1559" w:type="dxa"/>
          </w:tcPr>
          <w:p w14:paraId="679F195F" w14:textId="0D61F82F"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418" w:type="dxa"/>
          </w:tcPr>
          <w:p w14:paraId="5D9D38D6" w14:textId="40BEABC7"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MIZ</w:t>
            </w:r>
            <w:r w:rsidRPr="00797AC4">
              <w:rPr>
                <w:rFonts w:asciiTheme="minorHAnsi" w:hAnsiTheme="minorHAnsi" w:cstheme="minorHAnsi"/>
                <w:color w:val="auto"/>
                <w:vertAlign w:val="superscript"/>
              </w:rPr>
              <w:t>7</w:t>
            </w:r>
          </w:p>
        </w:tc>
        <w:tc>
          <w:tcPr>
            <w:tcW w:w="1559" w:type="dxa"/>
          </w:tcPr>
          <w:p w14:paraId="739A5616" w14:textId="7EF6958C"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413" w:type="dxa"/>
          </w:tcPr>
          <w:p w14:paraId="02E57CDC" w14:textId="6895DFF0"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559" w:type="dxa"/>
          </w:tcPr>
          <w:p w14:paraId="38F3C8EE" w14:textId="600D777B"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2405" w:type="dxa"/>
          </w:tcPr>
          <w:p w14:paraId="7B703777" w14:textId="3F05D891"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417" w:type="dxa"/>
          </w:tcPr>
          <w:p w14:paraId="1B0CBB61" w14:textId="0CCDF498"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r>
      <w:tr w:rsidR="00797AC4" w:rsidRPr="00797AC4" w14:paraId="139F0CE0" w14:textId="77777777" w:rsidTr="005516AD">
        <w:trPr>
          <w:trHeight w:val="136"/>
        </w:trPr>
        <w:tc>
          <w:tcPr>
            <w:tcW w:w="1947" w:type="dxa"/>
          </w:tcPr>
          <w:p w14:paraId="1DC97AAB" w14:textId="62BD1BCC"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miz02_20140913</w:t>
            </w:r>
          </w:p>
        </w:tc>
        <w:tc>
          <w:tcPr>
            <w:tcW w:w="893" w:type="dxa"/>
          </w:tcPr>
          <w:p w14:paraId="5573C73D" w14:textId="396C9276"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MEDEA</w:t>
            </w:r>
          </w:p>
        </w:tc>
        <w:tc>
          <w:tcPr>
            <w:tcW w:w="1559" w:type="dxa"/>
          </w:tcPr>
          <w:p w14:paraId="55AF5630" w14:textId="2705579F"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418" w:type="dxa"/>
          </w:tcPr>
          <w:p w14:paraId="428A3FE9" w14:textId="632734EE"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MIZ</w:t>
            </w:r>
            <w:r w:rsidRPr="00797AC4">
              <w:rPr>
                <w:rFonts w:asciiTheme="minorHAnsi" w:hAnsiTheme="minorHAnsi" w:cstheme="minorHAnsi"/>
                <w:color w:val="auto"/>
                <w:vertAlign w:val="superscript"/>
              </w:rPr>
              <w:t>8</w:t>
            </w:r>
          </w:p>
        </w:tc>
        <w:tc>
          <w:tcPr>
            <w:tcW w:w="1559" w:type="dxa"/>
          </w:tcPr>
          <w:p w14:paraId="4CC2AAA1" w14:textId="4A30B8F7"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413" w:type="dxa"/>
          </w:tcPr>
          <w:p w14:paraId="6318CC49" w14:textId="663FD004"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559" w:type="dxa"/>
          </w:tcPr>
          <w:p w14:paraId="4961F8A4" w14:textId="04AB4F6B"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2405" w:type="dxa"/>
          </w:tcPr>
          <w:p w14:paraId="4E8C898A" w14:textId="4EFB6759"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417" w:type="dxa"/>
          </w:tcPr>
          <w:p w14:paraId="0085446F" w14:textId="4C318F29"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r>
      <w:tr w:rsidR="00797AC4" w:rsidRPr="00797AC4" w14:paraId="1872CBEC" w14:textId="77777777" w:rsidTr="005516AD">
        <w:trPr>
          <w:trHeight w:val="136"/>
        </w:trPr>
        <w:tc>
          <w:tcPr>
            <w:tcW w:w="1947" w:type="dxa"/>
          </w:tcPr>
          <w:p w14:paraId="2B52AB7E" w14:textId="5B68202D"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TX_SM_20140729</w:t>
            </w:r>
          </w:p>
        </w:tc>
        <w:tc>
          <w:tcPr>
            <w:tcW w:w="893" w:type="dxa"/>
          </w:tcPr>
          <w:p w14:paraId="1D89D093" w14:textId="619E7304"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TX_SM</w:t>
            </w:r>
          </w:p>
        </w:tc>
        <w:tc>
          <w:tcPr>
            <w:tcW w:w="1559" w:type="dxa"/>
          </w:tcPr>
          <w:p w14:paraId="4B135C09" w14:textId="5F4FF365"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418" w:type="dxa"/>
          </w:tcPr>
          <w:p w14:paraId="40BEADCB" w14:textId="45E33E70"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MIZ</w:t>
            </w:r>
            <w:r w:rsidRPr="00797AC4">
              <w:rPr>
                <w:rFonts w:asciiTheme="minorHAnsi" w:hAnsiTheme="minorHAnsi" w:cstheme="minorHAnsi"/>
                <w:color w:val="auto"/>
                <w:vertAlign w:val="superscript"/>
              </w:rPr>
              <w:t>9</w:t>
            </w:r>
          </w:p>
        </w:tc>
        <w:tc>
          <w:tcPr>
            <w:tcW w:w="1559" w:type="dxa"/>
          </w:tcPr>
          <w:p w14:paraId="6E1E2D7E" w14:textId="42F9FF81"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413" w:type="dxa"/>
          </w:tcPr>
          <w:p w14:paraId="16C4386E" w14:textId="275ADF7E"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559" w:type="dxa"/>
          </w:tcPr>
          <w:p w14:paraId="00B59EF8" w14:textId="06FC7AA5"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2405" w:type="dxa"/>
          </w:tcPr>
          <w:p w14:paraId="52A03CC0" w14:textId="6F4AF0DE"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417" w:type="dxa"/>
          </w:tcPr>
          <w:p w14:paraId="6847757B" w14:textId="1B0144A3"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r>
      <w:tr w:rsidR="00797AC4" w:rsidRPr="00797AC4" w14:paraId="203F4553" w14:textId="77777777" w:rsidTr="005516AD">
        <w:trPr>
          <w:trHeight w:val="136"/>
        </w:trPr>
        <w:tc>
          <w:tcPr>
            <w:tcW w:w="1947" w:type="dxa"/>
          </w:tcPr>
          <w:p w14:paraId="35DC609C" w14:textId="5E4AC5C9"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miz04_20140802</w:t>
            </w:r>
          </w:p>
        </w:tc>
        <w:tc>
          <w:tcPr>
            <w:tcW w:w="893" w:type="dxa"/>
          </w:tcPr>
          <w:p w14:paraId="62730C93" w14:textId="119FF005"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MEDEA</w:t>
            </w:r>
          </w:p>
        </w:tc>
        <w:tc>
          <w:tcPr>
            <w:tcW w:w="1559" w:type="dxa"/>
          </w:tcPr>
          <w:p w14:paraId="72B63D50" w14:textId="69CD3A89"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418" w:type="dxa"/>
          </w:tcPr>
          <w:p w14:paraId="545B2511" w14:textId="49B295E8"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MIZ</w:t>
            </w:r>
            <w:r w:rsidRPr="00797AC4">
              <w:rPr>
                <w:rFonts w:asciiTheme="minorHAnsi" w:hAnsiTheme="minorHAnsi" w:cstheme="minorHAnsi"/>
                <w:color w:val="auto"/>
                <w:vertAlign w:val="superscript"/>
              </w:rPr>
              <w:t>10</w:t>
            </w:r>
          </w:p>
        </w:tc>
        <w:tc>
          <w:tcPr>
            <w:tcW w:w="1559" w:type="dxa"/>
          </w:tcPr>
          <w:p w14:paraId="47A9D285" w14:textId="703A40AB"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413" w:type="dxa"/>
          </w:tcPr>
          <w:p w14:paraId="58FE0DE2" w14:textId="0EAD7237"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559" w:type="dxa"/>
          </w:tcPr>
          <w:p w14:paraId="25678194" w14:textId="31426D5F"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2405" w:type="dxa"/>
          </w:tcPr>
          <w:p w14:paraId="0EE2C284" w14:textId="0337C87C"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417" w:type="dxa"/>
          </w:tcPr>
          <w:p w14:paraId="2C4CFAD3" w14:textId="0709BD36"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r>
      <w:tr w:rsidR="00797AC4" w:rsidRPr="00797AC4" w14:paraId="22421EB8" w14:textId="77777777" w:rsidTr="005516AD">
        <w:trPr>
          <w:trHeight w:val="136"/>
        </w:trPr>
        <w:tc>
          <w:tcPr>
            <w:tcW w:w="1947" w:type="dxa"/>
          </w:tcPr>
          <w:p w14:paraId="4E7B8BD8" w14:textId="716E98C9" w:rsidR="005516AD" w:rsidRPr="00797AC4" w:rsidRDefault="006C6403" w:rsidP="005516AD">
            <w:pPr>
              <w:spacing w:after="0" w:line="240" w:lineRule="auto"/>
              <w:ind w:left="0" w:firstLine="0"/>
              <w:jc w:val="left"/>
              <w:rPr>
                <w:rFonts w:asciiTheme="minorHAnsi" w:hAnsiTheme="minorHAnsi" w:cstheme="minorHAnsi"/>
                <w:color w:val="auto"/>
              </w:rPr>
            </w:pPr>
            <w:r>
              <w:rPr>
                <w:rFonts w:asciiTheme="minorHAnsi" w:hAnsiTheme="minorHAnsi" w:cstheme="minorHAnsi"/>
                <w:color w:val="auto"/>
              </w:rPr>
              <w:t>m</w:t>
            </w:r>
            <w:r w:rsidR="005516AD" w:rsidRPr="00797AC4">
              <w:rPr>
                <w:rFonts w:asciiTheme="minorHAnsi" w:hAnsiTheme="minorHAnsi" w:cstheme="minorHAnsi"/>
                <w:color w:val="auto"/>
              </w:rPr>
              <w:t>iz04_20140814</w:t>
            </w:r>
          </w:p>
        </w:tc>
        <w:tc>
          <w:tcPr>
            <w:tcW w:w="893" w:type="dxa"/>
          </w:tcPr>
          <w:p w14:paraId="74B0B309" w14:textId="45F35D44" w:rsidR="005516AD" w:rsidRPr="00797AC4" w:rsidRDefault="005516AD" w:rsidP="005516AD">
            <w:pPr>
              <w:spacing w:after="0" w:line="240" w:lineRule="auto"/>
              <w:ind w:left="0" w:firstLine="0"/>
              <w:jc w:val="left"/>
              <w:rPr>
                <w:rFonts w:asciiTheme="minorHAnsi" w:hAnsiTheme="minorHAnsi" w:cstheme="minorHAnsi"/>
                <w:color w:val="auto"/>
              </w:rPr>
            </w:pPr>
            <w:r w:rsidRPr="00797AC4">
              <w:rPr>
                <w:rFonts w:asciiTheme="minorHAnsi" w:hAnsiTheme="minorHAnsi" w:cstheme="minorHAnsi"/>
                <w:color w:val="auto"/>
              </w:rPr>
              <w:t>MEDEA</w:t>
            </w:r>
          </w:p>
        </w:tc>
        <w:tc>
          <w:tcPr>
            <w:tcW w:w="1559" w:type="dxa"/>
          </w:tcPr>
          <w:p w14:paraId="39D14ABE" w14:textId="5B1AB1C0"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418" w:type="dxa"/>
          </w:tcPr>
          <w:p w14:paraId="2D2D3936" w14:textId="73BA604C"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MIZ</w:t>
            </w:r>
            <w:r w:rsidRPr="00797AC4">
              <w:rPr>
                <w:rFonts w:asciiTheme="minorHAnsi" w:hAnsiTheme="minorHAnsi" w:cstheme="minorHAnsi"/>
                <w:color w:val="auto"/>
                <w:vertAlign w:val="superscript"/>
              </w:rPr>
              <w:t>11</w:t>
            </w:r>
          </w:p>
        </w:tc>
        <w:tc>
          <w:tcPr>
            <w:tcW w:w="1559" w:type="dxa"/>
          </w:tcPr>
          <w:p w14:paraId="3AF88C75" w14:textId="28EC48EE"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413" w:type="dxa"/>
          </w:tcPr>
          <w:p w14:paraId="6C31350D" w14:textId="785C0A65"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559" w:type="dxa"/>
          </w:tcPr>
          <w:p w14:paraId="36CD17AE" w14:textId="089853B5"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2405" w:type="dxa"/>
          </w:tcPr>
          <w:p w14:paraId="75122DAC" w14:textId="036EFEBB"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c>
          <w:tcPr>
            <w:tcW w:w="1417" w:type="dxa"/>
          </w:tcPr>
          <w:p w14:paraId="556F19EB" w14:textId="2A037114" w:rsidR="005516AD" w:rsidRPr="00797AC4" w:rsidRDefault="005516AD" w:rsidP="005516AD">
            <w:pPr>
              <w:spacing w:after="0" w:line="240" w:lineRule="auto"/>
              <w:ind w:left="0" w:firstLine="0"/>
              <w:jc w:val="center"/>
              <w:rPr>
                <w:rFonts w:asciiTheme="minorHAnsi" w:hAnsiTheme="minorHAnsi" w:cstheme="minorHAnsi"/>
                <w:color w:val="auto"/>
              </w:rPr>
            </w:pPr>
            <w:r w:rsidRPr="00797AC4">
              <w:rPr>
                <w:rFonts w:asciiTheme="minorHAnsi" w:hAnsiTheme="minorHAnsi" w:cstheme="minorHAnsi"/>
                <w:color w:val="auto"/>
              </w:rPr>
              <w:t>n/a</w:t>
            </w:r>
          </w:p>
        </w:tc>
      </w:tr>
      <w:tr w:rsidR="00797AC4" w:rsidRPr="00797AC4" w14:paraId="08E58E78" w14:textId="77777777" w:rsidTr="005516AD">
        <w:trPr>
          <w:trHeight w:val="136"/>
        </w:trPr>
        <w:tc>
          <w:tcPr>
            <w:tcW w:w="1947" w:type="dxa"/>
          </w:tcPr>
          <w:p w14:paraId="7671B746" w14:textId="59A6734F" w:rsidR="005516AD" w:rsidRPr="00797AC4" w:rsidRDefault="005516AD" w:rsidP="005516AD">
            <w:pPr>
              <w:spacing w:after="0" w:line="240" w:lineRule="auto"/>
              <w:ind w:left="0" w:firstLine="0"/>
              <w:jc w:val="left"/>
              <w:rPr>
                <w:rFonts w:asciiTheme="minorHAnsi" w:hAnsiTheme="minorHAnsi" w:cstheme="minorHAnsi"/>
                <w:color w:val="auto"/>
              </w:rPr>
            </w:pPr>
          </w:p>
        </w:tc>
        <w:tc>
          <w:tcPr>
            <w:tcW w:w="893" w:type="dxa"/>
          </w:tcPr>
          <w:p w14:paraId="0390F796" w14:textId="2C2319ED" w:rsidR="005516AD" w:rsidRPr="00797AC4" w:rsidRDefault="005516AD" w:rsidP="005516AD">
            <w:pPr>
              <w:spacing w:after="0" w:line="240" w:lineRule="auto"/>
              <w:ind w:left="0" w:firstLine="0"/>
              <w:jc w:val="left"/>
              <w:rPr>
                <w:rFonts w:asciiTheme="minorHAnsi" w:hAnsiTheme="minorHAnsi" w:cstheme="minorHAnsi"/>
                <w:color w:val="auto"/>
              </w:rPr>
            </w:pPr>
          </w:p>
        </w:tc>
        <w:tc>
          <w:tcPr>
            <w:tcW w:w="1559" w:type="dxa"/>
          </w:tcPr>
          <w:p w14:paraId="6B76F268" w14:textId="2DA19D7A" w:rsidR="005516AD" w:rsidRPr="00797AC4" w:rsidRDefault="005516AD" w:rsidP="005516AD">
            <w:pPr>
              <w:spacing w:after="0" w:line="240" w:lineRule="auto"/>
              <w:ind w:left="0" w:firstLine="0"/>
              <w:jc w:val="center"/>
              <w:rPr>
                <w:rFonts w:asciiTheme="minorHAnsi" w:hAnsiTheme="minorHAnsi" w:cstheme="minorHAnsi"/>
                <w:color w:val="auto"/>
              </w:rPr>
            </w:pPr>
          </w:p>
        </w:tc>
        <w:tc>
          <w:tcPr>
            <w:tcW w:w="1418" w:type="dxa"/>
          </w:tcPr>
          <w:p w14:paraId="4D3E7378" w14:textId="61B3110A" w:rsidR="005516AD" w:rsidRPr="00797AC4" w:rsidRDefault="005516AD" w:rsidP="005516AD">
            <w:pPr>
              <w:spacing w:after="0" w:line="240" w:lineRule="auto"/>
              <w:ind w:left="0" w:firstLine="0"/>
              <w:jc w:val="center"/>
              <w:rPr>
                <w:rFonts w:asciiTheme="minorHAnsi" w:hAnsiTheme="minorHAnsi" w:cstheme="minorHAnsi"/>
                <w:color w:val="auto"/>
              </w:rPr>
            </w:pPr>
          </w:p>
        </w:tc>
        <w:tc>
          <w:tcPr>
            <w:tcW w:w="1559" w:type="dxa"/>
          </w:tcPr>
          <w:p w14:paraId="6FE0ADD0" w14:textId="4BB45F26" w:rsidR="005516AD" w:rsidRPr="00797AC4" w:rsidRDefault="005516AD" w:rsidP="005516AD">
            <w:pPr>
              <w:spacing w:after="0" w:line="240" w:lineRule="auto"/>
              <w:ind w:left="0" w:firstLine="0"/>
              <w:jc w:val="center"/>
              <w:rPr>
                <w:rFonts w:asciiTheme="minorHAnsi" w:hAnsiTheme="minorHAnsi" w:cstheme="minorHAnsi"/>
                <w:color w:val="auto"/>
              </w:rPr>
            </w:pPr>
          </w:p>
        </w:tc>
        <w:tc>
          <w:tcPr>
            <w:tcW w:w="1413" w:type="dxa"/>
          </w:tcPr>
          <w:p w14:paraId="197901FF" w14:textId="53F07B3B" w:rsidR="005516AD" w:rsidRPr="00797AC4" w:rsidRDefault="005516AD" w:rsidP="005516AD">
            <w:pPr>
              <w:spacing w:after="0" w:line="240" w:lineRule="auto"/>
              <w:ind w:left="0" w:firstLine="0"/>
              <w:jc w:val="center"/>
              <w:rPr>
                <w:rFonts w:asciiTheme="minorHAnsi" w:hAnsiTheme="minorHAnsi" w:cstheme="minorHAnsi"/>
                <w:color w:val="auto"/>
              </w:rPr>
            </w:pPr>
          </w:p>
        </w:tc>
        <w:tc>
          <w:tcPr>
            <w:tcW w:w="1559" w:type="dxa"/>
          </w:tcPr>
          <w:p w14:paraId="524E49CF" w14:textId="22774075" w:rsidR="005516AD" w:rsidRPr="00797AC4" w:rsidRDefault="005516AD" w:rsidP="005516AD">
            <w:pPr>
              <w:spacing w:after="0" w:line="240" w:lineRule="auto"/>
              <w:ind w:left="0" w:firstLine="0"/>
              <w:jc w:val="center"/>
              <w:rPr>
                <w:rFonts w:asciiTheme="minorHAnsi" w:hAnsiTheme="minorHAnsi" w:cstheme="minorHAnsi"/>
                <w:color w:val="auto"/>
              </w:rPr>
            </w:pPr>
          </w:p>
        </w:tc>
        <w:tc>
          <w:tcPr>
            <w:tcW w:w="2405" w:type="dxa"/>
          </w:tcPr>
          <w:p w14:paraId="2072708E" w14:textId="239EE9AC" w:rsidR="005516AD" w:rsidRPr="00797AC4" w:rsidRDefault="005516AD" w:rsidP="005516AD">
            <w:pPr>
              <w:spacing w:after="0" w:line="240" w:lineRule="auto"/>
              <w:ind w:left="0" w:firstLine="0"/>
              <w:jc w:val="center"/>
              <w:rPr>
                <w:rFonts w:asciiTheme="minorHAnsi" w:hAnsiTheme="minorHAnsi" w:cstheme="minorHAnsi"/>
                <w:color w:val="auto"/>
              </w:rPr>
            </w:pPr>
          </w:p>
        </w:tc>
        <w:tc>
          <w:tcPr>
            <w:tcW w:w="1417" w:type="dxa"/>
          </w:tcPr>
          <w:p w14:paraId="6154AFB5" w14:textId="4FDE70EC" w:rsidR="005516AD" w:rsidRPr="00797AC4" w:rsidRDefault="005516AD" w:rsidP="005516AD">
            <w:pPr>
              <w:spacing w:after="0" w:line="240" w:lineRule="auto"/>
              <w:ind w:left="0" w:firstLine="0"/>
              <w:jc w:val="center"/>
              <w:rPr>
                <w:rFonts w:asciiTheme="minorHAnsi" w:hAnsiTheme="minorHAnsi" w:cstheme="minorHAnsi"/>
                <w:color w:val="auto"/>
              </w:rPr>
            </w:pPr>
          </w:p>
        </w:tc>
      </w:tr>
    </w:tbl>
    <w:p w14:paraId="72CE53F5" w14:textId="39D7B045" w:rsidR="001C393B" w:rsidRPr="00797AC4" w:rsidRDefault="00DB05EF" w:rsidP="001C393B">
      <w:pPr>
        <w:spacing w:after="0" w:line="240" w:lineRule="auto"/>
        <w:ind w:left="340" w:right="6" w:firstLine="0"/>
        <w:rPr>
          <w:bCs/>
          <w:color w:val="auto"/>
          <w:sz w:val="18"/>
          <w:szCs w:val="18"/>
        </w:rPr>
      </w:pPr>
      <w:r w:rsidRPr="00797AC4">
        <w:rPr>
          <w:bCs/>
          <w:color w:val="auto"/>
          <w:sz w:val="18"/>
          <w:szCs w:val="18"/>
        </w:rPr>
        <w:t>Image type</w:t>
      </w:r>
      <w:r w:rsidR="00402B03" w:rsidRPr="00797AC4">
        <w:rPr>
          <w:bCs/>
          <w:color w:val="auto"/>
          <w:sz w:val="18"/>
          <w:szCs w:val="18"/>
        </w:rPr>
        <w:t xml:space="preserve"> &amp; resolution</w:t>
      </w:r>
      <w:r w:rsidRPr="00797AC4">
        <w:rPr>
          <w:bCs/>
          <w:color w:val="auto"/>
          <w:sz w:val="18"/>
          <w:szCs w:val="18"/>
        </w:rPr>
        <w:t>: TX</w:t>
      </w:r>
      <w:r w:rsidR="00DA693F" w:rsidRPr="00797AC4">
        <w:rPr>
          <w:bCs/>
          <w:color w:val="auto"/>
          <w:sz w:val="18"/>
          <w:szCs w:val="18"/>
        </w:rPr>
        <w:t>_</w:t>
      </w:r>
      <w:r w:rsidRPr="00797AC4">
        <w:rPr>
          <w:bCs/>
          <w:color w:val="auto"/>
          <w:sz w:val="18"/>
          <w:szCs w:val="18"/>
        </w:rPr>
        <w:t>SL</w:t>
      </w:r>
      <w:r w:rsidR="00765E76" w:rsidRPr="00797AC4">
        <w:rPr>
          <w:bCs/>
          <w:color w:val="auto"/>
          <w:sz w:val="18"/>
          <w:szCs w:val="18"/>
        </w:rPr>
        <w:t xml:space="preserve"> = 1.25 m; MEDEA</w:t>
      </w:r>
      <w:r w:rsidR="00356131" w:rsidRPr="00797AC4">
        <w:rPr>
          <w:bCs/>
          <w:color w:val="auto"/>
          <w:sz w:val="18"/>
          <w:szCs w:val="18"/>
        </w:rPr>
        <w:t xml:space="preserve"> = 1 m; </w:t>
      </w:r>
      <w:r w:rsidR="00DA693F" w:rsidRPr="00797AC4">
        <w:rPr>
          <w:bCs/>
          <w:color w:val="auto"/>
          <w:sz w:val="18"/>
          <w:szCs w:val="18"/>
        </w:rPr>
        <w:t xml:space="preserve">TX_SC = 8.25 m; TX_SM = </w:t>
      </w:r>
      <w:r w:rsidR="001C393B" w:rsidRPr="00797AC4">
        <w:rPr>
          <w:bCs/>
          <w:color w:val="auto"/>
          <w:sz w:val="18"/>
          <w:szCs w:val="18"/>
        </w:rPr>
        <w:t>2.75 m; WV3 = 0.3 m</w:t>
      </w:r>
    </w:p>
    <w:p w14:paraId="17CC70E9" w14:textId="5B48D43F" w:rsidR="001A0730" w:rsidRPr="00797AC4" w:rsidRDefault="001A0730" w:rsidP="001C393B">
      <w:pPr>
        <w:spacing w:after="0" w:line="240" w:lineRule="auto"/>
        <w:ind w:left="340" w:right="6" w:firstLine="0"/>
        <w:rPr>
          <w:bCs/>
          <w:color w:val="auto"/>
          <w:sz w:val="18"/>
          <w:szCs w:val="18"/>
        </w:rPr>
      </w:pPr>
      <w:r w:rsidRPr="00797AC4">
        <w:rPr>
          <w:bCs/>
          <w:color w:val="auto"/>
          <w:sz w:val="18"/>
          <w:szCs w:val="18"/>
        </w:rPr>
        <w:t>Power-law range:</w:t>
      </w:r>
      <w:r w:rsidR="00D73BC1" w:rsidRPr="00797AC4">
        <w:rPr>
          <w:bCs/>
          <w:color w:val="auto"/>
          <w:sz w:val="18"/>
          <w:szCs w:val="18"/>
        </w:rPr>
        <w:t xml:space="preserve"> </w:t>
      </w:r>
      <w:r w:rsidR="00500BAB" w:rsidRPr="00797AC4">
        <w:rPr>
          <w:bCs/>
          <w:color w:val="auto"/>
          <w:sz w:val="18"/>
          <w:szCs w:val="18"/>
        </w:rPr>
        <w:t xml:space="preserve">the </w:t>
      </w:r>
      <w:r w:rsidR="00D73BC1" w:rsidRPr="00797AC4">
        <w:rPr>
          <w:bCs/>
          <w:color w:val="auto"/>
          <w:sz w:val="18"/>
          <w:szCs w:val="18"/>
        </w:rPr>
        <w:t>low</w:t>
      </w:r>
      <w:r w:rsidR="00500BAB" w:rsidRPr="00797AC4">
        <w:rPr>
          <w:bCs/>
          <w:color w:val="auto"/>
          <w:sz w:val="18"/>
          <w:szCs w:val="18"/>
        </w:rPr>
        <w:t xml:space="preserve"> cut and high cut to determine the power-law regime</w:t>
      </w:r>
      <w:r w:rsidR="00045F03" w:rsidRPr="00797AC4">
        <w:rPr>
          <w:bCs/>
          <w:color w:val="auto"/>
          <w:sz w:val="18"/>
          <w:szCs w:val="18"/>
        </w:rPr>
        <w:t xml:space="preserve"> using the method by </w:t>
      </w:r>
      <w:proofErr w:type="spellStart"/>
      <w:r w:rsidR="00045F03" w:rsidRPr="00797AC4">
        <w:rPr>
          <w:bCs/>
          <w:color w:val="auto"/>
          <w:sz w:val="18"/>
          <w:szCs w:val="18"/>
        </w:rPr>
        <w:t>Clauset</w:t>
      </w:r>
      <w:proofErr w:type="spellEnd"/>
      <w:r w:rsidR="00045F03" w:rsidRPr="00797AC4">
        <w:rPr>
          <w:bCs/>
          <w:color w:val="auto"/>
          <w:sz w:val="18"/>
          <w:szCs w:val="18"/>
        </w:rPr>
        <w:t xml:space="preserve"> et al. (2009)</w:t>
      </w:r>
      <w:r w:rsidR="003C3DCE" w:rsidRPr="00797AC4">
        <w:rPr>
          <w:bCs/>
          <w:color w:val="auto"/>
          <w:sz w:val="18"/>
          <w:szCs w:val="18"/>
        </w:rPr>
        <w:t xml:space="preserve">; p-value: </w:t>
      </w:r>
      <w:r w:rsidR="00912F5A" w:rsidRPr="00797AC4">
        <w:rPr>
          <w:bCs/>
          <w:color w:val="auto"/>
          <w:sz w:val="18"/>
          <w:szCs w:val="18"/>
        </w:rPr>
        <w:t>a goodness-of-fit</w:t>
      </w:r>
      <w:r w:rsidR="005C1086" w:rsidRPr="00797AC4">
        <w:rPr>
          <w:bCs/>
          <w:color w:val="auto"/>
          <w:sz w:val="18"/>
          <w:szCs w:val="18"/>
        </w:rPr>
        <w:t xml:space="preserve"> to test whether the data in question represent </w:t>
      </w:r>
      <w:r w:rsidR="0007205C" w:rsidRPr="00797AC4">
        <w:rPr>
          <w:bCs/>
          <w:color w:val="auto"/>
          <w:sz w:val="18"/>
          <w:szCs w:val="18"/>
        </w:rPr>
        <w:t xml:space="preserve">a power-law distribution </w:t>
      </w:r>
      <w:r w:rsidR="00250F0C" w:rsidRPr="00797AC4">
        <w:rPr>
          <w:bCs/>
          <w:color w:val="auto"/>
          <w:sz w:val="18"/>
          <w:szCs w:val="18"/>
        </w:rPr>
        <w:t>(typically considered as power-law when p-value &gt; 0.1)</w:t>
      </w:r>
      <w:r w:rsidR="00E95700" w:rsidRPr="00797AC4">
        <w:rPr>
          <w:bCs/>
          <w:color w:val="auto"/>
          <w:sz w:val="18"/>
          <w:szCs w:val="18"/>
        </w:rPr>
        <w:t xml:space="preserve">; </w:t>
      </w:r>
      <w:r w:rsidR="00C534D2" w:rsidRPr="00797AC4">
        <w:rPr>
          <w:bCs/>
          <w:color w:val="auto"/>
          <w:sz w:val="18"/>
          <w:szCs w:val="18"/>
        </w:rPr>
        <w:t xml:space="preserve">the </w:t>
      </w:r>
      <w:r w:rsidR="00E95700" w:rsidRPr="00797AC4">
        <w:rPr>
          <w:bCs/>
          <w:color w:val="auto"/>
          <w:sz w:val="18"/>
          <w:szCs w:val="18"/>
        </w:rPr>
        <w:t xml:space="preserve">power-law </w:t>
      </w:r>
      <w:r w:rsidR="00CF0EE6" w:rsidRPr="00797AC4">
        <w:rPr>
          <w:bCs/>
          <w:color w:val="auto"/>
          <w:sz w:val="18"/>
          <w:szCs w:val="18"/>
        </w:rPr>
        <w:t>program obtained</w:t>
      </w:r>
      <w:r w:rsidR="00C534D2" w:rsidRPr="00797AC4">
        <w:rPr>
          <w:bCs/>
          <w:color w:val="auto"/>
          <w:sz w:val="18"/>
          <w:szCs w:val="18"/>
        </w:rPr>
        <w:t xml:space="preserve"> from </w:t>
      </w:r>
      <w:r w:rsidR="007B57E2" w:rsidRPr="00797AC4">
        <w:rPr>
          <w:bCs/>
          <w:color w:val="auto"/>
          <w:sz w:val="18"/>
          <w:szCs w:val="18"/>
        </w:rPr>
        <w:t>the website</w:t>
      </w:r>
      <w:r w:rsidRPr="00797AC4">
        <w:rPr>
          <w:bCs/>
          <w:color w:val="auto"/>
          <w:sz w:val="18"/>
          <w:szCs w:val="18"/>
        </w:rPr>
        <w:t xml:space="preserve"> </w:t>
      </w:r>
      <w:r w:rsidR="00BC31F7" w:rsidRPr="00797AC4">
        <w:rPr>
          <w:bCs/>
          <w:color w:val="auto"/>
          <w:sz w:val="18"/>
          <w:szCs w:val="18"/>
        </w:rPr>
        <w:t>https://aaronclauset.github.io/powerlaws/</w:t>
      </w:r>
    </w:p>
    <w:p w14:paraId="422D483D" w14:textId="3733B5AC" w:rsidR="001B4B7E" w:rsidRPr="00797AC4" w:rsidRDefault="00F10CFD" w:rsidP="001C393B">
      <w:pPr>
        <w:spacing w:after="0" w:line="240" w:lineRule="auto"/>
        <w:ind w:left="340" w:right="6" w:firstLine="0"/>
        <w:rPr>
          <w:color w:val="auto"/>
          <w:sz w:val="18"/>
          <w:szCs w:val="18"/>
        </w:rPr>
      </w:pPr>
      <w:r w:rsidRPr="00797AC4">
        <w:rPr>
          <w:bCs/>
          <w:color w:val="auto"/>
          <w:sz w:val="18"/>
          <w:szCs w:val="18"/>
        </w:rPr>
        <w:t>MOSAiC</w:t>
      </w:r>
      <w:r w:rsidRPr="00797AC4">
        <w:rPr>
          <w:bCs/>
          <w:color w:val="auto"/>
          <w:sz w:val="18"/>
          <w:szCs w:val="18"/>
          <w:vertAlign w:val="superscript"/>
        </w:rPr>
        <w:t>1</w:t>
      </w:r>
      <w:r w:rsidRPr="00797AC4">
        <w:rPr>
          <w:bCs/>
          <w:color w:val="auto"/>
          <w:sz w:val="18"/>
          <w:szCs w:val="18"/>
        </w:rPr>
        <w:t xml:space="preserve">: </w:t>
      </w:r>
      <w:r w:rsidR="00DA693F" w:rsidRPr="00797AC4">
        <w:rPr>
          <w:bCs/>
          <w:color w:val="auto"/>
          <w:sz w:val="18"/>
          <w:szCs w:val="18"/>
        </w:rPr>
        <w:t xml:space="preserve"> </w:t>
      </w:r>
      <w:r w:rsidR="002023D7" w:rsidRPr="00797AC4">
        <w:rPr>
          <w:color w:val="auto"/>
          <w:sz w:val="18"/>
          <w:szCs w:val="18"/>
        </w:rPr>
        <w:t>83.40</w:t>
      </w:r>
      <w:r w:rsidR="002023D7" w:rsidRPr="00797AC4">
        <w:rPr>
          <w:color w:val="auto"/>
          <w:sz w:val="18"/>
          <w:szCs w:val="18"/>
        </w:rPr>
        <w:sym w:font="Symbol" w:char="F0B0"/>
      </w:r>
      <w:r w:rsidR="002023D7" w:rsidRPr="00797AC4">
        <w:rPr>
          <w:color w:val="auto"/>
          <w:sz w:val="18"/>
          <w:szCs w:val="18"/>
        </w:rPr>
        <w:t>N, 8.93</w:t>
      </w:r>
      <w:r w:rsidR="002023D7" w:rsidRPr="00797AC4">
        <w:rPr>
          <w:color w:val="auto"/>
          <w:sz w:val="18"/>
          <w:szCs w:val="18"/>
        </w:rPr>
        <w:sym w:font="Symbol" w:char="F0B0"/>
      </w:r>
      <w:r w:rsidR="002023D7" w:rsidRPr="00797AC4">
        <w:rPr>
          <w:color w:val="auto"/>
          <w:sz w:val="18"/>
          <w:szCs w:val="18"/>
        </w:rPr>
        <w:t xml:space="preserve">E; </w:t>
      </w:r>
      <w:r w:rsidR="002023D7" w:rsidRPr="00797AC4">
        <w:rPr>
          <w:bCs/>
          <w:color w:val="auto"/>
          <w:sz w:val="18"/>
          <w:szCs w:val="18"/>
        </w:rPr>
        <w:t>MOSAiC</w:t>
      </w:r>
      <w:r w:rsidR="002023D7" w:rsidRPr="00797AC4">
        <w:rPr>
          <w:bCs/>
          <w:color w:val="auto"/>
          <w:sz w:val="18"/>
          <w:szCs w:val="18"/>
          <w:vertAlign w:val="superscript"/>
        </w:rPr>
        <w:t>2</w:t>
      </w:r>
      <w:r w:rsidR="002023D7" w:rsidRPr="00797AC4">
        <w:rPr>
          <w:bCs/>
          <w:color w:val="auto"/>
          <w:sz w:val="18"/>
          <w:szCs w:val="18"/>
        </w:rPr>
        <w:t xml:space="preserve">: </w:t>
      </w:r>
      <w:r w:rsidR="002023D7" w:rsidRPr="00797AC4">
        <w:rPr>
          <w:color w:val="auto"/>
          <w:sz w:val="18"/>
          <w:szCs w:val="18"/>
        </w:rPr>
        <w:t>82.71</w:t>
      </w:r>
      <w:r w:rsidR="002023D7" w:rsidRPr="00797AC4">
        <w:rPr>
          <w:color w:val="auto"/>
          <w:sz w:val="18"/>
          <w:szCs w:val="18"/>
        </w:rPr>
        <w:sym w:font="Symbol" w:char="F0B0"/>
      </w:r>
      <w:r w:rsidR="002023D7" w:rsidRPr="00797AC4">
        <w:rPr>
          <w:color w:val="auto"/>
          <w:sz w:val="18"/>
          <w:szCs w:val="18"/>
        </w:rPr>
        <w:t>N, 7.95</w:t>
      </w:r>
      <w:r w:rsidR="002023D7" w:rsidRPr="00797AC4">
        <w:rPr>
          <w:color w:val="auto"/>
          <w:sz w:val="18"/>
          <w:szCs w:val="18"/>
        </w:rPr>
        <w:sym w:font="Symbol" w:char="F0B0"/>
      </w:r>
      <w:r w:rsidR="002023D7" w:rsidRPr="00797AC4">
        <w:rPr>
          <w:color w:val="auto"/>
          <w:sz w:val="18"/>
          <w:szCs w:val="18"/>
        </w:rPr>
        <w:t xml:space="preserve">E; </w:t>
      </w:r>
      <w:proofErr w:type="spellStart"/>
      <w:r w:rsidR="002763E2" w:rsidRPr="00797AC4">
        <w:rPr>
          <w:color w:val="auto"/>
          <w:sz w:val="18"/>
          <w:szCs w:val="18"/>
        </w:rPr>
        <w:t>Fram</w:t>
      </w:r>
      <w:proofErr w:type="spellEnd"/>
      <w:r w:rsidR="002763E2" w:rsidRPr="00797AC4">
        <w:rPr>
          <w:color w:val="auto"/>
          <w:sz w:val="18"/>
          <w:szCs w:val="18"/>
        </w:rPr>
        <w:t xml:space="preserve"> Strait</w:t>
      </w:r>
      <w:r w:rsidR="00FB7319" w:rsidRPr="00797AC4">
        <w:rPr>
          <w:color w:val="auto"/>
          <w:sz w:val="18"/>
          <w:szCs w:val="18"/>
          <w:vertAlign w:val="superscript"/>
        </w:rPr>
        <w:t>1</w:t>
      </w:r>
      <w:r w:rsidR="002763E2" w:rsidRPr="00797AC4">
        <w:rPr>
          <w:color w:val="auto"/>
          <w:sz w:val="18"/>
          <w:szCs w:val="18"/>
        </w:rPr>
        <w:t>: 85.00</w:t>
      </w:r>
      <w:r w:rsidR="002763E2" w:rsidRPr="00797AC4">
        <w:rPr>
          <w:color w:val="auto"/>
          <w:sz w:val="18"/>
          <w:szCs w:val="18"/>
        </w:rPr>
        <w:sym w:font="Symbol" w:char="F0B0"/>
      </w:r>
      <w:r w:rsidR="002763E2" w:rsidRPr="00797AC4">
        <w:rPr>
          <w:color w:val="auto"/>
          <w:sz w:val="18"/>
          <w:szCs w:val="18"/>
        </w:rPr>
        <w:t>N, 0.05</w:t>
      </w:r>
      <w:r w:rsidR="002763E2" w:rsidRPr="00797AC4">
        <w:rPr>
          <w:color w:val="auto"/>
          <w:sz w:val="18"/>
          <w:szCs w:val="18"/>
        </w:rPr>
        <w:sym w:font="Symbol" w:char="F0B0"/>
      </w:r>
      <w:r w:rsidR="002763E2" w:rsidRPr="00797AC4">
        <w:rPr>
          <w:color w:val="auto"/>
          <w:sz w:val="18"/>
          <w:szCs w:val="18"/>
        </w:rPr>
        <w:t xml:space="preserve">E; </w:t>
      </w:r>
      <w:proofErr w:type="spellStart"/>
      <w:r w:rsidR="00E25A42" w:rsidRPr="00797AC4">
        <w:rPr>
          <w:color w:val="auto"/>
          <w:sz w:val="18"/>
          <w:szCs w:val="18"/>
        </w:rPr>
        <w:t>Fram</w:t>
      </w:r>
      <w:proofErr w:type="spellEnd"/>
      <w:r w:rsidR="00E25A42" w:rsidRPr="00797AC4">
        <w:rPr>
          <w:color w:val="auto"/>
          <w:sz w:val="18"/>
          <w:szCs w:val="18"/>
        </w:rPr>
        <w:t xml:space="preserve"> Strait</w:t>
      </w:r>
      <w:r w:rsidR="00E25A42" w:rsidRPr="00797AC4">
        <w:rPr>
          <w:color w:val="auto"/>
          <w:sz w:val="18"/>
          <w:szCs w:val="18"/>
          <w:vertAlign w:val="superscript"/>
        </w:rPr>
        <w:t>2</w:t>
      </w:r>
      <w:r w:rsidR="00E25A42" w:rsidRPr="00797AC4">
        <w:rPr>
          <w:color w:val="auto"/>
          <w:sz w:val="18"/>
          <w:szCs w:val="18"/>
        </w:rPr>
        <w:t>: 8</w:t>
      </w:r>
      <w:r w:rsidR="00FB7319" w:rsidRPr="00797AC4">
        <w:rPr>
          <w:color w:val="auto"/>
          <w:sz w:val="18"/>
          <w:szCs w:val="18"/>
        </w:rPr>
        <w:t>4</w:t>
      </w:r>
      <w:r w:rsidR="00E25A42" w:rsidRPr="00797AC4">
        <w:rPr>
          <w:color w:val="auto"/>
          <w:sz w:val="18"/>
          <w:szCs w:val="18"/>
        </w:rPr>
        <w:t>.</w:t>
      </w:r>
      <w:r w:rsidR="00FB7319" w:rsidRPr="00797AC4">
        <w:rPr>
          <w:color w:val="auto"/>
          <w:sz w:val="18"/>
          <w:szCs w:val="18"/>
        </w:rPr>
        <w:t>87</w:t>
      </w:r>
      <w:r w:rsidR="00E25A42" w:rsidRPr="00797AC4">
        <w:rPr>
          <w:color w:val="auto"/>
          <w:sz w:val="18"/>
          <w:szCs w:val="18"/>
        </w:rPr>
        <w:sym w:font="Symbol" w:char="F0B0"/>
      </w:r>
      <w:r w:rsidR="00E25A42" w:rsidRPr="00797AC4">
        <w:rPr>
          <w:color w:val="auto"/>
          <w:sz w:val="18"/>
          <w:szCs w:val="18"/>
        </w:rPr>
        <w:t xml:space="preserve">N, </w:t>
      </w:r>
      <w:r w:rsidR="00FB7319" w:rsidRPr="00797AC4">
        <w:rPr>
          <w:color w:val="auto"/>
          <w:sz w:val="18"/>
          <w:szCs w:val="18"/>
        </w:rPr>
        <w:t>6</w:t>
      </w:r>
      <w:r w:rsidR="00E25A42" w:rsidRPr="00797AC4">
        <w:rPr>
          <w:color w:val="auto"/>
          <w:sz w:val="18"/>
          <w:szCs w:val="18"/>
        </w:rPr>
        <w:t>.</w:t>
      </w:r>
      <w:r w:rsidR="00FB7319" w:rsidRPr="00797AC4">
        <w:rPr>
          <w:color w:val="auto"/>
          <w:sz w:val="18"/>
          <w:szCs w:val="18"/>
        </w:rPr>
        <w:t>75</w:t>
      </w:r>
      <w:r w:rsidR="00E25A42" w:rsidRPr="00797AC4">
        <w:rPr>
          <w:color w:val="auto"/>
          <w:sz w:val="18"/>
          <w:szCs w:val="18"/>
        </w:rPr>
        <w:sym w:font="Symbol" w:char="F0B0"/>
      </w:r>
      <w:r w:rsidR="00E25A42" w:rsidRPr="00797AC4">
        <w:rPr>
          <w:color w:val="auto"/>
          <w:sz w:val="18"/>
          <w:szCs w:val="18"/>
        </w:rPr>
        <w:t xml:space="preserve">E; </w:t>
      </w:r>
      <w:r w:rsidR="005B663F" w:rsidRPr="00797AC4">
        <w:rPr>
          <w:color w:val="auto"/>
          <w:sz w:val="18"/>
          <w:szCs w:val="18"/>
        </w:rPr>
        <w:t>Chukchi Sea: 70.00</w:t>
      </w:r>
      <w:r w:rsidR="005B663F" w:rsidRPr="00797AC4">
        <w:rPr>
          <w:color w:val="auto"/>
          <w:sz w:val="18"/>
          <w:szCs w:val="18"/>
        </w:rPr>
        <w:sym w:font="Symbol" w:char="F0B0"/>
      </w:r>
      <w:r w:rsidR="005B663F" w:rsidRPr="00797AC4">
        <w:rPr>
          <w:color w:val="auto"/>
          <w:sz w:val="18"/>
          <w:szCs w:val="18"/>
        </w:rPr>
        <w:t>N, 170.00</w:t>
      </w:r>
      <w:r w:rsidR="005B663F" w:rsidRPr="00797AC4">
        <w:rPr>
          <w:color w:val="auto"/>
          <w:sz w:val="18"/>
          <w:szCs w:val="18"/>
        </w:rPr>
        <w:sym w:font="Symbol" w:char="F0B0"/>
      </w:r>
      <w:r w:rsidR="005B663F" w:rsidRPr="00797AC4">
        <w:rPr>
          <w:color w:val="auto"/>
          <w:sz w:val="18"/>
          <w:szCs w:val="18"/>
        </w:rPr>
        <w:t xml:space="preserve">W; </w:t>
      </w:r>
      <w:r w:rsidR="001F3B83" w:rsidRPr="00797AC4">
        <w:rPr>
          <w:color w:val="auto"/>
          <w:sz w:val="18"/>
          <w:szCs w:val="18"/>
        </w:rPr>
        <w:t>MIZ</w:t>
      </w:r>
      <w:r w:rsidR="001F3B83" w:rsidRPr="00797AC4">
        <w:rPr>
          <w:color w:val="auto"/>
          <w:sz w:val="18"/>
          <w:szCs w:val="18"/>
          <w:vertAlign w:val="superscript"/>
        </w:rPr>
        <w:t>1</w:t>
      </w:r>
      <w:r w:rsidR="001F3B83" w:rsidRPr="00797AC4">
        <w:rPr>
          <w:color w:val="auto"/>
          <w:sz w:val="18"/>
          <w:szCs w:val="18"/>
        </w:rPr>
        <w:t>: 74.12N, 150.20W</w:t>
      </w:r>
      <w:r w:rsidR="005854A5" w:rsidRPr="00797AC4">
        <w:rPr>
          <w:color w:val="auto"/>
          <w:sz w:val="18"/>
          <w:szCs w:val="18"/>
        </w:rPr>
        <w:t>; MIZ</w:t>
      </w:r>
      <w:r w:rsidR="005854A5" w:rsidRPr="00797AC4">
        <w:rPr>
          <w:color w:val="auto"/>
          <w:sz w:val="18"/>
          <w:szCs w:val="18"/>
          <w:vertAlign w:val="superscript"/>
        </w:rPr>
        <w:t>2</w:t>
      </w:r>
      <w:r w:rsidR="005854A5" w:rsidRPr="00797AC4">
        <w:rPr>
          <w:color w:val="auto"/>
          <w:sz w:val="18"/>
          <w:szCs w:val="18"/>
        </w:rPr>
        <w:t xml:space="preserve">: 74.22N, 149.44W; </w:t>
      </w:r>
      <w:r w:rsidR="004A66D9" w:rsidRPr="00797AC4">
        <w:rPr>
          <w:color w:val="auto"/>
          <w:sz w:val="18"/>
          <w:szCs w:val="18"/>
        </w:rPr>
        <w:t>MIZ</w:t>
      </w:r>
      <w:r w:rsidR="004A66D9" w:rsidRPr="00797AC4">
        <w:rPr>
          <w:color w:val="auto"/>
          <w:sz w:val="18"/>
          <w:szCs w:val="18"/>
          <w:vertAlign w:val="superscript"/>
        </w:rPr>
        <w:t>3</w:t>
      </w:r>
      <w:r w:rsidR="004A66D9" w:rsidRPr="00797AC4">
        <w:rPr>
          <w:color w:val="auto"/>
          <w:sz w:val="18"/>
          <w:szCs w:val="18"/>
        </w:rPr>
        <w:t>: 74.05N, 153.41W; MIZ</w:t>
      </w:r>
      <w:r w:rsidR="004A66D9" w:rsidRPr="00797AC4">
        <w:rPr>
          <w:color w:val="auto"/>
          <w:sz w:val="18"/>
          <w:szCs w:val="18"/>
          <w:vertAlign w:val="superscript"/>
        </w:rPr>
        <w:t>4</w:t>
      </w:r>
      <w:r w:rsidR="004A66D9" w:rsidRPr="00797AC4">
        <w:rPr>
          <w:color w:val="auto"/>
          <w:sz w:val="18"/>
          <w:szCs w:val="18"/>
        </w:rPr>
        <w:t>: 74.34N, 149.07W; MIZ</w:t>
      </w:r>
      <w:r w:rsidR="004A66D9" w:rsidRPr="00797AC4">
        <w:rPr>
          <w:color w:val="auto"/>
          <w:sz w:val="18"/>
          <w:szCs w:val="18"/>
          <w:vertAlign w:val="superscript"/>
        </w:rPr>
        <w:t>5</w:t>
      </w:r>
      <w:r w:rsidR="004A66D9" w:rsidRPr="00797AC4">
        <w:rPr>
          <w:color w:val="auto"/>
          <w:sz w:val="18"/>
          <w:szCs w:val="18"/>
        </w:rPr>
        <w:t>: 74.32N, 151.52W</w:t>
      </w:r>
      <w:r w:rsidR="000E0994" w:rsidRPr="00797AC4">
        <w:rPr>
          <w:color w:val="auto"/>
          <w:sz w:val="18"/>
          <w:szCs w:val="18"/>
        </w:rPr>
        <w:t xml:space="preserve">; </w:t>
      </w:r>
      <w:r w:rsidR="0075079C" w:rsidRPr="00797AC4">
        <w:rPr>
          <w:color w:val="auto"/>
          <w:sz w:val="18"/>
          <w:szCs w:val="18"/>
        </w:rPr>
        <w:t>MIZ</w:t>
      </w:r>
      <w:r w:rsidR="0075079C">
        <w:rPr>
          <w:color w:val="auto"/>
          <w:sz w:val="18"/>
          <w:szCs w:val="18"/>
          <w:vertAlign w:val="superscript"/>
        </w:rPr>
        <w:t>6</w:t>
      </w:r>
      <w:r w:rsidR="0075079C" w:rsidRPr="00797AC4">
        <w:rPr>
          <w:color w:val="auto"/>
          <w:sz w:val="18"/>
          <w:szCs w:val="18"/>
        </w:rPr>
        <w:t>: 74.</w:t>
      </w:r>
      <w:r w:rsidR="0075079C">
        <w:rPr>
          <w:color w:val="auto"/>
          <w:sz w:val="18"/>
          <w:szCs w:val="18"/>
        </w:rPr>
        <w:t>35</w:t>
      </w:r>
      <w:r w:rsidR="0075079C" w:rsidRPr="00797AC4">
        <w:rPr>
          <w:color w:val="auto"/>
          <w:sz w:val="18"/>
          <w:szCs w:val="18"/>
        </w:rPr>
        <w:t>N, 15</w:t>
      </w:r>
      <w:r w:rsidR="0075079C">
        <w:rPr>
          <w:color w:val="auto"/>
          <w:sz w:val="18"/>
          <w:szCs w:val="18"/>
        </w:rPr>
        <w:t>0</w:t>
      </w:r>
      <w:r w:rsidR="0075079C" w:rsidRPr="00797AC4">
        <w:rPr>
          <w:color w:val="auto"/>
          <w:sz w:val="18"/>
          <w:szCs w:val="18"/>
        </w:rPr>
        <w:t>.</w:t>
      </w:r>
      <w:r w:rsidR="0075079C">
        <w:rPr>
          <w:color w:val="auto"/>
          <w:sz w:val="18"/>
          <w:szCs w:val="18"/>
        </w:rPr>
        <w:t>99</w:t>
      </w:r>
      <w:r w:rsidR="0075079C" w:rsidRPr="00797AC4">
        <w:rPr>
          <w:color w:val="auto"/>
          <w:sz w:val="18"/>
          <w:szCs w:val="18"/>
        </w:rPr>
        <w:t xml:space="preserve">W; </w:t>
      </w:r>
      <w:r w:rsidR="000E0994" w:rsidRPr="00797AC4">
        <w:rPr>
          <w:color w:val="auto"/>
          <w:sz w:val="18"/>
          <w:szCs w:val="18"/>
        </w:rPr>
        <w:t>MIZ</w:t>
      </w:r>
      <w:r w:rsidR="003B4130" w:rsidRPr="00797AC4">
        <w:rPr>
          <w:color w:val="auto"/>
          <w:sz w:val="18"/>
          <w:szCs w:val="18"/>
          <w:vertAlign w:val="superscript"/>
        </w:rPr>
        <w:t>7</w:t>
      </w:r>
      <w:r w:rsidR="000E0994" w:rsidRPr="00797AC4">
        <w:rPr>
          <w:color w:val="auto"/>
          <w:sz w:val="18"/>
          <w:szCs w:val="18"/>
        </w:rPr>
        <w:t>: 74.93N, 153.66W; MIZ</w:t>
      </w:r>
      <w:r w:rsidR="003B4130" w:rsidRPr="00797AC4">
        <w:rPr>
          <w:color w:val="auto"/>
          <w:sz w:val="18"/>
          <w:szCs w:val="18"/>
          <w:vertAlign w:val="superscript"/>
        </w:rPr>
        <w:t>8</w:t>
      </w:r>
      <w:r w:rsidR="000E0994" w:rsidRPr="00797AC4">
        <w:rPr>
          <w:color w:val="auto"/>
          <w:sz w:val="18"/>
          <w:szCs w:val="18"/>
        </w:rPr>
        <w:t xml:space="preserve">: 75.14N, 150.83W; </w:t>
      </w:r>
      <w:r w:rsidR="00901B6A" w:rsidRPr="00797AC4">
        <w:rPr>
          <w:color w:val="auto"/>
          <w:sz w:val="18"/>
          <w:szCs w:val="18"/>
        </w:rPr>
        <w:t>MIZ</w:t>
      </w:r>
      <w:r w:rsidR="00901B6A" w:rsidRPr="00797AC4">
        <w:rPr>
          <w:color w:val="auto"/>
          <w:sz w:val="18"/>
          <w:szCs w:val="18"/>
          <w:vertAlign w:val="superscript"/>
        </w:rPr>
        <w:t>9</w:t>
      </w:r>
      <w:r w:rsidR="00901B6A" w:rsidRPr="00797AC4">
        <w:rPr>
          <w:color w:val="auto"/>
          <w:sz w:val="18"/>
          <w:szCs w:val="18"/>
        </w:rPr>
        <w:t xml:space="preserve">: </w:t>
      </w:r>
      <w:r w:rsidR="00356D18" w:rsidRPr="00797AC4">
        <w:rPr>
          <w:color w:val="auto"/>
          <w:sz w:val="18"/>
          <w:szCs w:val="18"/>
        </w:rPr>
        <w:t xml:space="preserve">74.29N, </w:t>
      </w:r>
      <w:r w:rsidR="00F91743" w:rsidRPr="00797AC4">
        <w:rPr>
          <w:color w:val="auto"/>
          <w:sz w:val="18"/>
          <w:szCs w:val="18"/>
        </w:rPr>
        <w:t>149.28W; MIZ</w:t>
      </w:r>
      <w:r w:rsidR="00CB185C" w:rsidRPr="00797AC4">
        <w:rPr>
          <w:color w:val="auto"/>
          <w:sz w:val="18"/>
          <w:szCs w:val="18"/>
          <w:vertAlign w:val="superscript"/>
        </w:rPr>
        <w:t>1</w:t>
      </w:r>
      <w:r w:rsidR="00AA627A" w:rsidRPr="00797AC4">
        <w:rPr>
          <w:color w:val="auto"/>
          <w:sz w:val="18"/>
          <w:szCs w:val="18"/>
          <w:vertAlign w:val="superscript"/>
        </w:rPr>
        <w:t>0</w:t>
      </w:r>
      <w:r w:rsidR="00F91743" w:rsidRPr="00797AC4">
        <w:rPr>
          <w:color w:val="auto"/>
          <w:sz w:val="18"/>
          <w:szCs w:val="18"/>
        </w:rPr>
        <w:t xml:space="preserve">: </w:t>
      </w:r>
      <w:r w:rsidR="0053669B" w:rsidRPr="00797AC4">
        <w:rPr>
          <w:color w:val="auto"/>
          <w:sz w:val="18"/>
          <w:szCs w:val="18"/>
        </w:rPr>
        <w:t xml:space="preserve">74.59N, </w:t>
      </w:r>
      <w:r w:rsidR="00CB185C" w:rsidRPr="00797AC4">
        <w:rPr>
          <w:color w:val="auto"/>
          <w:sz w:val="18"/>
          <w:szCs w:val="18"/>
        </w:rPr>
        <w:t>149.48W; MIZ</w:t>
      </w:r>
      <w:r w:rsidR="00CB185C" w:rsidRPr="00797AC4">
        <w:rPr>
          <w:color w:val="auto"/>
          <w:sz w:val="18"/>
          <w:szCs w:val="18"/>
          <w:vertAlign w:val="superscript"/>
        </w:rPr>
        <w:t>1</w:t>
      </w:r>
      <w:r w:rsidR="00AA627A" w:rsidRPr="00797AC4">
        <w:rPr>
          <w:color w:val="auto"/>
          <w:sz w:val="18"/>
          <w:szCs w:val="18"/>
          <w:vertAlign w:val="superscript"/>
        </w:rPr>
        <w:t>1</w:t>
      </w:r>
      <w:r w:rsidR="00CB185C" w:rsidRPr="00797AC4">
        <w:rPr>
          <w:color w:val="auto"/>
          <w:sz w:val="18"/>
          <w:szCs w:val="18"/>
        </w:rPr>
        <w:t xml:space="preserve">: </w:t>
      </w:r>
      <w:r w:rsidR="009972D4" w:rsidRPr="00797AC4">
        <w:rPr>
          <w:color w:val="auto"/>
          <w:sz w:val="18"/>
          <w:szCs w:val="18"/>
        </w:rPr>
        <w:t>74.59N, 149.58W;</w:t>
      </w:r>
      <w:r w:rsidR="00CB185C" w:rsidRPr="00797AC4">
        <w:rPr>
          <w:color w:val="auto"/>
          <w:sz w:val="18"/>
          <w:szCs w:val="18"/>
        </w:rPr>
        <w:t xml:space="preserve"> </w:t>
      </w:r>
      <w:r w:rsidR="000E0994" w:rsidRPr="00797AC4">
        <w:rPr>
          <w:color w:val="auto"/>
          <w:sz w:val="18"/>
          <w:szCs w:val="18"/>
        </w:rPr>
        <w:t>Bering Sea: 61.98N, 169.93W</w:t>
      </w:r>
    </w:p>
    <w:p w14:paraId="3315EA86" w14:textId="12A982E3" w:rsidR="006C7F1E" w:rsidRPr="00797AC4" w:rsidRDefault="00432244" w:rsidP="001C393B">
      <w:pPr>
        <w:spacing w:after="0" w:line="240" w:lineRule="auto"/>
        <w:ind w:left="340" w:right="6" w:firstLine="0"/>
        <w:rPr>
          <w:color w:val="auto"/>
        </w:rPr>
      </w:pPr>
      <w:r w:rsidRPr="00797AC4">
        <w:rPr>
          <w:color w:val="auto"/>
          <w:sz w:val="18"/>
          <w:szCs w:val="18"/>
        </w:rPr>
        <w:t xml:space="preserve">* </w:t>
      </w:r>
      <w:r w:rsidR="00786FE0" w:rsidRPr="00797AC4">
        <w:rPr>
          <w:color w:val="auto"/>
          <w:sz w:val="18"/>
          <w:szCs w:val="18"/>
        </w:rPr>
        <w:t>n/a - not used to derive the floe size distribution</w:t>
      </w:r>
    </w:p>
    <w:p w14:paraId="1DDDC87D" w14:textId="4A0F2BF4" w:rsidR="004719FC" w:rsidRPr="00797AC4" w:rsidRDefault="004719FC">
      <w:pPr>
        <w:spacing w:after="160" w:line="259" w:lineRule="auto"/>
        <w:ind w:left="0" w:firstLine="0"/>
        <w:jc w:val="left"/>
        <w:rPr>
          <w:color w:val="auto"/>
          <w:sz w:val="14"/>
        </w:rPr>
        <w:sectPr w:rsidR="004719FC" w:rsidRPr="00797AC4" w:rsidSect="006C6365">
          <w:pgSz w:w="16838" w:h="11906" w:orient="landscape"/>
          <w:pgMar w:top="724" w:right="1152" w:bottom="1134" w:left="1099" w:header="720" w:footer="720" w:gutter="0"/>
          <w:cols w:space="720"/>
          <w:docGrid w:linePitch="299"/>
        </w:sectPr>
      </w:pPr>
    </w:p>
    <w:p w14:paraId="505BF6D3" w14:textId="2DBAE507" w:rsidR="002839BB" w:rsidRPr="00797AC4" w:rsidRDefault="002839BB">
      <w:pPr>
        <w:spacing w:after="160" w:line="259" w:lineRule="auto"/>
        <w:ind w:left="0" w:firstLine="0"/>
        <w:jc w:val="left"/>
        <w:rPr>
          <w:b/>
          <w:color w:val="auto"/>
        </w:rPr>
      </w:pPr>
    </w:p>
    <w:p w14:paraId="25FC5C07" w14:textId="77777777" w:rsidR="002839BB" w:rsidRPr="00797AC4" w:rsidRDefault="002839BB">
      <w:pPr>
        <w:spacing w:after="0" w:line="371" w:lineRule="auto"/>
        <w:ind w:left="345" w:right="6"/>
        <w:rPr>
          <w:b/>
          <w:color w:val="auto"/>
        </w:rPr>
      </w:pPr>
    </w:p>
    <w:p w14:paraId="33A832E6" w14:textId="33B3EE19" w:rsidR="002839BB" w:rsidRPr="00797AC4" w:rsidRDefault="00DA4523">
      <w:pPr>
        <w:spacing w:after="0" w:line="371" w:lineRule="auto"/>
        <w:ind w:left="345" w:right="6"/>
        <w:rPr>
          <w:b/>
          <w:color w:val="auto"/>
        </w:rPr>
      </w:pPr>
      <w:r w:rsidRPr="00797AC4">
        <w:rPr>
          <w:b/>
          <w:noProof/>
          <w:color w:val="auto"/>
        </w:rPr>
        <w:drawing>
          <wp:inline distT="0" distB="0" distL="0" distR="0" wp14:anchorId="7233F1C3" wp14:editId="5C3D6834">
            <wp:extent cx="6062980" cy="12251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3373" cy="1229247"/>
                    </a:xfrm>
                    <a:prstGeom prst="rect">
                      <a:avLst/>
                    </a:prstGeom>
                    <a:noFill/>
                  </pic:spPr>
                </pic:pic>
              </a:graphicData>
            </a:graphic>
          </wp:inline>
        </w:drawing>
      </w:r>
    </w:p>
    <w:p w14:paraId="44764D59" w14:textId="739CF4DB" w:rsidR="002839BB" w:rsidRPr="00797AC4" w:rsidRDefault="00790393">
      <w:pPr>
        <w:spacing w:after="0" w:line="371" w:lineRule="auto"/>
        <w:ind w:left="345" w:right="6"/>
        <w:rPr>
          <w:b/>
          <w:color w:val="auto"/>
        </w:rPr>
      </w:pPr>
      <w:r w:rsidRPr="00797AC4">
        <w:rPr>
          <w:b/>
          <w:noProof/>
          <w:color w:val="auto"/>
        </w:rPr>
        <w:drawing>
          <wp:inline distT="0" distB="0" distL="0" distR="0" wp14:anchorId="7EBE1D60" wp14:editId="17D4C49D">
            <wp:extent cx="6132241" cy="24574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8199" cy="2459838"/>
                    </a:xfrm>
                    <a:prstGeom prst="rect">
                      <a:avLst/>
                    </a:prstGeom>
                    <a:noFill/>
                  </pic:spPr>
                </pic:pic>
              </a:graphicData>
            </a:graphic>
          </wp:inline>
        </w:drawing>
      </w:r>
    </w:p>
    <w:p w14:paraId="601F1DEA" w14:textId="5DEE43BC" w:rsidR="002839BB" w:rsidRPr="00797AC4" w:rsidRDefault="004407FE">
      <w:pPr>
        <w:spacing w:after="0" w:line="371" w:lineRule="auto"/>
        <w:ind w:left="345" w:right="6"/>
        <w:rPr>
          <w:b/>
          <w:color w:val="auto"/>
        </w:rPr>
      </w:pPr>
      <w:r w:rsidRPr="00797AC4">
        <w:rPr>
          <w:b/>
          <w:noProof/>
          <w:color w:val="auto"/>
        </w:rPr>
        <w:drawing>
          <wp:inline distT="0" distB="0" distL="0" distR="0" wp14:anchorId="2118B8FE" wp14:editId="4F20CF9D">
            <wp:extent cx="5933440" cy="11458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919" cy="1153427"/>
                    </a:xfrm>
                    <a:prstGeom prst="rect">
                      <a:avLst/>
                    </a:prstGeom>
                    <a:noFill/>
                  </pic:spPr>
                </pic:pic>
              </a:graphicData>
            </a:graphic>
          </wp:inline>
        </w:drawing>
      </w:r>
    </w:p>
    <w:p w14:paraId="18A972F1" w14:textId="77777777" w:rsidR="00575CF1" w:rsidRPr="00797AC4" w:rsidRDefault="00575CF1">
      <w:pPr>
        <w:spacing w:after="0" w:line="371" w:lineRule="auto"/>
        <w:ind w:left="345" w:right="6"/>
        <w:rPr>
          <w:b/>
          <w:color w:val="auto"/>
        </w:rPr>
      </w:pPr>
    </w:p>
    <w:p w14:paraId="0D65AA8A" w14:textId="33065157" w:rsidR="0026571B" w:rsidRPr="00797AC4" w:rsidRDefault="0062760D" w:rsidP="000C1B25">
      <w:pPr>
        <w:spacing w:after="0" w:line="371" w:lineRule="auto"/>
        <w:ind w:left="345" w:right="6"/>
        <w:rPr>
          <w:color w:val="auto"/>
        </w:rPr>
      </w:pPr>
      <w:r w:rsidRPr="00797AC4">
        <w:rPr>
          <w:b/>
          <w:color w:val="auto"/>
        </w:rPr>
        <w:t>S</w:t>
      </w:r>
      <w:r w:rsidRPr="00797AC4">
        <w:rPr>
          <w:b/>
          <w:color w:val="auto"/>
          <w:sz w:val="17"/>
        </w:rPr>
        <w:t xml:space="preserve">UPPLEMENTARY </w:t>
      </w:r>
      <w:r w:rsidRPr="00797AC4">
        <w:rPr>
          <w:b/>
          <w:color w:val="auto"/>
        </w:rPr>
        <w:t>F</w:t>
      </w:r>
      <w:r w:rsidRPr="00797AC4">
        <w:rPr>
          <w:b/>
          <w:color w:val="auto"/>
          <w:sz w:val="17"/>
        </w:rPr>
        <w:t xml:space="preserve">IGURE </w:t>
      </w:r>
      <w:r w:rsidR="00012069" w:rsidRPr="00797AC4">
        <w:rPr>
          <w:b/>
          <w:color w:val="auto"/>
          <w:sz w:val="17"/>
        </w:rPr>
        <w:t>1</w:t>
      </w:r>
      <w:r w:rsidRPr="00797AC4">
        <w:rPr>
          <w:b/>
          <w:color w:val="auto"/>
        </w:rPr>
        <w:t xml:space="preserve"> – </w:t>
      </w:r>
      <w:r w:rsidR="00370D6B" w:rsidRPr="00797AC4">
        <w:rPr>
          <w:b/>
          <w:color w:val="auto"/>
        </w:rPr>
        <w:t>Floe n</w:t>
      </w:r>
      <w:r w:rsidR="0085133C" w:rsidRPr="00797AC4">
        <w:rPr>
          <w:b/>
          <w:color w:val="auto"/>
        </w:rPr>
        <w:t>umber histograms</w:t>
      </w:r>
      <w:r w:rsidR="001F1923" w:rsidRPr="00797AC4">
        <w:rPr>
          <w:b/>
          <w:color w:val="auto"/>
        </w:rPr>
        <w:t xml:space="preserve"> derived</w:t>
      </w:r>
      <w:r w:rsidR="0085133C" w:rsidRPr="00797AC4">
        <w:rPr>
          <w:b/>
          <w:color w:val="auto"/>
        </w:rPr>
        <w:t xml:space="preserve"> </w:t>
      </w:r>
      <w:r w:rsidR="001F1923" w:rsidRPr="00797AC4">
        <w:rPr>
          <w:b/>
          <w:color w:val="auto"/>
        </w:rPr>
        <w:t>from MEDEA imagery</w:t>
      </w:r>
      <w:r w:rsidR="00370D6B" w:rsidRPr="00797AC4">
        <w:rPr>
          <w:b/>
          <w:color w:val="auto"/>
        </w:rPr>
        <w:t xml:space="preserve"> data</w:t>
      </w:r>
      <w:r w:rsidRPr="00797AC4">
        <w:rPr>
          <w:color w:val="auto"/>
        </w:rPr>
        <w:t xml:space="preserve">. </w:t>
      </w:r>
      <w:r w:rsidR="00370D6B" w:rsidRPr="00797AC4">
        <w:rPr>
          <w:color w:val="auto"/>
        </w:rPr>
        <w:t xml:space="preserve">The histograms are shown for three different stages of the life cycle: fracturing, </w:t>
      </w:r>
      <w:proofErr w:type="gramStart"/>
      <w:r w:rsidR="00370D6B" w:rsidRPr="00797AC4">
        <w:rPr>
          <w:color w:val="auto"/>
        </w:rPr>
        <w:t>transition</w:t>
      </w:r>
      <w:proofErr w:type="gramEnd"/>
      <w:r w:rsidR="00370D6B" w:rsidRPr="00797AC4">
        <w:rPr>
          <w:color w:val="auto"/>
        </w:rPr>
        <w:t xml:space="preserve"> and melt/wave. </w:t>
      </w:r>
      <w:r w:rsidR="00392BED" w:rsidRPr="00797AC4">
        <w:rPr>
          <w:color w:val="auto"/>
        </w:rPr>
        <w:t xml:space="preserve"> </w:t>
      </w:r>
    </w:p>
    <w:p w14:paraId="7DD793C4" w14:textId="524CCECC" w:rsidR="00852F84" w:rsidRPr="00797AC4" w:rsidRDefault="00852F84" w:rsidP="000C1B25">
      <w:pPr>
        <w:spacing w:after="0" w:line="371" w:lineRule="auto"/>
        <w:ind w:left="345" w:right="6"/>
        <w:rPr>
          <w:color w:val="auto"/>
        </w:rPr>
      </w:pPr>
    </w:p>
    <w:p w14:paraId="67A6470B" w14:textId="71005027" w:rsidR="00852F84" w:rsidRPr="00797AC4" w:rsidRDefault="00852F84">
      <w:pPr>
        <w:spacing w:after="160" w:line="259" w:lineRule="auto"/>
        <w:ind w:left="0" w:firstLine="0"/>
        <w:jc w:val="left"/>
        <w:rPr>
          <w:color w:val="auto"/>
        </w:rPr>
      </w:pPr>
      <w:r w:rsidRPr="00797AC4">
        <w:rPr>
          <w:color w:val="auto"/>
        </w:rPr>
        <w:br w:type="page"/>
      </w:r>
    </w:p>
    <w:p w14:paraId="52E4AB05" w14:textId="77777777" w:rsidR="00C005FE" w:rsidRPr="00797AC4" w:rsidRDefault="00C005FE" w:rsidP="00370D6B">
      <w:pPr>
        <w:spacing w:after="0" w:line="371" w:lineRule="auto"/>
        <w:ind w:left="345" w:right="6"/>
        <w:jc w:val="center"/>
        <w:rPr>
          <w:b/>
          <w:color w:val="auto"/>
        </w:rPr>
      </w:pPr>
    </w:p>
    <w:p w14:paraId="747869F4" w14:textId="77777777" w:rsidR="00C005FE" w:rsidRPr="00797AC4" w:rsidRDefault="00C005FE" w:rsidP="00370D6B">
      <w:pPr>
        <w:spacing w:after="0" w:line="371" w:lineRule="auto"/>
        <w:ind w:left="345" w:right="6"/>
        <w:jc w:val="center"/>
        <w:rPr>
          <w:b/>
          <w:color w:val="auto"/>
        </w:rPr>
      </w:pPr>
    </w:p>
    <w:p w14:paraId="5F80AB35" w14:textId="2981D295" w:rsidR="00852F84" w:rsidRPr="00797AC4" w:rsidRDefault="009722D2" w:rsidP="00370D6B">
      <w:pPr>
        <w:spacing w:after="0" w:line="371" w:lineRule="auto"/>
        <w:ind w:left="345" w:right="6"/>
        <w:jc w:val="center"/>
        <w:rPr>
          <w:b/>
          <w:color w:val="auto"/>
        </w:rPr>
      </w:pPr>
      <w:r w:rsidRPr="00797AC4">
        <w:rPr>
          <w:b/>
          <w:noProof/>
          <w:color w:val="auto"/>
        </w:rPr>
        <w:drawing>
          <wp:inline distT="0" distB="0" distL="0" distR="0" wp14:anchorId="3987C7D7" wp14:editId="1B2CCE4F">
            <wp:extent cx="5975318" cy="2140999"/>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3078" cy="2143780"/>
                    </a:xfrm>
                    <a:prstGeom prst="rect">
                      <a:avLst/>
                    </a:prstGeom>
                    <a:noFill/>
                  </pic:spPr>
                </pic:pic>
              </a:graphicData>
            </a:graphic>
          </wp:inline>
        </w:drawing>
      </w:r>
    </w:p>
    <w:p w14:paraId="6635000B" w14:textId="77777777" w:rsidR="00852F84" w:rsidRPr="00797AC4" w:rsidRDefault="00852F84" w:rsidP="00852F84">
      <w:pPr>
        <w:spacing w:after="0" w:line="371" w:lineRule="auto"/>
        <w:ind w:left="345" w:right="6"/>
        <w:rPr>
          <w:b/>
          <w:color w:val="auto"/>
        </w:rPr>
      </w:pPr>
    </w:p>
    <w:p w14:paraId="1A4FA680" w14:textId="7A377EFB" w:rsidR="00852F84" w:rsidRPr="00797AC4" w:rsidRDefault="00852F84" w:rsidP="00852F84">
      <w:pPr>
        <w:spacing w:after="0" w:line="371" w:lineRule="auto"/>
        <w:ind w:left="345" w:right="6"/>
        <w:rPr>
          <w:color w:val="auto"/>
        </w:rPr>
      </w:pPr>
      <w:r w:rsidRPr="00797AC4">
        <w:rPr>
          <w:b/>
          <w:color w:val="auto"/>
        </w:rPr>
        <w:t>S</w:t>
      </w:r>
      <w:r w:rsidRPr="00797AC4">
        <w:rPr>
          <w:b/>
          <w:color w:val="auto"/>
          <w:sz w:val="17"/>
        </w:rPr>
        <w:t xml:space="preserve">UPPLEMENTARY </w:t>
      </w:r>
      <w:r w:rsidRPr="00797AC4">
        <w:rPr>
          <w:b/>
          <w:color w:val="auto"/>
        </w:rPr>
        <w:t>F</w:t>
      </w:r>
      <w:r w:rsidRPr="00797AC4">
        <w:rPr>
          <w:b/>
          <w:color w:val="auto"/>
          <w:sz w:val="17"/>
        </w:rPr>
        <w:t xml:space="preserve">IGURE </w:t>
      </w:r>
      <w:r w:rsidR="00473B43" w:rsidRPr="00797AC4">
        <w:rPr>
          <w:b/>
          <w:color w:val="auto"/>
          <w:sz w:val="17"/>
        </w:rPr>
        <w:t>2</w:t>
      </w:r>
      <w:r w:rsidRPr="00797AC4">
        <w:rPr>
          <w:b/>
          <w:color w:val="auto"/>
        </w:rPr>
        <w:t xml:space="preserve"> – </w:t>
      </w:r>
      <w:r w:rsidR="00370D6B" w:rsidRPr="00797AC4">
        <w:rPr>
          <w:b/>
          <w:color w:val="auto"/>
        </w:rPr>
        <w:t>Sub-sections of the MEDEA images for fracturing</w:t>
      </w:r>
      <w:r w:rsidRPr="00797AC4">
        <w:rPr>
          <w:color w:val="auto"/>
        </w:rPr>
        <w:t xml:space="preserve">. </w:t>
      </w:r>
      <w:r w:rsidR="00370D6B" w:rsidRPr="00797AC4">
        <w:rPr>
          <w:color w:val="auto"/>
        </w:rPr>
        <w:t xml:space="preserve">These images represent the ice floe conditions right after </w:t>
      </w:r>
      <w:r w:rsidR="00FD097E" w:rsidRPr="00797AC4">
        <w:rPr>
          <w:color w:val="auto"/>
        </w:rPr>
        <w:t xml:space="preserve">the spring breakup </w:t>
      </w:r>
      <w:r w:rsidR="000D67EB" w:rsidRPr="00797AC4">
        <w:rPr>
          <w:color w:val="auto"/>
        </w:rPr>
        <w:t>(“</w:t>
      </w:r>
      <w:r w:rsidR="00370D6B" w:rsidRPr="00797AC4">
        <w:rPr>
          <w:color w:val="auto"/>
        </w:rPr>
        <w:t>fracturing</w:t>
      </w:r>
      <w:r w:rsidR="000D67EB" w:rsidRPr="00797AC4">
        <w:rPr>
          <w:color w:val="auto"/>
        </w:rPr>
        <w:t>”)</w:t>
      </w:r>
      <w:r w:rsidR="00370D6B" w:rsidRPr="00797AC4">
        <w:rPr>
          <w:color w:val="auto"/>
        </w:rPr>
        <w:t>.</w:t>
      </w:r>
      <w:r w:rsidRPr="00797AC4">
        <w:rPr>
          <w:color w:val="auto"/>
        </w:rPr>
        <w:t xml:space="preserve"> </w:t>
      </w:r>
    </w:p>
    <w:p w14:paraId="00375896" w14:textId="664E18A1" w:rsidR="000B64B3" w:rsidRPr="00797AC4" w:rsidRDefault="000B64B3" w:rsidP="00852F84">
      <w:pPr>
        <w:spacing w:after="0" w:line="371" w:lineRule="auto"/>
        <w:ind w:left="345" w:right="6"/>
        <w:rPr>
          <w:color w:val="auto"/>
        </w:rPr>
      </w:pPr>
    </w:p>
    <w:p w14:paraId="5D13C3C9" w14:textId="5A4AE271" w:rsidR="000B64B3" w:rsidRPr="00797AC4" w:rsidRDefault="000B64B3" w:rsidP="00852F84">
      <w:pPr>
        <w:spacing w:after="0" w:line="371" w:lineRule="auto"/>
        <w:ind w:left="345" w:right="6"/>
        <w:rPr>
          <w:color w:val="auto"/>
        </w:rPr>
      </w:pPr>
    </w:p>
    <w:p w14:paraId="05DDDC86" w14:textId="2B61C17F" w:rsidR="000B64B3" w:rsidRPr="00797AC4" w:rsidRDefault="000B64B3" w:rsidP="00852F84">
      <w:pPr>
        <w:spacing w:after="0" w:line="371" w:lineRule="auto"/>
        <w:ind w:left="345" w:right="6"/>
        <w:rPr>
          <w:color w:val="auto"/>
        </w:rPr>
      </w:pPr>
    </w:p>
    <w:p w14:paraId="6048DD2E" w14:textId="665A28D1" w:rsidR="000B64B3" w:rsidRPr="00797AC4" w:rsidRDefault="000B64B3" w:rsidP="00852F84">
      <w:pPr>
        <w:spacing w:after="0" w:line="371" w:lineRule="auto"/>
        <w:ind w:left="345" w:right="6"/>
        <w:rPr>
          <w:color w:val="auto"/>
        </w:rPr>
      </w:pPr>
    </w:p>
    <w:p w14:paraId="2BDCC47A" w14:textId="4F6A3B09" w:rsidR="000B64B3" w:rsidRPr="00797AC4" w:rsidRDefault="000B64B3" w:rsidP="00852F84">
      <w:pPr>
        <w:spacing w:after="0" w:line="371" w:lineRule="auto"/>
        <w:ind w:left="345" w:right="6"/>
        <w:rPr>
          <w:color w:val="auto"/>
        </w:rPr>
      </w:pPr>
    </w:p>
    <w:p w14:paraId="3967A362" w14:textId="57F3BBA5" w:rsidR="000B64B3" w:rsidRPr="00797AC4" w:rsidRDefault="000B64B3" w:rsidP="00852F84">
      <w:pPr>
        <w:spacing w:after="0" w:line="371" w:lineRule="auto"/>
        <w:ind w:left="345" w:right="6"/>
        <w:rPr>
          <w:color w:val="auto"/>
        </w:rPr>
      </w:pPr>
    </w:p>
    <w:p w14:paraId="3C728900" w14:textId="10FE9999" w:rsidR="000B64B3" w:rsidRPr="00797AC4" w:rsidRDefault="000B64B3" w:rsidP="00852F84">
      <w:pPr>
        <w:spacing w:after="0" w:line="371" w:lineRule="auto"/>
        <w:ind w:left="345" w:right="6"/>
        <w:rPr>
          <w:color w:val="auto"/>
        </w:rPr>
      </w:pPr>
    </w:p>
    <w:p w14:paraId="125738D5" w14:textId="4A9CBEA8" w:rsidR="004803FC" w:rsidRPr="00797AC4" w:rsidRDefault="004803FC">
      <w:pPr>
        <w:spacing w:after="160" w:line="259" w:lineRule="auto"/>
        <w:ind w:left="0" w:firstLine="0"/>
        <w:jc w:val="left"/>
        <w:rPr>
          <w:color w:val="auto"/>
        </w:rPr>
      </w:pPr>
      <w:r w:rsidRPr="00797AC4">
        <w:rPr>
          <w:color w:val="auto"/>
        </w:rPr>
        <w:br w:type="page"/>
      </w:r>
    </w:p>
    <w:p w14:paraId="7A4B1F26" w14:textId="2EF6F921" w:rsidR="000B64B3" w:rsidRPr="00797AC4" w:rsidRDefault="000B64B3" w:rsidP="00852F84">
      <w:pPr>
        <w:spacing w:after="0" w:line="371" w:lineRule="auto"/>
        <w:ind w:left="345" w:right="6"/>
        <w:rPr>
          <w:color w:val="auto"/>
        </w:rPr>
      </w:pPr>
    </w:p>
    <w:p w14:paraId="53C0386F" w14:textId="77777777" w:rsidR="004803FC" w:rsidRPr="00797AC4" w:rsidRDefault="004803FC" w:rsidP="00852F84">
      <w:pPr>
        <w:spacing w:after="0" w:line="371" w:lineRule="auto"/>
        <w:ind w:left="345" w:right="6"/>
        <w:rPr>
          <w:color w:val="auto"/>
        </w:rPr>
      </w:pPr>
    </w:p>
    <w:p w14:paraId="2F955F9B" w14:textId="7C2A825B" w:rsidR="000B64B3" w:rsidRPr="00797AC4" w:rsidRDefault="000B64B3" w:rsidP="00852F84">
      <w:pPr>
        <w:spacing w:after="0" w:line="371" w:lineRule="auto"/>
        <w:ind w:left="345" w:right="6"/>
        <w:rPr>
          <w:color w:val="auto"/>
        </w:rPr>
      </w:pPr>
    </w:p>
    <w:p w14:paraId="63E6F1CF" w14:textId="77777777" w:rsidR="001604AD" w:rsidRPr="00797AC4" w:rsidRDefault="001604AD" w:rsidP="000C1B25">
      <w:pPr>
        <w:spacing w:after="0" w:line="371" w:lineRule="auto"/>
        <w:ind w:left="345" w:right="6"/>
        <w:rPr>
          <w:color w:val="auto"/>
        </w:rPr>
      </w:pPr>
    </w:p>
    <w:p w14:paraId="340FDC3C" w14:textId="00554FE7" w:rsidR="00852F84" w:rsidRPr="00797AC4" w:rsidRDefault="004F0A1C" w:rsidP="000C1B25">
      <w:pPr>
        <w:spacing w:after="0" w:line="371" w:lineRule="auto"/>
        <w:ind w:left="345" w:right="6"/>
        <w:rPr>
          <w:color w:val="auto"/>
        </w:rPr>
      </w:pPr>
      <w:r w:rsidRPr="00797AC4">
        <w:rPr>
          <w:noProof/>
          <w:color w:val="auto"/>
        </w:rPr>
        <w:drawing>
          <wp:inline distT="0" distB="0" distL="0" distR="0" wp14:anchorId="44D14EC4" wp14:editId="1FE7C023">
            <wp:extent cx="6043488" cy="4371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1907" cy="4377330"/>
                    </a:xfrm>
                    <a:prstGeom prst="rect">
                      <a:avLst/>
                    </a:prstGeom>
                    <a:noFill/>
                  </pic:spPr>
                </pic:pic>
              </a:graphicData>
            </a:graphic>
          </wp:inline>
        </w:drawing>
      </w:r>
    </w:p>
    <w:p w14:paraId="6E64CA4B" w14:textId="77777777" w:rsidR="000D67EB" w:rsidRPr="00797AC4" w:rsidRDefault="000D67EB" w:rsidP="00370D6B">
      <w:pPr>
        <w:spacing w:after="0" w:line="371" w:lineRule="auto"/>
        <w:ind w:left="345" w:right="6"/>
        <w:rPr>
          <w:b/>
          <w:color w:val="auto"/>
        </w:rPr>
      </w:pPr>
    </w:p>
    <w:p w14:paraId="4DF9580A" w14:textId="716C4D7A" w:rsidR="00370D6B" w:rsidRPr="00797AC4" w:rsidRDefault="000B64B3" w:rsidP="00370D6B">
      <w:pPr>
        <w:spacing w:after="0" w:line="371" w:lineRule="auto"/>
        <w:ind w:left="345" w:right="6"/>
        <w:rPr>
          <w:color w:val="auto"/>
        </w:rPr>
      </w:pPr>
      <w:r w:rsidRPr="00797AC4">
        <w:rPr>
          <w:b/>
          <w:color w:val="auto"/>
        </w:rPr>
        <w:t>S</w:t>
      </w:r>
      <w:r w:rsidRPr="00797AC4">
        <w:rPr>
          <w:b/>
          <w:color w:val="auto"/>
          <w:sz w:val="17"/>
        </w:rPr>
        <w:t xml:space="preserve">UPPLEMENTARY </w:t>
      </w:r>
      <w:r w:rsidRPr="00797AC4">
        <w:rPr>
          <w:b/>
          <w:color w:val="auto"/>
        </w:rPr>
        <w:t>F</w:t>
      </w:r>
      <w:r w:rsidRPr="00797AC4">
        <w:rPr>
          <w:b/>
          <w:color w:val="auto"/>
          <w:sz w:val="17"/>
        </w:rPr>
        <w:t>IGURE 3</w:t>
      </w:r>
      <w:r w:rsidRPr="00797AC4">
        <w:rPr>
          <w:b/>
          <w:color w:val="auto"/>
        </w:rPr>
        <w:t xml:space="preserve"> – </w:t>
      </w:r>
      <w:r w:rsidR="00370D6B" w:rsidRPr="00797AC4">
        <w:rPr>
          <w:b/>
          <w:color w:val="auto"/>
        </w:rPr>
        <w:t>Sub-sections of the MEDEA images for transition</w:t>
      </w:r>
      <w:r w:rsidR="00370D6B" w:rsidRPr="00797AC4">
        <w:rPr>
          <w:color w:val="auto"/>
        </w:rPr>
        <w:t xml:space="preserve">. These images represent the ice floe conditions in transition from fracturing to summer melt. Dynamic ice conditions can cause further floe </w:t>
      </w:r>
      <w:r w:rsidR="00AB6211" w:rsidRPr="00797AC4">
        <w:rPr>
          <w:color w:val="auto"/>
        </w:rPr>
        <w:t xml:space="preserve">fragmentation </w:t>
      </w:r>
      <w:r w:rsidR="00370D6B" w:rsidRPr="00797AC4">
        <w:rPr>
          <w:color w:val="auto"/>
        </w:rPr>
        <w:t xml:space="preserve">from the initial floe size distribution.  </w:t>
      </w:r>
    </w:p>
    <w:p w14:paraId="24F9F133" w14:textId="71B35690" w:rsidR="000C1B25" w:rsidRPr="00797AC4" w:rsidRDefault="000C1B25" w:rsidP="00370D6B">
      <w:pPr>
        <w:spacing w:after="0" w:line="371" w:lineRule="auto"/>
        <w:ind w:left="345" w:right="6"/>
        <w:rPr>
          <w:color w:val="auto"/>
        </w:rPr>
      </w:pPr>
    </w:p>
    <w:p w14:paraId="5680B3F4" w14:textId="55A0C501" w:rsidR="000F0A12" w:rsidRPr="00797AC4" w:rsidRDefault="000F0A12">
      <w:pPr>
        <w:spacing w:after="160" w:line="259" w:lineRule="auto"/>
        <w:ind w:left="0" w:firstLine="0"/>
        <w:jc w:val="left"/>
        <w:rPr>
          <w:color w:val="auto"/>
        </w:rPr>
      </w:pPr>
      <w:r w:rsidRPr="00797AC4">
        <w:rPr>
          <w:color w:val="auto"/>
        </w:rPr>
        <w:br w:type="page"/>
      </w:r>
    </w:p>
    <w:p w14:paraId="56BA717E" w14:textId="07C07414" w:rsidR="002950EC" w:rsidRPr="00797AC4" w:rsidRDefault="002950EC">
      <w:pPr>
        <w:spacing w:after="160" w:line="259" w:lineRule="auto"/>
        <w:ind w:left="0" w:firstLine="0"/>
        <w:jc w:val="left"/>
        <w:rPr>
          <w:color w:val="auto"/>
        </w:rPr>
      </w:pPr>
    </w:p>
    <w:p w14:paraId="7D31CA73" w14:textId="7A309DE7" w:rsidR="002950EC" w:rsidRPr="00797AC4" w:rsidRDefault="002950EC">
      <w:pPr>
        <w:spacing w:after="160" w:line="259" w:lineRule="auto"/>
        <w:ind w:left="0" w:firstLine="0"/>
        <w:jc w:val="left"/>
        <w:rPr>
          <w:color w:val="auto"/>
        </w:rPr>
      </w:pPr>
    </w:p>
    <w:p w14:paraId="01A73BE1" w14:textId="77777777" w:rsidR="002950EC" w:rsidRPr="00797AC4" w:rsidRDefault="002950EC" w:rsidP="002950EC">
      <w:pPr>
        <w:spacing w:after="0" w:line="371" w:lineRule="auto"/>
        <w:ind w:left="345" w:right="6"/>
        <w:rPr>
          <w:color w:val="auto"/>
        </w:rPr>
      </w:pPr>
      <w:r w:rsidRPr="00797AC4">
        <w:rPr>
          <w:noProof/>
          <w:color w:val="auto"/>
        </w:rPr>
        <w:drawing>
          <wp:inline distT="0" distB="0" distL="0" distR="0" wp14:anchorId="142451EA" wp14:editId="50673EEF">
            <wp:extent cx="5956376" cy="319024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1923" cy="3193211"/>
                    </a:xfrm>
                    <a:prstGeom prst="rect">
                      <a:avLst/>
                    </a:prstGeom>
                    <a:noFill/>
                  </pic:spPr>
                </pic:pic>
              </a:graphicData>
            </a:graphic>
          </wp:inline>
        </w:drawing>
      </w:r>
    </w:p>
    <w:p w14:paraId="07B0CCF5" w14:textId="77777777" w:rsidR="002950EC" w:rsidRPr="00797AC4" w:rsidRDefault="002950EC" w:rsidP="002950EC">
      <w:pPr>
        <w:spacing w:after="0" w:line="371" w:lineRule="auto"/>
        <w:ind w:left="345" w:right="6"/>
        <w:rPr>
          <w:color w:val="auto"/>
        </w:rPr>
      </w:pPr>
    </w:p>
    <w:p w14:paraId="24B3788C" w14:textId="77777777" w:rsidR="002950EC" w:rsidRPr="00797AC4" w:rsidRDefault="002950EC" w:rsidP="002950EC">
      <w:pPr>
        <w:pStyle w:val="ListParagraph"/>
        <w:spacing w:after="0" w:line="371" w:lineRule="auto"/>
        <w:ind w:left="465" w:right="6" w:firstLine="0"/>
        <w:rPr>
          <w:color w:val="auto"/>
        </w:rPr>
      </w:pPr>
      <w:r w:rsidRPr="00797AC4">
        <w:rPr>
          <w:b/>
          <w:color w:val="auto"/>
        </w:rPr>
        <w:t>S</w:t>
      </w:r>
      <w:r w:rsidRPr="00797AC4">
        <w:rPr>
          <w:b/>
          <w:color w:val="auto"/>
          <w:sz w:val="17"/>
        </w:rPr>
        <w:t xml:space="preserve">UPPLEMENTARY </w:t>
      </w:r>
      <w:r w:rsidRPr="00797AC4">
        <w:rPr>
          <w:b/>
          <w:color w:val="auto"/>
        </w:rPr>
        <w:t>F</w:t>
      </w:r>
      <w:r w:rsidRPr="00797AC4">
        <w:rPr>
          <w:b/>
          <w:color w:val="auto"/>
          <w:sz w:val="17"/>
        </w:rPr>
        <w:t>IGURE 4</w:t>
      </w:r>
      <w:r w:rsidRPr="00797AC4">
        <w:rPr>
          <w:b/>
          <w:color w:val="auto"/>
        </w:rPr>
        <w:t xml:space="preserve"> – Close-up images showing the difference in surface melt between (left) transition and (right) melt/wave fragmentation. The melt ponds in the Chukchi_20130610 image (transition) </w:t>
      </w:r>
      <w:proofErr w:type="gramStart"/>
      <w:r w:rsidRPr="00797AC4">
        <w:rPr>
          <w:b/>
          <w:color w:val="auto"/>
        </w:rPr>
        <w:t>were</w:t>
      </w:r>
      <w:proofErr w:type="gramEnd"/>
      <w:r w:rsidRPr="00797AC4">
        <w:rPr>
          <w:b/>
          <w:color w:val="auto"/>
        </w:rPr>
        <w:t xml:space="preserve"> not well developed, compared to the miz02_20140718 image (melt/wave), although the power-law exponent of the former is larger. </w:t>
      </w:r>
      <w:r w:rsidRPr="00797AC4">
        <w:rPr>
          <w:bCs/>
          <w:color w:val="auto"/>
        </w:rPr>
        <w:t>(The floe size distribution from the Chukchi_20130610 image shows the power-law regime with the largest exponent (</w:t>
      </w:r>
      <w:r w:rsidRPr="00797AC4">
        <w:rPr>
          <w:bCs/>
          <w:i/>
          <w:iCs/>
          <w:color w:val="auto"/>
        </w:rPr>
        <w:t>α</w:t>
      </w:r>
      <w:r w:rsidRPr="00797AC4">
        <w:rPr>
          <w:bCs/>
          <w:color w:val="auto"/>
        </w:rPr>
        <w:t xml:space="preserve"> = 3.46) over the floe size range of 310-3,000 m, while the distribution from the miz02_20140718 image shows the power-law regime a smaller exponent (</w:t>
      </w:r>
      <w:r w:rsidRPr="00797AC4">
        <w:rPr>
          <w:bCs/>
          <w:i/>
          <w:iCs/>
          <w:color w:val="auto"/>
        </w:rPr>
        <w:t>α</w:t>
      </w:r>
      <w:r w:rsidRPr="00797AC4">
        <w:rPr>
          <w:bCs/>
          <w:color w:val="auto"/>
        </w:rPr>
        <w:t xml:space="preserve"> = 2.48) over the floe size range of 70-2,000 m.)</w:t>
      </w:r>
      <w:r w:rsidRPr="00797AC4">
        <w:rPr>
          <w:b/>
          <w:color w:val="auto"/>
        </w:rPr>
        <w:t xml:space="preserve"> </w:t>
      </w:r>
    </w:p>
    <w:p w14:paraId="36269823" w14:textId="23E62C82" w:rsidR="002950EC" w:rsidRPr="00797AC4" w:rsidRDefault="002950EC">
      <w:pPr>
        <w:spacing w:after="160" w:line="259" w:lineRule="auto"/>
        <w:ind w:left="0" w:firstLine="0"/>
        <w:jc w:val="left"/>
        <w:rPr>
          <w:color w:val="auto"/>
        </w:rPr>
      </w:pPr>
      <w:r w:rsidRPr="00797AC4">
        <w:rPr>
          <w:color w:val="auto"/>
        </w:rPr>
        <w:br w:type="page"/>
      </w:r>
    </w:p>
    <w:p w14:paraId="50463292" w14:textId="77777777" w:rsidR="002950EC" w:rsidRPr="00797AC4" w:rsidRDefault="002950EC">
      <w:pPr>
        <w:spacing w:after="160" w:line="259" w:lineRule="auto"/>
        <w:ind w:left="0" w:firstLine="0"/>
        <w:jc w:val="left"/>
        <w:rPr>
          <w:color w:val="auto"/>
        </w:rPr>
      </w:pPr>
    </w:p>
    <w:p w14:paraId="3A312A34" w14:textId="77777777" w:rsidR="002950EC" w:rsidRPr="00797AC4" w:rsidRDefault="002950EC" w:rsidP="000F0A12">
      <w:pPr>
        <w:spacing w:after="0" w:line="371" w:lineRule="auto"/>
        <w:ind w:left="345" w:right="6"/>
        <w:rPr>
          <w:color w:val="auto"/>
        </w:rPr>
      </w:pPr>
    </w:p>
    <w:p w14:paraId="565151F2" w14:textId="77777777" w:rsidR="002950EC" w:rsidRPr="00797AC4" w:rsidRDefault="002950EC" w:rsidP="000F0A12">
      <w:pPr>
        <w:spacing w:after="0" w:line="371" w:lineRule="auto"/>
        <w:ind w:left="345" w:right="6"/>
        <w:rPr>
          <w:color w:val="auto"/>
        </w:rPr>
      </w:pPr>
    </w:p>
    <w:p w14:paraId="47844684" w14:textId="0B2CF21F" w:rsidR="000F0A12" w:rsidRPr="00797AC4" w:rsidRDefault="00EB0911" w:rsidP="000F0A12">
      <w:pPr>
        <w:spacing w:after="0" w:line="371" w:lineRule="auto"/>
        <w:ind w:left="345" w:right="6"/>
        <w:rPr>
          <w:color w:val="auto"/>
        </w:rPr>
      </w:pPr>
      <w:r w:rsidRPr="00797AC4">
        <w:rPr>
          <w:noProof/>
          <w:color w:val="auto"/>
        </w:rPr>
        <w:drawing>
          <wp:inline distT="0" distB="0" distL="0" distR="0" wp14:anchorId="787C317A" wp14:editId="55C6EB87">
            <wp:extent cx="6249269" cy="2251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8102" cy="2258175"/>
                    </a:xfrm>
                    <a:prstGeom prst="rect">
                      <a:avLst/>
                    </a:prstGeom>
                    <a:noFill/>
                  </pic:spPr>
                </pic:pic>
              </a:graphicData>
            </a:graphic>
          </wp:inline>
        </w:drawing>
      </w:r>
    </w:p>
    <w:p w14:paraId="38920B13" w14:textId="77777777" w:rsidR="000F0A12" w:rsidRPr="00797AC4" w:rsidRDefault="000F0A12" w:rsidP="000F0A12">
      <w:pPr>
        <w:spacing w:after="0" w:line="371" w:lineRule="auto"/>
        <w:ind w:left="345" w:right="6"/>
        <w:rPr>
          <w:color w:val="auto"/>
        </w:rPr>
      </w:pPr>
    </w:p>
    <w:p w14:paraId="36A8EEA1" w14:textId="45A066B9" w:rsidR="00370D6B" w:rsidRPr="00797AC4" w:rsidRDefault="00370D6B" w:rsidP="00370D6B">
      <w:pPr>
        <w:pStyle w:val="ListParagraph"/>
        <w:spacing w:after="0" w:line="371" w:lineRule="auto"/>
        <w:ind w:left="465" w:right="6" w:firstLine="0"/>
        <w:rPr>
          <w:color w:val="auto"/>
        </w:rPr>
      </w:pPr>
      <w:r w:rsidRPr="00797AC4">
        <w:rPr>
          <w:b/>
          <w:color w:val="auto"/>
        </w:rPr>
        <w:t>S</w:t>
      </w:r>
      <w:r w:rsidRPr="00797AC4">
        <w:rPr>
          <w:b/>
          <w:color w:val="auto"/>
          <w:sz w:val="17"/>
        </w:rPr>
        <w:t xml:space="preserve">UPPLEMENTARY </w:t>
      </w:r>
      <w:r w:rsidRPr="00797AC4">
        <w:rPr>
          <w:b/>
          <w:color w:val="auto"/>
        </w:rPr>
        <w:t>F</w:t>
      </w:r>
      <w:r w:rsidRPr="00797AC4">
        <w:rPr>
          <w:b/>
          <w:color w:val="auto"/>
          <w:sz w:val="17"/>
        </w:rPr>
        <w:t xml:space="preserve">IGURE </w:t>
      </w:r>
      <w:r w:rsidR="002950EC" w:rsidRPr="00797AC4">
        <w:rPr>
          <w:b/>
          <w:color w:val="auto"/>
          <w:sz w:val="17"/>
        </w:rPr>
        <w:t>5</w:t>
      </w:r>
      <w:r w:rsidRPr="00797AC4">
        <w:rPr>
          <w:b/>
          <w:color w:val="auto"/>
        </w:rPr>
        <w:t xml:space="preserve"> – Sub-sections of the MEDEA images for </w:t>
      </w:r>
      <w:r w:rsidR="00EB0911" w:rsidRPr="00797AC4">
        <w:rPr>
          <w:b/>
          <w:color w:val="auto"/>
        </w:rPr>
        <w:t>melt/waves fragmentation</w:t>
      </w:r>
      <w:r w:rsidRPr="00797AC4">
        <w:rPr>
          <w:color w:val="auto"/>
        </w:rPr>
        <w:t xml:space="preserve">. These images represent the ice floe conditions </w:t>
      </w:r>
      <w:r w:rsidR="00EB0911" w:rsidRPr="00797AC4">
        <w:rPr>
          <w:color w:val="auto"/>
        </w:rPr>
        <w:t>during</w:t>
      </w:r>
      <w:r w:rsidRPr="00797AC4">
        <w:rPr>
          <w:color w:val="auto"/>
        </w:rPr>
        <w:t xml:space="preserve"> </w:t>
      </w:r>
      <w:r w:rsidR="00A91D48" w:rsidRPr="00797AC4">
        <w:rPr>
          <w:color w:val="auto"/>
        </w:rPr>
        <w:t xml:space="preserve">the </w:t>
      </w:r>
      <w:r w:rsidRPr="00797AC4">
        <w:rPr>
          <w:color w:val="auto"/>
        </w:rPr>
        <w:t xml:space="preserve">summer melt. </w:t>
      </w:r>
    </w:p>
    <w:p w14:paraId="2379E21A" w14:textId="0EE87C9F" w:rsidR="0026571B" w:rsidRPr="00797AC4" w:rsidRDefault="0026571B" w:rsidP="00E62462">
      <w:pPr>
        <w:spacing w:line="390" w:lineRule="auto"/>
        <w:ind w:right="6"/>
        <w:rPr>
          <w:color w:val="auto"/>
        </w:rPr>
      </w:pPr>
    </w:p>
    <w:p w14:paraId="0801A0BA" w14:textId="133A370A" w:rsidR="00E62462" w:rsidRPr="00797AC4" w:rsidRDefault="00E62462">
      <w:pPr>
        <w:spacing w:after="160" w:line="259" w:lineRule="auto"/>
        <w:ind w:left="0" w:firstLine="0"/>
        <w:jc w:val="left"/>
        <w:rPr>
          <w:color w:val="auto"/>
        </w:rPr>
      </w:pPr>
      <w:r w:rsidRPr="00797AC4">
        <w:rPr>
          <w:color w:val="auto"/>
        </w:rPr>
        <w:br w:type="page"/>
      </w:r>
    </w:p>
    <w:p w14:paraId="26A8BF05" w14:textId="132378CF" w:rsidR="00E62462" w:rsidRPr="00797AC4" w:rsidRDefault="00AF5E10" w:rsidP="00E62462">
      <w:pPr>
        <w:spacing w:after="0" w:line="371" w:lineRule="auto"/>
        <w:ind w:left="345" w:right="6"/>
        <w:rPr>
          <w:color w:val="auto"/>
        </w:rPr>
      </w:pPr>
      <w:r w:rsidRPr="00797AC4">
        <w:rPr>
          <w:noProof/>
          <w:color w:val="auto"/>
        </w:rPr>
        <w:lastRenderedPageBreak/>
        <w:drawing>
          <wp:inline distT="0" distB="0" distL="0" distR="0" wp14:anchorId="3F0B20C3" wp14:editId="236920FE">
            <wp:extent cx="5785485" cy="613918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5485" cy="6139180"/>
                    </a:xfrm>
                    <a:prstGeom prst="rect">
                      <a:avLst/>
                    </a:prstGeom>
                    <a:noFill/>
                  </pic:spPr>
                </pic:pic>
              </a:graphicData>
            </a:graphic>
          </wp:inline>
        </w:drawing>
      </w:r>
    </w:p>
    <w:p w14:paraId="32B4E13C" w14:textId="77777777" w:rsidR="00E62462" w:rsidRPr="00797AC4" w:rsidRDefault="00E62462" w:rsidP="00E62462">
      <w:pPr>
        <w:spacing w:after="0" w:line="371" w:lineRule="auto"/>
        <w:ind w:left="345" w:right="6"/>
        <w:rPr>
          <w:color w:val="auto"/>
        </w:rPr>
      </w:pPr>
    </w:p>
    <w:p w14:paraId="60317A09" w14:textId="2D43ED66" w:rsidR="00E62462" w:rsidRPr="00797AC4" w:rsidRDefault="00E62462" w:rsidP="00E62462">
      <w:pPr>
        <w:pStyle w:val="ListParagraph"/>
        <w:spacing w:after="0" w:line="371" w:lineRule="auto"/>
        <w:ind w:left="465" w:right="6" w:firstLine="0"/>
        <w:rPr>
          <w:color w:val="auto"/>
        </w:rPr>
      </w:pPr>
      <w:r w:rsidRPr="00797AC4">
        <w:rPr>
          <w:b/>
          <w:color w:val="auto"/>
        </w:rPr>
        <w:t>S</w:t>
      </w:r>
      <w:r w:rsidRPr="00797AC4">
        <w:rPr>
          <w:b/>
          <w:color w:val="auto"/>
          <w:sz w:val="17"/>
        </w:rPr>
        <w:t xml:space="preserve">UPPLEMENTARY </w:t>
      </w:r>
      <w:r w:rsidRPr="00797AC4">
        <w:rPr>
          <w:b/>
          <w:color w:val="auto"/>
        </w:rPr>
        <w:t>F</w:t>
      </w:r>
      <w:r w:rsidRPr="00797AC4">
        <w:rPr>
          <w:b/>
          <w:color w:val="auto"/>
          <w:sz w:val="17"/>
        </w:rPr>
        <w:t xml:space="preserve">IGURE </w:t>
      </w:r>
      <w:r w:rsidR="002950EC" w:rsidRPr="00797AC4">
        <w:rPr>
          <w:b/>
          <w:color w:val="auto"/>
          <w:sz w:val="17"/>
        </w:rPr>
        <w:t>6</w:t>
      </w:r>
      <w:r w:rsidRPr="00797AC4">
        <w:rPr>
          <w:b/>
          <w:color w:val="auto"/>
        </w:rPr>
        <w:t xml:space="preserve"> – Sub-sections of the </w:t>
      </w:r>
      <w:r w:rsidR="007754A8" w:rsidRPr="00797AC4">
        <w:rPr>
          <w:b/>
          <w:color w:val="auto"/>
        </w:rPr>
        <w:t>TX</w:t>
      </w:r>
      <w:r w:rsidRPr="00797AC4">
        <w:rPr>
          <w:b/>
          <w:color w:val="auto"/>
        </w:rPr>
        <w:t xml:space="preserve"> images </w:t>
      </w:r>
      <w:r w:rsidR="007754A8" w:rsidRPr="00797AC4">
        <w:rPr>
          <w:b/>
          <w:color w:val="auto"/>
        </w:rPr>
        <w:t>used for scaling</w:t>
      </w:r>
      <w:r w:rsidRPr="00797AC4">
        <w:rPr>
          <w:color w:val="auto"/>
        </w:rPr>
        <w:t xml:space="preserve">. </w:t>
      </w:r>
    </w:p>
    <w:p w14:paraId="3B5E2B1D" w14:textId="743E7BDA" w:rsidR="004803FC" w:rsidRPr="00797AC4" w:rsidRDefault="004803FC">
      <w:pPr>
        <w:spacing w:after="160" w:line="259" w:lineRule="auto"/>
        <w:ind w:left="0" w:firstLine="0"/>
        <w:jc w:val="left"/>
        <w:rPr>
          <w:color w:val="auto"/>
        </w:rPr>
      </w:pPr>
      <w:r w:rsidRPr="00797AC4">
        <w:rPr>
          <w:color w:val="auto"/>
        </w:rPr>
        <w:br w:type="page"/>
      </w:r>
    </w:p>
    <w:p w14:paraId="6A5DAA8B" w14:textId="6E9892E8" w:rsidR="004803FC" w:rsidRPr="00797AC4" w:rsidRDefault="004803FC" w:rsidP="004803FC">
      <w:pPr>
        <w:spacing w:after="0" w:line="371" w:lineRule="auto"/>
        <w:ind w:left="345" w:right="6"/>
        <w:rPr>
          <w:noProof/>
          <w:color w:val="auto"/>
        </w:rPr>
      </w:pPr>
    </w:p>
    <w:p w14:paraId="6E48C557" w14:textId="3B09351F" w:rsidR="00EC2AF6" w:rsidRPr="00797AC4" w:rsidRDefault="00EC2AF6" w:rsidP="004803FC">
      <w:pPr>
        <w:spacing w:after="0" w:line="371" w:lineRule="auto"/>
        <w:ind w:left="345" w:right="6"/>
        <w:rPr>
          <w:noProof/>
          <w:color w:val="auto"/>
        </w:rPr>
      </w:pPr>
    </w:p>
    <w:p w14:paraId="1C22492B" w14:textId="47661B54" w:rsidR="00E62462" w:rsidRPr="00797AC4" w:rsidRDefault="00E62462" w:rsidP="00E62462">
      <w:pPr>
        <w:spacing w:line="390" w:lineRule="auto"/>
        <w:ind w:right="6"/>
        <w:rPr>
          <w:color w:val="auto"/>
        </w:rPr>
      </w:pPr>
    </w:p>
    <w:p w14:paraId="3333498C" w14:textId="77777777" w:rsidR="004803FC" w:rsidRPr="00797AC4" w:rsidRDefault="004803FC" w:rsidP="00E62462">
      <w:pPr>
        <w:spacing w:line="390" w:lineRule="auto"/>
        <w:ind w:right="6"/>
        <w:rPr>
          <w:color w:val="auto"/>
        </w:rPr>
      </w:pPr>
    </w:p>
    <w:p w14:paraId="15E3B446" w14:textId="43964E61" w:rsidR="0026571B" w:rsidRPr="00797AC4" w:rsidRDefault="0062760D">
      <w:pPr>
        <w:pStyle w:val="Heading2"/>
        <w:spacing w:after="284"/>
        <w:ind w:left="-5"/>
        <w:rPr>
          <w:color w:val="auto"/>
        </w:rPr>
      </w:pPr>
      <w:r w:rsidRPr="00797AC4">
        <w:rPr>
          <w:color w:val="auto"/>
        </w:rPr>
        <w:t>Supplementary references</w:t>
      </w:r>
    </w:p>
    <w:p w14:paraId="273208CF" w14:textId="77777777" w:rsidR="00E94C85" w:rsidRPr="00797AC4" w:rsidRDefault="00E94C85" w:rsidP="00E94C85">
      <w:pPr>
        <w:numPr>
          <w:ilvl w:val="0"/>
          <w:numId w:val="14"/>
        </w:numPr>
        <w:spacing w:after="9" w:line="252" w:lineRule="auto"/>
        <w:ind w:hanging="298"/>
        <w:rPr>
          <w:color w:val="auto"/>
        </w:rPr>
      </w:pPr>
      <w:bookmarkStart w:id="1" w:name="_Hlk96702393"/>
      <w:r w:rsidRPr="00797AC4">
        <w:rPr>
          <w:color w:val="auto"/>
        </w:rPr>
        <w:t xml:space="preserve">Rothrock DA, Thorndike </w:t>
      </w:r>
      <w:bookmarkEnd w:id="1"/>
      <w:r w:rsidRPr="00797AC4">
        <w:rPr>
          <w:color w:val="auto"/>
        </w:rPr>
        <w:t xml:space="preserve">AS. 1984 Measuring the sea ice floe size distribution. </w:t>
      </w:r>
      <w:r w:rsidRPr="00797AC4">
        <w:rPr>
          <w:i/>
          <w:iCs/>
          <w:color w:val="auto"/>
        </w:rPr>
        <w:t xml:space="preserve">J. </w:t>
      </w:r>
      <w:proofErr w:type="spellStart"/>
      <w:r w:rsidRPr="00797AC4">
        <w:rPr>
          <w:i/>
          <w:iCs/>
          <w:color w:val="auto"/>
        </w:rPr>
        <w:t>Geophys</w:t>
      </w:r>
      <w:proofErr w:type="spellEnd"/>
      <w:r w:rsidRPr="00797AC4">
        <w:rPr>
          <w:i/>
          <w:iCs/>
          <w:color w:val="auto"/>
        </w:rPr>
        <w:t>. Res.</w:t>
      </w:r>
      <w:r w:rsidRPr="00797AC4">
        <w:rPr>
          <w:color w:val="auto"/>
        </w:rPr>
        <w:t xml:space="preserve"> </w:t>
      </w:r>
      <w:r w:rsidRPr="00797AC4">
        <w:rPr>
          <w:b/>
          <w:bCs/>
          <w:color w:val="auto"/>
        </w:rPr>
        <w:t>89</w:t>
      </w:r>
      <w:r w:rsidRPr="00797AC4">
        <w:rPr>
          <w:color w:val="auto"/>
        </w:rPr>
        <w:t>, 6477. (</w:t>
      </w:r>
      <w:proofErr w:type="gramStart"/>
      <w:r w:rsidRPr="00797AC4">
        <w:rPr>
          <w:color w:val="auto"/>
        </w:rPr>
        <w:t>doi</w:t>
      </w:r>
      <w:proofErr w:type="gramEnd"/>
      <w:r w:rsidRPr="00797AC4">
        <w:rPr>
          <w:color w:val="auto"/>
        </w:rPr>
        <w:t>:10.1029/JC089iC04p06477)</w:t>
      </w:r>
    </w:p>
    <w:p w14:paraId="4588BCC6" w14:textId="77777777" w:rsidR="00E94C85" w:rsidRPr="00797AC4" w:rsidRDefault="00E94C85" w:rsidP="00E94C85">
      <w:pPr>
        <w:numPr>
          <w:ilvl w:val="0"/>
          <w:numId w:val="14"/>
        </w:numPr>
        <w:spacing w:after="9" w:line="252" w:lineRule="auto"/>
        <w:ind w:hanging="298"/>
        <w:rPr>
          <w:color w:val="auto"/>
        </w:rPr>
      </w:pPr>
      <w:r w:rsidRPr="00797AC4">
        <w:rPr>
          <w:color w:val="auto"/>
        </w:rPr>
        <w:t xml:space="preserve">Paget MJ, </w:t>
      </w:r>
      <w:proofErr w:type="spellStart"/>
      <w:r w:rsidRPr="00797AC4">
        <w:rPr>
          <w:color w:val="auto"/>
        </w:rPr>
        <w:t>Worby</w:t>
      </w:r>
      <w:proofErr w:type="spellEnd"/>
      <w:r w:rsidRPr="00797AC4">
        <w:rPr>
          <w:color w:val="auto"/>
        </w:rPr>
        <w:t xml:space="preserve"> AP, Michael KJ. 2001 Determining the floe-size distribution of East </w:t>
      </w:r>
      <w:proofErr w:type="spellStart"/>
      <w:r w:rsidRPr="00797AC4">
        <w:rPr>
          <w:color w:val="auto"/>
        </w:rPr>
        <w:t>Antartic</w:t>
      </w:r>
      <w:proofErr w:type="spellEnd"/>
      <w:r w:rsidRPr="00797AC4">
        <w:rPr>
          <w:color w:val="auto"/>
        </w:rPr>
        <w:t xml:space="preserve"> sea ice from digital aerial photographs. </w:t>
      </w:r>
      <w:r w:rsidRPr="00797AC4">
        <w:rPr>
          <w:i/>
          <w:iCs/>
          <w:color w:val="auto"/>
        </w:rPr>
        <w:t xml:space="preserve">Ann. </w:t>
      </w:r>
      <w:proofErr w:type="spellStart"/>
      <w:r w:rsidRPr="00797AC4">
        <w:rPr>
          <w:i/>
          <w:iCs/>
          <w:color w:val="auto"/>
        </w:rPr>
        <w:t>Glaciol</w:t>
      </w:r>
      <w:proofErr w:type="spellEnd"/>
      <w:r w:rsidRPr="00797AC4">
        <w:rPr>
          <w:i/>
          <w:iCs/>
          <w:color w:val="auto"/>
        </w:rPr>
        <w:t>.</w:t>
      </w:r>
      <w:r w:rsidRPr="00797AC4">
        <w:rPr>
          <w:color w:val="auto"/>
        </w:rPr>
        <w:t xml:space="preserve"> </w:t>
      </w:r>
      <w:r w:rsidRPr="00797AC4">
        <w:rPr>
          <w:b/>
          <w:bCs/>
          <w:color w:val="auto"/>
        </w:rPr>
        <w:t>33</w:t>
      </w:r>
      <w:r w:rsidRPr="00797AC4">
        <w:rPr>
          <w:color w:val="auto"/>
        </w:rPr>
        <w:t>, 94–100. (</w:t>
      </w:r>
      <w:proofErr w:type="gramStart"/>
      <w:r w:rsidRPr="00797AC4">
        <w:rPr>
          <w:color w:val="auto"/>
        </w:rPr>
        <w:t>doi</w:t>
      </w:r>
      <w:proofErr w:type="gramEnd"/>
      <w:r w:rsidRPr="00797AC4">
        <w:rPr>
          <w:color w:val="auto"/>
        </w:rPr>
        <w:t>:10.3189/172756401781818473)</w:t>
      </w:r>
    </w:p>
    <w:p w14:paraId="29BECE06" w14:textId="77777777" w:rsidR="00E94C85" w:rsidRPr="00797AC4" w:rsidRDefault="00E94C85" w:rsidP="00E94C85">
      <w:pPr>
        <w:numPr>
          <w:ilvl w:val="0"/>
          <w:numId w:val="14"/>
        </w:numPr>
        <w:spacing w:after="9" w:line="252" w:lineRule="auto"/>
        <w:ind w:hanging="298"/>
        <w:rPr>
          <w:color w:val="auto"/>
        </w:rPr>
      </w:pPr>
      <w:r w:rsidRPr="00797AC4">
        <w:rPr>
          <w:color w:val="auto"/>
        </w:rPr>
        <w:t xml:space="preserve">Inoue J, Masaaki </w:t>
      </w:r>
      <w:proofErr w:type="spellStart"/>
      <w:r w:rsidRPr="00797AC4">
        <w:rPr>
          <w:color w:val="auto"/>
        </w:rPr>
        <w:t>Wakatsuchi</w:t>
      </w:r>
      <w:proofErr w:type="spellEnd"/>
      <w:r w:rsidRPr="00797AC4">
        <w:rPr>
          <w:color w:val="auto"/>
        </w:rPr>
        <w:t xml:space="preserve">, Yasushi </w:t>
      </w:r>
      <w:proofErr w:type="spellStart"/>
      <w:r w:rsidRPr="00797AC4">
        <w:rPr>
          <w:color w:val="auto"/>
        </w:rPr>
        <w:t>Fujiyoshi</w:t>
      </w:r>
      <w:proofErr w:type="spellEnd"/>
      <w:r w:rsidRPr="00797AC4">
        <w:rPr>
          <w:color w:val="auto"/>
        </w:rPr>
        <w:t xml:space="preserve">. 2004 Ice floe distribution in the Sea of Okhotsk in the period when sea-ice extent is advancing. </w:t>
      </w:r>
      <w:proofErr w:type="spellStart"/>
      <w:r w:rsidRPr="00797AC4">
        <w:rPr>
          <w:i/>
          <w:iCs/>
          <w:color w:val="auto"/>
        </w:rPr>
        <w:t>Geophys</w:t>
      </w:r>
      <w:proofErr w:type="spellEnd"/>
      <w:r w:rsidRPr="00797AC4">
        <w:rPr>
          <w:i/>
          <w:iCs/>
          <w:color w:val="auto"/>
        </w:rPr>
        <w:t>. Res. Lett.</w:t>
      </w:r>
      <w:r w:rsidRPr="00797AC4">
        <w:rPr>
          <w:color w:val="auto"/>
        </w:rPr>
        <w:t xml:space="preserve"> </w:t>
      </w:r>
      <w:r w:rsidRPr="00797AC4">
        <w:rPr>
          <w:b/>
          <w:bCs/>
          <w:color w:val="auto"/>
        </w:rPr>
        <w:t>31</w:t>
      </w:r>
      <w:r w:rsidRPr="00797AC4">
        <w:rPr>
          <w:color w:val="auto"/>
        </w:rPr>
        <w:t>, L20303. (</w:t>
      </w:r>
      <w:proofErr w:type="gramStart"/>
      <w:r w:rsidRPr="00797AC4">
        <w:rPr>
          <w:color w:val="auto"/>
        </w:rPr>
        <w:t>doi</w:t>
      </w:r>
      <w:proofErr w:type="gramEnd"/>
      <w:r w:rsidRPr="00797AC4">
        <w:rPr>
          <w:color w:val="auto"/>
        </w:rPr>
        <w:t>:10.1029/2004GL020809)</w:t>
      </w:r>
    </w:p>
    <w:p w14:paraId="17F28AB5" w14:textId="77777777" w:rsidR="00E94C85" w:rsidRPr="00797AC4" w:rsidRDefault="00E94C85" w:rsidP="00E94C85">
      <w:pPr>
        <w:numPr>
          <w:ilvl w:val="0"/>
          <w:numId w:val="14"/>
        </w:numPr>
        <w:spacing w:after="9" w:line="252" w:lineRule="auto"/>
        <w:ind w:hanging="298"/>
        <w:rPr>
          <w:color w:val="auto"/>
        </w:rPr>
      </w:pPr>
      <w:r w:rsidRPr="00797AC4">
        <w:rPr>
          <w:color w:val="auto"/>
        </w:rPr>
        <w:t xml:space="preserve">Lu P, Li ZJ, Zhang ZH, Dong XL. 2008 Aerial observations of floe size distribution in the marginal ice zone of summer </w:t>
      </w:r>
      <w:proofErr w:type="spellStart"/>
      <w:r w:rsidRPr="00797AC4">
        <w:rPr>
          <w:color w:val="auto"/>
        </w:rPr>
        <w:t>Prydz</w:t>
      </w:r>
      <w:proofErr w:type="spellEnd"/>
      <w:r w:rsidRPr="00797AC4">
        <w:rPr>
          <w:color w:val="auto"/>
        </w:rPr>
        <w:t xml:space="preserve"> Bay. </w:t>
      </w:r>
      <w:r w:rsidRPr="00797AC4">
        <w:rPr>
          <w:i/>
          <w:iCs/>
          <w:color w:val="auto"/>
        </w:rPr>
        <w:t xml:space="preserve">J. </w:t>
      </w:r>
      <w:proofErr w:type="spellStart"/>
      <w:r w:rsidRPr="00797AC4">
        <w:rPr>
          <w:i/>
          <w:iCs/>
          <w:color w:val="auto"/>
        </w:rPr>
        <w:t>Geophys</w:t>
      </w:r>
      <w:proofErr w:type="spellEnd"/>
      <w:r w:rsidRPr="00797AC4">
        <w:rPr>
          <w:i/>
          <w:iCs/>
          <w:color w:val="auto"/>
        </w:rPr>
        <w:t>. Res. Ocean.</w:t>
      </w:r>
      <w:r w:rsidRPr="00797AC4">
        <w:rPr>
          <w:color w:val="auto"/>
        </w:rPr>
        <w:t xml:space="preserve"> </w:t>
      </w:r>
      <w:r w:rsidRPr="00797AC4">
        <w:rPr>
          <w:b/>
          <w:bCs/>
          <w:color w:val="auto"/>
        </w:rPr>
        <w:t>113</w:t>
      </w:r>
      <w:r w:rsidRPr="00797AC4">
        <w:rPr>
          <w:color w:val="auto"/>
        </w:rPr>
        <w:t>, 1–11. (</w:t>
      </w:r>
      <w:proofErr w:type="gramStart"/>
      <w:r w:rsidRPr="00797AC4">
        <w:rPr>
          <w:color w:val="auto"/>
        </w:rPr>
        <w:t>doi</w:t>
      </w:r>
      <w:proofErr w:type="gramEnd"/>
      <w:r w:rsidRPr="00797AC4">
        <w:rPr>
          <w:color w:val="auto"/>
        </w:rPr>
        <w:t>:10.1029/2006JC003965)</w:t>
      </w:r>
    </w:p>
    <w:p w14:paraId="4EC00304" w14:textId="77777777" w:rsidR="00E94C85" w:rsidRPr="00797AC4" w:rsidRDefault="00E94C85" w:rsidP="00E94C85">
      <w:pPr>
        <w:numPr>
          <w:ilvl w:val="0"/>
          <w:numId w:val="14"/>
        </w:numPr>
        <w:spacing w:after="9" w:line="252" w:lineRule="auto"/>
        <w:ind w:hanging="298"/>
        <w:rPr>
          <w:color w:val="auto"/>
        </w:rPr>
      </w:pPr>
      <w:r w:rsidRPr="00797AC4">
        <w:rPr>
          <w:color w:val="auto"/>
        </w:rPr>
        <w:t xml:space="preserve">Steer A, </w:t>
      </w:r>
      <w:proofErr w:type="spellStart"/>
      <w:r w:rsidRPr="00797AC4">
        <w:rPr>
          <w:color w:val="auto"/>
        </w:rPr>
        <w:t>Worby</w:t>
      </w:r>
      <w:proofErr w:type="spellEnd"/>
      <w:r w:rsidRPr="00797AC4">
        <w:rPr>
          <w:color w:val="auto"/>
        </w:rPr>
        <w:t xml:space="preserve"> A, Heil P. 2008 Observed changes in sea-ice floe size distribution during early summer in the western Weddell Sea. </w:t>
      </w:r>
      <w:r w:rsidRPr="00797AC4">
        <w:rPr>
          <w:i/>
          <w:iCs/>
          <w:color w:val="auto"/>
        </w:rPr>
        <w:t xml:space="preserve">Deep. Res. Part II Top. Stud. </w:t>
      </w:r>
      <w:proofErr w:type="spellStart"/>
      <w:r w:rsidRPr="00797AC4">
        <w:rPr>
          <w:i/>
          <w:iCs/>
          <w:color w:val="auto"/>
        </w:rPr>
        <w:t>Oceanogr</w:t>
      </w:r>
      <w:proofErr w:type="spellEnd"/>
      <w:r w:rsidRPr="00797AC4">
        <w:rPr>
          <w:i/>
          <w:iCs/>
          <w:color w:val="auto"/>
        </w:rPr>
        <w:t>.</w:t>
      </w:r>
      <w:r w:rsidRPr="00797AC4">
        <w:rPr>
          <w:color w:val="auto"/>
        </w:rPr>
        <w:t xml:space="preserve"> </w:t>
      </w:r>
      <w:r w:rsidRPr="00797AC4">
        <w:rPr>
          <w:b/>
          <w:bCs/>
          <w:color w:val="auto"/>
        </w:rPr>
        <w:t>55</w:t>
      </w:r>
      <w:r w:rsidRPr="00797AC4">
        <w:rPr>
          <w:color w:val="auto"/>
        </w:rPr>
        <w:t>, 933–942. (</w:t>
      </w:r>
      <w:proofErr w:type="gramStart"/>
      <w:r w:rsidRPr="00797AC4">
        <w:rPr>
          <w:color w:val="auto"/>
        </w:rPr>
        <w:t>doi:10.1016/j.dsr2</w:t>
      </w:r>
      <w:proofErr w:type="gramEnd"/>
      <w:r w:rsidRPr="00797AC4">
        <w:rPr>
          <w:color w:val="auto"/>
        </w:rPr>
        <w:t>.2007.12.016)</w:t>
      </w:r>
    </w:p>
    <w:p w14:paraId="3740924F" w14:textId="77777777" w:rsidR="00E94C85" w:rsidRPr="00797AC4" w:rsidRDefault="00E94C85" w:rsidP="00E94C85">
      <w:pPr>
        <w:numPr>
          <w:ilvl w:val="0"/>
          <w:numId w:val="14"/>
        </w:numPr>
        <w:spacing w:after="9" w:line="252" w:lineRule="auto"/>
        <w:ind w:hanging="298"/>
        <w:rPr>
          <w:color w:val="auto"/>
        </w:rPr>
      </w:pPr>
      <w:r w:rsidRPr="00797AC4">
        <w:rPr>
          <w:color w:val="auto"/>
        </w:rPr>
        <w:t xml:space="preserve">Toyota T, </w:t>
      </w:r>
      <w:proofErr w:type="spellStart"/>
      <w:r w:rsidRPr="00797AC4">
        <w:rPr>
          <w:color w:val="auto"/>
        </w:rPr>
        <w:t>Takatsuji</w:t>
      </w:r>
      <w:proofErr w:type="spellEnd"/>
      <w:r w:rsidRPr="00797AC4">
        <w:rPr>
          <w:color w:val="auto"/>
        </w:rPr>
        <w:t xml:space="preserve"> S, Nakayama M. 2006 Characteristics of sea ice floe size distribution in the seasonal ice zone. </w:t>
      </w:r>
      <w:proofErr w:type="spellStart"/>
      <w:r w:rsidRPr="00797AC4">
        <w:rPr>
          <w:i/>
          <w:iCs/>
          <w:color w:val="auto"/>
        </w:rPr>
        <w:t>Geophys</w:t>
      </w:r>
      <w:proofErr w:type="spellEnd"/>
      <w:r w:rsidRPr="00797AC4">
        <w:rPr>
          <w:i/>
          <w:iCs/>
          <w:color w:val="auto"/>
        </w:rPr>
        <w:t>. Res. Lett.</w:t>
      </w:r>
      <w:r w:rsidRPr="00797AC4">
        <w:rPr>
          <w:color w:val="auto"/>
        </w:rPr>
        <w:t xml:space="preserve"> </w:t>
      </w:r>
      <w:r w:rsidRPr="00797AC4">
        <w:rPr>
          <w:b/>
          <w:bCs/>
          <w:color w:val="auto"/>
        </w:rPr>
        <w:t>33</w:t>
      </w:r>
      <w:r w:rsidRPr="00797AC4">
        <w:rPr>
          <w:color w:val="auto"/>
        </w:rPr>
        <w:t>, L02616. (</w:t>
      </w:r>
      <w:proofErr w:type="gramStart"/>
      <w:r w:rsidRPr="00797AC4">
        <w:rPr>
          <w:color w:val="auto"/>
        </w:rPr>
        <w:t>doi</w:t>
      </w:r>
      <w:proofErr w:type="gramEnd"/>
      <w:r w:rsidRPr="00797AC4">
        <w:rPr>
          <w:color w:val="auto"/>
        </w:rPr>
        <w:t>:10.1029/2005GL024556)</w:t>
      </w:r>
    </w:p>
    <w:p w14:paraId="4339C315" w14:textId="77777777" w:rsidR="00E94C85" w:rsidRPr="00797AC4" w:rsidRDefault="00E94C85" w:rsidP="00E94C85">
      <w:pPr>
        <w:numPr>
          <w:ilvl w:val="0"/>
          <w:numId w:val="14"/>
        </w:numPr>
        <w:spacing w:after="9" w:line="252" w:lineRule="auto"/>
        <w:ind w:hanging="298"/>
        <w:rPr>
          <w:color w:val="auto"/>
        </w:rPr>
      </w:pPr>
      <w:r w:rsidRPr="00797AC4">
        <w:rPr>
          <w:color w:val="auto"/>
        </w:rPr>
        <w:t xml:space="preserve">Toyota T, Haas C, Tamura T. 2011 Size distribution and shape properties of relatively small sea-ice floes in the Antarctic marginal ice zone in late winter. </w:t>
      </w:r>
      <w:r w:rsidRPr="00797AC4">
        <w:rPr>
          <w:i/>
          <w:iCs/>
          <w:color w:val="auto"/>
        </w:rPr>
        <w:t xml:space="preserve">Deep Sea Res. Part II Top. Stud. </w:t>
      </w:r>
      <w:proofErr w:type="spellStart"/>
      <w:r w:rsidRPr="00797AC4">
        <w:rPr>
          <w:i/>
          <w:iCs/>
          <w:color w:val="auto"/>
        </w:rPr>
        <w:t>Oceanogr</w:t>
      </w:r>
      <w:proofErr w:type="spellEnd"/>
      <w:r w:rsidRPr="00797AC4">
        <w:rPr>
          <w:i/>
          <w:iCs/>
          <w:color w:val="auto"/>
        </w:rPr>
        <w:t>.</w:t>
      </w:r>
      <w:r w:rsidRPr="00797AC4">
        <w:rPr>
          <w:color w:val="auto"/>
        </w:rPr>
        <w:t xml:space="preserve"> </w:t>
      </w:r>
      <w:r w:rsidRPr="00797AC4">
        <w:rPr>
          <w:b/>
          <w:bCs/>
          <w:color w:val="auto"/>
        </w:rPr>
        <w:t>58</w:t>
      </w:r>
      <w:r w:rsidRPr="00797AC4">
        <w:rPr>
          <w:color w:val="auto"/>
        </w:rPr>
        <w:t>, 1182–1193. (</w:t>
      </w:r>
      <w:proofErr w:type="gramStart"/>
      <w:r w:rsidRPr="00797AC4">
        <w:rPr>
          <w:color w:val="auto"/>
        </w:rPr>
        <w:t>doi:10.1016/j.dsr2</w:t>
      </w:r>
      <w:proofErr w:type="gramEnd"/>
      <w:r w:rsidRPr="00797AC4">
        <w:rPr>
          <w:color w:val="auto"/>
        </w:rPr>
        <w:t>.2010.10.034)</w:t>
      </w:r>
    </w:p>
    <w:p w14:paraId="19FDC310" w14:textId="77777777" w:rsidR="00E94C85" w:rsidRPr="00797AC4" w:rsidRDefault="00E94C85" w:rsidP="00E94C85">
      <w:pPr>
        <w:numPr>
          <w:ilvl w:val="0"/>
          <w:numId w:val="14"/>
        </w:numPr>
        <w:spacing w:after="9" w:line="252" w:lineRule="auto"/>
        <w:ind w:hanging="298"/>
        <w:rPr>
          <w:color w:val="auto"/>
        </w:rPr>
      </w:pPr>
      <w:r w:rsidRPr="00797AC4">
        <w:rPr>
          <w:color w:val="auto"/>
        </w:rPr>
        <w:t xml:space="preserve">Perovich DK, Jones KF. 2014 The seasonal evolution of sea ice floe size distribution. </w:t>
      </w:r>
      <w:r w:rsidRPr="00797AC4">
        <w:rPr>
          <w:i/>
          <w:iCs/>
          <w:color w:val="auto"/>
        </w:rPr>
        <w:t xml:space="preserve">J. </w:t>
      </w:r>
      <w:proofErr w:type="spellStart"/>
      <w:r w:rsidRPr="00797AC4">
        <w:rPr>
          <w:i/>
          <w:iCs/>
          <w:color w:val="auto"/>
        </w:rPr>
        <w:t>Geophys</w:t>
      </w:r>
      <w:proofErr w:type="spellEnd"/>
      <w:r w:rsidRPr="00797AC4">
        <w:rPr>
          <w:i/>
          <w:iCs/>
          <w:color w:val="auto"/>
        </w:rPr>
        <w:t>. Res. Ocean.</w:t>
      </w:r>
      <w:r w:rsidRPr="00797AC4">
        <w:rPr>
          <w:color w:val="auto"/>
        </w:rPr>
        <w:t xml:space="preserve"> </w:t>
      </w:r>
      <w:r w:rsidRPr="00797AC4">
        <w:rPr>
          <w:b/>
          <w:bCs/>
          <w:color w:val="auto"/>
        </w:rPr>
        <w:t>119</w:t>
      </w:r>
      <w:r w:rsidRPr="00797AC4">
        <w:rPr>
          <w:color w:val="auto"/>
        </w:rPr>
        <w:t>, 8767–8777. (</w:t>
      </w:r>
      <w:proofErr w:type="gramStart"/>
      <w:r w:rsidRPr="00797AC4">
        <w:rPr>
          <w:color w:val="auto"/>
        </w:rPr>
        <w:t>doi</w:t>
      </w:r>
      <w:proofErr w:type="gramEnd"/>
      <w:r w:rsidRPr="00797AC4">
        <w:rPr>
          <w:color w:val="auto"/>
        </w:rPr>
        <w:t>:10.1002/2014JC010136)</w:t>
      </w:r>
    </w:p>
    <w:p w14:paraId="37310CC3" w14:textId="77777777" w:rsidR="00E94C85" w:rsidRPr="00797AC4" w:rsidRDefault="00E94C85" w:rsidP="00E94C85">
      <w:pPr>
        <w:numPr>
          <w:ilvl w:val="0"/>
          <w:numId w:val="14"/>
        </w:numPr>
        <w:spacing w:after="9" w:line="252" w:lineRule="auto"/>
        <w:ind w:hanging="298"/>
        <w:rPr>
          <w:color w:val="auto"/>
        </w:rPr>
      </w:pPr>
      <w:r w:rsidRPr="00797AC4">
        <w:rPr>
          <w:color w:val="auto"/>
        </w:rPr>
        <w:t xml:space="preserve">Toyota T, Kohout A, Fraser AD. 2016 Formation processes of sea ice </w:t>
      </w:r>
      <w:proofErr w:type="spellStart"/>
      <w:r w:rsidRPr="00797AC4">
        <w:rPr>
          <w:color w:val="auto"/>
        </w:rPr>
        <w:t>fl</w:t>
      </w:r>
      <w:proofErr w:type="spellEnd"/>
      <w:r w:rsidRPr="00797AC4">
        <w:rPr>
          <w:color w:val="auto"/>
        </w:rPr>
        <w:t xml:space="preserve"> </w:t>
      </w:r>
      <w:proofErr w:type="spellStart"/>
      <w:r w:rsidRPr="00797AC4">
        <w:rPr>
          <w:color w:val="auto"/>
        </w:rPr>
        <w:t>oe</w:t>
      </w:r>
      <w:proofErr w:type="spellEnd"/>
      <w:r w:rsidRPr="00797AC4">
        <w:rPr>
          <w:color w:val="auto"/>
        </w:rPr>
        <w:t xml:space="preserve"> size distribution in the interior pack and its relationship to the marginal ice zone off East Antarctica. </w:t>
      </w:r>
      <w:r w:rsidRPr="00797AC4">
        <w:rPr>
          <w:i/>
          <w:iCs/>
          <w:color w:val="auto"/>
        </w:rPr>
        <w:t>Deep. Res. Part II</w:t>
      </w:r>
      <w:r w:rsidRPr="00797AC4">
        <w:rPr>
          <w:color w:val="auto"/>
        </w:rPr>
        <w:t xml:space="preserve"> </w:t>
      </w:r>
      <w:r w:rsidRPr="00797AC4">
        <w:rPr>
          <w:b/>
          <w:bCs/>
          <w:color w:val="auto"/>
        </w:rPr>
        <w:t>131</w:t>
      </w:r>
      <w:r w:rsidRPr="00797AC4">
        <w:rPr>
          <w:color w:val="auto"/>
        </w:rPr>
        <w:t>, 28–40. (</w:t>
      </w:r>
      <w:proofErr w:type="gramStart"/>
      <w:r w:rsidRPr="00797AC4">
        <w:rPr>
          <w:color w:val="auto"/>
        </w:rPr>
        <w:t>doi:10.1016/j.dsr2</w:t>
      </w:r>
      <w:proofErr w:type="gramEnd"/>
      <w:r w:rsidRPr="00797AC4">
        <w:rPr>
          <w:color w:val="auto"/>
        </w:rPr>
        <w:t>.2015.10.003)</w:t>
      </w:r>
    </w:p>
    <w:p w14:paraId="6FC36769" w14:textId="77777777" w:rsidR="00E94C85" w:rsidRPr="00797AC4" w:rsidRDefault="00E94C85" w:rsidP="00E94C85">
      <w:pPr>
        <w:numPr>
          <w:ilvl w:val="0"/>
          <w:numId w:val="14"/>
        </w:numPr>
        <w:spacing w:after="9" w:line="252" w:lineRule="auto"/>
        <w:ind w:hanging="298"/>
        <w:rPr>
          <w:color w:val="auto"/>
        </w:rPr>
      </w:pPr>
      <w:r w:rsidRPr="00797AC4">
        <w:rPr>
          <w:color w:val="auto"/>
        </w:rPr>
        <w:t xml:space="preserve">Wang Y, Holt B, Erick Rogers W, Thomson J, Shen HH. 2016 Wind and wave influences on sea ice floe size and leads in the Beaufort and Chukchi Seas during the summer-fall transition 2014. </w:t>
      </w:r>
      <w:r w:rsidRPr="00797AC4">
        <w:rPr>
          <w:i/>
          <w:iCs/>
          <w:color w:val="auto"/>
        </w:rPr>
        <w:t xml:space="preserve">J. </w:t>
      </w:r>
      <w:proofErr w:type="spellStart"/>
      <w:r w:rsidRPr="00797AC4">
        <w:rPr>
          <w:i/>
          <w:iCs/>
          <w:color w:val="auto"/>
        </w:rPr>
        <w:t>Geophys</w:t>
      </w:r>
      <w:proofErr w:type="spellEnd"/>
      <w:r w:rsidRPr="00797AC4">
        <w:rPr>
          <w:i/>
          <w:iCs/>
          <w:color w:val="auto"/>
        </w:rPr>
        <w:t>. Res. Ocean.</w:t>
      </w:r>
      <w:r w:rsidRPr="00797AC4">
        <w:rPr>
          <w:color w:val="auto"/>
        </w:rPr>
        <w:t xml:space="preserve"> </w:t>
      </w:r>
      <w:r w:rsidRPr="00797AC4">
        <w:rPr>
          <w:b/>
          <w:bCs/>
          <w:color w:val="auto"/>
        </w:rPr>
        <w:t>121</w:t>
      </w:r>
      <w:r w:rsidRPr="00797AC4">
        <w:rPr>
          <w:color w:val="auto"/>
        </w:rPr>
        <w:t>, 1502–1525. (</w:t>
      </w:r>
      <w:proofErr w:type="gramStart"/>
      <w:r w:rsidRPr="00797AC4">
        <w:rPr>
          <w:color w:val="auto"/>
        </w:rPr>
        <w:t>doi</w:t>
      </w:r>
      <w:proofErr w:type="gramEnd"/>
      <w:r w:rsidRPr="00797AC4">
        <w:rPr>
          <w:color w:val="auto"/>
        </w:rPr>
        <w:t>:10.1002/2015JC011349)</w:t>
      </w:r>
    </w:p>
    <w:p w14:paraId="3663076E" w14:textId="77777777" w:rsidR="00E94C85" w:rsidRPr="00797AC4" w:rsidRDefault="00E94C85" w:rsidP="00E94C85">
      <w:pPr>
        <w:numPr>
          <w:ilvl w:val="0"/>
          <w:numId w:val="14"/>
        </w:numPr>
        <w:spacing w:after="9" w:line="252" w:lineRule="auto"/>
        <w:ind w:hanging="298"/>
        <w:rPr>
          <w:color w:val="auto"/>
        </w:rPr>
      </w:pPr>
      <w:r w:rsidRPr="00797AC4">
        <w:rPr>
          <w:color w:val="auto"/>
        </w:rPr>
        <w:t xml:space="preserve">Stern HL, Schweiger AJ, Stark M, Zhang J, Steele M, Hwang B. 2018 Seasonal evolution of the sea-ice floe size distribution in the Beaufort and Chukchi seas. </w:t>
      </w:r>
      <w:r w:rsidRPr="00797AC4">
        <w:rPr>
          <w:i/>
          <w:iCs/>
          <w:color w:val="auto"/>
        </w:rPr>
        <w:t xml:space="preserve">Elem. Sci. </w:t>
      </w:r>
      <w:proofErr w:type="spellStart"/>
      <w:r w:rsidRPr="00797AC4">
        <w:rPr>
          <w:i/>
          <w:iCs/>
          <w:color w:val="auto"/>
        </w:rPr>
        <w:t>Anthr</w:t>
      </w:r>
      <w:proofErr w:type="spellEnd"/>
      <w:r w:rsidRPr="00797AC4">
        <w:rPr>
          <w:i/>
          <w:iCs/>
          <w:color w:val="auto"/>
        </w:rPr>
        <w:t>.</w:t>
      </w:r>
      <w:r w:rsidRPr="00797AC4">
        <w:rPr>
          <w:color w:val="auto"/>
        </w:rPr>
        <w:t xml:space="preserve"> </w:t>
      </w:r>
      <w:r w:rsidRPr="00797AC4">
        <w:rPr>
          <w:b/>
          <w:bCs/>
          <w:color w:val="auto"/>
        </w:rPr>
        <w:t>6</w:t>
      </w:r>
      <w:r w:rsidRPr="00797AC4">
        <w:rPr>
          <w:color w:val="auto"/>
        </w:rPr>
        <w:t>, 1–15. (</w:t>
      </w:r>
      <w:proofErr w:type="gramStart"/>
      <w:r w:rsidRPr="00797AC4">
        <w:rPr>
          <w:color w:val="auto"/>
        </w:rPr>
        <w:t>doi</w:t>
      </w:r>
      <w:proofErr w:type="gramEnd"/>
      <w:r w:rsidRPr="00797AC4">
        <w:rPr>
          <w:color w:val="auto"/>
        </w:rPr>
        <w:t>:10.1525/elementa.305)</w:t>
      </w:r>
    </w:p>
    <w:p w14:paraId="1020CA2D" w14:textId="5C50286F" w:rsidR="00E94C85" w:rsidRPr="00797AC4" w:rsidRDefault="00E94C85" w:rsidP="00E94C85">
      <w:pPr>
        <w:numPr>
          <w:ilvl w:val="0"/>
          <w:numId w:val="14"/>
        </w:numPr>
        <w:spacing w:after="9" w:line="252" w:lineRule="auto"/>
        <w:ind w:hanging="298"/>
        <w:rPr>
          <w:color w:val="auto"/>
        </w:rPr>
      </w:pPr>
      <w:r w:rsidRPr="00797AC4">
        <w:rPr>
          <w:color w:val="auto"/>
        </w:rPr>
        <w:t xml:space="preserve">Denton AA, Timmermans M. </w:t>
      </w:r>
      <w:r w:rsidRPr="00797AC4">
        <w:rPr>
          <w:color w:val="FF0000"/>
        </w:rPr>
        <w:t>202</w:t>
      </w:r>
      <w:r w:rsidR="00797AC4" w:rsidRPr="00797AC4">
        <w:rPr>
          <w:color w:val="FF0000"/>
        </w:rPr>
        <w:t>2</w:t>
      </w:r>
      <w:r w:rsidRPr="00797AC4">
        <w:rPr>
          <w:color w:val="auto"/>
        </w:rPr>
        <w:t xml:space="preserve"> Characterizing the Sea-Ice Floe Size Distribution in the Canada Basin from High-Resolution Optical Satellite Imagery. </w:t>
      </w:r>
      <w:r w:rsidR="00755907" w:rsidRPr="00797AC4">
        <w:rPr>
          <w:i/>
          <w:iCs/>
          <w:color w:val="auto"/>
        </w:rPr>
        <w:t>The C</w:t>
      </w:r>
      <w:r w:rsidRPr="00797AC4">
        <w:rPr>
          <w:i/>
          <w:iCs/>
          <w:color w:val="auto"/>
        </w:rPr>
        <w:t>ryosph</w:t>
      </w:r>
      <w:r w:rsidR="00755907" w:rsidRPr="00797AC4">
        <w:rPr>
          <w:i/>
          <w:iCs/>
          <w:color w:val="auto"/>
        </w:rPr>
        <w:t xml:space="preserve">ere </w:t>
      </w:r>
      <w:r w:rsidR="0060345B" w:rsidRPr="00797AC4">
        <w:rPr>
          <w:b/>
          <w:bCs/>
          <w:color w:val="auto"/>
        </w:rPr>
        <w:t>16</w:t>
      </w:r>
      <w:r w:rsidRPr="00797AC4">
        <w:rPr>
          <w:color w:val="auto"/>
        </w:rPr>
        <w:t xml:space="preserve"> (doi:10.5194/tc-</w:t>
      </w:r>
      <w:r w:rsidR="0060345B" w:rsidRPr="00797AC4">
        <w:rPr>
          <w:color w:val="auto"/>
        </w:rPr>
        <w:t>16-1563</w:t>
      </w:r>
      <w:r w:rsidR="00A349E4" w:rsidRPr="00797AC4">
        <w:rPr>
          <w:color w:val="auto"/>
        </w:rPr>
        <w:t>-2022</w:t>
      </w:r>
      <w:r w:rsidRPr="00797AC4">
        <w:rPr>
          <w:color w:val="auto"/>
        </w:rPr>
        <w:t>)</w:t>
      </w:r>
    </w:p>
    <w:p w14:paraId="54F8D133" w14:textId="77777777" w:rsidR="00E94C85" w:rsidRPr="00797AC4" w:rsidRDefault="00E94C85" w:rsidP="00E94C85">
      <w:pPr>
        <w:numPr>
          <w:ilvl w:val="0"/>
          <w:numId w:val="14"/>
        </w:numPr>
        <w:spacing w:after="9" w:line="252" w:lineRule="auto"/>
        <w:ind w:hanging="298"/>
        <w:rPr>
          <w:color w:val="auto"/>
        </w:rPr>
      </w:pPr>
      <w:bookmarkStart w:id="2" w:name="_Hlk96713765"/>
      <w:proofErr w:type="spellStart"/>
      <w:r w:rsidRPr="00797AC4">
        <w:rPr>
          <w:color w:val="auto"/>
        </w:rPr>
        <w:t>Gherardi</w:t>
      </w:r>
      <w:proofErr w:type="spellEnd"/>
      <w:r w:rsidRPr="00797AC4">
        <w:rPr>
          <w:color w:val="auto"/>
        </w:rPr>
        <w:t xml:space="preserve"> M, </w:t>
      </w:r>
      <w:proofErr w:type="spellStart"/>
      <w:r w:rsidRPr="00797AC4">
        <w:rPr>
          <w:color w:val="auto"/>
        </w:rPr>
        <w:t>Lagomarsino</w:t>
      </w:r>
      <w:proofErr w:type="spellEnd"/>
      <w:r w:rsidRPr="00797AC4">
        <w:rPr>
          <w:color w:val="auto"/>
        </w:rPr>
        <w:t xml:space="preserve"> </w:t>
      </w:r>
      <w:bookmarkEnd w:id="2"/>
      <w:r w:rsidRPr="00797AC4">
        <w:rPr>
          <w:color w:val="auto"/>
        </w:rPr>
        <w:t xml:space="preserve">MC. 2015 Characterizing the size and shape of sea ice floes. </w:t>
      </w:r>
      <w:r w:rsidRPr="00797AC4">
        <w:rPr>
          <w:i/>
          <w:iCs/>
          <w:color w:val="auto"/>
        </w:rPr>
        <w:t>Sci. Rep.</w:t>
      </w:r>
      <w:r w:rsidRPr="00797AC4">
        <w:rPr>
          <w:color w:val="auto"/>
        </w:rPr>
        <w:t xml:space="preserve"> </w:t>
      </w:r>
      <w:r w:rsidRPr="00797AC4">
        <w:rPr>
          <w:b/>
          <w:bCs/>
          <w:color w:val="auto"/>
        </w:rPr>
        <w:t>5</w:t>
      </w:r>
      <w:r w:rsidRPr="00797AC4">
        <w:rPr>
          <w:color w:val="auto"/>
        </w:rPr>
        <w:t>, 1–11. (</w:t>
      </w:r>
      <w:proofErr w:type="gramStart"/>
      <w:r w:rsidRPr="00797AC4">
        <w:rPr>
          <w:color w:val="auto"/>
        </w:rPr>
        <w:t>doi</w:t>
      </w:r>
      <w:proofErr w:type="gramEnd"/>
      <w:r w:rsidRPr="00797AC4">
        <w:rPr>
          <w:color w:val="auto"/>
        </w:rPr>
        <w:t>:10.1038/srep10226)</w:t>
      </w:r>
    </w:p>
    <w:p w14:paraId="07057A2A" w14:textId="35D99874" w:rsidR="0026571B" w:rsidRPr="00797AC4" w:rsidRDefault="00E94C85" w:rsidP="00E94C85">
      <w:pPr>
        <w:numPr>
          <w:ilvl w:val="0"/>
          <w:numId w:val="14"/>
        </w:numPr>
        <w:spacing w:after="9" w:line="252" w:lineRule="auto"/>
        <w:ind w:hanging="298"/>
        <w:rPr>
          <w:color w:val="auto"/>
        </w:rPr>
      </w:pPr>
      <w:r w:rsidRPr="00797AC4">
        <w:rPr>
          <w:color w:val="auto"/>
        </w:rPr>
        <w:t xml:space="preserve">Holt B, Martin S. 2001 The effect of a storm on the 1992 summer sea ice cover of the Beaufort, Chukchi, and East Siberian Seas. </w:t>
      </w:r>
      <w:r w:rsidRPr="00797AC4">
        <w:rPr>
          <w:i/>
          <w:iCs/>
          <w:color w:val="auto"/>
        </w:rPr>
        <w:t xml:space="preserve">J. </w:t>
      </w:r>
      <w:proofErr w:type="spellStart"/>
      <w:r w:rsidRPr="00797AC4">
        <w:rPr>
          <w:i/>
          <w:iCs/>
          <w:color w:val="auto"/>
        </w:rPr>
        <w:t>Geophys</w:t>
      </w:r>
      <w:proofErr w:type="spellEnd"/>
      <w:r w:rsidRPr="00797AC4">
        <w:rPr>
          <w:i/>
          <w:iCs/>
          <w:color w:val="auto"/>
        </w:rPr>
        <w:t>. Res. Ocean.</w:t>
      </w:r>
      <w:r w:rsidRPr="00797AC4">
        <w:rPr>
          <w:color w:val="auto"/>
        </w:rPr>
        <w:t xml:space="preserve"> </w:t>
      </w:r>
      <w:r w:rsidRPr="00797AC4">
        <w:rPr>
          <w:b/>
          <w:bCs/>
          <w:color w:val="auto"/>
        </w:rPr>
        <w:t>106</w:t>
      </w:r>
      <w:r w:rsidRPr="00797AC4">
        <w:rPr>
          <w:color w:val="auto"/>
        </w:rPr>
        <w:t>, 1017–1032. (</w:t>
      </w:r>
      <w:proofErr w:type="gramStart"/>
      <w:r w:rsidRPr="00797AC4">
        <w:rPr>
          <w:color w:val="auto"/>
        </w:rPr>
        <w:t>doi</w:t>
      </w:r>
      <w:proofErr w:type="gramEnd"/>
      <w:r w:rsidRPr="00797AC4">
        <w:rPr>
          <w:color w:val="auto"/>
        </w:rPr>
        <w:t>:10.1029/1999JC000110)</w:t>
      </w:r>
    </w:p>
    <w:p w14:paraId="45B5BBBB" w14:textId="1A4C71A7" w:rsidR="00764A42" w:rsidRPr="00797AC4" w:rsidRDefault="00764A42" w:rsidP="00764A42">
      <w:pPr>
        <w:numPr>
          <w:ilvl w:val="0"/>
          <w:numId w:val="14"/>
        </w:numPr>
        <w:spacing w:after="9" w:line="252" w:lineRule="auto"/>
        <w:ind w:hanging="298"/>
        <w:rPr>
          <w:color w:val="auto"/>
        </w:rPr>
      </w:pPr>
      <w:bookmarkStart w:id="3" w:name="_Ref104195715"/>
      <w:proofErr w:type="spellStart"/>
      <w:r w:rsidRPr="00797AC4">
        <w:rPr>
          <w:color w:val="auto"/>
        </w:rPr>
        <w:t>Clauset</w:t>
      </w:r>
      <w:proofErr w:type="spellEnd"/>
      <w:r w:rsidRPr="00797AC4">
        <w:rPr>
          <w:color w:val="auto"/>
        </w:rPr>
        <w:t xml:space="preserve"> A, </w:t>
      </w:r>
      <w:proofErr w:type="spellStart"/>
      <w:r w:rsidRPr="00797AC4">
        <w:rPr>
          <w:color w:val="auto"/>
        </w:rPr>
        <w:t>Shalizi</w:t>
      </w:r>
      <w:proofErr w:type="spellEnd"/>
      <w:r w:rsidRPr="00797AC4">
        <w:rPr>
          <w:color w:val="auto"/>
        </w:rPr>
        <w:t xml:space="preserve"> CR, Newman MEJ. 2009 Power-law distributions in empirical data. </w:t>
      </w:r>
      <w:r w:rsidRPr="00797AC4">
        <w:rPr>
          <w:i/>
          <w:iCs/>
          <w:color w:val="auto"/>
        </w:rPr>
        <w:t>SIAM Review</w:t>
      </w:r>
      <w:r w:rsidRPr="00797AC4">
        <w:rPr>
          <w:color w:val="auto"/>
        </w:rPr>
        <w:t xml:space="preserve"> </w:t>
      </w:r>
      <w:r w:rsidRPr="00797AC4">
        <w:rPr>
          <w:b/>
          <w:bCs/>
          <w:color w:val="auto"/>
        </w:rPr>
        <w:t>51</w:t>
      </w:r>
      <w:r w:rsidRPr="00797AC4">
        <w:rPr>
          <w:color w:val="auto"/>
        </w:rPr>
        <w:t>, 4. (doi:10.1137/070710111)</w:t>
      </w:r>
      <w:bookmarkEnd w:id="3"/>
    </w:p>
    <w:p w14:paraId="77BA6B5D" w14:textId="77777777" w:rsidR="00764A42" w:rsidRPr="00797AC4" w:rsidRDefault="00764A42" w:rsidP="00764A42">
      <w:pPr>
        <w:spacing w:after="9" w:line="252" w:lineRule="auto"/>
        <w:ind w:left="298" w:firstLine="0"/>
        <w:rPr>
          <w:color w:val="auto"/>
        </w:rPr>
      </w:pPr>
    </w:p>
    <w:sectPr w:rsidR="00764A42" w:rsidRPr="00797AC4" w:rsidSect="004719FC">
      <w:pgSz w:w="11906" w:h="16838"/>
      <w:pgMar w:top="1152" w:right="1134" w:bottom="1099" w:left="72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F9052" w14:textId="77777777" w:rsidR="00471E29" w:rsidRDefault="00471E29">
      <w:pPr>
        <w:spacing w:after="0" w:line="240" w:lineRule="auto"/>
      </w:pPr>
      <w:r>
        <w:separator/>
      </w:r>
    </w:p>
  </w:endnote>
  <w:endnote w:type="continuationSeparator" w:id="0">
    <w:p w14:paraId="4566E6A0" w14:textId="77777777" w:rsidR="00471E29" w:rsidRDefault="00471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1077C" w14:textId="77777777" w:rsidR="0026571B" w:rsidRDefault="0062760D">
    <w:pPr>
      <w:spacing w:after="0" w:line="259" w:lineRule="auto"/>
      <w:ind w:left="319" w:firstLine="0"/>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BB1B" w14:textId="77777777" w:rsidR="0026571B" w:rsidRDefault="0062760D">
    <w:pPr>
      <w:spacing w:after="0" w:line="259" w:lineRule="auto"/>
      <w:ind w:left="319" w:firstLine="0"/>
      <w:jc w:val="center"/>
    </w:pP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34E2D" w14:textId="77777777" w:rsidR="0026571B" w:rsidRDefault="0062760D">
    <w:pPr>
      <w:spacing w:after="0" w:line="259" w:lineRule="auto"/>
      <w:ind w:left="319" w:firstLine="0"/>
      <w:jc w:val="cente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62FC8" w14:textId="77777777" w:rsidR="00471E29" w:rsidRDefault="00471E29">
      <w:pPr>
        <w:spacing w:after="0" w:line="240" w:lineRule="auto"/>
      </w:pPr>
      <w:r>
        <w:separator/>
      </w:r>
    </w:p>
  </w:footnote>
  <w:footnote w:type="continuationSeparator" w:id="0">
    <w:p w14:paraId="121C5FD2" w14:textId="77777777" w:rsidR="00471E29" w:rsidRDefault="00471E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A5D32"/>
    <w:multiLevelType w:val="hybridMultilevel"/>
    <w:tmpl w:val="0D281FAC"/>
    <w:lvl w:ilvl="0" w:tplc="7C8A1F8A">
      <w:start w:val="105"/>
      <w:numFmt w:val="decimal"/>
      <w:lvlText w:val="%1"/>
      <w:lvlJc w:val="left"/>
      <w:pPr>
        <w:ind w:left="465"/>
      </w:pPr>
      <w:rPr>
        <w:rFonts w:ascii="Calibri" w:eastAsia="Calibri" w:hAnsi="Calibri" w:cs="Calibri"/>
        <w:b w:val="0"/>
        <w:i w:val="0"/>
        <w:strike w:val="0"/>
        <w:dstrike w:val="0"/>
        <w:color w:val="7F7F7F"/>
        <w:sz w:val="18"/>
        <w:szCs w:val="18"/>
        <w:u w:val="none" w:color="000000"/>
        <w:bdr w:val="none" w:sz="0" w:space="0" w:color="auto"/>
        <w:shd w:val="clear" w:color="auto" w:fill="auto"/>
        <w:vertAlign w:val="superscript"/>
      </w:rPr>
    </w:lvl>
    <w:lvl w:ilvl="1" w:tplc="6726BE2E">
      <w:start w:val="1"/>
      <w:numFmt w:val="lowerLetter"/>
      <w:lvlText w:val="%2"/>
      <w:lvlJc w:val="left"/>
      <w:pPr>
        <w:ind w:left="1080"/>
      </w:pPr>
      <w:rPr>
        <w:rFonts w:ascii="Calibri" w:eastAsia="Calibri" w:hAnsi="Calibri" w:cs="Calibri"/>
        <w:b w:val="0"/>
        <w:i w:val="0"/>
        <w:strike w:val="0"/>
        <w:dstrike w:val="0"/>
        <w:color w:val="7F7F7F"/>
        <w:sz w:val="18"/>
        <w:szCs w:val="18"/>
        <w:u w:val="none" w:color="000000"/>
        <w:bdr w:val="none" w:sz="0" w:space="0" w:color="auto"/>
        <w:shd w:val="clear" w:color="auto" w:fill="auto"/>
        <w:vertAlign w:val="superscript"/>
      </w:rPr>
    </w:lvl>
    <w:lvl w:ilvl="2" w:tplc="73D073C4">
      <w:start w:val="1"/>
      <w:numFmt w:val="lowerRoman"/>
      <w:lvlText w:val="%3"/>
      <w:lvlJc w:val="left"/>
      <w:pPr>
        <w:ind w:left="1800"/>
      </w:pPr>
      <w:rPr>
        <w:rFonts w:ascii="Calibri" w:eastAsia="Calibri" w:hAnsi="Calibri" w:cs="Calibri"/>
        <w:b w:val="0"/>
        <w:i w:val="0"/>
        <w:strike w:val="0"/>
        <w:dstrike w:val="0"/>
        <w:color w:val="7F7F7F"/>
        <w:sz w:val="18"/>
        <w:szCs w:val="18"/>
        <w:u w:val="none" w:color="000000"/>
        <w:bdr w:val="none" w:sz="0" w:space="0" w:color="auto"/>
        <w:shd w:val="clear" w:color="auto" w:fill="auto"/>
        <w:vertAlign w:val="superscript"/>
      </w:rPr>
    </w:lvl>
    <w:lvl w:ilvl="3" w:tplc="A51CD48E">
      <w:start w:val="1"/>
      <w:numFmt w:val="decimal"/>
      <w:lvlText w:val="%4"/>
      <w:lvlJc w:val="left"/>
      <w:pPr>
        <w:ind w:left="2520"/>
      </w:pPr>
      <w:rPr>
        <w:rFonts w:ascii="Calibri" w:eastAsia="Calibri" w:hAnsi="Calibri" w:cs="Calibri"/>
        <w:b w:val="0"/>
        <w:i w:val="0"/>
        <w:strike w:val="0"/>
        <w:dstrike w:val="0"/>
        <w:color w:val="7F7F7F"/>
        <w:sz w:val="18"/>
        <w:szCs w:val="18"/>
        <w:u w:val="none" w:color="000000"/>
        <w:bdr w:val="none" w:sz="0" w:space="0" w:color="auto"/>
        <w:shd w:val="clear" w:color="auto" w:fill="auto"/>
        <w:vertAlign w:val="superscript"/>
      </w:rPr>
    </w:lvl>
    <w:lvl w:ilvl="4" w:tplc="D16804B6">
      <w:start w:val="1"/>
      <w:numFmt w:val="lowerLetter"/>
      <w:lvlText w:val="%5"/>
      <w:lvlJc w:val="left"/>
      <w:pPr>
        <w:ind w:left="3240"/>
      </w:pPr>
      <w:rPr>
        <w:rFonts w:ascii="Calibri" w:eastAsia="Calibri" w:hAnsi="Calibri" w:cs="Calibri"/>
        <w:b w:val="0"/>
        <w:i w:val="0"/>
        <w:strike w:val="0"/>
        <w:dstrike w:val="0"/>
        <w:color w:val="7F7F7F"/>
        <w:sz w:val="18"/>
        <w:szCs w:val="18"/>
        <w:u w:val="none" w:color="000000"/>
        <w:bdr w:val="none" w:sz="0" w:space="0" w:color="auto"/>
        <w:shd w:val="clear" w:color="auto" w:fill="auto"/>
        <w:vertAlign w:val="superscript"/>
      </w:rPr>
    </w:lvl>
    <w:lvl w:ilvl="5" w:tplc="0B227D28">
      <w:start w:val="1"/>
      <w:numFmt w:val="lowerRoman"/>
      <w:lvlText w:val="%6"/>
      <w:lvlJc w:val="left"/>
      <w:pPr>
        <w:ind w:left="3960"/>
      </w:pPr>
      <w:rPr>
        <w:rFonts w:ascii="Calibri" w:eastAsia="Calibri" w:hAnsi="Calibri" w:cs="Calibri"/>
        <w:b w:val="0"/>
        <w:i w:val="0"/>
        <w:strike w:val="0"/>
        <w:dstrike w:val="0"/>
        <w:color w:val="7F7F7F"/>
        <w:sz w:val="18"/>
        <w:szCs w:val="18"/>
        <w:u w:val="none" w:color="000000"/>
        <w:bdr w:val="none" w:sz="0" w:space="0" w:color="auto"/>
        <w:shd w:val="clear" w:color="auto" w:fill="auto"/>
        <w:vertAlign w:val="superscript"/>
      </w:rPr>
    </w:lvl>
    <w:lvl w:ilvl="6" w:tplc="D6145D44">
      <w:start w:val="1"/>
      <w:numFmt w:val="decimal"/>
      <w:lvlText w:val="%7"/>
      <w:lvlJc w:val="left"/>
      <w:pPr>
        <w:ind w:left="4680"/>
      </w:pPr>
      <w:rPr>
        <w:rFonts w:ascii="Calibri" w:eastAsia="Calibri" w:hAnsi="Calibri" w:cs="Calibri"/>
        <w:b w:val="0"/>
        <w:i w:val="0"/>
        <w:strike w:val="0"/>
        <w:dstrike w:val="0"/>
        <w:color w:val="7F7F7F"/>
        <w:sz w:val="18"/>
        <w:szCs w:val="18"/>
        <w:u w:val="none" w:color="000000"/>
        <w:bdr w:val="none" w:sz="0" w:space="0" w:color="auto"/>
        <w:shd w:val="clear" w:color="auto" w:fill="auto"/>
        <w:vertAlign w:val="superscript"/>
      </w:rPr>
    </w:lvl>
    <w:lvl w:ilvl="7" w:tplc="8A52EB90">
      <w:start w:val="1"/>
      <w:numFmt w:val="lowerLetter"/>
      <w:lvlText w:val="%8"/>
      <w:lvlJc w:val="left"/>
      <w:pPr>
        <w:ind w:left="5400"/>
      </w:pPr>
      <w:rPr>
        <w:rFonts w:ascii="Calibri" w:eastAsia="Calibri" w:hAnsi="Calibri" w:cs="Calibri"/>
        <w:b w:val="0"/>
        <w:i w:val="0"/>
        <w:strike w:val="0"/>
        <w:dstrike w:val="0"/>
        <w:color w:val="7F7F7F"/>
        <w:sz w:val="18"/>
        <w:szCs w:val="18"/>
        <w:u w:val="none" w:color="000000"/>
        <w:bdr w:val="none" w:sz="0" w:space="0" w:color="auto"/>
        <w:shd w:val="clear" w:color="auto" w:fill="auto"/>
        <w:vertAlign w:val="superscript"/>
      </w:rPr>
    </w:lvl>
    <w:lvl w:ilvl="8" w:tplc="8EF821BA">
      <w:start w:val="1"/>
      <w:numFmt w:val="lowerRoman"/>
      <w:lvlText w:val="%9"/>
      <w:lvlJc w:val="left"/>
      <w:pPr>
        <w:ind w:left="6120"/>
      </w:pPr>
      <w:rPr>
        <w:rFonts w:ascii="Calibri" w:eastAsia="Calibri" w:hAnsi="Calibri" w:cs="Calibri"/>
        <w:b w:val="0"/>
        <w:i w:val="0"/>
        <w:strike w:val="0"/>
        <w:dstrike w:val="0"/>
        <w:color w:val="7F7F7F"/>
        <w:sz w:val="18"/>
        <w:szCs w:val="18"/>
        <w:u w:val="none" w:color="000000"/>
        <w:bdr w:val="none" w:sz="0" w:space="0" w:color="auto"/>
        <w:shd w:val="clear" w:color="auto" w:fill="auto"/>
        <w:vertAlign w:val="superscript"/>
      </w:rPr>
    </w:lvl>
  </w:abstractNum>
  <w:abstractNum w:abstractNumId="1" w15:restartNumberingAfterBreak="0">
    <w:nsid w:val="025773BD"/>
    <w:multiLevelType w:val="hybridMultilevel"/>
    <w:tmpl w:val="BAE0C962"/>
    <w:lvl w:ilvl="0" w:tplc="343435BC">
      <w:start w:val="130"/>
      <w:numFmt w:val="decimal"/>
      <w:lvlText w:val="%1"/>
      <w:lvlJc w:val="left"/>
      <w:pPr>
        <w:ind w:left="465"/>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1" w:tplc="CA54A77A">
      <w:start w:val="1"/>
      <w:numFmt w:val="lowerLetter"/>
      <w:lvlText w:val="%2"/>
      <w:lvlJc w:val="left"/>
      <w:pPr>
        <w:ind w:left="108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2" w:tplc="6D4434AC">
      <w:start w:val="1"/>
      <w:numFmt w:val="lowerRoman"/>
      <w:lvlText w:val="%3"/>
      <w:lvlJc w:val="left"/>
      <w:pPr>
        <w:ind w:left="180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3" w:tplc="F428677E">
      <w:start w:val="1"/>
      <w:numFmt w:val="decimal"/>
      <w:lvlText w:val="%4"/>
      <w:lvlJc w:val="left"/>
      <w:pPr>
        <w:ind w:left="252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4" w:tplc="C85C2DC0">
      <w:start w:val="1"/>
      <w:numFmt w:val="lowerLetter"/>
      <w:lvlText w:val="%5"/>
      <w:lvlJc w:val="left"/>
      <w:pPr>
        <w:ind w:left="324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5" w:tplc="6F022836">
      <w:start w:val="1"/>
      <w:numFmt w:val="lowerRoman"/>
      <w:lvlText w:val="%6"/>
      <w:lvlJc w:val="left"/>
      <w:pPr>
        <w:ind w:left="396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6" w:tplc="05D8683A">
      <w:start w:val="1"/>
      <w:numFmt w:val="decimal"/>
      <w:lvlText w:val="%7"/>
      <w:lvlJc w:val="left"/>
      <w:pPr>
        <w:ind w:left="468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7" w:tplc="E2B60886">
      <w:start w:val="1"/>
      <w:numFmt w:val="lowerLetter"/>
      <w:lvlText w:val="%8"/>
      <w:lvlJc w:val="left"/>
      <w:pPr>
        <w:ind w:left="540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8" w:tplc="6B922032">
      <w:start w:val="1"/>
      <w:numFmt w:val="lowerRoman"/>
      <w:lvlText w:val="%9"/>
      <w:lvlJc w:val="left"/>
      <w:pPr>
        <w:ind w:left="612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abstractNum>
  <w:abstractNum w:abstractNumId="2" w15:restartNumberingAfterBreak="0">
    <w:nsid w:val="1C0A737F"/>
    <w:multiLevelType w:val="hybridMultilevel"/>
    <w:tmpl w:val="3F400400"/>
    <w:lvl w:ilvl="0" w:tplc="BC92AD34">
      <w:start w:val="94"/>
      <w:numFmt w:val="decimal"/>
      <w:lvlText w:val="%1"/>
      <w:lvlJc w:val="left"/>
      <w:pPr>
        <w:ind w:left="55"/>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1" w:tplc="3F2A9D38">
      <w:start w:val="1"/>
      <w:numFmt w:val="lowerLetter"/>
      <w:lvlText w:val="%2"/>
      <w:lvlJc w:val="left"/>
      <w:pPr>
        <w:ind w:left="115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2" w:tplc="D8B653C8">
      <w:start w:val="1"/>
      <w:numFmt w:val="lowerRoman"/>
      <w:lvlText w:val="%3"/>
      <w:lvlJc w:val="left"/>
      <w:pPr>
        <w:ind w:left="187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3" w:tplc="72AEFD24">
      <w:start w:val="1"/>
      <w:numFmt w:val="decimal"/>
      <w:lvlText w:val="%4"/>
      <w:lvlJc w:val="left"/>
      <w:pPr>
        <w:ind w:left="259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4" w:tplc="0F98B8E2">
      <w:start w:val="1"/>
      <w:numFmt w:val="lowerLetter"/>
      <w:lvlText w:val="%5"/>
      <w:lvlJc w:val="left"/>
      <w:pPr>
        <w:ind w:left="331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5" w:tplc="2CFAEAFC">
      <w:start w:val="1"/>
      <w:numFmt w:val="lowerRoman"/>
      <w:lvlText w:val="%6"/>
      <w:lvlJc w:val="left"/>
      <w:pPr>
        <w:ind w:left="403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6" w:tplc="5D6C7324">
      <w:start w:val="1"/>
      <w:numFmt w:val="decimal"/>
      <w:lvlText w:val="%7"/>
      <w:lvlJc w:val="left"/>
      <w:pPr>
        <w:ind w:left="475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7" w:tplc="CA721AF4">
      <w:start w:val="1"/>
      <w:numFmt w:val="lowerLetter"/>
      <w:lvlText w:val="%8"/>
      <w:lvlJc w:val="left"/>
      <w:pPr>
        <w:ind w:left="547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8" w:tplc="6A081242">
      <w:start w:val="1"/>
      <w:numFmt w:val="lowerRoman"/>
      <w:lvlText w:val="%9"/>
      <w:lvlJc w:val="left"/>
      <w:pPr>
        <w:ind w:left="619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abstractNum>
  <w:abstractNum w:abstractNumId="3" w15:restartNumberingAfterBreak="0">
    <w:nsid w:val="1C6207E4"/>
    <w:multiLevelType w:val="hybridMultilevel"/>
    <w:tmpl w:val="EDD00768"/>
    <w:lvl w:ilvl="0" w:tplc="6AA0F474">
      <w:start w:val="63"/>
      <w:numFmt w:val="decimal"/>
      <w:lvlText w:val="%1"/>
      <w:lvlJc w:val="left"/>
      <w:pPr>
        <w:ind w:left="395"/>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1" w:tplc="B1D4AE2C">
      <w:start w:val="1"/>
      <w:numFmt w:val="lowerLetter"/>
      <w:lvlText w:val="%2"/>
      <w:lvlJc w:val="left"/>
      <w:pPr>
        <w:ind w:left="108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2" w:tplc="59604F34">
      <w:start w:val="1"/>
      <w:numFmt w:val="lowerRoman"/>
      <w:lvlText w:val="%3"/>
      <w:lvlJc w:val="left"/>
      <w:pPr>
        <w:ind w:left="180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3" w:tplc="E2C42620">
      <w:start w:val="1"/>
      <w:numFmt w:val="decimal"/>
      <w:lvlText w:val="%4"/>
      <w:lvlJc w:val="left"/>
      <w:pPr>
        <w:ind w:left="252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4" w:tplc="1ED08E56">
      <w:start w:val="1"/>
      <w:numFmt w:val="lowerLetter"/>
      <w:lvlText w:val="%5"/>
      <w:lvlJc w:val="left"/>
      <w:pPr>
        <w:ind w:left="324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5" w:tplc="FDC6341E">
      <w:start w:val="1"/>
      <w:numFmt w:val="lowerRoman"/>
      <w:lvlText w:val="%6"/>
      <w:lvlJc w:val="left"/>
      <w:pPr>
        <w:ind w:left="396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6" w:tplc="E452AE7E">
      <w:start w:val="1"/>
      <w:numFmt w:val="decimal"/>
      <w:lvlText w:val="%7"/>
      <w:lvlJc w:val="left"/>
      <w:pPr>
        <w:ind w:left="468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7" w:tplc="87B48C90">
      <w:start w:val="1"/>
      <w:numFmt w:val="lowerLetter"/>
      <w:lvlText w:val="%8"/>
      <w:lvlJc w:val="left"/>
      <w:pPr>
        <w:ind w:left="540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8" w:tplc="EF3C5510">
      <w:start w:val="1"/>
      <w:numFmt w:val="lowerRoman"/>
      <w:lvlText w:val="%9"/>
      <w:lvlJc w:val="left"/>
      <w:pPr>
        <w:ind w:left="612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abstractNum>
  <w:abstractNum w:abstractNumId="4" w15:restartNumberingAfterBreak="0">
    <w:nsid w:val="26640DBD"/>
    <w:multiLevelType w:val="hybridMultilevel"/>
    <w:tmpl w:val="9F8AD9A0"/>
    <w:lvl w:ilvl="0" w:tplc="7B8E7234">
      <w:start w:val="13"/>
      <w:numFmt w:val="decimal"/>
      <w:lvlText w:val="%1"/>
      <w:lvlJc w:val="left"/>
      <w:pPr>
        <w:ind w:left="395"/>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1" w:tplc="AE0EF442">
      <w:start w:val="1"/>
      <w:numFmt w:val="lowerLetter"/>
      <w:lvlText w:val="%2"/>
      <w:lvlJc w:val="left"/>
      <w:pPr>
        <w:ind w:left="108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2" w:tplc="0E482FD2">
      <w:start w:val="1"/>
      <w:numFmt w:val="lowerRoman"/>
      <w:lvlText w:val="%3"/>
      <w:lvlJc w:val="left"/>
      <w:pPr>
        <w:ind w:left="180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3" w:tplc="EF10EBDA">
      <w:start w:val="1"/>
      <w:numFmt w:val="decimal"/>
      <w:lvlText w:val="%4"/>
      <w:lvlJc w:val="left"/>
      <w:pPr>
        <w:ind w:left="252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4" w:tplc="C734CF44">
      <w:start w:val="1"/>
      <w:numFmt w:val="lowerLetter"/>
      <w:lvlText w:val="%5"/>
      <w:lvlJc w:val="left"/>
      <w:pPr>
        <w:ind w:left="324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5" w:tplc="E09A1338">
      <w:start w:val="1"/>
      <w:numFmt w:val="lowerRoman"/>
      <w:lvlText w:val="%6"/>
      <w:lvlJc w:val="left"/>
      <w:pPr>
        <w:ind w:left="396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6" w:tplc="8D22D442">
      <w:start w:val="1"/>
      <w:numFmt w:val="decimal"/>
      <w:lvlText w:val="%7"/>
      <w:lvlJc w:val="left"/>
      <w:pPr>
        <w:ind w:left="468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7" w:tplc="8180A0D4">
      <w:start w:val="1"/>
      <w:numFmt w:val="lowerLetter"/>
      <w:lvlText w:val="%8"/>
      <w:lvlJc w:val="left"/>
      <w:pPr>
        <w:ind w:left="540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8" w:tplc="51245DC4">
      <w:start w:val="1"/>
      <w:numFmt w:val="lowerRoman"/>
      <w:lvlText w:val="%9"/>
      <w:lvlJc w:val="left"/>
      <w:pPr>
        <w:ind w:left="612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abstractNum>
  <w:abstractNum w:abstractNumId="5" w15:restartNumberingAfterBreak="0">
    <w:nsid w:val="2C950192"/>
    <w:multiLevelType w:val="hybridMultilevel"/>
    <w:tmpl w:val="D570C2B6"/>
    <w:lvl w:ilvl="0" w:tplc="40AEDA3C">
      <w:start w:val="46"/>
      <w:numFmt w:val="decimal"/>
      <w:lvlText w:val="%1"/>
      <w:lvlJc w:val="left"/>
      <w:pPr>
        <w:ind w:left="395"/>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1" w:tplc="AF3E5518">
      <w:start w:val="1"/>
      <w:numFmt w:val="lowerLetter"/>
      <w:lvlText w:val="%2"/>
      <w:lvlJc w:val="left"/>
      <w:pPr>
        <w:ind w:left="108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2" w:tplc="F2A2EEAA">
      <w:start w:val="1"/>
      <w:numFmt w:val="lowerRoman"/>
      <w:lvlText w:val="%3"/>
      <w:lvlJc w:val="left"/>
      <w:pPr>
        <w:ind w:left="180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3" w:tplc="70805B22">
      <w:start w:val="1"/>
      <w:numFmt w:val="decimal"/>
      <w:lvlText w:val="%4"/>
      <w:lvlJc w:val="left"/>
      <w:pPr>
        <w:ind w:left="252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4" w:tplc="8CCC1836">
      <w:start w:val="1"/>
      <w:numFmt w:val="lowerLetter"/>
      <w:lvlText w:val="%5"/>
      <w:lvlJc w:val="left"/>
      <w:pPr>
        <w:ind w:left="324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5" w:tplc="20524156">
      <w:start w:val="1"/>
      <w:numFmt w:val="lowerRoman"/>
      <w:lvlText w:val="%6"/>
      <w:lvlJc w:val="left"/>
      <w:pPr>
        <w:ind w:left="396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6" w:tplc="DA800E8C">
      <w:start w:val="1"/>
      <w:numFmt w:val="decimal"/>
      <w:lvlText w:val="%7"/>
      <w:lvlJc w:val="left"/>
      <w:pPr>
        <w:ind w:left="468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7" w:tplc="645CB314">
      <w:start w:val="1"/>
      <w:numFmt w:val="lowerLetter"/>
      <w:lvlText w:val="%8"/>
      <w:lvlJc w:val="left"/>
      <w:pPr>
        <w:ind w:left="540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8" w:tplc="B2BA06C0">
      <w:start w:val="1"/>
      <w:numFmt w:val="lowerRoman"/>
      <w:lvlText w:val="%9"/>
      <w:lvlJc w:val="left"/>
      <w:pPr>
        <w:ind w:left="612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abstractNum>
  <w:abstractNum w:abstractNumId="6" w15:restartNumberingAfterBreak="0">
    <w:nsid w:val="2CA73B8F"/>
    <w:multiLevelType w:val="hybridMultilevel"/>
    <w:tmpl w:val="49E2BCB0"/>
    <w:lvl w:ilvl="0" w:tplc="5DD06C76">
      <w:start w:val="120"/>
      <w:numFmt w:val="decimal"/>
      <w:lvlText w:val="%1"/>
      <w:lvlJc w:val="left"/>
      <w:pPr>
        <w:ind w:left="465"/>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1" w:tplc="85C2FA76">
      <w:start w:val="1"/>
      <w:numFmt w:val="lowerLetter"/>
      <w:lvlText w:val="%2"/>
      <w:lvlJc w:val="left"/>
      <w:pPr>
        <w:ind w:left="108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2" w:tplc="16504FDC">
      <w:start w:val="1"/>
      <w:numFmt w:val="lowerRoman"/>
      <w:lvlText w:val="%3"/>
      <w:lvlJc w:val="left"/>
      <w:pPr>
        <w:ind w:left="180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3" w:tplc="0776AE4C">
      <w:start w:val="1"/>
      <w:numFmt w:val="decimal"/>
      <w:lvlText w:val="%4"/>
      <w:lvlJc w:val="left"/>
      <w:pPr>
        <w:ind w:left="252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4" w:tplc="3E1625F4">
      <w:start w:val="1"/>
      <w:numFmt w:val="lowerLetter"/>
      <w:lvlText w:val="%5"/>
      <w:lvlJc w:val="left"/>
      <w:pPr>
        <w:ind w:left="324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5" w:tplc="80F256FE">
      <w:start w:val="1"/>
      <w:numFmt w:val="lowerRoman"/>
      <w:lvlText w:val="%6"/>
      <w:lvlJc w:val="left"/>
      <w:pPr>
        <w:ind w:left="396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6" w:tplc="B01CBCAA">
      <w:start w:val="1"/>
      <w:numFmt w:val="decimal"/>
      <w:lvlText w:val="%7"/>
      <w:lvlJc w:val="left"/>
      <w:pPr>
        <w:ind w:left="468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7" w:tplc="7730062A">
      <w:start w:val="1"/>
      <w:numFmt w:val="lowerLetter"/>
      <w:lvlText w:val="%8"/>
      <w:lvlJc w:val="left"/>
      <w:pPr>
        <w:ind w:left="540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8" w:tplc="F70E7258">
      <w:start w:val="1"/>
      <w:numFmt w:val="lowerRoman"/>
      <w:lvlText w:val="%9"/>
      <w:lvlJc w:val="left"/>
      <w:pPr>
        <w:ind w:left="612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abstractNum>
  <w:abstractNum w:abstractNumId="7" w15:restartNumberingAfterBreak="0">
    <w:nsid w:val="38C81C64"/>
    <w:multiLevelType w:val="hybridMultilevel"/>
    <w:tmpl w:val="D45AFCCE"/>
    <w:lvl w:ilvl="0" w:tplc="238AE0B8">
      <w:start w:val="49"/>
      <w:numFmt w:val="decimal"/>
      <w:lvlText w:val="%1"/>
      <w:lvlJc w:val="left"/>
      <w:pPr>
        <w:ind w:left="395"/>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1" w:tplc="A2A2C048">
      <w:start w:val="1"/>
      <w:numFmt w:val="lowerLetter"/>
      <w:lvlText w:val="%2"/>
      <w:lvlJc w:val="left"/>
      <w:pPr>
        <w:ind w:left="108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2" w:tplc="2160C0E0">
      <w:start w:val="1"/>
      <w:numFmt w:val="lowerRoman"/>
      <w:lvlText w:val="%3"/>
      <w:lvlJc w:val="left"/>
      <w:pPr>
        <w:ind w:left="180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3" w:tplc="F4CA8FC0">
      <w:start w:val="1"/>
      <w:numFmt w:val="decimal"/>
      <w:lvlText w:val="%4"/>
      <w:lvlJc w:val="left"/>
      <w:pPr>
        <w:ind w:left="252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4" w:tplc="55540DE8">
      <w:start w:val="1"/>
      <w:numFmt w:val="lowerLetter"/>
      <w:lvlText w:val="%5"/>
      <w:lvlJc w:val="left"/>
      <w:pPr>
        <w:ind w:left="324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5" w:tplc="DED070A6">
      <w:start w:val="1"/>
      <w:numFmt w:val="lowerRoman"/>
      <w:lvlText w:val="%6"/>
      <w:lvlJc w:val="left"/>
      <w:pPr>
        <w:ind w:left="396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6" w:tplc="21F0774A">
      <w:start w:val="1"/>
      <w:numFmt w:val="decimal"/>
      <w:lvlText w:val="%7"/>
      <w:lvlJc w:val="left"/>
      <w:pPr>
        <w:ind w:left="468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7" w:tplc="B7828CE6">
      <w:start w:val="1"/>
      <w:numFmt w:val="lowerLetter"/>
      <w:lvlText w:val="%8"/>
      <w:lvlJc w:val="left"/>
      <w:pPr>
        <w:ind w:left="540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8" w:tplc="F9B8D2AC">
      <w:start w:val="1"/>
      <w:numFmt w:val="lowerRoman"/>
      <w:lvlText w:val="%9"/>
      <w:lvlJc w:val="left"/>
      <w:pPr>
        <w:ind w:left="612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abstractNum>
  <w:abstractNum w:abstractNumId="8" w15:restartNumberingAfterBreak="0">
    <w:nsid w:val="3FA44052"/>
    <w:multiLevelType w:val="hybridMultilevel"/>
    <w:tmpl w:val="89CE116C"/>
    <w:lvl w:ilvl="0" w:tplc="D700AB32">
      <w:start w:val="26"/>
      <w:numFmt w:val="decimal"/>
      <w:lvlText w:val="%1"/>
      <w:lvlJc w:val="left"/>
      <w:pPr>
        <w:ind w:left="395"/>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1" w:tplc="24D68046">
      <w:start w:val="1"/>
      <w:numFmt w:val="lowerLetter"/>
      <w:lvlText w:val="%2"/>
      <w:lvlJc w:val="left"/>
      <w:pPr>
        <w:ind w:left="108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2" w:tplc="676870C8">
      <w:start w:val="1"/>
      <w:numFmt w:val="lowerRoman"/>
      <w:lvlText w:val="%3"/>
      <w:lvlJc w:val="left"/>
      <w:pPr>
        <w:ind w:left="180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3" w:tplc="0164D134">
      <w:start w:val="1"/>
      <w:numFmt w:val="decimal"/>
      <w:lvlText w:val="%4"/>
      <w:lvlJc w:val="left"/>
      <w:pPr>
        <w:ind w:left="252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4" w:tplc="516AA034">
      <w:start w:val="1"/>
      <w:numFmt w:val="lowerLetter"/>
      <w:lvlText w:val="%5"/>
      <w:lvlJc w:val="left"/>
      <w:pPr>
        <w:ind w:left="324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5" w:tplc="842E4F84">
      <w:start w:val="1"/>
      <w:numFmt w:val="lowerRoman"/>
      <w:lvlText w:val="%6"/>
      <w:lvlJc w:val="left"/>
      <w:pPr>
        <w:ind w:left="396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6" w:tplc="1476370A">
      <w:start w:val="1"/>
      <w:numFmt w:val="decimal"/>
      <w:lvlText w:val="%7"/>
      <w:lvlJc w:val="left"/>
      <w:pPr>
        <w:ind w:left="468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7" w:tplc="F2765E2C">
      <w:start w:val="1"/>
      <w:numFmt w:val="lowerLetter"/>
      <w:lvlText w:val="%8"/>
      <w:lvlJc w:val="left"/>
      <w:pPr>
        <w:ind w:left="540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8" w:tplc="17FA1FD4">
      <w:start w:val="1"/>
      <w:numFmt w:val="lowerRoman"/>
      <w:lvlText w:val="%9"/>
      <w:lvlJc w:val="left"/>
      <w:pPr>
        <w:ind w:left="612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abstractNum>
  <w:abstractNum w:abstractNumId="9" w15:restartNumberingAfterBreak="0">
    <w:nsid w:val="51E500A3"/>
    <w:multiLevelType w:val="hybridMultilevel"/>
    <w:tmpl w:val="4DBA3112"/>
    <w:lvl w:ilvl="0" w:tplc="0B6221D0">
      <w:start w:val="1"/>
      <w:numFmt w:val="decimal"/>
      <w:lvlText w:val="%1."/>
      <w:lvlJc w:val="left"/>
      <w:pPr>
        <w:ind w:left="2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52C8E38">
      <w:start w:val="1"/>
      <w:numFmt w:val="lowerLetter"/>
      <w:lvlText w:val="%2"/>
      <w:lvlJc w:val="left"/>
      <w:pPr>
        <w:ind w:left="10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CBA8576">
      <w:start w:val="1"/>
      <w:numFmt w:val="lowerRoman"/>
      <w:lvlText w:val="%3"/>
      <w:lvlJc w:val="left"/>
      <w:pPr>
        <w:ind w:left="18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9123ADC">
      <w:start w:val="1"/>
      <w:numFmt w:val="decimal"/>
      <w:lvlText w:val="%4"/>
      <w:lvlJc w:val="left"/>
      <w:pPr>
        <w:ind w:left="25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EB42592">
      <w:start w:val="1"/>
      <w:numFmt w:val="lowerLetter"/>
      <w:lvlText w:val="%5"/>
      <w:lvlJc w:val="left"/>
      <w:pPr>
        <w:ind w:left="32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E2E88F6">
      <w:start w:val="1"/>
      <w:numFmt w:val="lowerRoman"/>
      <w:lvlText w:val="%6"/>
      <w:lvlJc w:val="left"/>
      <w:pPr>
        <w:ind w:left="39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CF20BF2">
      <w:start w:val="1"/>
      <w:numFmt w:val="decimal"/>
      <w:lvlText w:val="%7"/>
      <w:lvlJc w:val="left"/>
      <w:pPr>
        <w:ind w:left="46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6E2D132">
      <w:start w:val="1"/>
      <w:numFmt w:val="lowerLetter"/>
      <w:lvlText w:val="%8"/>
      <w:lvlJc w:val="left"/>
      <w:pPr>
        <w:ind w:left="54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1923B5A">
      <w:start w:val="1"/>
      <w:numFmt w:val="lowerRoman"/>
      <w:lvlText w:val="%9"/>
      <w:lvlJc w:val="left"/>
      <w:pPr>
        <w:ind w:left="61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558D51A8"/>
    <w:multiLevelType w:val="hybridMultilevel"/>
    <w:tmpl w:val="9DB2370E"/>
    <w:lvl w:ilvl="0" w:tplc="70DAED70">
      <w:start w:val="86"/>
      <w:numFmt w:val="decimal"/>
      <w:lvlText w:val="%1"/>
      <w:lvlJc w:val="left"/>
      <w:pPr>
        <w:ind w:left="395"/>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1" w:tplc="91B43162">
      <w:start w:val="1"/>
      <w:numFmt w:val="lowerLetter"/>
      <w:lvlText w:val="%2"/>
      <w:lvlJc w:val="left"/>
      <w:pPr>
        <w:ind w:left="115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2" w:tplc="C972D1DC">
      <w:start w:val="1"/>
      <w:numFmt w:val="lowerRoman"/>
      <w:lvlText w:val="%3"/>
      <w:lvlJc w:val="left"/>
      <w:pPr>
        <w:ind w:left="187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3" w:tplc="7786CEEC">
      <w:start w:val="1"/>
      <w:numFmt w:val="decimal"/>
      <w:lvlText w:val="%4"/>
      <w:lvlJc w:val="left"/>
      <w:pPr>
        <w:ind w:left="259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4" w:tplc="F4865FEC">
      <w:start w:val="1"/>
      <w:numFmt w:val="lowerLetter"/>
      <w:lvlText w:val="%5"/>
      <w:lvlJc w:val="left"/>
      <w:pPr>
        <w:ind w:left="331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5" w:tplc="42DA3BDC">
      <w:start w:val="1"/>
      <w:numFmt w:val="lowerRoman"/>
      <w:lvlText w:val="%6"/>
      <w:lvlJc w:val="left"/>
      <w:pPr>
        <w:ind w:left="403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6" w:tplc="F7C4E1A0">
      <w:start w:val="1"/>
      <w:numFmt w:val="decimal"/>
      <w:lvlText w:val="%7"/>
      <w:lvlJc w:val="left"/>
      <w:pPr>
        <w:ind w:left="475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7" w:tplc="6C6E3224">
      <w:start w:val="1"/>
      <w:numFmt w:val="lowerLetter"/>
      <w:lvlText w:val="%8"/>
      <w:lvlJc w:val="left"/>
      <w:pPr>
        <w:ind w:left="547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8" w:tplc="0C36DEC8">
      <w:start w:val="1"/>
      <w:numFmt w:val="lowerRoman"/>
      <w:lvlText w:val="%9"/>
      <w:lvlJc w:val="left"/>
      <w:pPr>
        <w:ind w:left="619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abstractNum>
  <w:abstractNum w:abstractNumId="11" w15:restartNumberingAfterBreak="0">
    <w:nsid w:val="604A53F5"/>
    <w:multiLevelType w:val="hybridMultilevel"/>
    <w:tmpl w:val="29C4B0FE"/>
    <w:lvl w:ilvl="0" w:tplc="B454B20C">
      <w:start w:val="54"/>
      <w:numFmt w:val="decimal"/>
      <w:lvlText w:val="%1"/>
      <w:lvlJc w:val="left"/>
      <w:pPr>
        <w:ind w:left="395"/>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1" w:tplc="08E229CC">
      <w:start w:val="1"/>
      <w:numFmt w:val="lowerLetter"/>
      <w:lvlText w:val="%2"/>
      <w:lvlJc w:val="left"/>
      <w:pPr>
        <w:ind w:left="108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2" w:tplc="EB8AC3E2">
      <w:start w:val="1"/>
      <w:numFmt w:val="lowerRoman"/>
      <w:lvlText w:val="%3"/>
      <w:lvlJc w:val="left"/>
      <w:pPr>
        <w:ind w:left="180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3" w:tplc="496C1C82">
      <w:start w:val="1"/>
      <w:numFmt w:val="decimal"/>
      <w:lvlText w:val="%4"/>
      <w:lvlJc w:val="left"/>
      <w:pPr>
        <w:ind w:left="252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4" w:tplc="28906206">
      <w:start w:val="1"/>
      <w:numFmt w:val="lowerLetter"/>
      <w:lvlText w:val="%5"/>
      <w:lvlJc w:val="left"/>
      <w:pPr>
        <w:ind w:left="324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5" w:tplc="EA321890">
      <w:start w:val="1"/>
      <w:numFmt w:val="lowerRoman"/>
      <w:lvlText w:val="%6"/>
      <w:lvlJc w:val="left"/>
      <w:pPr>
        <w:ind w:left="396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6" w:tplc="B540E466">
      <w:start w:val="1"/>
      <w:numFmt w:val="decimal"/>
      <w:lvlText w:val="%7"/>
      <w:lvlJc w:val="left"/>
      <w:pPr>
        <w:ind w:left="468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7" w:tplc="CFDCC64A">
      <w:start w:val="1"/>
      <w:numFmt w:val="lowerLetter"/>
      <w:lvlText w:val="%8"/>
      <w:lvlJc w:val="left"/>
      <w:pPr>
        <w:ind w:left="540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8" w:tplc="C1102BA2">
      <w:start w:val="1"/>
      <w:numFmt w:val="lowerRoman"/>
      <w:lvlText w:val="%9"/>
      <w:lvlJc w:val="left"/>
      <w:pPr>
        <w:ind w:left="612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abstractNum>
  <w:abstractNum w:abstractNumId="12" w15:restartNumberingAfterBreak="0">
    <w:nsid w:val="6282715F"/>
    <w:multiLevelType w:val="hybridMultilevel"/>
    <w:tmpl w:val="4FE094FC"/>
    <w:lvl w:ilvl="0" w:tplc="2AEAA42A">
      <w:start w:val="4"/>
      <w:numFmt w:val="decimal"/>
      <w:lvlText w:val="%1"/>
      <w:lvlJc w:val="left"/>
      <w:pPr>
        <w:ind w:left="2826"/>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1" w:tplc="7D9684B8">
      <w:start w:val="1"/>
      <w:numFmt w:val="lowerLetter"/>
      <w:lvlText w:val="%2"/>
      <w:lvlJc w:val="left"/>
      <w:pPr>
        <w:ind w:left="114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2" w:tplc="E902AFE6">
      <w:start w:val="1"/>
      <w:numFmt w:val="lowerRoman"/>
      <w:lvlText w:val="%3"/>
      <w:lvlJc w:val="left"/>
      <w:pPr>
        <w:ind w:left="186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3" w:tplc="B89488F6">
      <w:start w:val="1"/>
      <w:numFmt w:val="decimal"/>
      <w:lvlText w:val="%4"/>
      <w:lvlJc w:val="left"/>
      <w:pPr>
        <w:ind w:left="258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4" w:tplc="CFE2B7BE">
      <w:start w:val="1"/>
      <w:numFmt w:val="lowerLetter"/>
      <w:lvlText w:val="%5"/>
      <w:lvlJc w:val="left"/>
      <w:pPr>
        <w:ind w:left="330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5" w:tplc="ACACDF44">
      <w:start w:val="1"/>
      <w:numFmt w:val="lowerRoman"/>
      <w:lvlText w:val="%6"/>
      <w:lvlJc w:val="left"/>
      <w:pPr>
        <w:ind w:left="402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6" w:tplc="EA02EC30">
      <w:start w:val="1"/>
      <w:numFmt w:val="decimal"/>
      <w:lvlText w:val="%7"/>
      <w:lvlJc w:val="left"/>
      <w:pPr>
        <w:ind w:left="474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7" w:tplc="7FF8B270">
      <w:start w:val="1"/>
      <w:numFmt w:val="lowerLetter"/>
      <w:lvlText w:val="%8"/>
      <w:lvlJc w:val="left"/>
      <w:pPr>
        <w:ind w:left="546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8" w:tplc="E624808E">
      <w:start w:val="1"/>
      <w:numFmt w:val="lowerRoman"/>
      <w:lvlText w:val="%9"/>
      <w:lvlJc w:val="left"/>
      <w:pPr>
        <w:ind w:left="618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abstractNum>
  <w:abstractNum w:abstractNumId="13" w15:restartNumberingAfterBreak="0">
    <w:nsid w:val="70BD50C5"/>
    <w:multiLevelType w:val="hybridMultilevel"/>
    <w:tmpl w:val="A1F0F114"/>
    <w:lvl w:ilvl="0" w:tplc="15001B06">
      <w:start w:val="102"/>
      <w:numFmt w:val="decimal"/>
      <w:lvlText w:val="%1"/>
      <w:lvlJc w:val="left"/>
      <w:pPr>
        <w:ind w:left="465"/>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1" w:tplc="237EF8AE">
      <w:start w:val="1"/>
      <w:numFmt w:val="lowerLetter"/>
      <w:lvlText w:val="%2"/>
      <w:lvlJc w:val="left"/>
      <w:pPr>
        <w:ind w:left="108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2" w:tplc="E86888B4">
      <w:start w:val="1"/>
      <w:numFmt w:val="lowerRoman"/>
      <w:lvlText w:val="%3"/>
      <w:lvlJc w:val="left"/>
      <w:pPr>
        <w:ind w:left="180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3" w:tplc="06A4356C">
      <w:start w:val="1"/>
      <w:numFmt w:val="decimal"/>
      <w:lvlText w:val="%4"/>
      <w:lvlJc w:val="left"/>
      <w:pPr>
        <w:ind w:left="252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4" w:tplc="CBD06228">
      <w:start w:val="1"/>
      <w:numFmt w:val="lowerLetter"/>
      <w:lvlText w:val="%5"/>
      <w:lvlJc w:val="left"/>
      <w:pPr>
        <w:ind w:left="324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5" w:tplc="387C8032">
      <w:start w:val="1"/>
      <w:numFmt w:val="lowerRoman"/>
      <w:lvlText w:val="%6"/>
      <w:lvlJc w:val="left"/>
      <w:pPr>
        <w:ind w:left="396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6" w:tplc="64EACE10">
      <w:start w:val="1"/>
      <w:numFmt w:val="decimal"/>
      <w:lvlText w:val="%7"/>
      <w:lvlJc w:val="left"/>
      <w:pPr>
        <w:ind w:left="468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7" w:tplc="C3E6EA74">
      <w:start w:val="1"/>
      <w:numFmt w:val="lowerLetter"/>
      <w:lvlText w:val="%8"/>
      <w:lvlJc w:val="left"/>
      <w:pPr>
        <w:ind w:left="540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lvl w:ilvl="8" w:tplc="28640304">
      <w:start w:val="1"/>
      <w:numFmt w:val="lowerRoman"/>
      <w:lvlText w:val="%9"/>
      <w:lvlJc w:val="left"/>
      <w:pPr>
        <w:ind w:left="6120"/>
      </w:pPr>
      <w:rPr>
        <w:rFonts w:ascii="Calibri" w:eastAsia="Calibri" w:hAnsi="Calibri" w:cs="Calibri"/>
        <w:b w:val="0"/>
        <w:i w:val="0"/>
        <w:strike w:val="0"/>
        <w:dstrike w:val="0"/>
        <w:color w:val="7F7F7F"/>
        <w:sz w:val="12"/>
        <w:szCs w:val="12"/>
        <w:u w:val="none" w:color="000000"/>
        <w:bdr w:val="none" w:sz="0" w:space="0" w:color="auto"/>
        <w:shd w:val="clear" w:color="auto" w:fill="auto"/>
        <w:vertAlign w:val="baseline"/>
      </w:rPr>
    </w:lvl>
  </w:abstractNum>
  <w:num w:numId="1" w16cid:durableId="1281953594">
    <w:abstractNumId w:val="12"/>
  </w:num>
  <w:num w:numId="2" w16cid:durableId="305857426">
    <w:abstractNumId w:val="4"/>
  </w:num>
  <w:num w:numId="3" w16cid:durableId="684359513">
    <w:abstractNumId w:val="8"/>
  </w:num>
  <w:num w:numId="4" w16cid:durableId="1404526057">
    <w:abstractNumId w:val="5"/>
  </w:num>
  <w:num w:numId="5" w16cid:durableId="2114393043">
    <w:abstractNumId w:val="7"/>
  </w:num>
  <w:num w:numId="6" w16cid:durableId="1799837796">
    <w:abstractNumId w:val="11"/>
  </w:num>
  <w:num w:numId="7" w16cid:durableId="774525000">
    <w:abstractNumId w:val="3"/>
  </w:num>
  <w:num w:numId="8" w16cid:durableId="1314720836">
    <w:abstractNumId w:val="10"/>
  </w:num>
  <w:num w:numId="9" w16cid:durableId="564031646">
    <w:abstractNumId w:val="2"/>
  </w:num>
  <w:num w:numId="10" w16cid:durableId="1968972887">
    <w:abstractNumId w:val="13"/>
  </w:num>
  <w:num w:numId="11" w16cid:durableId="65305726">
    <w:abstractNumId w:val="0"/>
  </w:num>
  <w:num w:numId="12" w16cid:durableId="2039574572">
    <w:abstractNumId w:val="6"/>
  </w:num>
  <w:num w:numId="13" w16cid:durableId="891893327">
    <w:abstractNumId w:val="1"/>
  </w:num>
  <w:num w:numId="14" w16cid:durableId="3581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71B"/>
    <w:rsid w:val="0000692C"/>
    <w:rsid w:val="00012069"/>
    <w:rsid w:val="00020F02"/>
    <w:rsid w:val="00020FAB"/>
    <w:rsid w:val="00036403"/>
    <w:rsid w:val="00037124"/>
    <w:rsid w:val="00045F03"/>
    <w:rsid w:val="00053419"/>
    <w:rsid w:val="00061DCD"/>
    <w:rsid w:val="00063D2B"/>
    <w:rsid w:val="00065CD7"/>
    <w:rsid w:val="0007205C"/>
    <w:rsid w:val="00090DD5"/>
    <w:rsid w:val="00093EC5"/>
    <w:rsid w:val="00097A63"/>
    <w:rsid w:val="000A2E99"/>
    <w:rsid w:val="000B1515"/>
    <w:rsid w:val="000B59FE"/>
    <w:rsid w:val="000B64B3"/>
    <w:rsid w:val="000B6716"/>
    <w:rsid w:val="000B73D4"/>
    <w:rsid w:val="000C070A"/>
    <w:rsid w:val="000C1B25"/>
    <w:rsid w:val="000C3FAC"/>
    <w:rsid w:val="000C574A"/>
    <w:rsid w:val="000D1829"/>
    <w:rsid w:val="000D67EB"/>
    <w:rsid w:val="000E0994"/>
    <w:rsid w:val="000E0D20"/>
    <w:rsid w:val="000E4E98"/>
    <w:rsid w:val="000E7078"/>
    <w:rsid w:val="000F0A12"/>
    <w:rsid w:val="000F7AC2"/>
    <w:rsid w:val="00127E22"/>
    <w:rsid w:val="001327C0"/>
    <w:rsid w:val="00133506"/>
    <w:rsid w:val="001355EE"/>
    <w:rsid w:val="001604AD"/>
    <w:rsid w:val="001635AB"/>
    <w:rsid w:val="001742EC"/>
    <w:rsid w:val="00184D72"/>
    <w:rsid w:val="0019727F"/>
    <w:rsid w:val="001A0730"/>
    <w:rsid w:val="001A51B1"/>
    <w:rsid w:val="001B4B7E"/>
    <w:rsid w:val="001C3042"/>
    <w:rsid w:val="001C393B"/>
    <w:rsid w:val="001D2C57"/>
    <w:rsid w:val="001D2FD4"/>
    <w:rsid w:val="001D74D2"/>
    <w:rsid w:val="001E2A32"/>
    <w:rsid w:val="001E59AB"/>
    <w:rsid w:val="001F1923"/>
    <w:rsid w:val="001F3B83"/>
    <w:rsid w:val="001F7C2C"/>
    <w:rsid w:val="00200118"/>
    <w:rsid w:val="002023D7"/>
    <w:rsid w:val="00212A03"/>
    <w:rsid w:val="002137E4"/>
    <w:rsid w:val="00226583"/>
    <w:rsid w:val="002353E7"/>
    <w:rsid w:val="00250F0C"/>
    <w:rsid w:val="002633AD"/>
    <w:rsid w:val="00263D7D"/>
    <w:rsid w:val="0026571B"/>
    <w:rsid w:val="002763E2"/>
    <w:rsid w:val="0028033E"/>
    <w:rsid w:val="002839BB"/>
    <w:rsid w:val="00284355"/>
    <w:rsid w:val="00284C62"/>
    <w:rsid w:val="0028608E"/>
    <w:rsid w:val="002950EC"/>
    <w:rsid w:val="002A6BC9"/>
    <w:rsid w:val="002B1639"/>
    <w:rsid w:val="002B1D46"/>
    <w:rsid w:val="002B4B4E"/>
    <w:rsid w:val="002C0918"/>
    <w:rsid w:val="002C094E"/>
    <w:rsid w:val="002C6E3A"/>
    <w:rsid w:val="002C7927"/>
    <w:rsid w:val="002D305C"/>
    <w:rsid w:val="002D61D0"/>
    <w:rsid w:val="002F35F9"/>
    <w:rsid w:val="002F41D8"/>
    <w:rsid w:val="0030594F"/>
    <w:rsid w:val="003279D9"/>
    <w:rsid w:val="00330D3A"/>
    <w:rsid w:val="00333A29"/>
    <w:rsid w:val="00335947"/>
    <w:rsid w:val="00336C17"/>
    <w:rsid w:val="00340F32"/>
    <w:rsid w:val="00356131"/>
    <w:rsid w:val="00356D18"/>
    <w:rsid w:val="003636D2"/>
    <w:rsid w:val="00366470"/>
    <w:rsid w:val="00370B05"/>
    <w:rsid w:val="00370D6B"/>
    <w:rsid w:val="00385500"/>
    <w:rsid w:val="00387B90"/>
    <w:rsid w:val="0039051F"/>
    <w:rsid w:val="00392BED"/>
    <w:rsid w:val="003942DD"/>
    <w:rsid w:val="003A4E5F"/>
    <w:rsid w:val="003B4130"/>
    <w:rsid w:val="003C0056"/>
    <w:rsid w:val="003C223F"/>
    <w:rsid w:val="003C259C"/>
    <w:rsid w:val="003C2F73"/>
    <w:rsid w:val="003C3DCE"/>
    <w:rsid w:val="003C6E10"/>
    <w:rsid w:val="003D1218"/>
    <w:rsid w:val="003D542F"/>
    <w:rsid w:val="003E293D"/>
    <w:rsid w:val="003F2A2B"/>
    <w:rsid w:val="003F5FFF"/>
    <w:rsid w:val="003F78CD"/>
    <w:rsid w:val="003F7FBC"/>
    <w:rsid w:val="00402B03"/>
    <w:rsid w:val="00415D4C"/>
    <w:rsid w:val="00426E25"/>
    <w:rsid w:val="00432244"/>
    <w:rsid w:val="0043308B"/>
    <w:rsid w:val="004407FE"/>
    <w:rsid w:val="00467C1C"/>
    <w:rsid w:val="004719FC"/>
    <w:rsid w:val="00471E29"/>
    <w:rsid w:val="00473B43"/>
    <w:rsid w:val="004803FC"/>
    <w:rsid w:val="00485A67"/>
    <w:rsid w:val="0048640B"/>
    <w:rsid w:val="0048787E"/>
    <w:rsid w:val="00493761"/>
    <w:rsid w:val="0049431D"/>
    <w:rsid w:val="004A66D9"/>
    <w:rsid w:val="004C31A6"/>
    <w:rsid w:val="004C31EC"/>
    <w:rsid w:val="004D7AFE"/>
    <w:rsid w:val="004E52F5"/>
    <w:rsid w:val="004F0A1C"/>
    <w:rsid w:val="004F38C7"/>
    <w:rsid w:val="004F6769"/>
    <w:rsid w:val="004F7C53"/>
    <w:rsid w:val="00500BAB"/>
    <w:rsid w:val="00531662"/>
    <w:rsid w:val="0053669B"/>
    <w:rsid w:val="00536A8A"/>
    <w:rsid w:val="00541D03"/>
    <w:rsid w:val="0054555A"/>
    <w:rsid w:val="005516AD"/>
    <w:rsid w:val="00555F6D"/>
    <w:rsid w:val="0055768E"/>
    <w:rsid w:val="00562E41"/>
    <w:rsid w:val="005643E1"/>
    <w:rsid w:val="00572288"/>
    <w:rsid w:val="00575CF1"/>
    <w:rsid w:val="005854A5"/>
    <w:rsid w:val="005A430E"/>
    <w:rsid w:val="005B3D3C"/>
    <w:rsid w:val="005B525A"/>
    <w:rsid w:val="005B663F"/>
    <w:rsid w:val="005C1086"/>
    <w:rsid w:val="005C2781"/>
    <w:rsid w:val="005D2F88"/>
    <w:rsid w:val="005E1F0B"/>
    <w:rsid w:val="005E3B25"/>
    <w:rsid w:val="0060345B"/>
    <w:rsid w:val="00604359"/>
    <w:rsid w:val="00605AF2"/>
    <w:rsid w:val="00611418"/>
    <w:rsid w:val="00616327"/>
    <w:rsid w:val="00621D2C"/>
    <w:rsid w:val="0062760D"/>
    <w:rsid w:val="00630716"/>
    <w:rsid w:val="00633F92"/>
    <w:rsid w:val="00645979"/>
    <w:rsid w:val="0065402D"/>
    <w:rsid w:val="00660F8B"/>
    <w:rsid w:val="00670D2C"/>
    <w:rsid w:val="006722D8"/>
    <w:rsid w:val="006773E0"/>
    <w:rsid w:val="00677668"/>
    <w:rsid w:val="00681995"/>
    <w:rsid w:val="006918BB"/>
    <w:rsid w:val="006A7EA8"/>
    <w:rsid w:val="006C0056"/>
    <w:rsid w:val="006C05B4"/>
    <w:rsid w:val="006C3ED2"/>
    <w:rsid w:val="006C6365"/>
    <w:rsid w:val="006C6403"/>
    <w:rsid w:val="006C7F1E"/>
    <w:rsid w:val="006D5C18"/>
    <w:rsid w:val="006D6D5F"/>
    <w:rsid w:val="006E2212"/>
    <w:rsid w:val="006E30ED"/>
    <w:rsid w:val="00713DA4"/>
    <w:rsid w:val="00715CC4"/>
    <w:rsid w:val="007172A4"/>
    <w:rsid w:val="007359D9"/>
    <w:rsid w:val="0075079C"/>
    <w:rsid w:val="007536AF"/>
    <w:rsid w:val="00755907"/>
    <w:rsid w:val="0076026E"/>
    <w:rsid w:val="00764A42"/>
    <w:rsid w:val="00765E76"/>
    <w:rsid w:val="00771DF4"/>
    <w:rsid w:val="007754A8"/>
    <w:rsid w:val="007845C7"/>
    <w:rsid w:val="0078584B"/>
    <w:rsid w:val="00786FE0"/>
    <w:rsid w:val="007877D8"/>
    <w:rsid w:val="00790393"/>
    <w:rsid w:val="00795386"/>
    <w:rsid w:val="00797AC4"/>
    <w:rsid w:val="007A2416"/>
    <w:rsid w:val="007A3D01"/>
    <w:rsid w:val="007A6413"/>
    <w:rsid w:val="007B57E2"/>
    <w:rsid w:val="007C64C6"/>
    <w:rsid w:val="007D65A3"/>
    <w:rsid w:val="007D6A8E"/>
    <w:rsid w:val="007E29B4"/>
    <w:rsid w:val="007E6030"/>
    <w:rsid w:val="007E60E2"/>
    <w:rsid w:val="007F1BFC"/>
    <w:rsid w:val="007F5BE8"/>
    <w:rsid w:val="007F7090"/>
    <w:rsid w:val="00805B74"/>
    <w:rsid w:val="00807FBD"/>
    <w:rsid w:val="00814EA9"/>
    <w:rsid w:val="00820B88"/>
    <w:rsid w:val="008303C6"/>
    <w:rsid w:val="00833FD1"/>
    <w:rsid w:val="00841F93"/>
    <w:rsid w:val="0085133C"/>
    <w:rsid w:val="00852F84"/>
    <w:rsid w:val="0085350D"/>
    <w:rsid w:val="00864CEB"/>
    <w:rsid w:val="00872318"/>
    <w:rsid w:val="008A196C"/>
    <w:rsid w:val="008A6AEE"/>
    <w:rsid w:val="008B4A00"/>
    <w:rsid w:val="008E1853"/>
    <w:rsid w:val="008F02BF"/>
    <w:rsid w:val="008F10D4"/>
    <w:rsid w:val="008F162B"/>
    <w:rsid w:val="008F2A89"/>
    <w:rsid w:val="008F4345"/>
    <w:rsid w:val="008F5664"/>
    <w:rsid w:val="008F7F2F"/>
    <w:rsid w:val="0090174B"/>
    <w:rsid w:val="00901B6A"/>
    <w:rsid w:val="00912F5A"/>
    <w:rsid w:val="00916BD0"/>
    <w:rsid w:val="00920D69"/>
    <w:rsid w:val="009314E9"/>
    <w:rsid w:val="00961BAB"/>
    <w:rsid w:val="00971CA4"/>
    <w:rsid w:val="009722D2"/>
    <w:rsid w:val="009817FC"/>
    <w:rsid w:val="0099327F"/>
    <w:rsid w:val="00994B78"/>
    <w:rsid w:val="00995B72"/>
    <w:rsid w:val="009972D4"/>
    <w:rsid w:val="009A391C"/>
    <w:rsid w:val="009A5A04"/>
    <w:rsid w:val="009B63C8"/>
    <w:rsid w:val="009B6771"/>
    <w:rsid w:val="009C1169"/>
    <w:rsid w:val="009C653B"/>
    <w:rsid w:val="009D4E87"/>
    <w:rsid w:val="009D52A0"/>
    <w:rsid w:val="009E63EF"/>
    <w:rsid w:val="009E6C77"/>
    <w:rsid w:val="009F37EF"/>
    <w:rsid w:val="00A0187D"/>
    <w:rsid w:val="00A01A5B"/>
    <w:rsid w:val="00A030ED"/>
    <w:rsid w:val="00A111C5"/>
    <w:rsid w:val="00A177EC"/>
    <w:rsid w:val="00A216E7"/>
    <w:rsid w:val="00A32A6F"/>
    <w:rsid w:val="00A32FC9"/>
    <w:rsid w:val="00A33121"/>
    <w:rsid w:val="00A349E4"/>
    <w:rsid w:val="00A37E37"/>
    <w:rsid w:val="00A43E59"/>
    <w:rsid w:val="00A47652"/>
    <w:rsid w:val="00A5065E"/>
    <w:rsid w:val="00A541AD"/>
    <w:rsid w:val="00A5793C"/>
    <w:rsid w:val="00A62D02"/>
    <w:rsid w:val="00A62F31"/>
    <w:rsid w:val="00A7236B"/>
    <w:rsid w:val="00A81FA6"/>
    <w:rsid w:val="00A83935"/>
    <w:rsid w:val="00A83D56"/>
    <w:rsid w:val="00A91D48"/>
    <w:rsid w:val="00A96C94"/>
    <w:rsid w:val="00AA1BBD"/>
    <w:rsid w:val="00AA627A"/>
    <w:rsid w:val="00AA6D6A"/>
    <w:rsid w:val="00AB04E2"/>
    <w:rsid w:val="00AB2246"/>
    <w:rsid w:val="00AB6211"/>
    <w:rsid w:val="00AD702F"/>
    <w:rsid w:val="00AE2828"/>
    <w:rsid w:val="00AF5E10"/>
    <w:rsid w:val="00B2488A"/>
    <w:rsid w:val="00B34793"/>
    <w:rsid w:val="00B37F6C"/>
    <w:rsid w:val="00B45BEF"/>
    <w:rsid w:val="00B535EE"/>
    <w:rsid w:val="00B560DF"/>
    <w:rsid w:val="00B56393"/>
    <w:rsid w:val="00B6609D"/>
    <w:rsid w:val="00B74A47"/>
    <w:rsid w:val="00B83AC4"/>
    <w:rsid w:val="00B860A3"/>
    <w:rsid w:val="00B9019D"/>
    <w:rsid w:val="00B968BC"/>
    <w:rsid w:val="00B97267"/>
    <w:rsid w:val="00BA0A0D"/>
    <w:rsid w:val="00BA2E6E"/>
    <w:rsid w:val="00BA5066"/>
    <w:rsid w:val="00BB655D"/>
    <w:rsid w:val="00BB6C17"/>
    <w:rsid w:val="00BC31F7"/>
    <w:rsid w:val="00BE14C9"/>
    <w:rsid w:val="00BE6942"/>
    <w:rsid w:val="00BF40DF"/>
    <w:rsid w:val="00BF65BC"/>
    <w:rsid w:val="00BF6776"/>
    <w:rsid w:val="00C005FE"/>
    <w:rsid w:val="00C02075"/>
    <w:rsid w:val="00C06C1D"/>
    <w:rsid w:val="00C20971"/>
    <w:rsid w:val="00C30C60"/>
    <w:rsid w:val="00C3673C"/>
    <w:rsid w:val="00C4461D"/>
    <w:rsid w:val="00C534D2"/>
    <w:rsid w:val="00C61E8B"/>
    <w:rsid w:val="00C65C6D"/>
    <w:rsid w:val="00C85E78"/>
    <w:rsid w:val="00C92CDD"/>
    <w:rsid w:val="00C96234"/>
    <w:rsid w:val="00CA1EC7"/>
    <w:rsid w:val="00CA691D"/>
    <w:rsid w:val="00CA7319"/>
    <w:rsid w:val="00CB17AD"/>
    <w:rsid w:val="00CB185C"/>
    <w:rsid w:val="00CB1E86"/>
    <w:rsid w:val="00CB4505"/>
    <w:rsid w:val="00CD130B"/>
    <w:rsid w:val="00CD3D3A"/>
    <w:rsid w:val="00CD5E46"/>
    <w:rsid w:val="00CD6BC9"/>
    <w:rsid w:val="00CE012E"/>
    <w:rsid w:val="00CF0EE6"/>
    <w:rsid w:val="00D04520"/>
    <w:rsid w:val="00D10AC7"/>
    <w:rsid w:val="00D16283"/>
    <w:rsid w:val="00D172C9"/>
    <w:rsid w:val="00D269EF"/>
    <w:rsid w:val="00D274FC"/>
    <w:rsid w:val="00D35F04"/>
    <w:rsid w:val="00D36DB8"/>
    <w:rsid w:val="00D544A1"/>
    <w:rsid w:val="00D57B02"/>
    <w:rsid w:val="00D73BC1"/>
    <w:rsid w:val="00D81A84"/>
    <w:rsid w:val="00D87D2F"/>
    <w:rsid w:val="00D925C6"/>
    <w:rsid w:val="00D951F8"/>
    <w:rsid w:val="00DA1464"/>
    <w:rsid w:val="00DA1BD2"/>
    <w:rsid w:val="00DA4523"/>
    <w:rsid w:val="00DA693F"/>
    <w:rsid w:val="00DB05EF"/>
    <w:rsid w:val="00DB09E4"/>
    <w:rsid w:val="00DB15ED"/>
    <w:rsid w:val="00DD0FA4"/>
    <w:rsid w:val="00DD23B6"/>
    <w:rsid w:val="00DE1312"/>
    <w:rsid w:val="00DF0412"/>
    <w:rsid w:val="00E06DE0"/>
    <w:rsid w:val="00E12DE9"/>
    <w:rsid w:val="00E25A42"/>
    <w:rsid w:val="00E3580A"/>
    <w:rsid w:val="00E45A68"/>
    <w:rsid w:val="00E62462"/>
    <w:rsid w:val="00E7171F"/>
    <w:rsid w:val="00E84F2F"/>
    <w:rsid w:val="00E94C85"/>
    <w:rsid w:val="00E95700"/>
    <w:rsid w:val="00EB0911"/>
    <w:rsid w:val="00EC03AF"/>
    <w:rsid w:val="00EC2AF6"/>
    <w:rsid w:val="00EC689B"/>
    <w:rsid w:val="00EF24A8"/>
    <w:rsid w:val="00EF6A04"/>
    <w:rsid w:val="00F00D83"/>
    <w:rsid w:val="00F00FBA"/>
    <w:rsid w:val="00F04456"/>
    <w:rsid w:val="00F057A8"/>
    <w:rsid w:val="00F10CFD"/>
    <w:rsid w:val="00F17347"/>
    <w:rsid w:val="00F42FC9"/>
    <w:rsid w:val="00F60219"/>
    <w:rsid w:val="00F6161C"/>
    <w:rsid w:val="00F61BC1"/>
    <w:rsid w:val="00F61CF6"/>
    <w:rsid w:val="00F65AE2"/>
    <w:rsid w:val="00F66A7D"/>
    <w:rsid w:val="00F675D3"/>
    <w:rsid w:val="00F8399B"/>
    <w:rsid w:val="00F83BE5"/>
    <w:rsid w:val="00F91743"/>
    <w:rsid w:val="00FB1EE3"/>
    <w:rsid w:val="00FB7319"/>
    <w:rsid w:val="00FC4511"/>
    <w:rsid w:val="00FD097E"/>
    <w:rsid w:val="00FD1BAC"/>
    <w:rsid w:val="00FE1014"/>
    <w:rsid w:val="00FE24C9"/>
    <w:rsid w:val="00FE3174"/>
    <w:rsid w:val="00FE5174"/>
    <w:rsid w:val="00FF607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B115A"/>
  <w15:docId w15:val="{65F09053-B41C-4B5C-B804-9CA9748CC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8" w:line="263" w:lineRule="auto"/>
      <w:ind w:left="75" w:hanging="5"/>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266"/>
      <w:ind w:left="19"/>
      <w:jc w:val="center"/>
      <w:outlineLvl w:val="0"/>
    </w:pPr>
    <w:rPr>
      <w:rFonts w:ascii="Verdana" w:eastAsia="Verdana" w:hAnsi="Verdana" w:cs="Verdana"/>
      <w:color w:val="000000"/>
      <w:sz w:val="39"/>
    </w:rPr>
  </w:style>
  <w:style w:type="paragraph" w:styleId="Heading2">
    <w:name w:val="heading 2"/>
    <w:next w:val="Normal"/>
    <w:link w:val="Heading2Char"/>
    <w:uiPriority w:val="9"/>
    <w:unhideWhenUsed/>
    <w:qFormat/>
    <w:pPr>
      <w:keepNext/>
      <w:keepLines/>
      <w:spacing w:after="259" w:line="265" w:lineRule="auto"/>
      <w:ind w:left="10" w:hanging="10"/>
      <w:outlineLvl w:val="1"/>
    </w:pPr>
    <w:rPr>
      <w:rFonts w:ascii="Calibri" w:eastAsia="Calibri" w:hAnsi="Calibri" w:cs="Calibri"/>
      <w:b/>
      <w:color w:val="000000"/>
      <w:sz w:val="29"/>
    </w:rPr>
  </w:style>
  <w:style w:type="paragraph" w:styleId="Heading3">
    <w:name w:val="heading 3"/>
    <w:next w:val="Normal"/>
    <w:link w:val="Heading3Char"/>
    <w:uiPriority w:val="9"/>
    <w:unhideWhenUsed/>
    <w:qFormat/>
    <w:pPr>
      <w:keepNext/>
      <w:keepLines/>
      <w:spacing w:after="121" w:line="265" w:lineRule="auto"/>
      <w:ind w:left="80" w:hanging="10"/>
      <w:outlineLvl w:val="2"/>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9"/>
    </w:rPr>
  </w:style>
  <w:style w:type="character" w:customStyle="1" w:styleId="Heading1Char">
    <w:name w:val="Heading 1 Char"/>
    <w:link w:val="Heading1"/>
    <w:rPr>
      <w:rFonts w:ascii="Verdana" w:eastAsia="Verdana" w:hAnsi="Verdana" w:cs="Verdana"/>
      <w:color w:val="000000"/>
      <w:sz w:val="39"/>
    </w:rPr>
  </w:style>
  <w:style w:type="character" w:customStyle="1" w:styleId="Heading3Char">
    <w:name w:val="Heading 3 Char"/>
    <w:link w:val="Heading3"/>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rsid w:val="005D2F8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9B677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FE10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5455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370D6B"/>
    <w:pPr>
      <w:ind w:left="720"/>
      <w:contextualSpacing/>
    </w:pPr>
  </w:style>
  <w:style w:type="paragraph" w:styleId="Revision">
    <w:name w:val="Revision"/>
    <w:hidden/>
    <w:uiPriority w:val="99"/>
    <w:semiHidden/>
    <w:rsid w:val="00333A29"/>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49E87-CA5A-4F02-97F1-17E02C778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10</Pages>
  <Words>1383</Words>
  <Characters>7889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Byongjun (Phil) Hwang</dc:creator>
  <cp:keywords/>
  <cp:lastModifiedBy>Byongjun (Phil) Hwang</cp:lastModifiedBy>
  <cp:revision>37</cp:revision>
  <cp:lastPrinted>2022-06-14T09:53:00Z</cp:lastPrinted>
  <dcterms:created xsi:type="dcterms:W3CDTF">2022-05-26T20:05:00Z</dcterms:created>
  <dcterms:modified xsi:type="dcterms:W3CDTF">2022-06-14T13:06:00Z</dcterms:modified>
</cp:coreProperties>
</file>