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BF10" w14:textId="77777777" w:rsidR="00C25F16" w:rsidRDefault="00C25F16" w:rsidP="00C25F16">
      <w:pPr>
        <w:pStyle w:val="Heading1"/>
      </w:pPr>
      <w:r>
        <w:t>Supplement</w:t>
      </w:r>
    </w:p>
    <w:p w14:paraId="1ECAAE6B" w14:textId="77777777" w:rsidR="00C25F16" w:rsidRDefault="00C25F16" w:rsidP="00C25F16"/>
    <w:p w14:paraId="6091FE09" w14:textId="77777777" w:rsidR="00C25F16" w:rsidRDefault="00C25F16" w:rsidP="00C25F16"/>
    <w:p w14:paraId="5BCB7DD4" w14:textId="77777777" w:rsidR="00C25F16" w:rsidRDefault="00C25F16" w:rsidP="00C25F16">
      <w:r>
        <w:rPr>
          <w:noProof/>
        </w:rPr>
        <w:drawing>
          <wp:inline distT="114300" distB="114300" distL="114300" distR="114300" wp14:anchorId="1569ECB5" wp14:editId="1BAA8D22">
            <wp:extent cx="5943600" cy="3302000"/>
            <wp:effectExtent l="0" t="0" r="0" b="0"/>
            <wp:docPr id="2" name="image2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A picture containing char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710B3" w14:textId="77777777" w:rsidR="00C25F16" w:rsidRDefault="00C25F16" w:rsidP="00C25F16"/>
    <w:p w14:paraId="2C385EF9" w14:textId="77777777" w:rsidR="00C25F16" w:rsidRDefault="00C25F16" w:rsidP="00C25F16"/>
    <w:p w14:paraId="09A035ED" w14:textId="77777777" w:rsidR="00C25F16" w:rsidRDefault="00C25F16" w:rsidP="00C25F16">
      <w:pPr>
        <w:rPr>
          <w:i/>
        </w:rPr>
      </w:pPr>
      <w:r>
        <w:rPr>
          <w:b/>
          <w:i/>
        </w:rPr>
        <w:t>Supplementary Figure S1.</w:t>
      </w:r>
      <w:r>
        <w:rPr>
          <w:rFonts w:ascii="Arial Unicode MS" w:eastAsia="Arial Unicode MS" w:hAnsi="Arial Unicode MS" w:cs="Arial Unicode MS"/>
          <w:i/>
        </w:rPr>
        <w:t xml:space="preserve"> Distribution, by month (panels) and species (colours), of behavioural parameter (b) values from the fitted behaviour-switching state-space models (</w:t>
      </w:r>
      <w:proofErr w:type="spellStart"/>
      <w:r>
        <w:rPr>
          <w:rFonts w:ascii="Arial Unicode MS" w:eastAsia="Arial Unicode MS" w:hAnsi="Arial Unicode MS" w:cs="Arial Unicode MS"/>
          <w:i/>
        </w:rPr>
        <w:t>Jonsen</w:t>
      </w:r>
      <w:proofErr w:type="spellEnd"/>
      <w:r>
        <w:rPr>
          <w:rFonts w:ascii="Arial Unicode MS" w:eastAsia="Arial Unicode MS" w:hAnsi="Arial Unicode MS" w:cs="Arial Unicode MS"/>
          <w:i/>
        </w:rPr>
        <w:t xml:space="preserve"> et al. 2005) fitted to humpback whale and minke whale satellite telemetry data. Black vertical lines indicate the 1.4 and 1.6 threshold used to classify ‘restricted’, ‘uncertain’, and ‘transit’ behaviour at a given location. Locations with b values 1.0 ≤ b ≥ 1.4 were classified as transit, 1.6 ≤ b ≥ 2.0 as restricted, and 1.4 &lt; b &gt; 1.6 as uncertain.</w:t>
      </w:r>
    </w:p>
    <w:p w14:paraId="624172CD" w14:textId="77777777" w:rsidR="00C25F16" w:rsidRDefault="00C25F16" w:rsidP="00C25F16">
      <w:pPr>
        <w:rPr>
          <w:i/>
        </w:rPr>
      </w:pPr>
    </w:p>
    <w:p w14:paraId="03DE1B09" w14:textId="77777777" w:rsidR="00C25F16" w:rsidRDefault="00C25F16" w:rsidP="00C25F16">
      <w:r>
        <w:rPr>
          <w:noProof/>
        </w:rPr>
        <w:lastRenderedPageBreak/>
        <w:drawing>
          <wp:inline distT="114300" distB="114300" distL="114300" distR="114300" wp14:anchorId="78F51FB9" wp14:editId="6ECEFC42">
            <wp:extent cx="5943600" cy="6604000"/>
            <wp:effectExtent l="0" t="0" r="0" b="0"/>
            <wp:docPr id="7" name="image3.pn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 descr="A picture containing ch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BFE5B5" w14:textId="77777777" w:rsidR="00C25F16" w:rsidRDefault="00C25F16" w:rsidP="00C25F16"/>
    <w:p w14:paraId="2EDC4EDC" w14:textId="77777777" w:rsidR="00C25F16" w:rsidRDefault="00C25F16" w:rsidP="00C25F16">
      <w:pPr>
        <w:rPr>
          <w:i/>
        </w:rPr>
      </w:pPr>
      <w:r>
        <w:rPr>
          <w:b/>
          <w:i/>
        </w:rPr>
        <w:t>Supplementary Figure S2. I</w:t>
      </w:r>
      <w:r>
        <w:rPr>
          <w:i/>
        </w:rPr>
        <w:t>nterannual variance in fishing effort. For each month, December-July, panels show the variance in fishing effort over the study period, December 2015-May 2020 (2016-2020 fishing seasons).</w:t>
      </w:r>
    </w:p>
    <w:p w14:paraId="54CA1C5F" w14:textId="77777777" w:rsidR="00C25F16" w:rsidRDefault="00C25F16" w:rsidP="00C25F16">
      <w:pPr>
        <w:rPr>
          <w:b/>
          <w:i/>
        </w:rPr>
      </w:pPr>
    </w:p>
    <w:p w14:paraId="68AF492B" w14:textId="77777777" w:rsidR="00C25F16" w:rsidRDefault="00C25F16" w:rsidP="00C25F16">
      <w:pPr>
        <w:rPr>
          <w:i/>
        </w:rPr>
      </w:pPr>
      <w:r>
        <w:rPr>
          <w:b/>
          <w:i/>
        </w:rPr>
        <w:t xml:space="preserve">Supplementary Table S1. </w:t>
      </w:r>
      <w:r>
        <w:rPr>
          <w:i/>
        </w:rPr>
        <w:t>Details of the a) 58 humpback whale tracks and b) 19 minke whale tracks included in the study. PTT - Platform Transmitter Terminal.</w:t>
      </w:r>
    </w:p>
    <w:p w14:paraId="2796DC9A" w14:textId="77777777" w:rsidR="00C25F16" w:rsidRDefault="00C25F16" w:rsidP="00C25F16"/>
    <w:p w14:paraId="6199BB96" w14:textId="77777777" w:rsidR="00C25F16" w:rsidRDefault="00C25F16" w:rsidP="00C25F16"/>
    <w:tbl>
      <w:tblPr>
        <w:tblW w:w="8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2601"/>
        <w:gridCol w:w="1641"/>
        <w:gridCol w:w="1654"/>
        <w:gridCol w:w="1073"/>
      </w:tblGrid>
      <w:tr w:rsidR="00C25F16" w14:paraId="448F1EA1" w14:textId="77777777" w:rsidTr="00C25F16">
        <w:trPr>
          <w:trHeight w:val="128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59C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PTT ID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3EC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Deployment region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42D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start date and time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F11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Track end date and time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DCC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or Argos location estimates</w:t>
            </w:r>
          </w:p>
        </w:tc>
      </w:tr>
      <w:tr w:rsidR="00C25F16" w14:paraId="5331934F" w14:textId="77777777" w:rsidTr="00C25F16">
        <w:trPr>
          <w:trHeight w:val="740"/>
        </w:trPr>
        <w:tc>
          <w:tcPr>
            <w:tcW w:w="8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D9E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a) Humpback whale</w:t>
            </w:r>
            <w:r>
              <w:rPr>
                <w:i/>
                <w:sz w:val="18"/>
                <w:szCs w:val="18"/>
              </w:rPr>
              <w:t xml:space="preserve"> (Megaptera novaeangliae)</w:t>
            </w:r>
          </w:p>
        </w:tc>
      </w:tr>
      <w:tr w:rsidR="00C25F16" w14:paraId="314668E9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203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112692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4BC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E58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2012-01-03 17:34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D8D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2012-03-08 01:36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A32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</w:tr>
      <w:tr w:rsidR="00C25F16" w14:paraId="225FB12D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86A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112704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0CC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22C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2012-01-03 19:56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36A3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2012-01-06 03:50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452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C25F16" w14:paraId="18C46898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D44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112705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915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744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2012-01-19 10:24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67B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2012-03-10 15:52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997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</w:tr>
      <w:tr w:rsidR="00C25F16" w14:paraId="6FFFA900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3F5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112699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1E2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B78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2012-01-27 01:16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67FF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2012-08-09 14:10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846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</w:t>
            </w:r>
          </w:p>
        </w:tc>
      </w:tr>
      <w:tr w:rsidR="00C25F16" w14:paraId="475F01CD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64A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112703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2E7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817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2012-01-30 11:28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A43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2012-03-08 14:11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F69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</w:tr>
      <w:tr w:rsidR="00C25F16" w14:paraId="0C4116A6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E93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112701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CC3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018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2012-01-31 12:50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07B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2012-04-21 02:40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BA1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</w:tr>
      <w:tr w:rsidR="00C25F16" w14:paraId="6A945F36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9A8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123236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C83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101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2013-02-05 17:16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FC3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2013-03-28 13:05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392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</w:t>
            </w:r>
          </w:p>
        </w:tc>
      </w:tr>
      <w:tr w:rsidR="00C25F16" w14:paraId="439EBE61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596D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121210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E2D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398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2013-02-05 18:58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B6F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2013-08-20 11:10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9B9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3752</w:t>
            </w:r>
          </w:p>
        </w:tc>
      </w:tr>
      <w:tr w:rsidR="00C25F16" w14:paraId="5272034E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76D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121208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DE2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ED7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2013-02-05 23:25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8E4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2013-02-27 07:32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EFE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  <w:tr w:rsidR="00C25F16" w14:paraId="610FB19E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A79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123231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41E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E4C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2013-02-05 23:26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7AE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2013-02-14 07:05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592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C25F16" w14:paraId="57977737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2E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123224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607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4C5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2013-02-05 23:30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708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2013-06-27 11:01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03D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</w:t>
            </w:r>
          </w:p>
        </w:tc>
      </w:tr>
      <w:tr w:rsidR="00C25F16" w14:paraId="4315E64E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506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121212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181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614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2013-02-06 17:01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E34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2013-02-11 07:45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5E3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</w:tr>
      <w:tr w:rsidR="00C25F16" w14:paraId="32A6FD80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0A0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123232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007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93D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2013-02-06 17:03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A62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2013-10-30 07:49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25B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3732</w:t>
            </w:r>
          </w:p>
        </w:tc>
      </w:tr>
      <w:tr w:rsidR="00C25F16" w14:paraId="1FBB1034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D73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112738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356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E95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2013-02-06 18:44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938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2013-04-11 13:16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BBF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</w:t>
            </w:r>
          </w:p>
        </w:tc>
      </w:tr>
      <w:tr w:rsidR="00C25F16" w14:paraId="0A5F243E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6AD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112737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8CA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A92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2013-02-06 18:48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409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2013-04-16 11:31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AB9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</w:t>
            </w:r>
          </w:p>
        </w:tc>
      </w:tr>
      <w:tr w:rsidR="00C25F16" w14:paraId="77DEA06C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129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121211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C5AA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FE2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2013-02-06 23:55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D70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2013-03-16 12:46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6F6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</w:tr>
      <w:tr w:rsidR="00C25F16" w14:paraId="711DDACC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345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112746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BC4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BF4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2013-02-07 18:31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494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2013-04-09 17:42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FDD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</w:t>
            </w:r>
          </w:p>
        </w:tc>
      </w:tr>
      <w:tr w:rsidR="00C25F16" w14:paraId="590841AE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BF1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121207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E2C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43A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2013-02-12 17:42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9F8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2013-06-23 00:40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CE2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</w:t>
            </w:r>
          </w:p>
        </w:tc>
      </w:tr>
      <w:tr w:rsidR="00C25F16" w14:paraId="1FF6EF30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85E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131141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CD8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CA1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2015-01-07 21:08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DAB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2015-01-31 19:20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F90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</w:tr>
      <w:tr w:rsidR="00C25F16" w14:paraId="1618B5C8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CB0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131153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5CB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2FB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2015-01-08 13:34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86E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2015-02-12 06:31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21D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</w:t>
            </w:r>
          </w:p>
        </w:tc>
      </w:tr>
      <w:tr w:rsidR="00C25F16" w14:paraId="063BBA02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857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131151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B8F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C50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2015-01-08 15:15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BF4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2015-03-13 01:18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401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2397</w:t>
            </w:r>
          </w:p>
        </w:tc>
      </w:tr>
      <w:tr w:rsidR="00C25F16" w14:paraId="21EFA728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A2E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131143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A9B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F95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2015-01-08 19:43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93D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2015-03-24 18:05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328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</w:tr>
      <w:tr w:rsidR="00C25F16" w14:paraId="1A17CFFA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5BA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131144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29B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9B6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2015-01-09 00:43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0FF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2015-04-08 10:48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5EF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2319</w:t>
            </w:r>
          </w:p>
        </w:tc>
      </w:tr>
      <w:tr w:rsidR="00C25F16" w14:paraId="32F2A6DD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68E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131146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8A3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069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2015-01-30 12:34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FD8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2015-03-15 09:06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73F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</w:p>
        </w:tc>
      </w:tr>
      <w:tr w:rsidR="00C25F16" w14:paraId="4B253229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3CA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131147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DB9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1DC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2015-01-31 00:41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20A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2015-03-11 16:34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6E7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</w:t>
            </w:r>
          </w:p>
        </w:tc>
      </w:tr>
      <w:tr w:rsidR="00C25F16" w14:paraId="348129D9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21B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131142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522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72C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2016-01-13 00:00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743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2016-02-18 19:41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1F8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</w:t>
            </w:r>
          </w:p>
        </w:tc>
      </w:tr>
      <w:tr w:rsidR="00C25F16" w14:paraId="68A18EB2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341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131159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0A0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A1A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2016-01-13 00:02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C3C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2016-02-05 13:15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5C55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</w:tr>
      <w:tr w:rsidR="00C25F16" w14:paraId="37AC8D38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43E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131158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4E8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BDA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2016-01-13 07:56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5CC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2016-01-26 08:33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FF1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</w:tr>
      <w:tr w:rsidR="00C25F16" w14:paraId="6B7BAA48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721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131162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A08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B35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2016-01-13 09:14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B97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2016-03-15 05:36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23C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  <w:tr w:rsidR="00C25F16" w14:paraId="6E8ED736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801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131156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0C6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B6E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2016-01-14 09:10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F91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2016-03-01 19:10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99A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</w:t>
            </w:r>
          </w:p>
        </w:tc>
      </w:tr>
      <w:tr w:rsidR="00C25F16" w14:paraId="5E00EA5E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254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131115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2B8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5F5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2016-02-26 13:20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48A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2016-03-01 13:29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0EA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</w:tr>
      <w:tr w:rsidR="00C25F16" w14:paraId="310364D4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FFE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131116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F08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452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2016-02-26 21:28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E34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2016-03-08 07:17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23E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C25F16" w14:paraId="06905902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D6A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154187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BDD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62E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2016-03-21 20:05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45A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2016-04-04 08:36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35DC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</w:tr>
      <w:tr w:rsidR="00C25F16" w14:paraId="4E7ECEDD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556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131111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1D2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145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2016-03-23 01:01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763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2016-03-27 23:02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7504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C25F16" w14:paraId="1572C406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DAC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131130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3D7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EB9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2016-04-25 17:53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145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2016-07-23 20:43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0E1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</w:tr>
      <w:tr w:rsidR="00C25F16" w14:paraId="2AD50450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DAD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131132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6C7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16B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2016-04-25 20:03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91B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2016-06-14 23:05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29D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</w:tr>
      <w:tr w:rsidR="00C25F16" w14:paraId="26C08965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42A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131134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1FD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674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2016-04-26 00:08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B3C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2016-05-13 03:12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F2C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</w:tr>
      <w:tr w:rsidR="00C25F16" w14:paraId="4A7FB74F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BE0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131133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362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77C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2016-04-26 12:39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89B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2016-07-31 11:28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7C6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C25F16" w14:paraId="1C0CB63F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274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131136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462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0A7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2016-04-26 13:25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09B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2016-07-27 00:33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6C5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</w:t>
            </w:r>
          </w:p>
        </w:tc>
      </w:tr>
      <w:tr w:rsidR="00C25F16" w14:paraId="3B13E185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5FA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A8E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0C2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2016-04-26 13:25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AEB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2016-04-28 07:22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D8E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C25F16" w14:paraId="71F674D7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8FB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6EF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F3D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2016-04-26 14:05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41F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2016-08-05 21:28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BB6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</w:t>
            </w:r>
          </w:p>
        </w:tc>
      </w:tr>
      <w:tr w:rsidR="00C25F16" w14:paraId="26D3429B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5EE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AFF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93D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2017-05-03 18:46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8C0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2017-05-14 10:52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868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</w:tr>
      <w:tr w:rsidR="00C25F16" w14:paraId="44F0202F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072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458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3EE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2017-05-03 20:24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0F7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2017-05-14 12:16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FF6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C25F16" w14:paraId="5CACE5BA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780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166125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6CE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856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2017-05-04 14:50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C14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2017-05-14 12:32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444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C25F16" w14:paraId="491E24AD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088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166123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1BD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665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2017-05-04 19:44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C92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2017-05-14 12:37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B1FC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</w:tr>
      <w:tr w:rsidR="00C25F16" w14:paraId="31C9E139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DA7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C3F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F36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2017-05-04 19:44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106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2017-05-14 12:32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224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</w:tr>
      <w:tr w:rsidR="00C25F16" w14:paraId="3149AAB5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22F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166124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671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1BB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2017-05-04 19:52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373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2017-05-14 12:36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021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</w:tr>
      <w:tr w:rsidR="00C25F16" w14:paraId="2717C68A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BBB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166122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47A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1E2F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2017-05-05 02:38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45F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2017-05-14 12:32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4C8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</w:tr>
      <w:tr w:rsidR="00C25F16" w14:paraId="2CB1DAF5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5A6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173525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D2B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CA9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2018-02-26 13:39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C6D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2018-03-07 03:58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363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C25F16" w14:paraId="2B56E696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A4B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173528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1E2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B86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2018-02-26 15:05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D84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2018-03-10 01:19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16B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C25F16" w14:paraId="1D54BCEC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D13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173531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460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B38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2018-02-26 15:19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A11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2018-03-09 14:50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58D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</w:tr>
      <w:tr w:rsidR="00C25F16" w14:paraId="649C0218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5F8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173530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CE4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6CE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2018-02-28 12:13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F3F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2018-03-09 05:52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363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C25F16" w14:paraId="09C6C9E7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9476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173524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4D5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310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2018-02-28 12:16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FAF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2018-03-08 06:21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668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25F16" w14:paraId="7F9B2899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498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173523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C89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CDF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2018-02-28 13:19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F0B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2018-03-10 08:52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C6B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</w:tr>
      <w:tr w:rsidR="00C25F16" w14:paraId="44800406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6D8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170328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3FF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CCA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2018-02-28 22:17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63F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2018-03-10 05:29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864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C25F16" w14:paraId="783FF96A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420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173519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FD4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6F6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2018-03-06 20:50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9D7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2018-03-10 07:14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85A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C25F16" w14:paraId="5C46C8C5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40D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173526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FA6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5FD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2018-03-06 20:51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681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2018-03-10 06:52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2D2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25F16" w14:paraId="341A12C6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0FB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173522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041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0F6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2018-03-06 22:27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672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2018-03-10 14:32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94A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25F16" w14:paraId="5C3CEB58" w14:textId="77777777" w:rsidTr="00C25F16">
        <w:trPr>
          <w:trHeight w:val="740"/>
        </w:trPr>
        <w:tc>
          <w:tcPr>
            <w:tcW w:w="806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FC9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b) Minke whale</w:t>
            </w:r>
            <w:r>
              <w:rPr>
                <w:i/>
                <w:sz w:val="18"/>
                <w:szCs w:val="18"/>
              </w:rPr>
              <w:t xml:space="preserve"> (Balaenoptera </w:t>
            </w:r>
            <w:proofErr w:type="spellStart"/>
            <w:r>
              <w:rPr>
                <w:i/>
                <w:sz w:val="18"/>
                <w:szCs w:val="18"/>
              </w:rPr>
              <w:t>bonaerensis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C25F16" w14:paraId="192316FF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7B8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112750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3E8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131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2012-06-08 04:56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5525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2013-08-08 00:14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47B1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</w:t>
            </w:r>
          </w:p>
        </w:tc>
      </w:tr>
      <w:tr w:rsidR="00C25F16" w14:paraId="4462A96F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EED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112745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269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6EC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2012-06-09 04:35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9E6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2013-05-29 06:12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309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</w:t>
            </w:r>
          </w:p>
        </w:tc>
      </w:tr>
      <w:tr w:rsidR="00C25F16" w14:paraId="0DAF0960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E7F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112748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6E2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FCE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2012-06-12 04:07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F3E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2013-02-25 18:43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969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</w:tr>
      <w:tr w:rsidR="00C25F16" w14:paraId="67A7844A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736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112733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13DB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7F7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2013-02-08 19:59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E57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2013-02-10 06:05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26A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C25F16" w14:paraId="14044C34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059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112734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461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4D2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2013-02-09 05:57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C43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2013-02-22 07:48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CBB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C25F16" w14:paraId="52D23F5E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321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112747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90D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C60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2013-02-09 12:32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7FB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2013-05-30 23:33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576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</w:t>
            </w:r>
          </w:p>
        </w:tc>
      </w:tr>
      <w:tr w:rsidR="00C25F16" w14:paraId="1CA2AE83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EC6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112736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79B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377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2013-02-09 12:32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374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2013-03-17 05:16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8C5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</w:tr>
      <w:tr w:rsidR="00C25F16" w14:paraId="2192FA74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A76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112731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6BF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A4E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2013-02-09 18:12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A79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2013-02-23 11:01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B00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</w:tr>
      <w:tr w:rsidR="00C25F16" w14:paraId="042351C4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072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112732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93A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31E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2013-02-25 01:35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170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2013-03-03 23:16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271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5F16" w14:paraId="3ABB4F93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719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131101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6A03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7F0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2013-12-15 12:42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C3F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2013-12-20 21:44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444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C25F16" w14:paraId="186B58F6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8BB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131107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2EE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900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2014-02-12 20:32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D9C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2014-03-10 13:33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3F2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C25F16" w14:paraId="322FFDB9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A0E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131108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4EA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3D5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2015-02-23 18:13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390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2015-03-13 11:25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BC3C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</w:tr>
      <w:tr w:rsidR="00C25F16" w14:paraId="53783507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775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131117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922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Weddell Sea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BF4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2016-02-28 19:29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2AE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2016-03-15 04:14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D24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</w:tr>
      <w:tr w:rsidR="00C25F16" w14:paraId="663DE871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26B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131120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CD7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Weddell Sea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A19C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2016-02-28 22:36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BEB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2016-03-13 08:00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5175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</w:tr>
      <w:tr w:rsidR="00C25F16" w14:paraId="377C856B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295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154184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E25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Weddell Sea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FC3E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2016-02-29 00:29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D23A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2016-03-05 12:57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F71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25F16" w14:paraId="4026DD47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3AE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131118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925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Weddell Sea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3A4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2016-03-02 02:28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81B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2016-03-17 06:20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63A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C25F16" w14:paraId="127F7FD7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BDF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166116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9586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20C1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2017-03-01 14:57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553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2017-03-13 11:18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1028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</w:tr>
      <w:tr w:rsidR="00C25F16" w14:paraId="0BB83EA9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0A8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166118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8A6D0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398D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2017-03-01 19:52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B4B4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2017-03-11 08:06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5F7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</w:tr>
      <w:tr w:rsidR="00C25F16" w14:paraId="62DCE8DB" w14:textId="77777777" w:rsidTr="00C25F16">
        <w:trPr>
          <w:trHeight w:val="740"/>
        </w:trPr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988F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166115</w:t>
            </w:r>
          </w:p>
        </w:tc>
        <w:tc>
          <w:tcPr>
            <w:tcW w:w="2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8483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Western Antarctic Peninsula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51E9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2017-03-02 06:33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1397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2017-03-15 12:41</w:t>
            </w:r>
          </w:p>
        </w:tc>
        <w:tc>
          <w:tcPr>
            <w:tcW w:w="1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4752" w14:textId="77777777" w:rsidR="00C25F16" w:rsidRDefault="00C25F16" w:rsidP="00011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</w:tr>
    </w:tbl>
    <w:p w14:paraId="4FDE121E" w14:textId="77777777" w:rsidR="00C25F16" w:rsidRDefault="00C25F16" w:rsidP="00C25F16"/>
    <w:p w14:paraId="1DE03508" w14:textId="77777777" w:rsidR="00332F36" w:rsidRDefault="00332F36"/>
    <w:sectPr w:rsidR="00332F36" w:rsidSect="00C25F1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16"/>
    <w:rsid w:val="00332F36"/>
    <w:rsid w:val="00C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EE9B"/>
  <w15:chartTrackingRefBased/>
  <w15:docId w15:val="{4A3DA186-579D-4B31-8568-9749E18E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F16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1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F16"/>
    <w:rPr>
      <w:rFonts w:ascii="Arial" w:eastAsia="Arial" w:hAnsi="Arial" w:cs="Arial"/>
      <w:sz w:val="40"/>
      <w:szCs w:val="4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C2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Sangar</dc:creator>
  <cp:keywords/>
  <dc:description/>
  <cp:lastModifiedBy>Alice Sangar</cp:lastModifiedBy>
  <cp:revision>1</cp:revision>
  <dcterms:created xsi:type="dcterms:W3CDTF">2022-06-10T15:34:00Z</dcterms:created>
  <dcterms:modified xsi:type="dcterms:W3CDTF">2022-06-10T15:34:00Z</dcterms:modified>
</cp:coreProperties>
</file>