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52" w:type="dxa"/>
        <w:jc w:val="center"/>
        <w:tblLook w:val="04A0" w:firstRow="1" w:lastRow="0" w:firstColumn="1" w:lastColumn="0" w:noHBand="0" w:noVBand="1"/>
      </w:tblPr>
      <w:tblGrid>
        <w:gridCol w:w="1647"/>
        <w:gridCol w:w="3107"/>
        <w:gridCol w:w="3434"/>
        <w:gridCol w:w="1064"/>
      </w:tblGrid>
      <w:tr w:rsidR="00D27970" w:rsidRPr="00060617" w14:paraId="10F973CF" w14:textId="77777777" w:rsidTr="004E1F97">
        <w:trPr>
          <w:jc w:val="center"/>
        </w:trPr>
        <w:tc>
          <w:tcPr>
            <w:tcW w:w="0" w:type="auto"/>
          </w:tcPr>
          <w:p w14:paraId="334764FC" w14:textId="68E954B6" w:rsidR="00D27970" w:rsidRPr="00AC735F" w:rsidRDefault="00D27970" w:rsidP="004E1F9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7518" w:type="dxa"/>
            <w:gridSpan w:val="3"/>
          </w:tcPr>
          <w:p w14:paraId="54F9DF54" w14:textId="77777777" w:rsidR="00D27970" w:rsidRDefault="00D27970" w:rsidP="004E1F9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Factors contributing to</w:t>
            </w:r>
            <w:r w:rsidRPr="00AC735F">
              <w:rPr>
                <w:rFonts w:asciiTheme="minorHAnsi" w:hAnsiTheme="minorHAnsi" w:cstheme="minorHAnsi"/>
                <w:b/>
                <w:bCs/>
                <w:szCs w:val="24"/>
              </w:rPr>
              <w:t xml:space="preserve"> maternal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deaths</w:t>
            </w:r>
            <w:r w:rsidRPr="00AC735F">
              <w:rPr>
                <w:rFonts w:asciiTheme="minorHAnsi" w:hAnsiTheme="minorHAnsi" w:cstheme="minorHAnsi"/>
                <w:b/>
                <w:bCs/>
                <w:szCs w:val="24"/>
              </w:rPr>
              <w:t xml:space="preserve"> in Africa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br/>
              <w:t>(N=104)</w:t>
            </w:r>
          </w:p>
        </w:tc>
      </w:tr>
      <w:tr w:rsidR="00D27970" w:rsidRPr="00060617" w14:paraId="7A4225C3" w14:textId="77777777" w:rsidTr="004E1F97">
        <w:trPr>
          <w:jc w:val="center"/>
        </w:trPr>
        <w:tc>
          <w:tcPr>
            <w:tcW w:w="0" w:type="auto"/>
          </w:tcPr>
          <w:p w14:paraId="4CDC7AF4" w14:textId="77777777" w:rsidR="00D27970" w:rsidRPr="00041AB3" w:rsidRDefault="00D27970" w:rsidP="004E1F9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Category of determinant</w:t>
            </w:r>
          </w:p>
        </w:tc>
        <w:tc>
          <w:tcPr>
            <w:tcW w:w="0" w:type="auto"/>
          </w:tcPr>
          <w:p w14:paraId="4165C9AB" w14:textId="4381F3B8" w:rsidR="00D27970" w:rsidRPr="00041AB3" w:rsidRDefault="002947A1" w:rsidP="004E1F9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Factor</w:t>
            </w:r>
          </w:p>
        </w:tc>
        <w:tc>
          <w:tcPr>
            <w:tcW w:w="0" w:type="auto"/>
          </w:tcPr>
          <w:p w14:paraId="78F67597" w14:textId="77777777" w:rsidR="00D27970" w:rsidRPr="00041AB3" w:rsidRDefault="00D27970" w:rsidP="004E1F9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41AB3">
              <w:rPr>
                <w:rFonts w:asciiTheme="minorHAnsi" w:hAnsiTheme="minorHAnsi" w:cstheme="minorHAnsi"/>
                <w:b/>
                <w:bCs/>
                <w:szCs w:val="24"/>
              </w:rPr>
              <w:t>Description</w:t>
            </w:r>
          </w:p>
        </w:tc>
        <w:tc>
          <w:tcPr>
            <w:tcW w:w="1064" w:type="dxa"/>
          </w:tcPr>
          <w:p w14:paraId="220A2535" w14:textId="77777777" w:rsidR="00D27970" w:rsidRPr="00041AB3" w:rsidRDefault="00D27970" w:rsidP="004E1F9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n(%)</w:t>
            </w:r>
          </w:p>
        </w:tc>
      </w:tr>
      <w:tr w:rsidR="00D27970" w:rsidRPr="00060617" w14:paraId="5A15551A" w14:textId="77777777" w:rsidTr="004E1F97">
        <w:trPr>
          <w:trHeight w:val="1396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56AF9CEE" w14:textId="01637F4B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Individual-leve</w:t>
            </w:r>
            <w:r w:rsidR="002947A1">
              <w:rPr>
                <w:rFonts w:asciiTheme="minorHAnsi" w:hAnsiTheme="minorHAnsi" w:cstheme="minorHAnsi"/>
                <w:szCs w:val="24"/>
              </w:rPr>
              <w:t>l factor</w:t>
            </w:r>
            <w:r>
              <w:rPr>
                <w:rFonts w:asciiTheme="minorHAnsi" w:hAnsiTheme="minorHAnsi" w:cstheme="minorHAnsi"/>
                <w:szCs w:val="24"/>
              </w:rPr>
              <w:t>s</w:t>
            </w:r>
            <w:r>
              <w:rPr>
                <w:rFonts w:asciiTheme="minorHAnsi" w:hAnsiTheme="minorHAnsi" w:cstheme="minorHAnsi"/>
                <w:szCs w:val="24"/>
              </w:rPr>
              <w:br/>
              <w:t>Total count =</w:t>
            </w:r>
            <w:r w:rsidR="00735646">
              <w:rPr>
                <w:rFonts w:asciiTheme="minorHAnsi" w:hAnsiTheme="minorHAnsi" w:cstheme="minorHAnsi"/>
                <w:szCs w:val="24"/>
              </w:rPr>
              <w:t>276 (33.57%)</w:t>
            </w:r>
          </w:p>
        </w:tc>
        <w:tc>
          <w:tcPr>
            <w:tcW w:w="0" w:type="auto"/>
            <w:shd w:val="clear" w:color="auto" w:fill="auto"/>
          </w:tcPr>
          <w:p w14:paraId="2A24304D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Delay in care-seeking</w:t>
            </w:r>
          </w:p>
        </w:tc>
        <w:tc>
          <w:tcPr>
            <w:tcW w:w="0" w:type="auto"/>
            <w:shd w:val="clear" w:color="auto" w:fill="auto"/>
          </w:tcPr>
          <w:p w14:paraId="495DCBA5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Delay in deciding to seek help</w:t>
            </w:r>
            <w:r>
              <w:rPr>
                <w:rFonts w:asciiTheme="minorHAnsi" w:hAnsiTheme="minorHAnsi" w:cstheme="minorHAnsi"/>
                <w:szCs w:val="24"/>
              </w:rPr>
              <w:t xml:space="preserve"> and in recognition of danger signs</w:t>
            </w:r>
          </w:p>
        </w:tc>
        <w:tc>
          <w:tcPr>
            <w:tcW w:w="1064" w:type="dxa"/>
            <w:shd w:val="clear" w:color="auto" w:fill="auto"/>
          </w:tcPr>
          <w:p w14:paraId="2E5A5255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3</w:t>
            </w:r>
            <w:r>
              <w:rPr>
                <w:rFonts w:asciiTheme="minorHAnsi" w:hAnsiTheme="minorHAnsi" w:cstheme="minorHAnsi"/>
                <w:szCs w:val="24"/>
              </w:rPr>
              <w:t>9 (37.5)</w:t>
            </w:r>
          </w:p>
        </w:tc>
      </w:tr>
      <w:tr w:rsidR="00D27970" w:rsidRPr="00060617" w14:paraId="71DFF0A1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F6EB88F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5AB384A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Antenatal clinic booking status</w:t>
            </w:r>
          </w:p>
        </w:tc>
        <w:tc>
          <w:tcPr>
            <w:tcW w:w="0" w:type="auto"/>
            <w:shd w:val="clear" w:color="auto" w:fill="auto"/>
          </w:tcPr>
          <w:p w14:paraId="249B4FEB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Unbooked or late-booking</w:t>
            </w:r>
          </w:p>
        </w:tc>
        <w:tc>
          <w:tcPr>
            <w:tcW w:w="1064" w:type="dxa"/>
            <w:shd w:val="clear" w:color="auto" w:fill="auto"/>
          </w:tcPr>
          <w:p w14:paraId="7555A676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31</w:t>
            </w:r>
            <w:r>
              <w:rPr>
                <w:rFonts w:asciiTheme="minorHAnsi" w:hAnsiTheme="minorHAnsi" w:cstheme="minorHAnsi"/>
                <w:szCs w:val="24"/>
              </w:rPr>
              <w:t>(29.8)</w:t>
            </w:r>
          </w:p>
        </w:tc>
      </w:tr>
      <w:tr w:rsidR="00D27970" w:rsidRPr="00060617" w14:paraId="736C3BC5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71F42C1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4550C01A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 xml:space="preserve">Educational status </w:t>
            </w:r>
          </w:p>
        </w:tc>
        <w:tc>
          <w:tcPr>
            <w:tcW w:w="0" w:type="auto"/>
          </w:tcPr>
          <w:p w14:paraId="45E6850E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 xml:space="preserve">Illiteracy, </w:t>
            </w:r>
            <w:r>
              <w:rPr>
                <w:rFonts w:asciiTheme="minorHAnsi" w:hAnsiTheme="minorHAnsi" w:cstheme="minorHAnsi"/>
                <w:szCs w:val="24"/>
              </w:rPr>
              <w:t>l</w:t>
            </w:r>
            <w:r w:rsidRPr="00060617">
              <w:rPr>
                <w:rFonts w:asciiTheme="minorHAnsi" w:hAnsiTheme="minorHAnsi" w:cstheme="minorHAnsi"/>
                <w:szCs w:val="24"/>
              </w:rPr>
              <w:t>ack of or low level of formal education</w:t>
            </w:r>
            <w:r>
              <w:rPr>
                <w:rFonts w:asciiTheme="minorHAnsi" w:hAnsiTheme="minorHAnsi" w:cstheme="minorHAnsi"/>
                <w:szCs w:val="24"/>
              </w:rPr>
              <w:t xml:space="preserve"> and lack of media exposure</w:t>
            </w:r>
          </w:p>
        </w:tc>
        <w:tc>
          <w:tcPr>
            <w:tcW w:w="1064" w:type="dxa"/>
          </w:tcPr>
          <w:p w14:paraId="378B3B3C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>8(26.9)</w:t>
            </w:r>
          </w:p>
        </w:tc>
      </w:tr>
      <w:tr w:rsidR="00D27970" w:rsidRPr="00060617" w14:paraId="23A378AE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A3DDFA4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52B95FC8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Socio-economic</w:t>
            </w:r>
          </w:p>
        </w:tc>
        <w:tc>
          <w:tcPr>
            <w:tcW w:w="0" w:type="auto"/>
          </w:tcPr>
          <w:p w14:paraId="2C9C6741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Low socio-economic status</w:t>
            </w:r>
          </w:p>
        </w:tc>
        <w:tc>
          <w:tcPr>
            <w:tcW w:w="1064" w:type="dxa"/>
          </w:tcPr>
          <w:p w14:paraId="0731FC2A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>5(24.0)</w:t>
            </w:r>
          </w:p>
        </w:tc>
      </w:tr>
      <w:tr w:rsidR="00D27970" w:rsidRPr="00060617" w14:paraId="552B5878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1595F23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6CA396D5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Parity</w:t>
            </w:r>
          </w:p>
        </w:tc>
        <w:tc>
          <w:tcPr>
            <w:tcW w:w="0" w:type="auto"/>
          </w:tcPr>
          <w:p w14:paraId="5ADE5067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Primiparity and grand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60617">
              <w:rPr>
                <w:rFonts w:asciiTheme="minorHAnsi" w:hAnsiTheme="minorHAnsi" w:cstheme="minorHAnsi"/>
                <w:szCs w:val="24"/>
              </w:rPr>
              <w:t>multiparity (&gt;5)</w:t>
            </w:r>
          </w:p>
        </w:tc>
        <w:tc>
          <w:tcPr>
            <w:tcW w:w="1064" w:type="dxa"/>
          </w:tcPr>
          <w:p w14:paraId="1DBF7655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19</w:t>
            </w:r>
            <w:r>
              <w:rPr>
                <w:rFonts w:asciiTheme="minorHAnsi" w:hAnsiTheme="minorHAnsi" w:cstheme="minorHAnsi"/>
                <w:szCs w:val="24"/>
              </w:rPr>
              <w:t>(18.3)</w:t>
            </w:r>
          </w:p>
        </w:tc>
      </w:tr>
      <w:tr w:rsidR="00D27970" w:rsidRPr="00060617" w14:paraId="0EC59BC6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AEDD945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11B51891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Age</w:t>
            </w:r>
          </w:p>
        </w:tc>
        <w:tc>
          <w:tcPr>
            <w:tcW w:w="0" w:type="auto"/>
          </w:tcPr>
          <w:p w14:paraId="6B7C26C0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Extremes of reproductive age (teenage mothers and &gt;40 years)</w:t>
            </w:r>
          </w:p>
        </w:tc>
        <w:tc>
          <w:tcPr>
            <w:tcW w:w="1064" w:type="dxa"/>
          </w:tcPr>
          <w:p w14:paraId="14E776CF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>6(15.4)</w:t>
            </w:r>
          </w:p>
        </w:tc>
      </w:tr>
      <w:tr w:rsidR="00D27970" w:rsidRPr="00060617" w14:paraId="36AF44CE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DF5B3BA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65FCB445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Socio-cultural</w:t>
            </w:r>
          </w:p>
        </w:tc>
        <w:tc>
          <w:tcPr>
            <w:tcW w:w="0" w:type="auto"/>
          </w:tcPr>
          <w:p w14:paraId="2A9CA2C5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Retrogressive cultural practices</w:t>
            </w:r>
          </w:p>
        </w:tc>
        <w:tc>
          <w:tcPr>
            <w:tcW w:w="1064" w:type="dxa"/>
          </w:tcPr>
          <w:p w14:paraId="561D2207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14</w:t>
            </w:r>
            <w:r>
              <w:rPr>
                <w:rFonts w:asciiTheme="minorHAnsi" w:hAnsiTheme="minorHAnsi" w:cstheme="minorHAnsi"/>
                <w:szCs w:val="24"/>
              </w:rPr>
              <w:t>(13.5)</w:t>
            </w:r>
          </w:p>
        </w:tc>
      </w:tr>
      <w:tr w:rsidR="00D27970" w:rsidRPr="00060617" w14:paraId="050FF337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CEF59A4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054EDB5F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Cost of healthcare</w:t>
            </w:r>
          </w:p>
        </w:tc>
        <w:tc>
          <w:tcPr>
            <w:tcW w:w="0" w:type="auto"/>
          </w:tcPr>
          <w:p w14:paraId="3D42897A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Unaffordable healthcare for self</w:t>
            </w:r>
            <w:r>
              <w:rPr>
                <w:rFonts w:asciiTheme="minorHAnsi" w:hAnsiTheme="minorHAnsi" w:cstheme="minorHAnsi"/>
                <w:szCs w:val="24"/>
              </w:rPr>
              <w:t>-</w:t>
            </w:r>
            <w:r w:rsidRPr="00060617">
              <w:rPr>
                <w:rFonts w:asciiTheme="minorHAnsi" w:hAnsiTheme="minorHAnsi" w:cstheme="minorHAnsi"/>
                <w:szCs w:val="24"/>
              </w:rPr>
              <w:t>paying patients</w:t>
            </w:r>
          </w:p>
        </w:tc>
        <w:tc>
          <w:tcPr>
            <w:tcW w:w="1064" w:type="dxa"/>
          </w:tcPr>
          <w:p w14:paraId="3CA0EF7A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14(13.5)</w:t>
            </w:r>
          </w:p>
        </w:tc>
      </w:tr>
      <w:tr w:rsidR="00D27970" w:rsidRPr="00060617" w14:paraId="75A73C64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FF23AEE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1ACB8DE9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Inappropriate response to medical advice</w:t>
            </w:r>
          </w:p>
        </w:tc>
        <w:tc>
          <w:tcPr>
            <w:tcW w:w="0" w:type="auto"/>
          </w:tcPr>
          <w:p w14:paraId="0E0FE822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Lack of adherence to medical advice</w:t>
            </w:r>
          </w:p>
        </w:tc>
        <w:tc>
          <w:tcPr>
            <w:tcW w:w="1064" w:type="dxa"/>
          </w:tcPr>
          <w:p w14:paraId="13491494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13</w:t>
            </w:r>
            <w:r>
              <w:rPr>
                <w:rFonts w:asciiTheme="minorHAnsi" w:hAnsiTheme="minorHAnsi" w:cstheme="minorHAnsi"/>
                <w:szCs w:val="24"/>
              </w:rPr>
              <w:t>(12.5)</w:t>
            </w:r>
          </w:p>
        </w:tc>
      </w:tr>
      <w:tr w:rsidR="00D27970" w:rsidRPr="00060617" w14:paraId="7D5209B1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BC4C53C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36CF60D8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Decision</w:t>
            </w:r>
            <w:r>
              <w:rPr>
                <w:rFonts w:asciiTheme="minorHAnsi" w:hAnsiTheme="minorHAnsi" w:cstheme="minorHAnsi"/>
                <w:szCs w:val="24"/>
              </w:rPr>
              <w:t>-</w:t>
            </w:r>
            <w:r w:rsidRPr="00060617">
              <w:rPr>
                <w:rFonts w:asciiTheme="minorHAnsi" w:hAnsiTheme="minorHAnsi" w:cstheme="minorHAnsi"/>
                <w:szCs w:val="24"/>
              </w:rPr>
              <w:t>making capacity</w:t>
            </w:r>
          </w:p>
        </w:tc>
        <w:tc>
          <w:tcPr>
            <w:tcW w:w="0" w:type="auto"/>
          </w:tcPr>
          <w:p w14:paraId="4CC31456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Lack of autonomy in decision making</w:t>
            </w:r>
          </w:p>
        </w:tc>
        <w:tc>
          <w:tcPr>
            <w:tcW w:w="1064" w:type="dxa"/>
          </w:tcPr>
          <w:p w14:paraId="72F00739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13</w:t>
            </w:r>
            <w:r>
              <w:rPr>
                <w:rFonts w:asciiTheme="minorHAnsi" w:hAnsiTheme="minorHAnsi" w:cstheme="minorHAnsi"/>
                <w:szCs w:val="24"/>
              </w:rPr>
              <w:t>(12.5)</w:t>
            </w:r>
          </w:p>
        </w:tc>
      </w:tr>
      <w:tr w:rsidR="00D27970" w:rsidRPr="00060617" w14:paraId="21FF102B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F4AD265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047659B7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Marital status</w:t>
            </w:r>
          </w:p>
        </w:tc>
        <w:tc>
          <w:tcPr>
            <w:tcW w:w="0" w:type="auto"/>
          </w:tcPr>
          <w:p w14:paraId="4B5C7FF8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Being single and early marriage</w:t>
            </w:r>
          </w:p>
        </w:tc>
        <w:tc>
          <w:tcPr>
            <w:tcW w:w="1064" w:type="dxa"/>
          </w:tcPr>
          <w:p w14:paraId="36A639AA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>2(11.5)</w:t>
            </w:r>
          </w:p>
        </w:tc>
      </w:tr>
      <w:tr w:rsidR="00D27970" w:rsidRPr="00060617" w14:paraId="621DAC33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11BFA31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395A08F6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Traditional Birth Attendants (TBAs)/Home delivery/Unregistered Birth facilities</w:t>
            </w:r>
          </w:p>
        </w:tc>
        <w:tc>
          <w:tcPr>
            <w:tcW w:w="0" w:type="auto"/>
          </w:tcPr>
          <w:p w14:paraId="4E169311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Alternatives</w:t>
            </w:r>
            <w:r w:rsidRPr="00060617">
              <w:rPr>
                <w:rFonts w:asciiTheme="minorHAnsi" w:hAnsiTheme="minorHAnsi" w:cstheme="minorHAnsi"/>
                <w:szCs w:val="24"/>
              </w:rPr>
              <w:t xml:space="preserve"> perceived to be more trusted, more accessible</w:t>
            </w:r>
            <w:r>
              <w:rPr>
                <w:rFonts w:asciiTheme="minorHAnsi" w:hAnsiTheme="minorHAnsi" w:cstheme="minorHAnsi"/>
                <w:szCs w:val="24"/>
              </w:rPr>
              <w:t xml:space="preserve"> than registered birth facilities</w:t>
            </w:r>
          </w:p>
        </w:tc>
        <w:tc>
          <w:tcPr>
            <w:tcW w:w="1064" w:type="dxa"/>
          </w:tcPr>
          <w:p w14:paraId="5314DAE0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12</w:t>
            </w:r>
            <w:r>
              <w:rPr>
                <w:rFonts w:asciiTheme="minorHAnsi" w:hAnsiTheme="minorHAnsi" w:cstheme="minorHAnsi"/>
                <w:szCs w:val="24"/>
              </w:rPr>
              <w:t>(11.5)</w:t>
            </w:r>
          </w:p>
        </w:tc>
      </w:tr>
      <w:tr w:rsidR="00D27970" w:rsidRPr="00060617" w14:paraId="54812A36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763FECA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42325231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Religious beliefs</w:t>
            </w:r>
          </w:p>
        </w:tc>
        <w:tc>
          <w:tcPr>
            <w:tcW w:w="0" w:type="auto"/>
          </w:tcPr>
          <w:p w14:paraId="1F87EE3B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Beliefs that discourage modern healthcare/blood transfusion</w:t>
            </w:r>
          </w:p>
        </w:tc>
        <w:tc>
          <w:tcPr>
            <w:tcW w:w="1064" w:type="dxa"/>
          </w:tcPr>
          <w:p w14:paraId="3CCB0B66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9</w:t>
            </w:r>
            <w:r>
              <w:rPr>
                <w:rFonts w:asciiTheme="minorHAnsi" w:hAnsiTheme="minorHAnsi" w:cstheme="minorHAnsi"/>
                <w:szCs w:val="24"/>
              </w:rPr>
              <w:t>(8.7)</w:t>
            </w:r>
          </w:p>
        </w:tc>
      </w:tr>
      <w:tr w:rsidR="00D27970" w:rsidRPr="00060617" w14:paraId="00C984C7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A3D3181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18A1248A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Family support</w:t>
            </w:r>
          </w:p>
        </w:tc>
        <w:tc>
          <w:tcPr>
            <w:tcW w:w="0" w:type="auto"/>
          </w:tcPr>
          <w:p w14:paraId="79039394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 xml:space="preserve">No one available to take </w:t>
            </w:r>
            <w:r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060617">
              <w:rPr>
                <w:rFonts w:asciiTheme="minorHAnsi" w:hAnsiTheme="minorHAnsi" w:cstheme="minorHAnsi"/>
                <w:szCs w:val="24"/>
              </w:rPr>
              <w:t xml:space="preserve">woman to </w:t>
            </w:r>
            <w:r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060617">
              <w:rPr>
                <w:rFonts w:asciiTheme="minorHAnsi" w:hAnsiTheme="minorHAnsi" w:cstheme="minorHAnsi"/>
                <w:szCs w:val="24"/>
              </w:rPr>
              <w:t>hospital</w:t>
            </w:r>
          </w:p>
        </w:tc>
        <w:tc>
          <w:tcPr>
            <w:tcW w:w="1064" w:type="dxa"/>
          </w:tcPr>
          <w:p w14:paraId="19417F9E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8</w:t>
            </w:r>
            <w:r>
              <w:rPr>
                <w:rFonts w:asciiTheme="minorHAnsi" w:hAnsiTheme="minorHAnsi" w:cstheme="minorHAnsi"/>
                <w:szCs w:val="24"/>
              </w:rPr>
              <w:t>(7.7)</w:t>
            </w:r>
          </w:p>
        </w:tc>
      </w:tr>
      <w:tr w:rsidR="00D27970" w:rsidRPr="00060617" w14:paraId="63E3F787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DF7787F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29D66E71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Perceived quality of healthcare</w:t>
            </w:r>
          </w:p>
        </w:tc>
        <w:tc>
          <w:tcPr>
            <w:tcW w:w="0" w:type="auto"/>
          </w:tcPr>
          <w:p w14:paraId="22579CE0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 xml:space="preserve">Quality of healthcare </w:t>
            </w:r>
            <w:r>
              <w:rPr>
                <w:rFonts w:asciiTheme="minorHAnsi" w:hAnsiTheme="minorHAnsi" w:cstheme="minorHAnsi"/>
                <w:szCs w:val="24"/>
              </w:rPr>
              <w:t xml:space="preserve">is </w:t>
            </w:r>
            <w:r w:rsidRPr="00060617">
              <w:rPr>
                <w:rFonts w:asciiTheme="minorHAnsi" w:hAnsiTheme="minorHAnsi" w:cstheme="minorHAnsi"/>
                <w:szCs w:val="24"/>
              </w:rPr>
              <w:t xml:space="preserve">perceived as inferior to alternatives e.g. Death of relatives in </w:t>
            </w:r>
            <w:r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060617">
              <w:rPr>
                <w:rFonts w:asciiTheme="minorHAnsi" w:hAnsiTheme="minorHAnsi" w:cstheme="minorHAnsi"/>
                <w:szCs w:val="24"/>
              </w:rPr>
              <w:t>same facility</w:t>
            </w:r>
            <w:r>
              <w:rPr>
                <w:rFonts w:asciiTheme="minorHAnsi" w:hAnsiTheme="minorHAnsi" w:cstheme="minorHAnsi"/>
                <w:szCs w:val="24"/>
              </w:rPr>
              <w:t xml:space="preserve"> and previous disrespectful care</w:t>
            </w:r>
          </w:p>
        </w:tc>
        <w:tc>
          <w:tcPr>
            <w:tcW w:w="1064" w:type="dxa"/>
          </w:tcPr>
          <w:p w14:paraId="1629FD37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8(7.7)</w:t>
            </w:r>
          </w:p>
        </w:tc>
      </w:tr>
      <w:tr w:rsidR="00D27970" w:rsidRPr="00060617" w14:paraId="173E8706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B9BD9FF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6506F150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Contraception</w:t>
            </w:r>
            <w:r>
              <w:rPr>
                <w:rFonts w:asciiTheme="minorHAnsi" w:hAnsiTheme="minorHAnsi" w:cstheme="minorHAnsi"/>
                <w:szCs w:val="24"/>
              </w:rPr>
              <w:t xml:space="preserve"> and birth spacing</w:t>
            </w:r>
          </w:p>
        </w:tc>
        <w:tc>
          <w:tcPr>
            <w:tcW w:w="0" w:type="auto"/>
          </w:tcPr>
          <w:p w14:paraId="5664768F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Lack of contraception</w:t>
            </w:r>
            <w:r>
              <w:rPr>
                <w:rFonts w:asciiTheme="minorHAnsi" w:hAnsiTheme="minorHAnsi" w:cstheme="minorHAnsi"/>
                <w:szCs w:val="24"/>
              </w:rPr>
              <w:t xml:space="preserve"> and short births spacing</w:t>
            </w:r>
          </w:p>
        </w:tc>
        <w:tc>
          <w:tcPr>
            <w:tcW w:w="1064" w:type="dxa"/>
          </w:tcPr>
          <w:p w14:paraId="67252663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5(4.8)</w:t>
            </w:r>
          </w:p>
        </w:tc>
      </w:tr>
      <w:tr w:rsidR="00D27970" w:rsidRPr="00060617" w14:paraId="5FBFDA35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4CEA99A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174D4A2C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Self</w:t>
            </w:r>
            <w:r>
              <w:rPr>
                <w:rFonts w:asciiTheme="minorHAnsi" w:hAnsiTheme="minorHAnsi" w:cstheme="minorHAnsi"/>
                <w:szCs w:val="24"/>
              </w:rPr>
              <w:t>-</w:t>
            </w:r>
            <w:r w:rsidRPr="00060617">
              <w:rPr>
                <w:rFonts w:asciiTheme="minorHAnsi" w:hAnsiTheme="minorHAnsi" w:cstheme="minorHAnsi"/>
                <w:szCs w:val="24"/>
              </w:rPr>
              <w:t>medication</w:t>
            </w:r>
          </w:p>
        </w:tc>
        <w:tc>
          <w:tcPr>
            <w:tcW w:w="0" w:type="auto"/>
          </w:tcPr>
          <w:p w14:paraId="0B232991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With either herbal or modern medication</w:t>
            </w:r>
          </w:p>
        </w:tc>
        <w:tc>
          <w:tcPr>
            <w:tcW w:w="1064" w:type="dxa"/>
          </w:tcPr>
          <w:p w14:paraId="5EFE6043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4</w:t>
            </w:r>
            <w:r>
              <w:rPr>
                <w:rFonts w:asciiTheme="minorHAnsi" w:hAnsiTheme="minorHAnsi" w:cstheme="minorHAnsi"/>
                <w:szCs w:val="24"/>
              </w:rPr>
              <w:t>(3.8)</w:t>
            </w:r>
          </w:p>
        </w:tc>
      </w:tr>
      <w:tr w:rsidR="00D27970" w:rsidRPr="00060617" w14:paraId="00AB3D97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E23045C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006B26DA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Domestic violence</w:t>
            </w:r>
          </w:p>
        </w:tc>
        <w:tc>
          <w:tcPr>
            <w:tcW w:w="0" w:type="auto"/>
          </w:tcPr>
          <w:p w14:paraId="29BE1C1D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Mainly violence against the mother</w:t>
            </w:r>
          </w:p>
        </w:tc>
        <w:tc>
          <w:tcPr>
            <w:tcW w:w="1064" w:type="dxa"/>
          </w:tcPr>
          <w:p w14:paraId="7D4950BC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4</w:t>
            </w:r>
            <w:r>
              <w:rPr>
                <w:rFonts w:asciiTheme="minorHAnsi" w:hAnsiTheme="minorHAnsi" w:cstheme="minorHAnsi"/>
                <w:szCs w:val="24"/>
              </w:rPr>
              <w:t>(3.8)</w:t>
            </w:r>
          </w:p>
        </w:tc>
      </w:tr>
      <w:tr w:rsidR="00D27970" w:rsidRPr="00060617" w14:paraId="6081769A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4667A56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2A6FFCBA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Husband’s level of education</w:t>
            </w:r>
          </w:p>
        </w:tc>
        <w:tc>
          <w:tcPr>
            <w:tcW w:w="0" w:type="auto"/>
          </w:tcPr>
          <w:p w14:paraId="253F3574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 xml:space="preserve">Illiteracy, </w:t>
            </w:r>
            <w:r>
              <w:rPr>
                <w:rFonts w:asciiTheme="minorHAnsi" w:hAnsiTheme="minorHAnsi" w:cstheme="minorHAnsi"/>
                <w:szCs w:val="24"/>
              </w:rPr>
              <w:t>l</w:t>
            </w:r>
            <w:r w:rsidRPr="00060617">
              <w:rPr>
                <w:rFonts w:asciiTheme="minorHAnsi" w:hAnsiTheme="minorHAnsi" w:cstheme="minorHAnsi"/>
                <w:szCs w:val="24"/>
              </w:rPr>
              <w:t>ack of or low level of formal education</w:t>
            </w:r>
          </w:p>
        </w:tc>
        <w:tc>
          <w:tcPr>
            <w:tcW w:w="1064" w:type="dxa"/>
          </w:tcPr>
          <w:p w14:paraId="04F25A5E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>(1.0)</w:t>
            </w:r>
          </w:p>
        </w:tc>
      </w:tr>
      <w:tr w:rsidR="00D27970" w:rsidRPr="00060617" w14:paraId="00016567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1AFE376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33B606D3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Female income</w:t>
            </w:r>
          </w:p>
        </w:tc>
        <w:tc>
          <w:tcPr>
            <w:tcW w:w="0" w:type="auto"/>
          </w:tcPr>
          <w:p w14:paraId="6930A823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Lack of or low female income</w:t>
            </w:r>
          </w:p>
        </w:tc>
        <w:tc>
          <w:tcPr>
            <w:tcW w:w="1064" w:type="dxa"/>
          </w:tcPr>
          <w:p w14:paraId="0AAF3E9B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>(1.0)</w:t>
            </w:r>
          </w:p>
        </w:tc>
      </w:tr>
    </w:tbl>
    <w:p w14:paraId="509BD085" w14:textId="77777777" w:rsidR="00D27970" w:rsidRDefault="00D27970" w:rsidP="00D27970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4"/>
        <w:gridCol w:w="1963"/>
        <w:gridCol w:w="4648"/>
        <w:gridCol w:w="1031"/>
      </w:tblGrid>
      <w:tr w:rsidR="00D27970" w:rsidRPr="00060617" w14:paraId="400D7ECE" w14:textId="77777777" w:rsidTr="004E1F97">
        <w:trPr>
          <w:jc w:val="center"/>
        </w:trPr>
        <w:tc>
          <w:tcPr>
            <w:tcW w:w="0" w:type="auto"/>
          </w:tcPr>
          <w:p w14:paraId="049B6FB0" w14:textId="05E1FA37" w:rsidR="00D27970" w:rsidRPr="00041AB3" w:rsidRDefault="00D27970" w:rsidP="004E1F9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Category of </w:t>
            </w:r>
            <w:r w:rsidR="002947A1">
              <w:rPr>
                <w:rFonts w:asciiTheme="minorHAnsi" w:hAnsiTheme="minorHAnsi" w:cstheme="minorHAnsi"/>
                <w:b/>
                <w:bCs/>
                <w:szCs w:val="24"/>
              </w:rPr>
              <w:t>factor</w:t>
            </w:r>
          </w:p>
        </w:tc>
        <w:tc>
          <w:tcPr>
            <w:tcW w:w="0" w:type="auto"/>
          </w:tcPr>
          <w:p w14:paraId="5A186D75" w14:textId="30FD0547" w:rsidR="00D27970" w:rsidRPr="002947A1" w:rsidRDefault="002947A1" w:rsidP="004E1F9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947A1">
              <w:rPr>
                <w:rFonts w:asciiTheme="minorHAnsi" w:hAnsiTheme="minorHAnsi" w:cstheme="minorHAnsi"/>
                <w:b/>
                <w:bCs/>
                <w:szCs w:val="24"/>
              </w:rPr>
              <w:t>factor</w:t>
            </w:r>
          </w:p>
        </w:tc>
        <w:tc>
          <w:tcPr>
            <w:tcW w:w="0" w:type="auto"/>
          </w:tcPr>
          <w:p w14:paraId="762BF605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41AB3">
              <w:rPr>
                <w:rFonts w:asciiTheme="minorHAnsi" w:hAnsiTheme="minorHAnsi" w:cstheme="minorHAnsi"/>
                <w:b/>
                <w:bCs/>
                <w:szCs w:val="24"/>
              </w:rPr>
              <w:t>Description</w:t>
            </w:r>
          </w:p>
        </w:tc>
        <w:tc>
          <w:tcPr>
            <w:tcW w:w="0" w:type="auto"/>
          </w:tcPr>
          <w:p w14:paraId="0F8A19D3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525943">
              <w:rPr>
                <w:rFonts w:asciiTheme="minorHAnsi" w:hAnsiTheme="minorHAnsi" w:cstheme="minorHAnsi"/>
                <w:b/>
                <w:bCs/>
                <w:szCs w:val="24"/>
              </w:rPr>
              <w:t>n(%)</w:t>
            </w:r>
          </w:p>
        </w:tc>
      </w:tr>
      <w:tr w:rsidR="00D27970" w:rsidRPr="00060617" w14:paraId="1EAF1B47" w14:textId="77777777" w:rsidTr="004E1F97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60C685CB" w14:textId="0EDC905C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Facility-level </w:t>
            </w:r>
            <w:r w:rsidR="002947A1">
              <w:rPr>
                <w:rFonts w:asciiTheme="minorHAnsi" w:hAnsiTheme="minorHAnsi" w:cstheme="minorHAnsi"/>
                <w:szCs w:val="24"/>
              </w:rPr>
              <w:t>factors</w:t>
            </w:r>
            <w:r>
              <w:rPr>
                <w:rFonts w:asciiTheme="minorHAnsi" w:hAnsiTheme="minorHAnsi" w:cstheme="minorHAnsi"/>
                <w:szCs w:val="24"/>
              </w:rPr>
              <w:br/>
              <w:t xml:space="preserve">Total count = </w:t>
            </w:r>
            <w:r w:rsidR="00735646">
              <w:rPr>
                <w:rFonts w:asciiTheme="minorHAnsi" w:hAnsiTheme="minorHAnsi" w:cstheme="minorHAnsi"/>
                <w:szCs w:val="24"/>
              </w:rPr>
              <w:t>403 (</w:t>
            </w:r>
            <w:r w:rsidR="005A22B6">
              <w:rPr>
                <w:rFonts w:asciiTheme="minorHAnsi" w:hAnsiTheme="minorHAnsi" w:cstheme="minorHAnsi"/>
                <w:szCs w:val="24"/>
              </w:rPr>
              <w:t>49.0%)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B07983C" w14:textId="77777777" w:rsidR="00D27970" w:rsidRPr="004877B5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4877B5">
              <w:rPr>
                <w:rFonts w:asciiTheme="minorHAnsi" w:hAnsiTheme="minorHAnsi" w:cstheme="minorHAnsi"/>
                <w:szCs w:val="24"/>
              </w:rPr>
              <w:t>Service delivery</w:t>
            </w:r>
          </w:p>
          <w:p w14:paraId="2D680752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4877B5">
              <w:rPr>
                <w:rFonts w:asciiTheme="minorHAnsi" w:hAnsiTheme="minorHAnsi" w:cstheme="minorHAnsi"/>
                <w:szCs w:val="24"/>
              </w:rPr>
              <w:t>n=226</w:t>
            </w:r>
          </w:p>
        </w:tc>
        <w:tc>
          <w:tcPr>
            <w:tcW w:w="0" w:type="auto"/>
            <w:shd w:val="clear" w:color="auto" w:fill="auto"/>
          </w:tcPr>
          <w:p w14:paraId="0AEDA03F" w14:textId="2E4E4455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Triage, monitoring, and referral system</w:t>
            </w:r>
            <w:r w:rsidR="002947A1">
              <w:rPr>
                <w:rFonts w:asciiTheme="minorHAnsi" w:hAnsiTheme="minorHAnsi" w:cstheme="minorHAnsi"/>
                <w:szCs w:val="24"/>
              </w:rPr>
              <w:t>,</w:t>
            </w:r>
            <w:r>
              <w:rPr>
                <w:rFonts w:asciiTheme="minorHAnsi" w:hAnsiTheme="minorHAnsi" w:cstheme="minorHAnsi"/>
                <w:szCs w:val="24"/>
              </w:rPr>
              <w:t xml:space="preserve"> including delays and suboptimal processes</w:t>
            </w:r>
          </w:p>
        </w:tc>
        <w:tc>
          <w:tcPr>
            <w:tcW w:w="0" w:type="auto"/>
            <w:shd w:val="clear" w:color="auto" w:fill="auto"/>
          </w:tcPr>
          <w:p w14:paraId="592940FD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84(80.8)</w:t>
            </w:r>
          </w:p>
        </w:tc>
      </w:tr>
      <w:tr w:rsidR="00D27970" w:rsidRPr="00060617" w14:paraId="66173E1E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EB645D0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A1204A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4D60AE05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C97DC2">
              <w:rPr>
                <w:rFonts w:asciiTheme="minorHAnsi" w:hAnsiTheme="minorHAnsi" w:cstheme="minorHAnsi"/>
                <w:szCs w:val="24"/>
              </w:rPr>
              <w:t>Delayed decision making</w:t>
            </w:r>
          </w:p>
        </w:tc>
        <w:tc>
          <w:tcPr>
            <w:tcW w:w="0" w:type="auto"/>
          </w:tcPr>
          <w:p w14:paraId="1100C877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33(31.7)</w:t>
            </w:r>
          </w:p>
        </w:tc>
      </w:tr>
      <w:tr w:rsidR="00D27970" w:rsidRPr="00060617" w14:paraId="181FC0D4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4B6EA47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846766B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6239AB6E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Suboptimal antenatal care</w:t>
            </w:r>
          </w:p>
        </w:tc>
        <w:tc>
          <w:tcPr>
            <w:tcW w:w="0" w:type="auto"/>
          </w:tcPr>
          <w:p w14:paraId="59727C84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27(26.0)</w:t>
            </w:r>
          </w:p>
        </w:tc>
      </w:tr>
      <w:tr w:rsidR="00D27970" w:rsidRPr="00060617" w14:paraId="76C1502C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5353592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54F07D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169ACC12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Diagnostic and treatment errors</w:t>
            </w:r>
          </w:p>
        </w:tc>
        <w:tc>
          <w:tcPr>
            <w:tcW w:w="0" w:type="auto"/>
          </w:tcPr>
          <w:p w14:paraId="4B938E27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26(25.0)</w:t>
            </w:r>
          </w:p>
        </w:tc>
      </w:tr>
      <w:tr w:rsidR="00D27970" w:rsidRPr="00060617" w14:paraId="77A92D9F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12D984D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38A699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015C39B1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Lack of capacity to perform blood transfusion</w:t>
            </w:r>
          </w:p>
        </w:tc>
        <w:tc>
          <w:tcPr>
            <w:tcW w:w="0" w:type="auto"/>
          </w:tcPr>
          <w:p w14:paraId="4A1DE363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24(23.1)</w:t>
            </w:r>
          </w:p>
        </w:tc>
      </w:tr>
      <w:tr w:rsidR="00D27970" w:rsidRPr="00060617" w14:paraId="448B4A10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0481E34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BB8B07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0AD17917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Suboptimal care to patients with comorbidities and high-risk pregnancy e.g., HIV, Anaemia, Alcohol abuse, Poor nutrition</w:t>
            </w:r>
          </w:p>
        </w:tc>
        <w:tc>
          <w:tcPr>
            <w:tcW w:w="0" w:type="auto"/>
          </w:tcPr>
          <w:p w14:paraId="211F3043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16(15.4)</w:t>
            </w:r>
          </w:p>
        </w:tc>
      </w:tr>
      <w:tr w:rsidR="00D27970" w:rsidRPr="00060617" w14:paraId="5B816338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EA52BD8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8FC3C1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53558520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Communication difficulty due to language barrier</w:t>
            </w:r>
          </w:p>
        </w:tc>
        <w:tc>
          <w:tcPr>
            <w:tcW w:w="0" w:type="auto"/>
          </w:tcPr>
          <w:p w14:paraId="12E0F771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6(5.8)</w:t>
            </w:r>
          </w:p>
        </w:tc>
      </w:tr>
      <w:tr w:rsidR="00D27970" w:rsidRPr="00060617" w14:paraId="6BEC8BDF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DC84BE4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14168F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15B256A6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Lack of clinical guidelines or failure to adhere to clinical guidelines</w:t>
            </w:r>
          </w:p>
        </w:tc>
        <w:tc>
          <w:tcPr>
            <w:tcW w:w="0" w:type="auto"/>
          </w:tcPr>
          <w:p w14:paraId="75B2EAF4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5(4.8)</w:t>
            </w:r>
          </w:p>
        </w:tc>
      </w:tr>
      <w:tr w:rsidR="00D27970" w:rsidRPr="00060617" w14:paraId="5BB78160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CBEE651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2969873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16636AB1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Suboptimal management of complications following assisted vaginal and caesarean delivery</w:t>
            </w:r>
          </w:p>
        </w:tc>
        <w:tc>
          <w:tcPr>
            <w:tcW w:w="0" w:type="auto"/>
          </w:tcPr>
          <w:p w14:paraId="7F00C5F7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5(4.8)</w:t>
            </w:r>
          </w:p>
        </w:tc>
      </w:tr>
      <w:tr w:rsidR="00D27970" w:rsidRPr="00060617" w14:paraId="3E21D26D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9EB2867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3D79B9CE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A30165">
              <w:rPr>
                <w:rFonts w:asciiTheme="minorHAnsi" w:hAnsiTheme="minorHAnsi" w:cstheme="minorHAnsi"/>
                <w:szCs w:val="24"/>
              </w:rPr>
              <w:t>Staffing</w:t>
            </w:r>
            <w:r w:rsidRPr="00A30165">
              <w:rPr>
                <w:rFonts w:asciiTheme="minorHAnsi" w:hAnsiTheme="minorHAnsi" w:cstheme="minorHAnsi"/>
                <w:szCs w:val="24"/>
              </w:rPr>
              <w:br/>
              <w:t>n=65</w:t>
            </w:r>
          </w:p>
        </w:tc>
        <w:tc>
          <w:tcPr>
            <w:tcW w:w="0" w:type="auto"/>
          </w:tcPr>
          <w:p w14:paraId="01D9EB22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Incompetence</w:t>
            </w:r>
          </w:p>
        </w:tc>
        <w:tc>
          <w:tcPr>
            <w:tcW w:w="0" w:type="auto"/>
          </w:tcPr>
          <w:p w14:paraId="201E1BEB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23(22.1)</w:t>
            </w:r>
          </w:p>
        </w:tc>
      </w:tr>
      <w:tr w:rsidR="00D27970" w:rsidRPr="00060617" w14:paraId="47765E7E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2927817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</w:tcPr>
          <w:p w14:paraId="3815D1B0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381A23C8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Absence when expected to be on duty</w:t>
            </w:r>
          </w:p>
        </w:tc>
        <w:tc>
          <w:tcPr>
            <w:tcW w:w="0" w:type="auto"/>
          </w:tcPr>
          <w:p w14:paraId="5DDB7723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20(19.2)</w:t>
            </w:r>
          </w:p>
        </w:tc>
      </w:tr>
      <w:tr w:rsidR="00D27970" w:rsidRPr="00060617" w14:paraId="0E19BFCF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313ED61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</w:tcPr>
          <w:p w14:paraId="4E866167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14538AFB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Inadequate numbers of staff</w:t>
            </w:r>
          </w:p>
        </w:tc>
        <w:tc>
          <w:tcPr>
            <w:tcW w:w="0" w:type="auto"/>
          </w:tcPr>
          <w:p w14:paraId="64077B80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15(14.4)</w:t>
            </w:r>
          </w:p>
        </w:tc>
      </w:tr>
      <w:tr w:rsidR="00D27970" w:rsidRPr="00060617" w14:paraId="77141CF9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CE027AB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</w:tcPr>
          <w:p w14:paraId="0E5E78D5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594E2F36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Lack of or inadequate supervision of junior staff</w:t>
            </w:r>
          </w:p>
        </w:tc>
        <w:tc>
          <w:tcPr>
            <w:tcW w:w="0" w:type="auto"/>
          </w:tcPr>
          <w:p w14:paraId="27760E6C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7(6.7)</w:t>
            </w:r>
          </w:p>
        </w:tc>
      </w:tr>
      <w:tr w:rsidR="00D27970" w:rsidRPr="00060617" w14:paraId="6F21FC9E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9A87132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</w:tcPr>
          <w:p w14:paraId="2E0B6501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062EA90A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Incompetence</w:t>
            </w:r>
          </w:p>
        </w:tc>
        <w:tc>
          <w:tcPr>
            <w:tcW w:w="0" w:type="auto"/>
          </w:tcPr>
          <w:p w14:paraId="471797A9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23(22.1)</w:t>
            </w:r>
          </w:p>
        </w:tc>
      </w:tr>
      <w:tr w:rsidR="00D27970" w:rsidRPr="00060617" w14:paraId="40137242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5E52B85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43C33301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Infrastructure</w:t>
            </w:r>
            <w:r>
              <w:rPr>
                <w:rFonts w:asciiTheme="minorHAnsi" w:hAnsiTheme="minorHAnsi" w:cstheme="minorHAnsi"/>
                <w:szCs w:val="24"/>
              </w:rPr>
              <w:br/>
              <w:t>n=42</w:t>
            </w:r>
          </w:p>
        </w:tc>
        <w:tc>
          <w:tcPr>
            <w:tcW w:w="0" w:type="auto"/>
          </w:tcPr>
          <w:p w14:paraId="32889537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Lack of capacity to perform life-saving surgery such as caesarean section, manual </w:t>
            </w:r>
            <w:r>
              <w:rPr>
                <w:rFonts w:asciiTheme="minorHAnsi" w:hAnsiTheme="minorHAnsi" w:cstheme="minorHAnsi"/>
                <w:szCs w:val="24"/>
              </w:rPr>
              <w:lastRenderedPageBreak/>
              <w:t>removal of placenta, assisted vaginal delivery, surgical management of miscarriage and emergency hysterectomy</w:t>
            </w:r>
          </w:p>
        </w:tc>
        <w:tc>
          <w:tcPr>
            <w:tcW w:w="0" w:type="auto"/>
          </w:tcPr>
          <w:p w14:paraId="3CD12F61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25(24.0)</w:t>
            </w:r>
          </w:p>
        </w:tc>
      </w:tr>
      <w:tr w:rsidR="00D27970" w:rsidRPr="00060617" w14:paraId="634FA14A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5131588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</w:tcPr>
          <w:p w14:paraId="082DEE28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65162FA6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780BC8">
              <w:rPr>
                <w:rFonts w:asciiTheme="minorHAnsi" w:hAnsiTheme="minorHAnsi" w:cstheme="minorHAnsi"/>
                <w:szCs w:val="24"/>
              </w:rPr>
              <w:t>Lack of Intensive Care Unit (ICU) capacity</w:t>
            </w:r>
          </w:p>
        </w:tc>
        <w:tc>
          <w:tcPr>
            <w:tcW w:w="0" w:type="auto"/>
          </w:tcPr>
          <w:p w14:paraId="1F2ED936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9(8.6)</w:t>
            </w:r>
          </w:p>
        </w:tc>
      </w:tr>
      <w:tr w:rsidR="00D27970" w:rsidRPr="00060617" w14:paraId="3810C5F1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0EB8853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</w:tcPr>
          <w:p w14:paraId="66D995F7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445B1F50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Lack of / interrupted power supply</w:t>
            </w:r>
          </w:p>
        </w:tc>
        <w:tc>
          <w:tcPr>
            <w:tcW w:w="0" w:type="auto"/>
          </w:tcPr>
          <w:p w14:paraId="76CD2BA8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8(7.7)</w:t>
            </w:r>
          </w:p>
        </w:tc>
      </w:tr>
      <w:tr w:rsidR="00D27970" w:rsidRPr="00060617" w14:paraId="494CCF90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6867667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F79550A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Medications</w:t>
            </w:r>
            <w:r>
              <w:rPr>
                <w:rFonts w:asciiTheme="minorHAnsi" w:hAnsiTheme="minorHAnsi" w:cstheme="minorHAnsi"/>
                <w:szCs w:val="24"/>
              </w:rPr>
              <w:br/>
              <w:t>n=40</w:t>
            </w:r>
          </w:p>
        </w:tc>
        <w:tc>
          <w:tcPr>
            <w:tcW w:w="0" w:type="auto"/>
            <w:shd w:val="clear" w:color="auto" w:fill="auto"/>
          </w:tcPr>
          <w:p w14:paraId="0CC031C9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Lack of essential medications e.g., antibiotics, anticonvulsants and uterotonics</w:t>
            </w:r>
          </w:p>
        </w:tc>
        <w:tc>
          <w:tcPr>
            <w:tcW w:w="0" w:type="auto"/>
            <w:shd w:val="clear" w:color="auto" w:fill="auto"/>
          </w:tcPr>
          <w:p w14:paraId="444294A1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40(38.5)</w:t>
            </w:r>
          </w:p>
        </w:tc>
      </w:tr>
      <w:tr w:rsidR="00D27970" w:rsidRPr="00060617" w14:paraId="5225F553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2C39072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438923AE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Training/Staff skills </w:t>
            </w:r>
            <w:r>
              <w:rPr>
                <w:rFonts w:asciiTheme="minorHAnsi" w:hAnsiTheme="minorHAnsi" w:cstheme="minorHAnsi"/>
                <w:szCs w:val="24"/>
              </w:rPr>
              <w:br/>
              <w:t>n=15</w:t>
            </w:r>
          </w:p>
        </w:tc>
        <w:tc>
          <w:tcPr>
            <w:tcW w:w="0" w:type="auto"/>
          </w:tcPr>
          <w:p w14:paraId="7F2AA1E0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Lack of Obstetric Life Saving skills</w:t>
            </w:r>
          </w:p>
        </w:tc>
        <w:tc>
          <w:tcPr>
            <w:tcW w:w="0" w:type="auto"/>
          </w:tcPr>
          <w:p w14:paraId="2190FC26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10(9.6)</w:t>
            </w:r>
          </w:p>
        </w:tc>
      </w:tr>
      <w:tr w:rsidR="00D27970" w:rsidRPr="00060617" w14:paraId="542F519C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54161D9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</w:tcPr>
          <w:p w14:paraId="08537C81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05DC1CF6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Lack of maternal resuscitation skills</w:t>
            </w:r>
          </w:p>
        </w:tc>
        <w:tc>
          <w:tcPr>
            <w:tcW w:w="0" w:type="auto"/>
          </w:tcPr>
          <w:p w14:paraId="684FB067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5(4.8)</w:t>
            </w:r>
          </w:p>
        </w:tc>
      </w:tr>
      <w:tr w:rsidR="00D27970" w:rsidRPr="00060617" w14:paraId="11CF5FB4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65AA09E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4DD0AA29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Essential commodities and equipment </w:t>
            </w:r>
            <w:r>
              <w:rPr>
                <w:rFonts w:asciiTheme="minorHAnsi" w:hAnsiTheme="minorHAnsi" w:cstheme="minorHAnsi"/>
                <w:szCs w:val="24"/>
              </w:rPr>
              <w:br/>
              <w:t>n=15</w:t>
            </w:r>
          </w:p>
        </w:tc>
        <w:tc>
          <w:tcPr>
            <w:tcW w:w="0" w:type="auto"/>
          </w:tcPr>
          <w:p w14:paraId="591CBBC9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Lack of equipment / equipment failure</w:t>
            </w:r>
          </w:p>
        </w:tc>
        <w:tc>
          <w:tcPr>
            <w:tcW w:w="0" w:type="auto"/>
          </w:tcPr>
          <w:p w14:paraId="3E5D0681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13(12.5)</w:t>
            </w:r>
          </w:p>
        </w:tc>
      </w:tr>
      <w:tr w:rsidR="00D27970" w:rsidRPr="00060617" w14:paraId="28BB6BE8" w14:textId="77777777" w:rsidTr="004E1F9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B9731E3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</w:tcPr>
          <w:p w14:paraId="5261C5D4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0BEF333B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Lack of intravenous fluids</w:t>
            </w:r>
          </w:p>
        </w:tc>
        <w:tc>
          <w:tcPr>
            <w:tcW w:w="0" w:type="auto"/>
          </w:tcPr>
          <w:p w14:paraId="728D1068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2(1.9)</w:t>
            </w:r>
          </w:p>
        </w:tc>
      </w:tr>
    </w:tbl>
    <w:p w14:paraId="39275C27" w14:textId="77777777" w:rsidR="00D27970" w:rsidRDefault="00D27970" w:rsidP="00D27970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1"/>
        <w:gridCol w:w="2443"/>
        <w:gridCol w:w="4081"/>
        <w:gridCol w:w="1031"/>
      </w:tblGrid>
      <w:tr w:rsidR="00D27970" w:rsidRPr="00060617" w14:paraId="37160BFD" w14:textId="77777777" w:rsidTr="000213AE">
        <w:trPr>
          <w:jc w:val="center"/>
        </w:trPr>
        <w:tc>
          <w:tcPr>
            <w:tcW w:w="0" w:type="auto"/>
            <w:shd w:val="clear" w:color="auto" w:fill="auto"/>
          </w:tcPr>
          <w:p w14:paraId="360718D6" w14:textId="77777777" w:rsidR="00D27970" w:rsidRPr="00524459" w:rsidRDefault="00D27970" w:rsidP="004E1F9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4950AD52" w14:textId="0DE101C3" w:rsidR="00D27970" w:rsidRPr="00041AB3" w:rsidRDefault="00D27970" w:rsidP="004E1F9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24459">
              <w:rPr>
                <w:rFonts w:asciiTheme="minorHAnsi" w:hAnsiTheme="minorHAnsi" w:cstheme="minorHAnsi"/>
                <w:b/>
                <w:bCs/>
                <w:szCs w:val="24"/>
              </w:rPr>
              <w:t>Wider health system</w:t>
            </w:r>
            <w:r w:rsidR="005B29C7">
              <w:rPr>
                <w:rFonts w:asciiTheme="minorHAnsi" w:hAnsiTheme="minorHAnsi" w:cstheme="minorHAnsi"/>
                <w:b/>
                <w:bCs/>
                <w:szCs w:val="24"/>
              </w:rPr>
              <w:t>-</w:t>
            </w:r>
            <w:r w:rsidR="002947A1">
              <w:rPr>
                <w:rFonts w:asciiTheme="minorHAnsi" w:hAnsiTheme="minorHAnsi" w:cstheme="minorHAnsi"/>
                <w:b/>
                <w:bCs/>
                <w:szCs w:val="24"/>
              </w:rPr>
              <w:t>level</w:t>
            </w:r>
            <w:r w:rsidRPr="0052445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2947A1">
              <w:rPr>
                <w:rFonts w:asciiTheme="minorHAnsi" w:hAnsiTheme="minorHAnsi" w:cstheme="minorHAnsi"/>
                <w:b/>
                <w:bCs/>
                <w:szCs w:val="24"/>
              </w:rPr>
              <w:t>factors</w:t>
            </w:r>
          </w:p>
        </w:tc>
      </w:tr>
      <w:tr w:rsidR="00D27970" w:rsidRPr="00060617" w14:paraId="128EA5E1" w14:textId="77777777" w:rsidTr="004E1F97">
        <w:trPr>
          <w:jc w:val="center"/>
        </w:trPr>
        <w:tc>
          <w:tcPr>
            <w:tcW w:w="0" w:type="auto"/>
          </w:tcPr>
          <w:p w14:paraId="63D6C3A5" w14:textId="5BF22FFD" w:rsidR="00D27970" w:rsidRPr="00041AB3" w:rsidRDefault="00D27970" w:rsidP="004E1F9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Category of </w:t>
            </w:r>
            <w:r w:rsidR="002947A1">
              <w:rPr>
                <w:rFonts w:asciiTheme="minorHAnsi" w:hAnsiTheme="minorHAnsi" w:cstheme="minorHAnsi"/>
                <w:b/>
                <w:bCs/>
                <w:szCs w:val="24"/>
              </w:rPr>
              <w:t>factor</w:t>
            </w:r>
          </w:p>
        </w:tc>
        <w:tc>
          <w:tcPr>
            <w:tcW w:w="0" w:type="auto"/>
          </w:tcPr>
          <w:p w14:paraId="411C8FDF" w14:textId="34241221" w:rsidR="00D27970" w:rsidRPr="002947A1" w:rsidRDefault="002947A1" w:rsidP="004E1F9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947A1">
              <w:rPr>
                <w:rFonts w:asciiTheme="minorHAnsi" w:hAnsiTheme="minorHAnsi" w:cstheme="minorHAnsi"/>
                <w:b/>
                <w:bCs/>
                <w:szCs w:val="24"/>
              </w:rPr>
              <w:t>Factor</w:t>
            </w:r>
          </w:p>
        </w:tc>
        <w:tc>
          <w:tcPr>
            <w:tcW w:w="0" w:type="auto"/>
          </w:tcPr>
          <w:p w14:paraId="7FC82C4F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41AB3">
              <w:rPr>
                <w:rFonts w:asciiTheme="minorHAnsi" w:hAnsiTheme="minorHAnsi" w:cstheme="minorHAnsi"/>
                <w:b/>
                <w:bCs/>
                <w:szCs w:val="24"/>
              </w:rPr>
              <w:t>Description</w:t>
            </w:r>
          </w:p>
        </w:tc>
        <w:tc>
          <w:tcPr>
            <w:tcW w:w="0" w:type="auto"/>
          </w:tcPr>
          <w:p w14:paraId="3D58CBC9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 (%)</w:t>
            </w:r>
          </w:p>
        </w:tc>
      </w:tr>
      <w:tr w:rsidR="00D27970" w:rsidRPr="00060617" w14:paraId="4E2B0235" w14:textId="77777777" w:rsidTr="000213AE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057E63A3" w14:textId="63B631FE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Wider health system-level </w:t>
            </w:r>
            <w:r w:rsidR="002947A1">
              <w:rPr>
                <w:rFonts w:asciiTheme="minorHAnsi" w:hAnsiTheme="minorHAnsi" w:cstheme="minorHAnsi"/>
                <w:szCs w:val="24"/>
              </w:rPr>
              <w:t>factor</w:t>
            </w:r>
            <w:r>
              <w:rPr>
                <w:rFonts w:asciiTheme="minorHAnsi" w:hAnsiTheme="minorHAnsi" w:cstheme="minorHAnsi"/>
                <w:szCs w:val="24"/>
              </w:rPr>
              <w:t>s</w:t>
            </w:r>
            <w:r>
              <w:rPr>
                <w:rFonts w:asciiTheme="minorHAnsi" w:hAnsiTheme="minorHAnsi" w:cstheme="minorHAnsi"/>
                <w:szCs w:val="24"/>
              </w:rPr>
              <w:br/>
              <w:t>Total count =</w:t>
            </w:r>
            <w:r w:rsidR="005A22B6">
              <w:rPr>
                <w:rFonts w:asciiTheme="minorHAnsi" w:hAnsiTheme="minorHAnsi" w:cstheme="minorHAnsi"/>
                <w:szCs w:val="24"/>
              </w:rPr>
              <w:t xml:space="preserve"> 143 (17.4%)</w:t>
            </w:r>
          </w:p>
        </w:tc>
        <w:tc>
          <w:tcPr>
            <w:tcW w:w="0" w:type="auto"/>
            <w:shd w:val="clear" w:color="auto" w:fill="auto"/>
          </w:tcPr>
          <w:p w14:paraId="5CC10ED9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Transportation issues</w:t>
            </w:r>
          </w:p>
        </w:tc>
        <w:tc>
          <w:tcPr>
            <w:tcW w:w="0" w:type="auto"/>
            <w:shd w:val="clear" w:color="auto" w:fill="auto"/>
          </w:tcPr>
          <w:p w14:paraId="7563823B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To and between health facilities</w:t>
            </w:r>
          </w:p>
        </w:tc>
        <w:tc>
          <w:tcPr>
            <w:tcW w:w="0" w:type="auto"/>
            <w:shd w:val="clear" w:color="auto" w:fill="auto"/>
          </w:tcPr>
          <w:p w14:paraId="058804C1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88(84.6)</w:t>
            </w:r>
          </w:p>
        </w:tc>
      </w:tr>
      <w:tr w:rsidR="00D27970" w:rsidRPr="00060617" w14:paraId="68955980" w14:textId="77777777" w:rsidTr="000213AE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3007787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F672CD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</w:t>
            </w:r>
            <w:r w:rsidRPr="00FF6265">
              <w:rPr>
                <w:rFonts w:asciiTheme="minorHAnsi" w:hAnsiTheme="minorHAnsi" w:cstheme="minorHAnsi"/>
                <w:szCs w:val="24"/>
              </w:rPr>
              <w:t>ealth facility</w:t>
            </w:r>
            <w:r>
              <w:rPr>
                <w:rFonts w:asciiTheme="minorHAnsi" w:hAnsiTheme="minorHAnsi" w:cstheme="minorHAnsi"/>
                <w:szCs w:val="24"/>
              </w:rPr>
              <w:t xml:space="preserve"> too far away from the women</w:t>
            </w:r>
          </w:p>
        </w:tc>
        <w:tc>
          <w:tcPr>
            <w:tcW w:w="0" w:type="auto"/>
            <w:shd w:val="clear" w:color="auto" w:fill="auto"/>
          </w:tcPr>
          <w:p w14:paraId="409EE682" w14:textId="7F7BBF0B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6125A7">
              <w:rPr>
                <w:rFonts w:asciiTheme="minorHAnsi" w:hAnsiTheme="minorHAnsi" w:cstheme="minorHAnsi"/>
                <w:szCs w:val="24"/>
              </w:rPr>
              <w:t>Living in a rural area/perceived inaccessibility</w:t>
            </w:r>
            <w:r>
              <w:rPr>
                <w:rFonts w:asciiTheme="minorHAnsi" w:hAnsiTheme="minorHAnsi" w:cstheme="minorHAnsi"/>
                <w:szCs w:val="24"/>
              </w:rPr>
              <w:t>, poor transport infrastructure, inequ</w:t>
            </w:r>
            <w:r w:rsidR="005B29C7">
              <w:rPr>
                <w:rFonts w:asciiTheme="minorHAnsi" w:hAnsiTheme="minorHAnsi" w:cstheme="minorHAnsi"/>
                <w:szCs w:val="24"/>
              </w:rPr>
              <w:t>i</w:t>
            </w:r>
            <w:r>
              <w:rPr>
                <w:rFonts w:asciiTheme="minorHAnsi" w:hAnsiTheme="minorHAnsi" w:cstheme="minorHAnsi"/>
                <w:szCs w:val="24"/>
              </w:rPr>
              <w:t>table distribution of health facilities</w:t>
            </w:r>
          </w:p>
        </w:tc>
        <w:tc>
          <w:tcPr>
            <w:tcW w:w="0" w:type="auto"/>
            <w:shd w:val="clear" w:color="auto" w:fill="auto"/>
          </w:tcPr>
          <w:p w14:paraId="2AFDE05F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47(45.2)</w:t>
            </w:r>
          </w:p>
        </w:tc>
      </w:tr>
      <w:tr w:rsidR="00D27970" w:rsidRPr="00060617" w14:paraId="5C06166C" w14:textId="77777777" w:rsidTr="000213AE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4977E28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02CFABA3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Traditional birth attendant factors</w:t>
            </w:r>
          </w:p>
        </w:tc>
        <w:tc>
          <w:tcPr>
            <w:tcW w:w="0" w:type="auto"/>
          </w:tcPr>
          <w:p w14:paraId="73F83D4A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 xml:space="preserve">Lack of skills, lack of insight on limitations, delayed escalation/referral to </w:t>
            </w:r>
            <w:r>
              <w:rPr>
                <w:rFonts w:asciiTheme="minorHAnsi" w:hAnsiTheme="minorHAnsi" w:cstheme="minorHAnsi"/>
                <w:szCs w:val="24"/>
              </w:rPr>
              <w:t xml:space="preserve">a </w:t>
            </w:r>
            <w:r w:rsidRPr="00060617">
              <w:rPr>
                <w:rFonts w:asciiTheme="minorHAnsi" w:hAnsiTheme="minorHAnsi" w:cstheme="minorHAnsi"/>
                <w:szCs w:val="24"/>
              </w:rPr>
              <w:t>formal healthcare facility</w:t>
            </w:r>
          </w:p>
        </w:tc>
        <w:tc>
          <w:tcPr>
            <w:tcW w:w="0" w:type="auto"/>
          </w:tcPr>
          <w:p w14:paraId="15543F1E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4(3.8)</w:t>
            </w:r>
          </w:p>
        </w:tc>
      </w:tr>
      <w:tr w:rsidR="00D27970" w:rsidRPr="00060617" w14:paraId="51D13155" w14:textId="77777777" w:rsidTr="000213AE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09713BC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6EDCFFB7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E41637">
              <w:t>Level of health facility</w:t>
            </w:r>
          </w:p>
        </w:tc>
        <w:tc>
          <w:tcPr>
            <w:tcW w:w="0" w:type="auto"/>
          </w:tcPr>
          <w:p w14:paraId="2F4B0964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E41637">
              <w:t>More likely to die of an emergency in lower</w:t>
            </w:r>
            <w:r>
              <w:t>-</w:t>
            </w:r>
            <w:r w:rsidRPr="00E41637">
              <w:t>level facilities</w:t>
            </w:r>
          </w:p>
        </w:tc>
        <w:tc>
          <w:tcPr>
            <w:tcW w:w="0" w:type="auto"/>
          </w:tcPr>
          <w:p w14:paraId="6CB4092F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E41637">
              <w:t>2</w:t>
            </w:r>
            <w:r>
              <w:t>(1.9)</w:t>
            </w:r>
          </w:p>
        </w:tc>
      </w:tr>
      <w:tr w:rsidR="00D27970" w:rsidRPr="00060617" w14:paraId="2AA4090F" w14:textId="77777777" w:rsidTr="000213AE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15E5B06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7BD6EA84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Health Worker Distribution</w:t>
            </w:r>
          </w:p>
        </w:tc>
        <w:tc>
          <w:tcPr>
            <w:tcW w:w="0" w:type="auto"/>
          </w:tcPr>
          <w:p w14:paraId="7EEFB506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Inequitable distribution of skilled birth attendants associated with increased maternal mortality</w:t>
            </w:r>
          </w:p>
        </w:tc>
        <w:tc>
          <w:tcPr>
            <w:tcW w:w="0" w:type="auto"/>
          </w:tcPr>
          <w:p w14:paraId="4D0096BF" w14:textId="77777777" w:rsidR="00D27970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1(0.9)</w:t>
            </w:r>
          </w:p>
        </w:tc>
      </w:tr>
      <w:tr w:rsidR="00D27970" w:rsidRPr="00060617" w14:paraId="417DEB32" w14:textId="77777777" w:rsidTr="000213AE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1FC5EF6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79D3ED63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Hospital Type, Managing authority and mode of payment of services</w:t>
            </w:r>
          </w:p>
        </w:tc>
        <w:tc>
          <w:tcPr>
            <w:tcW w:w="0" w:type="auto"/>
          </w:tcPr>
          <w:p w14:paraId="5246F011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 xml:space="preserve">Patients were more likely to die in a Public/Government General hospital compared to a private one. Also, where payment for </w:t>
            </w:r>
            <w:r>
              <w:rPr>
                <w:rFonts w:asciiTheme="minorHAnsi" w:hAnsiTheme="minorHAnsi" w:cstheme="minorHAnsi"/>
                <w:szCs w:val="24"/>
              </w:rPr>
              <w:t xml:space="preserve">health </w:t>
            </w:r>
            <w:r w:rsidRPr="00060617">
              <w:rPr>
                <w:rFonts w:asciiTheme="minorHAnsi" w:hAnsiTheme="minorHAnsi" w:cstheme="minorHAnsi"/>
                <w:szCs w:val="24"/>
              </w:rPr>
              <w:t>service was required.</w:t>
            </w:r>
          </w:p>
        </w:tc>
        <w:tc>
          <w:tcPr>
            <w:tcW w:w="0" w:type="auto"/>
          </w:tcPr>
          <w:p w14:paraId="067494D2" w14:textId="77777777" w:rsidR="00D27970" w:rsidRPr="00060617" w:rsidRDefault="00D27970" w:rsidP="004E1F97">
            <w:pPr>
              <w:rPr>
                <w:rFonts w:asciiTheme="minorHAnsi" w:hAnsiTheme="minorHAnsi" w:cstheme="minorHAnsi"/>
                <w:szCs w:val="24"/>
              </w:rPr>
            </w:pPr>
            <w:r w:rsidRPr="00060617">
              <w:rPr>
                <w:rFonts w:asciiTheme="minorHAnsi" w:hAnsiTheme="minorHAnsi" w:cstheme="minorHAnsi"/>
                <w:szCs w:val="24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>(0.9)</w:t>
            </w:r>
          </w:p>
        </w:tc>
      </w:tr>
    </w:tbl>
    <w:p w14:paraId="16B4ABC4" w14:textId="77777777" w:rsidR="00D27970" w:rsidRPr="00060617" w:rsidRDefault="00D27970" w:rsidP="00D27970">
      <w:pPr>
        <w:rPr>
          <w:rFonts w:asciiTheme="minorHAnsi" w:hAnsiTheme="minorHAnsi" w:cstheme="minorHAnsi"/>
          <w:szCs w:val="24"/>
        </w:rPr>
      </w:pPr>
    </w:p>
    <w:p w14:paraId="4801D3BB" w14:textId="4DF11602" w:rsidR="00902566" w:rsidRDefault="0022447E">
      <w:r>
        <w:t xml:space="preserve"> </w:t>
      </w:r>
    </w:p>
    <w:sectPr w:rsidR="00902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A41C" w14:textId="77777777" w:rsidR="002B06B5" w:rsidRDefault="005B29C7">
      <w:pPr>
        <w:spacing w:before="0" w:after="0" w:line="240" w:lineRule="auto"/>
      </w:pPr>
      <w:r>
        <w:separator/>
      </w:r>
    </w:p>
  </w:endnote>
  <w:endnote w:type="continuationSeparator" w:id="0">
    <w:p w14:paraId="6A451C3A" w14:textId="77777777" w:rsidR="002B06B5" w:rsidRDefault="005B29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E8F7" w14:textId="77777777" w:rsidR="001B3915" w:rsidRDefault="00021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168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D2D06" w14:textId="77777777" w:rsidR="001B3915" w:rsidRDefault="00D279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050E88" w14:textId="77777777" w:rsidR="001B3915" w:rsidRDefault="000213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F71F" w14:textId="77777777" w:rsidR="001B3915" w:rsidRDefault="00021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FA62" w14:textId="77777777" w:rsidR="002B06B5" w:rsidRDefault="005B29C7">
      <w:pPr>
        <w:spacing w:before="0" w:after="0" w:line="240" w:lineRule="auto"/>
      </w:pPr>
      <w:r>
        <w:separator/>
      </w:r>
    </w:p>
  </w:footnote>
  <w:footnote w:type="continuationSeparator" w:id="0">
    <w:p w14:paraId="6FF8A2BE" w14:textId="77777777" w:rsidR="002B06B5" w:rsidRDefault="005B29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466F" w14:textId="77777777" w:rsidR="001B3915" w:rsidRDefault="00021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9834" w14:textId="77777777" w:rsidR="001B3915" w:rsidRDefault="000213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A1B" w14:textId="77777777" w:rsidR="001B3915" w:rsidRDefault="00021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3MTcyMLKwNDA3NzVW0lEKTi0uzszPAykwrgUA1sEG4CwAAAA="/>
  </w:docVars>
  <w:rsids>
    <w:rsidRoot w:val="00D27970"/>
    <w:rsid w:val="000213AE"/>
    <w:rsid w:val="0022447E"/>
    <w:rsid w:val="002947A1"/>
    <w:rsid w:val="002B06B5"/>
    <w:rsid w:val="002C0095"/>
    <w:rsid w:val="00405520"/>
    <w:rsid w:val="005A22B6"/>
    <w:rsid w:val="005B29C7"/>
    <w:rsid w:val="00735646"/>
    <w:rsid w:val="00902566"/>
    <w:rsid w:val="00D27970"/>
    <w:rsid w:val="00E66B8B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0017"/>
  <w15:chartTrackingRefBased/>
  <w15:docId w15:val="{946227F7-694A-455A-B0B9-C8644AA9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970"/>
    <w:pPr>
      <w:spacing w:before="120" w:after="280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6B8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6B8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66B8B"/>
    <w:pPr>
      <w:spacing w:after="120" w:line="36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B8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6B8B"/>
    <w:rPr>
      <w:rFonts w:ascii="Calibri" w:eastAsiaTheme="majorEastAsia" w:hAnsi="Calibri" w:cstheme="majorBidi"/>
      <w:color w:val="2F5496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B8B"/>
    <w:rPr>
      <w:rFonts w:ascii="Calibri" w:eastAsiaTheme="majorEastAsia" w:hAnsi="Calibri" w:cstheme="majorBidi"/>
      <w:color w:val="2F5496" w:themeColor="accent1" w:themeShade="BF"/>
      <w:sz w:val="24"/>
      <w:szCs w:val="26"/>
    </w:rPr>
  </w:style>
  <w:style w:type="paragraph" w:styleId="NoSpacing">
    <w:name w:val="No Spacing"/>
    <w:autoRedefine/>
    <w:uiPriority w:val="1"/>
    <w:qFormat/>
    <w:rsid w:val="00E66B8B"/>
    <w:pPr>
      <w:spacing w:before="120" w:after="120" w:line="240" w:lineRule="auto"/>
      <w:contextualSpacing/>
    </w:pPr>
    <w:rPr>
      <w:rFonts w:ascii="Calibri" w:hAnsi="Calibri"/>
      <w:sz w:val="24"/>
    </w:rPr>
  </w:style>
  <w:style w:type="table" w:styleId="TableGrid">
    <w:name w:val="Table Grid"/>
    <w:basedOn w:val="TableNormal"/>
    <w:uiPriority w:val="39"/>
    <w:rsid w:val="00D2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97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970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D2797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970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3886</Characters>
  <Application>Microsoft Office Word</Application>
  <DocSecurity>0</DocSecurity>
  <Lines>65</Lines>
  <Paragraphs>27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Githae Muriithi</dc:creator>
  <cp:keywords/>
  <dc:description/>
  <cp:lastModifiedBy>Francis Githae Muriithi</cp:lastModifiedBy>
  <cp:revision>9</cp:revision>
  <dcterms:created xsi:type="dcterms:W3CDTF">2022-06-03T16:26:00Z</dcterms:created>
  <dcterms:modified xsi:type="dcterms:W3CDTF">2022-06-04T21:10:00Z</dcterms:modified>
</cp:coreProperties>
</file>