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D6307" w14:textId="3E584D0C" w:rsidR="00340235" w:rsidRDefault="00340235" w:rsidP="002E1D85">
      <w:pPr>
        <w:pStyle w:val="Authors"/>
        <w:rPr>
          <w:b/>
          <w:sz w:val="36"/>
          <w:szCs w:val="28"/>
        </w:rPr>
      </w:pPr>
      <w:r>
        <w:rPr>
          <w:b/>
          <w:sz w:val="36"/>
          <w:szCs w:val="28"/>
        </w:rPr>
        <w:t>Supplementary materials for “</w:t>
      </w:r>
      <w:r w:rsidR="002E1D85" w:rsidRPr="002E1D85">
        <w:rPr>
          <w:b/>
          <w:sz w:val="36"/>
          <w:szCs w:val="28"/>
        </w:rPr>
        <w:t>An open workflow to gain insights about low-likelihood high impact weather events from initialised predictions</w:t>
      </w:r>
      <w:r>
        <w:rPr>
          <w:b/>
          <w:sz w:val="36"/>
          <w:szCs w:val="28"/>
        </w:rPr>
        <w:t>”</w:t>
      </w:r>
    </w:p>
    <w:p w14:paraId="78355971" w14:textId="77777777" w:rsidR="004A5DB7" w:rsidRPr="0079730B" w:rsidRDefault="004A5DB7" w:rsidP="00340235">
      <w:pPr>
        <w:pStyle w:val="Authors"/>
        <w:rPr>
          <w:b/>
          <w:sz w:val="36"/>
          <w:szCs w:val="28"/>
        </w:rPr>
      </w:pPr>
    </w:p>
    <w:p w14:paraId="19A06CF8" w14:textId="77777777" w:rsidR="00340235" w:rsidRDefault="00340235" w:rsidP="006A7C66">
      <w:pPr>
        <w:pStyle w:val="Caption"/>
      </w:pPr>
    </w:p>
    <w:p w14:paraId="2CF97008" w14:textId="09B57A10" w:rsidR="00253442" w:rsidRDefault="00CB7453" w:rsidP="006A7C66">
      <w:pPr>
        <w:pStyle w:val="Caption"/>
      </w:pPr>
      <w:r>
        <w:rPr>
          <w:noProof/>
        </w:rPr>
        <w:drawing>
          <wp:inline distT="0" distB="0" distL="0" distR="0" wp14:anchorId="51CE5389" wp14:editId="598C8DD8">
            <wp:extent cx="3236983" cy="3236983"/>
            <wp:effectExtent l="0" t="0" r="1905" b="1905"/>
            <wp:docPr id="12" name="Picture 12" descr="Chart, histo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Chart, histogram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6983" cy="323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EA8B5D" w14:textId="71CB1214" w:rsidR="001B3AFA" w:rsidRPr="009A55F4" w:rsidRDefault="006A7C66" w:rsidP="009A55F4">
      <w:pPr>
        <w:pStyle w:val="Caption"/>
        <w:rPr>
          <w:noProof/>
        </w:rPr>
      </w:pPr>
      <w:r>
        <w:t xml:space="preserve">Supplementary Figure </w:t>
      </w:r>
      <w:fldSimple w:instr=" SEQ Supplementary_Figure \* ARABIC ">
        <w:r w:rsidR="00686FDB">
          <w:rPr>
            <w:noProof/>
          </w:rPr>
          <w:t>1</w:t>
        </w:r>
      </w:fldSimple>
      <w:r w:rsidR="003A6BAC">
        <w:rPr>
          <w:noProof/>
        </w:rPr>
        <w:t xml:space="preserve">: </w:t>
      </w:r>
      <w:r w:rsidR="00BB445D">
        <w:rPr>
          <w:noProof/>
        </w:rPr>
        <w:t>The outcome of the fidelity test after applying a mean bias adjustment</w:t>
      </w:r>
      <w:r w:rsidR="00F33F5A">
        <w:rPr>
          <w:noProof/>
        </w:rPr>
        <w:t xml:space="preserve"> for the Siberia case study</w:t>
      </w:r>
      <w:r w:rsidR="00BB445D">
        <w:rPr>
          <w:noProof/>
        </w:rPr>
        <w:t xml:space="preserve">. </w:t>
      </w:r>
      <w:r w:rsidR="00F33F5A">
        <w:rPr>
          <w:noProof/>
        </w:rPr>
        <w:t xml:space="preserve">As in Figure </w:t>
      </w:r>
      <w:r w:rsidR="00D34306">
        <w:rPr>
          <w:noProof/>
        </w:rPr>
        <w:t>8</w:t>
      </w:r>
      <w:r w:rsidR="00F33F5A">
        <w:rPr>
          <w:noProof/>
        </w:rPr>
        <w:t xml:space="preserve"> e-</w:t>
      </w:r>
      <w:r w:rsidR="00E413B4">
        <w:rPr>
          <w:noProof/>
        </w:rPr>
        <w:t>h, t</w:t>
      </w:r>
      <w:r w:rsidR="00F95131" w:rsidRPr="00F95131">
        <w:rPr>
          <w:noProof/>
        </w:rPr>
        <w:t xml:space="preserve">he distribution characteristics of SEAS5 </w:t>
      </w:r>
      <w:r w:rsidR="00BB445D">
        <w:rPr>
          <w:noProof/>
        </w:rPr>
        <w:t xml:space="preserve">March-May temperature </w:t>
      </w:r>
      <w:r w:rsidR="00064ED0" w:rsidRPr="00F95131">
        <w:rPr>
          <w:noProof/>
        </w:rPr>
        <w:t>hindcast</w:t>
      </w:r>
      <w:r w:rsidR="00687BDC">
        <w:rPr>
          <w:noProof/>
        </w:rPr>
        <w:t>s</w:t>
      </w:r>
      <w:r w:rsidR="00BB445D" w:rsidRPr="00F95131">
        <w:rPr>
          <w:noProof/>
        </w:rPr>
        <w:t xml:space="preserve"> </w:t>
      </w:r>
      <w:r w:rsidR="00BB445D">
        <w:rPr>
          <w:noProof/>
        </w:rPr>
        <w:t xml:space="preserve">over Siberia </w:t>
      </w:r>
      <w:r w:rsidR="00F95131" w:rsidRPr="00F95131">
        <w:rPr>
          <w:noProof/>
        </w:rPr>
        <w:t xml:space="preserve">are compared with </w:t>
      </w:r>
      <w:r w:rsidR="007F3FB9">
        <w:rPr>
          <w:noProof/>
        </w:rPr>
        <w:t>ERA5</w:t>
      </w:r>
      <w:r w:rsidR="00F95131" w:rsidRPr="00F95131">
        <w:rPr>
          <w:noProof/>
        </w:rPr>
        <w:t xml:space="preserve">. </w:t>
      </w:r>
    </w:p>
    <w:sectPr w:rsidR="001B3AFA" w:rsidRPr="009A55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E7C6CF" w14:textId="77777777" w:rsidR="00B552BE" w:rsidRDefault="00B552BE" w:rsidP="00090E50">
      <w:pPr>
        <w:spacing w:after="0" w:line="240" w:lineRule="auto"/>
      </w:pPr>
      <w:r>
        <w:separator/>
      </w:r>
    </w:p>
  </w:endnote>
  <w:endnote w:type="continuationSeparator" w:id="0">
    <w:p w14:paraId="22A87129" w14:textId="77777777" w:rsidR="00B552BE" w:rsidRDefault="00B552BE" w:rsidP="00090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7C35B" w14:textId="77777777" w:rsidR="00B552BE" w:rsidRDefault="00B552BE" w:rsidP="00090E50">
      <w:pPr>
        <w:spacing w:after="0" w:line="240" w:lineRule="auto"/>
      </w:pPr>
      <w:r>
        <w:separator/>
      </w:r>
    </w:p>
  </w:footnote>
  <w:footnote w:type="continuationSeparator" w:id="0">
    <w:p w14:paraId="416F1313" w14:textId="77777777" w:rsidR="00B552BE" w:rsidRDefault="00B552BE" w:rsidP="00090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879"/>
    <w:rsid w:val="00054745"/>
    <w:rsid w:val="00064ED0"/>
    <w:rsid w:val="00090E50"/>
    <w:rsid w:val="000B1C88"/>
    <w:rsid w:val="001110EB"/>
    <w:rsid w:val="001339B7"/>
    <w:rsid w:val="0016400D"/>
    <w:rsid w:val="00182101"/>
    <w:rsid w:val="00184650"/>
    <w:rsid w:val="001A604A"/>
    <w:rsid w:val="001B3AFA"/>
    <w:rsid w:val="001C14D5"/>
    <w:rsid w:val="002042FC"/>
    <w:rsid w:val="00253442"/>
    <w:rsid w:val="002751E0"/>
    <w:rsid w:val="002846A2"/>
    <w:rsid w:val="002E1D85"/>
    <w:rsid w:val="002F442C"/>
    <w:rsid w:val="00340235"/>
    <w:rsid w:val="00353A41"/>
    <w:rsid w:val="003605F2"/>
    <w:rsid w:val="003A6BAC"/>
    <w:rsid w:val="003B4A11"/>
    <w:rsid w:val="003F230A"/>
    <w:rsid w:val="0041191B"/>
    <w:rsid w:val="00440BA1"/>
    <w:rsid w:val="00495FC3"/>
    <w:rsid w:val="004A5DB7"/>
    <w:rsid w:val="004C6969"/>
    <w:rsid w:val="005330A7"/>
    <w:rsid w:val="005648D3"/>
    <w:rsid w:val="005B0398"/>
    <w:rsid w:val="005E0FC6"/>
    <w:rsid w:val="005E412D"/>
    <w:rsid w:val="006158F0"/>
    <w:rsid w:val="00665CD6"/>
    <w:rsid w:val="00677513"/>
    <w:rsid w:val="00677634"/>
    <w:rsid w:val="00686FDB"/>
    <w:rsid w:val="00687BDC"/>
    <w:rsid w:val="006A7C66"/>
    <w:rsid w:val="006C4A8F"/>
    <w:rsid w:val="007E63B7"/>
    <w:rsid w:val="007F3FB9"/>
    <w:rsid w:val="00924FC5"/>
    <w:rsid w:val="00990052"/>
    <w:rsid w:val="009A55F4"/>
    <w:rsid w:val="009C582A"/>
    <w:rsid w:val="009D76AC"/>
    <w:rsid w:val="00A446F9"/>
    <w:rsid w:val="00A46FFF"/>
    <w:rsid w:val="00A51A2F"/>
    <w:rsid w:val="00A9414B"/>
    <w:rsid w:val="00AC2CF1"/>
    <w:rsid w:val="00AC72D9"/>
    <w:rsid w:val="00AE0FA8"/>
    <w:rsid w:val="00B011C1"/>
    <w:rsid w:val="00B552BE"/>
    <w:rsid w:val="00B71455"/>
    <w:rsid w:val="00BB445D"/>
    <w:rsid w:val="00BC7CA8"/>
    <w:rsid w:val="00BD0D0E"/>
    <w:rsid w:val="00BF1765"/>
    <w:rsid w:val="00C50048"/>
    <w:rsid w:val="00C81879"/>
    <w:rsid w:val="00CB7453"/>
    <w:rsid w:val="00CF40B5"/>
    <w:rsid w:val="00D31435"/>
    <w:rsid w:val="00D34306"/>
    <w:rsid w:val="00DC6D6C"/>
    <w:rsid w:val="00DE4308"/>
    <w:rsid w:val="00DE7708"/>
    <w:rsid w:val="00DF381C"/>
    <w:rsid w:val="00E069AC"/>
    <w:rsid w:val="00E413B4"/>
    <w:rsid w:val="00E63827"/>
    <w:rsid w:val="00E922FA"/>
    <w:rsid w:val="00EA2BA6"/>
    <w:rsid w:val="00ED5946"/>
    <w:rsid w:val="00EE0F06"/>
    <w:rsid w:val="00F105E7"/>
    <w:rsid w:val="00F33F5A"/>
    <w:rsid w:val="00F34111"/>
    <w:rsid w:val="00F72FA7"/>
    <w:rsid w:val="00F82A08"/>
    <w:rsid w:val="00F95131"/>
    <w:rsid w:val="00FE2064"/>
    <w:rsid w:val="00FE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F58B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495FC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C58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C582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C582A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Hyperlink">
    <w:name w:val="Hyperlink"/>
    <w:rsid w:val="00DC6D6C"/>
    <w:rPr>
      <w:color w:val="0000FF"/>
      <w:u w:val="single"/>
    </w:rPr>
  </w:style>
  <w:style w:type="table" w:styleId="TableGrid">
    <w:name w:val="Table Grid"/>
    <w:basedOn w:val="TableNormal"/>
    <w:uiPriority w:val="59"/>
    <w:rsid w:val="00DC6D6C"/>
    <w:pPr>
      <w:spacing w:after="0" w:line="240" w:lineRule="auto"/>
    </w:pPr>
    <w:rPr>
      <w:rFonts w:ascii="Calibri" w:eastAsia="SimSun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s">
    <w:name w:val="Authors"/>
    <w:basedOn w:val="Normal"/>
    <w:link w:val="AuthorsChar"/>
    <w:qFormat/>
    <w:rsid w:val="00340235"/>
    <w:pPr>
      <w:spacing w:before="180"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uthorsChar">
    <w:name w:val="Authors Char"/>
    <w:basedOn w:val="DefaultParagraphFont"/>
    <w:link w:val="Authors"/>
    <w:rsid w:val="00340235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Header">
    <w:name w:val="header"/>
    <w:basedOn w:val="Normal"/>
    <w:link w:val="HeaderChar"/>
    <w:uiPriority w:val="99"/>
    <w:unhideWhenUsed/>
    <w:rsid w:val="0009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E50"/>
  </w:style>
  <w:style w:type="paragraph" w:styleId="Footer">
    <w:name w:val="footer"/>
    <w:basedOn w:val="Normal"/>
    <w:link w:val="FooterChar"/>
    <w:uiPriority w:val="99"/>
    <w:unhideWhenUsed/>
    <w:rsid w:val="00090E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E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2022-07-13T12:39:00Z</dcterms:created>
  <dcterms:modified xsi:type="dcterms:W3CDTF">2022-07-13T12:39:00Z</dcterms:modified>
</cp:coreProperties>
</file>