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after="156" w:afterLines="50" w:line="360" w:lineRule="auto"/>
        <w:jc w:val="left"/>
        <w:rPr>
          <w:rFonts w:hint="eastAsia" w:ascii="Times New Roman" w:hAnsi="Times New Roman" w:eastAsia="宋体" w:cs="Times New Roman"/>
          <w:b/>
          <w:kern w:val="0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kern w:val="0"/>
          <w:szCs w:val="21"/>
        </w:rPr>
        <w:t>Table S2. Mapping</w:t>
      </w:r>
      <w:r>
        <w:rPr>
          <w:rFonts w:ascii="Times New Roman" w:hAnsi="Times New Roman" w:eastAsia="宋体" w:cs="Times New Roman"/>
          <w:b/>
          <w:kern w:val="0"/>
          <w:szCs w:val="21"/>
        </w:rPr>
        <w:t xml:space="preserve"> of transcriptome sequencing </w:t>
      </w:r>
      <w:r>
        <w:rPr>
          <w:rFonts w:hint="eastAsia" w:ascii="Times New Roman" w:hAnsi="Times New Roman" w:eastAsia="宋体" w:cs="Times New Roman"/>
          <w:b/>
          <w:kern w:val="0"/>
          <w:szCs w:val="21"/>
        </w:rPr>
        <w:t>reads</w:t>
      </w:r>
      <w:r>
        <w:rPr>
          <w:rFonts w:hint="eastAsia" w:ascii="Times New Roman" w:hAnsi="Times New Roman" w:eastAsia="宋体" w:cs="Times New Roman"/>
          <w:b/>
          <w:kern w:val="0"/>
          <w:szCs w:val="21"/>
          <w:lang w:val="en-US" w:eastAsia="zh-CN"/>
        </w:rPr>
        <w:t>.</w:t>
      </w:r>
      <w:bookmarkStart w:id="0" w:name="_GoBack"/>
      <w:bookmarkEnd w:id="0"/>
    </w:p>
    <w:tbl>
      <w:tblPr>
        <w:tblStyle w:val="8"/>
        <w:tblW w:w="8670" w:type="dxa"/>
        <w:jc w:val="center"/>
        <w:tblBorders>
          <w:top w:val="single" w:color="000000" w:sz="8" w:space="0"/>
          <w:left w:val="none" w:color="auto" w:sz="0" w:space="0"/>
          <w:bottom w:val="single" w:color="000000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1232"/>
        <w:gridCol w:w="2056"/>
        <w:gridCol w:w="1817"/>
        <w:gridCol w:w="2225"/>
      </w:tblGrid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40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  <w:insideH w:val="single" w:sz="8" w:space="0"/>
              <w:insideV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spacing w:before="0" w:after="0"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Sample_name</w:t>
            </w:r>
          </w:p>
        </w:tc>
        <w:tc>
          <w:tcPr>
            <w:tcW w:w="1232" w:type="dxa"/>
            <w:tcBorders>
              <w:top w:val="single" w:color="000000" w:sz="8" w:space="0"/>
              <w:bottom w:val="single" w:color="000000" w:sz="8" w:space="0"/>
              <w:right w:val="nil"/>
              <w:insideH w:val="single" w:sz="8" w:space="0"/>
              <w:insideV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spacing w:before="0" w:after="0"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Total reads</w:t>
            </w:r>
          </w:p>
        </w:tc>
        <w:tc>
          <w:tcPr>
            <w:tcW w:w="2056" w:type="dxa"/>
            <w:tcBorders>
              <w:top w:val="single" w:color="000000" w:sz="8" w:space="0"/>
              <w:bottom w:val="single" w:color="000000" w:sz="8" w:space="0"/>
              <w:right w:val="nil"/>
              <w:insideH w:val="single" w:sz="8" w:space="0"/>
              <w:insideV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spacing w:before="0" w:after="0"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Total</w:t>
            </w:r>
          </w:p>
          <w:p>
            <w:pPr>
              <w:widowControl/>
              <w:adjustRightInd w:val="0"/>
              <w:snapToGrid w:val="0"/>
              <w:spacing w:before="0" w:after="0"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mapped</w:t>
            </w:r>
          </w:p>
        </w:tc>
        <w:tc>
          <w:tcPr>
            <w:tcW w:w="1817" w:type="dxa"/>
            <w:tcBorders>
              <w:top w:val="single" w:color="000000" w:sz="8" w:space="0"/>
              <w:bottom w:val="single" w:color="000000" w:sz="8" w:space="0"/>
              <w:right w:val="nil"/>
              <w:insideH w:val="single" w:sz="8" w:space="0"/>
              <w:insideV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spacing w:before="0" w:after="0"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Multiple mapped</w:t>
            </w:r>
          </w:p>
        </w:tc>
        <w:tc>
          <w:tcPr>
            <w:tcW w:w="2225" w:type="dxa"/>
            <w:tcBorders>
              <w:top w:val="single" w:color="000000" w:sz="8" w:space="0"/>
              <w:bottom w:val="single" w:color="000000" w:sz="8" w:space="0"/>
              <w:right w:val="nil"/>
              <w:insideH w:val="single" w:sz="8" w:space="0"/>
              <w:insideV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spacing w:before="0" w:after="0"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Uniquely</w:t>
            </w:r>
          </w:p>
          <w:p>
            <w:pPr>
              <w:widowControl/>
              <w:adjustRightInd w:val="0"/>
              <w:snapToGrid w:val="0"/>
              <w:spacing w:before="0" w:after="0"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mapped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40" w:type="dxa"/>
            <w:tcBorders>
              <w:left w:val="nil"/>
              <w:right w:val="nil"/>
              <w:insideV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RGD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  <w:vertAlign w:val="superscript"/>
              </w:rPr>
              <w:t>+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_1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32" w:type="dxa"/>
            <w:tcBorders>
              <w:right w:val="nil"/>
              <w:insideV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47440128</w:t>
            </w:r>
          </w:p>
        </w:tc>
        <w:tc>
          <w:tcPr>
            <w:tcW w:w="2056" w:type="dxa"/>
            <w:tcBorders>
              <w:right w:val="nil"/>
              <w:insideV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38377287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(80.9%)</w:t>
            </w:r>
          </w:p>
        </w:tc>
        <w:tc>
          <w:tcPr>
            <w:tcW w:w="1817" w:type="dxa"/>
            <w:tcBorders>
              <w:right w:val="nil"/>
              <w:insideV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3173709 (6.69%)</w:t>
            </w:r>
          </w:p>
        </w:tc>
        <w:tc>
          <w:tcPr>
            <w:tcW w:w="2225" w:type="dxa"/>
            <w:tcBorders>
              <w:right w:val="nil"/>
              <w:insideV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35203578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(74.21%)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40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RGD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  <w:vertAlign w:val="superscript"/>
              </w:rPr>
              <w:t>+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_2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32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50692828</w:t>
            </w:r>
          </w:p>
        </w:tc>
        <w:tc>
          <w:tcPr>
            <w:tcW w:w="2056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40137002 (79.18%)</w:t>
            </w:r>
          </w:p>
        </w:tc>
        <w:tc>
          <w:tcPr>
            <w:tcW w:w="1817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3198800 (6.31%)</w:t>
            </w:r>
          </w:p>
        </w:tc>
        <w:tc>
          <w:tcPr>
            <w:tcW w:w="2225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36938202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(72.87%)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40" w:type="dxa"/>
            <w:tcBorders>
              <w:left w:val="nil"/>
              <w:right w:val="nil"/>
              <w:insideV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RGD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  <w:vertAlign w:val="superscript"/>
              </w:rPr>
              <w:t>+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_3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32" w:type="dxa"/>
            <w:tcBorders>
              <w:right w:val="nil"/>
              <w:insideV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55637472</w:t>
            </w:r>
          </w:p>
        </w:tc>
        <w:tc>
          <w:tcPr>
            <w:tcW w:w="2056" w:type="dxa"/>
            <w:tcBorders>
              <w:right w:val="nil"/>
              <w:insideV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34043741 (61.19%)</w:t>
            </w:r>
          </w:p>
        </w:tc>
        <w:tc>
          <w:tcPr>
            <w:tcW w:w="1817" w:type="dxa"/>
            <w:tcBorders>
              <w:right w:val="nil"/>
              <w:insideV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2254946 (4.05%)</w:t>
            </w:r>
          </w:p>
        </w:tc>
        <w:tc>
          <w:tcPr>
            <w:tcW w:w="2225" w:type="dxa"/>
            <w:tcBorders>
              <w:right w:val="nil"/>
              <w:insideV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31788795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(57.14%)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40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RGD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  <w:vertAlign w:val="superscript"/>
              </w:rPr>
              <w:t>+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(+)_1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32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52990832</w:t>
            </w:r>
          </w:p>
        </w:tc>
        <w:tc>
          <w:tcPr>
            <w:tcW w:w="2056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37715459 (71.17%)</w:t>
            </w:r>
          </w:p>
        </w:tc>
        <w:tc>
          <w:tcPr>
            <w:tcW w:w="1817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2470539 (4.66%)</w:t>
            </w:r>
          </w:p>
        </w:tc>
        <w:tc>
          <w:tcPr>
            <w:tcW w:w="2225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35244920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(66.51%)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40" w:type="dxa"/>
            <w:tcBorders>
              <w:left w:val="nil"/>
              <w:right w:val="nil"/>
              <w:insideV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RGD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  <w:vertAlign w:val="superscript"/>
              </w:rPr>
              <w:t>+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(+)_2</w:t>
            </w:r>
          </w:p>
        </w:tc>
        <w:tc>
          <w:tcPr>
            <w:tcW w:w="1232" w:type="dxa"/>
            <w:tcBorders>
              <w:right w:val="nil"/>
              <w:insideV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56046684</w:t>
            </w:r>
          </w:p>
        </w:tc>
        <w:tc>
          <w:tcPr>
            <w:tcW w:w="2056" w:type="dxa"/>
            <w:tcBorders>
              <w:right w:val="nil"/>
              <w:insideV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40371632 (72.03%)</w:t>
            </w:r>
          </w:p>
        </w:tc>
        <w:tc>
          <w:tcPr>
            <w:tcW w:w="1817" w:type="dxa"/>
            <w:tcBorders>
              <w:right w:val="nil"/>
              <w:insideV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2669564 (4.76%)</w:t>
            </w:r>
          </w:p>
        </w:tc>
        <w:tc>
          <w:tcPr>
            <w:tcW w:w="2225" w:type="dxa"/>
            <w:tcBorders>
              <w:right w:val="nil"/>
              <w:insideV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37702068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(67.27%)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40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RGD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  <w:vertAlign w:val="superscript"/>
              </w:rPr>
              <w:t>+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(+)_3</w:t>
            </w:r>
          </w:p>
        </w:tc>
        <w:tc>
          <w:tcPr>
            <w:tcW w:w="1232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48655340</w:t>
            </w:r>
          </w:p>
        </w:tc>
        <w:tc>
          <w:tcPr>
            <w:tcW w:w="2056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34636902 (71.19%)</w:t>
            </w:r>
          </w:p>
        </w:tc>
        <w:tc>
          <w:tcPr>
            <w:tcW w:w="1817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2275437 (4.68%)</w:t>
            </w:r>
          </w:p>
        </w:tc>
        <w:tc>
          <w:tcPr>
            <w:tcW w:w="2225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32361465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(66.51%)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40" w:type="dxa"/>
            <w:tcBorders>
              <w:left w:val="nil"/>
              <w:right w:val="nil"/>
              <w:insideV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RGD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  <w:vertAlign w:val="superscript"/>
              </w:rPr>
              <w:t>-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_1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32" w:type="dxa"/>
            <w:tcBorders>
              <w:right w:val="nil"/>
              <w:insideV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49723784</w:t>
            </w:r>
          </w:p>
        </w:tc>
        <w:tc>
          <w:tcPr>
            <w:tcW w:w="2056" w:type="dxa"/>
            <w:tcBorders>
              <w:right w:val="nil"/>
              <w:insideV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38251337 (76.93%)</w:t>
            </w:r>
          </w:p>
        </w:tc>
        <w:tc>
          <w:tcPr>
            <w:tcW w:w="1817" w:type="dxa"/>
            <w:tcBorders>
              <w:right w:val="nil"/>
              <w:insideV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2536607 (5.1%)</w:t>
            </w:r>
          </w:p>
        </w:tc>
        <w:tc>
          <w:tcPr>
            <w:tcW w:w="2225" w:type="dxa"/>
            <w:tcBorders>
              <w:right w:val="nil"/>
              <w:insideV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35714730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(71.83%)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40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RGD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  <w:vertAlign w:val="superscript"/>
              </w:rPr>
              <w:t>-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_2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32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53740516</w:t>
            </w:r>
          </w:p>
        </w:tc>
        <w:tc>
          <w:tcPr>
            <w:tcW w:w="2056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41508266 (77.24%)</w:t>
            </w:r>
          </w:p>
        </w:tc>
        <w:tc>
          <w:tcPr>
            <w:tcW w:w="1817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2824793 (5.26%)</w:t>
            </w:r>
          </w:p>
        </w:tc>
        <w:tc>
          <w:tcPr>
            <w:tcW w:w="2225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38683473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(71.98%)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40" w:type="dxa"/>
            <w:tcBorders>
              <w:left w:val="nil"/>
              <w:right w:val="nil"/>
              <w:insideV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RGD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  <w:vertAlign w:val="superscript"/>
              </w:rPr>
              <w:t>-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_3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32" w:type="dxa"/>
            <w:tcBorders>
              <w:right w:val="nil"/>
              <w:insideV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50506374</w:t>
            </w:r>
          </w:p>
        </w:tc>
        <w:tc>
          <w:tcPr>
            <w:tcW w:w="2056" w:type="dxa"/>
            <w:tcBorders>
              <w:right w:val="nil"/>
              <w:insideV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39138132 (77.49%)</w:t>
            </w:r>
          </w:p>
        </w:tc>
        <w:tc>
          <w:tcPr>
            <w:tcW w:w="1817" w:type="dxa"/>
            <w:tcBorders>
              <w:right w:val="nil"/>
              <w:insideV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2632295 (5.21%)</w:t>
            </w:r>
          </w:p>
        </w:tc>
        <w:tc>
          <w:tcPr>
            <w:tcW w:w="2225" w:type="dxa"/>
            <w:tcBorders>
              <w:right w:val="nil"/>
              <w:insideV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36505837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(72.28%)</w:t>
            </w:r>
          </w:p>
        </w:tc>
      </w:tr>
    </w:tbl>
    <w:p>
      <w:r>
        <w:rPr>
          <w:rFonts w:hint="default" w:ascii="Times New Roman" w:hAnsi="Times New Roman" w:cs="Times New Roman"/>
          <w:b w:val="0"/>
          <w:bCs w:val="0"/>
          <w:lang w:val="en-US" w:eastAsia="zh-CN"/>
        </w:rPr>
        <w:t xml:space="preserve">Note: 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Cs w:val="21"/>
        </w:rPr>
        <w:t>RGD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Cs w:val="21"/>
          <w:vertAlign w:val="superscript"/>
        </w:rPr>
        <w:t>+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Cs w:val="21"/>
          <w:vertAlign w:val="superscript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Cs w:val="21"/>
          <w:vertAlign w:val="baseline"/>
          <w:lang w:val="en-US" w:eastAsia="zh-CN"/>
        </w:rPr>
        <w:t>represents the resting RGD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Cs w:val="21"/>
          <w:vertAlign w:val="superscript"/>
          <w:lang w:val="en-US" w:eastAsia="zh-CN"/>
        </w:rPr>
        <w:t>+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Cs w:val="21"/>
          <w:vertAlign w:val="baseline"/>
          <w:lang w:val="en-US" w:eastAsia="zh-CN"/>
        </w:rPr>
        <w:t xml:space="preserve"> hemocytes; 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Cs w:val="21"/>
        </w:rPr>
        <w:t>RGD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Cs w:val="21"/>
          <w:vertAlign w:val="superscript"/>
          <w:lang w:val="en-US" w:eastAsia="zh-CN"/>
        </w:rPr>
        <w:t xml:space="preserve">- 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Cs w:val="21"/>
          <w:vertAlign w:val="baseline"/>
          <w:lang w:val="en-US" w:eastAsia="zh-CN"/>
        </w:rPr>
        <w:t>represents the resting RGD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Cs w:val="21"/>
          <w:vertAlign w:val="superscript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Cs w:val="21"/>
          <w:vertAlign w:val="baseline"/>
          <w:lang w:val="en-US" w:eastAsia="zh-CN"/>
        </w:rPr>
        <w:t xml:space="preserve"> hemocytes; 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Cs w:val="21"/>
        </w:rPr>
        <w:t>RGD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Cs w:val="21"/>
          <w:vertAlign w:val="superscript"/>
        </w:rPr>
        <w:t>+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Cs w:val="21"/>
        </w:rPr>
        <w:t>(+)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Cs w:val="21"/>
          <w:vertAlign w:val="baseline"/>
          <w:lang w:val="en-US" w:eastAsia="zh-CN"/>
        </w:rPr>
        <w:t>represents the activated RGD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Cs w:val="21"/>
          <w:vertAlign w:val="superscript"/>
          <w:lang w:val="en-US" w:eastAsia="zh-CN"/>
        </w:rPr>
        <w:t>+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Cs w:val="21"/>
          <w:vertAlign w:val="baseline"/>
          <w:lang w:val="en-US" w:eastAsia="zh-CN"/>
        </w:rPr>
        <w:t xml:space="preserve"> hemocytes.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C3B"/>
    <w:rsid w:val="001D207D"/>
    <w:rsid w:val="00231AB5"/>
    <w:rsid w:val="00336C3B"/>
    <w:rsid w:val="004A34C8"/>
    <w:rsid w:val="00B145DA"/>
    <w:rsid w:val="00EB4397"/>
    <w:rsid w:val="596B0FC9"/>
    <w:rsid w:val="5BFE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  <w:style w:type="table" w:customStyle="1" w:styleId="8">
    <w:name w:val="浅色底纹1"/>
    <w:basedOn w:val="4"/>
    <w:uiPriority w:val="60"/>
    <w:rPr>
      <w:rFonts w:ascii="Calibri" w:hAnsi="Calibri" w:eastAsia="微软雅黑"/>
      <w:color w:val="000000"/>
      <w:sz w:val="22"/>
      <w:szCs w:val="22"/>
    </w:rPr>
    <w:tblPr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</Company>
  <Pages>1</Pages>
  <Words>113</Words>
  <Characters>646</Characters>
  <Lines>5</Lines>
  <Paragraphs>1</Paragraphs>
  <TotalTime>0</TotalTime>
  <ScaleCrop>false</ScaleCrop>
  <LinksUpToDate>false</LinksUpToDate>
  <CharactersWithSpaces>758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2019-08-12T06:43:00Z</dcterms:created>
  <dc:creator>user</dc:creator>
  <cp:lastModifiedBy>进击的N</cp:lastModifiedBy>
  <dcterms:modified xsi:type="dcterms:W3CDTF">2022-03-23T10:23:48Z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9005D7A6AF374B64832A477E0303C888</vt:lpwstr>
  </property>
</Properties>
</file>