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9EB56" w14:textId="4993EA9B" w:rsidR="00BF3056" w:rsidRDefault="00BF3056" w:rsidP="00BF3056">
      <w:pPr>
        <w:rPr>
          <w:rFonts w:ascii="Arial" w:hAnsi="Arial" w:cs="Arial"/>
          <w:b/>
          <w:bCs/>
        </w:rPr>
      </w:pPr>
      <w:r w:rsidRPr="00AB6784">
        <w:rPr>
          <w:rFonts w:ascii="Arial" w:hAnsi="Arial" w:cs="Arial"/>
          <w:b/>
          <w:bCs/>
        </w:rPr>
        <w:t xml:space="preserve">SUPPLEMENTARY </w:t>
      </w:r>
      <w:r w:rsidR="00EC38F7">
        <w:rPr>
          <w:rFonts w:ascii="Arial" w:hAnsi="Arial" w:cs="Arial"/>
          <w:b/>
          <w:bCs/>
        </w:rPr>
        <w:t>MATERIAL</w:t>
      </w:r>
    </w:p>
    <w:p w14:paraId="3955FC3D" w14:textId="77777777" w:rsidR="00BF3056" w:rsidRPr="00AB6784" w:rsidRDefault="00BF3056" w:rsidP="00BF3056">
      <w:pPr>
        <w:rPr>
          <w:rFonts w:ascii="Arial" w:hAnsi="Arial" w:cs="Arial"/>
          <w:b/>
          <w:bCs/>
        </w:rPr>
      </w:pPr>
    </w:p>
    <w:p w14:paraId="32BA7A44" w14:textId="77777777" w:rsidR="00BF3056" w:rsidRDefault="00BF3056" w:rsidP="00BF3056">
      <w:pPr>
        <w:rPr>
          <w:rFonts w:ascii="Arial" w:hAnsi="Arial" w:cs="Arial"/>
          <w:b/>
          <w:bCs/>
        </w:rPr>
      </w:pPr>
      <w:r w:rsidRPr="00D42594">
        <w:rPr>
          <w:noProof/>
        </w:rPr>
        <w:drawing>
          <wp:inline distT="0" distB="0" distL="0" distR="0" wp14:anchorId="626A09D5" wp14:editId="19082306">
            <wp:extent cx="5670817" cy="3657339"/>
            <wp:effectExtent l="0" t="0" r="635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4218" cy="367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14ED5" w14:textId="05CF3241" w:rsidR="00BF3056" w:rsidRPr="005A3C1F" w:rsidRDefault="00BF3056" w:rsidP="00BF3056">
      <w:pPr>
        <w:jc w:val="both"/>
        <w:rPr>
          <w:rFonts w:ascii="Arial" w:hAnsi="Arial" w:cs="Arial"/>
          <w:sz w:val="24"/>
          <w:szCs w:val="24"/>
        </w:rPr>
      </w:pPr>
      <w:r w:rsidRPr="00A26024">
        <w:rPr>
          <w:rFonts w:ascii="Arial" w:hAnsi="Arial" w:cs="Arial"/>
          <w:b/>
          <w:bCs/>
          <w:sz w:val="24"/>
          <w:szCs w:val="24"/>
        </w:rPr>
        <w:t>Supplementary figure 1</w:t>
      </w:r>
      <w:r w:rsidRPr="005A3C1F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>Oceanic</w:t>
      </w:r>
      <w:proofErr w:type="spellEnd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 xml:space="preserve"> fronts of </w:t>
      </w:r>
      <w:proofErr w:type="spellStart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>Southern</w:t>
      </w:r>
      <w:proofErr w:type="spellEnd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 xml:space="preserve"> </w:t>
      </w:r>
      <w:proofErr w:type="spellStart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>Ocean</w:t>
      </w:r>
      <w:proofErr w:type="spellEnd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 xml:space="preserve">. SAF, </w:t>
      </w:r>
      <w:proofErr w:type="spellStart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>Subantarctic</w:t>
      </w:r>
      <w:proofErr w:type="spellEnd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 xml:space="preserve"> Front; PF, Polar Front; </w:t>
      </w:r>
      <w:proofErr w:type="spellStart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>sACCf</w:t>
      </w:r>
      <w:proofErr w:type="spellEnd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 xml:space="preserve">, </w:t>
      </w:r>
      <w:proofErr w:type="spellStart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>Southern</w:t>
      </w:r>
      <w:proofErr w:type="spellEnd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 xml:space="preserve"> </w:t>
      </w:r>
      <w:proofErr w:type="spellStart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>Antarctic</w:t>
      </w:r>
      <w:proofErr w:type="spellEnd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 xml:space="preserve"> </w:t>
      </w:r>
      <w:proofErr w:type="spellStart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>Circumpolar</w:t>
      </w:r>
      <w:proofErr w:type="spellEnd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 xml:space="preserve"> </w:t>
      </w:r>
      <w:proofErr w:type="spellStart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>Current</w:t>
      </w:r>
      <w:proofErr w:type="spellEnd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 xml:space="preserve"> Front; </w:t>
      </w:r>
      <w:proofErr w:type="spellStart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>sbACC</w:t>
      </w:r>
      <w:proofErr w:type="spellEnd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 xml:space="preserve">, </w:t>
      </w:r>
      <w:proofErr w:type="spellStart"/>
      <w:r w:rsidR="002E5B45">
        <w:rPr>
          <w:rFonts w:ascii="Arial" w:eastAsia="Times New Roman" w:hAnsi="Arial" w:cs="Arial"/>
          <w:bCs/>
          <w:sz w:val="24"/>
          <w:szCs w:val="24"/>
          <w:lang w:val="fr-FR" w:eastAsia="fr-FR"/>
        </w:rPr>
        <w:t>s</w:t>
      </w:r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>outhern</w:t>
      </w:r>
      <w:proofErr w:type="spellEnd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 xml:space="preserve"> </w:t>
      </w:r>
      <w:proofErr w:type="spellStart"/>
      <w:r w:rsidR="002E5B45">
        <w:rPr>
          <w:rFonts w:ascii="Arial" w:eastAsia="Times New Roman" w:hAnsi="Arial" w:cs="Arial"/>
          <w:bCs/>
          <w:sz w:val="24"/>
          <w:szCs w:val="24"/>
          <w:lang w:val="fr-FR" w:eastAsia="fr-FR"/>
        </w:rPr>
        <w:t>b</w:t>
      </w:r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>oundary</w:t>
      </w:r>
      <w:proofErr w:type="spellEnd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 xml:space="preserve"> </w:t>
      </w:r>
      <w:proofErr w:type="spellStart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>Antarctic</w:t>
      </w:r>
      <w:proofErr w:type="spellEnd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 xml:space="preserve"> </w:t>
      </w:r>
      <w:proofErr w:type="spellStart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>Circumpolar</w:t>
      </w:r>
      <w:proofErr w:type="spellEnd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 xml:space="preserve"> </w:t>
      </w:r>
      <w:proofErr w:type="spellStart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>Current</w:t>
      </w:r>
      <w:proofErr w:type="spellEnd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 xml:space="preserve">. The </w:t>
      </w:r>
      <w:proofErr w:type="spellStart"/>
      <w:r w:rsidR="002E5B45">
        <w:rPr>
          <w:rFonts w:ascii="Arial" w:eastAsia="Times New Roman" w:hAnsi="Arial" w:cs="Arial"/>
          <w:bCs/>
          <w:sz w:val="24"/>
          <w:szCs w:val="24"/>
          <w:lang w:val="fr-FR" w:eastAsia="fr-FR"/>
        </w:rPr>
        <w:t>red</w:t>
      </w:r>
      <w:proofErr w:type="spellEnd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 xml:space="preserve"> line shows the </w:t>
      </w:r>
      <w:proofErr w:type="spellStart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>cruise</w:t>
      </w:r>
      <w:proofErr w:type="spellEnd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 xml:space="preserve"> transect and the X </w:t>
      </w:r>
      <w:proofErr w:type="spellStart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>denote</w:t>
      </w:r>
      <w:proofErr w:type="spellEnd"/>
      <w:r w:rsidRPr="00CD5AB8">
        <w:rPr>
          <w:rFonts w:ascii="Arial" w:eastAsia="Times New Roman" w:hAnsi="Arial" w:cs="Arial"/>
          <w:bCs/>
          <w:sz w:val="24"/>
          <w:szCs w:val="24"/>
          <w:lang w:val="fr-FR" w:eastAsia="fr-FR"/>
        </w:rPr>
        <w:t xml:space="preserve"> sampling sites.</w:t>
      </w:r>
    </w:p>
    <w:p w14:paraId="2BD3F606" w14:textId="503B7639" w:rsidR="00BF3056" w:rsidRDefault="00BF3056">
      <w:r>
        <w:br w:type="page"/>
      </w:r>
    </w:p>
    <w:p w14:paraId="441842B3" w14:textId="77777777" w:rsidR="00BF3056" w:rsidRPr="003B4275" w:rsidRDefault="00BF3056" w:rsidP="00BF3056">
      <w:pPr>
        <w:rPr>
          <w:lang w:val="es-CL"/>
        </w:rPr>
      </w:pPr>
      <w:r w:rsidRPr="00F36207">
        <w:rPr>
          <w:noProof/>
        </w:rPr>
        <w:lastRenderedPageBreak/>
        <w:drawing>
          <wp:inline distT="0" distB="0" distL="0" distR="0" wp14:anchorId="77C05D05" wp14:editId="29BD7623">
            <wp:extent cx="6400800" cy="2974975"/>
            <wp:effectExtent l="0" t="0" r="0" b="0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55B3E984-5B76-4EE2-B4E1-F99E9F94BE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55B3E984-5B76-4EE2-B4E1-F99E9F94BE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423E" w14:textId="09F57338" w:rsidR="002E5B45" w:rsidRDefault="00BF3056">
      <w:pPr>
        <w:rPr>
          <w:rFonts w:ascii="Arial" w:hAnsi="Arial" w:cs="Arial"/>
        </w:rPr>
      </w:pPr>
      <w:r w:rsidRPr="00F36207">
        <w:rPr>
          <w:rFonts w:ascii="Arial" w:hAnsi="Arial" w:cs="Arial"/>
          <w:b/>
          <w:bCs/>
        </w:rPr>
        <w:t xml:space="preserve">Supplementary Figure </w:t>
      </w: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</w:rPr>
        <w:t xml:space="preserve">: </w:t>
      </w:r>
      <w:r w:rsidRPr="008C4B05">
        <w:rPr>
          <w:rFonts w:ascii="Arial" w:hAnsi="Arial" w:cs="Arial"/>
        </w:rPr>
        <w:t xml:space="preserve">Non-Metric Multidimensional Scaling ordination (NMDS) based on Bray-Curtis </w:t>
      </w:r>
      <w:proofErr w:type="spellStart"/>
      <w:r w:rsidR="00B32385">
        <w:rPr>
          <w:rFonts w:ascii="Arial" w:hAnsi="Arial" w:cs="Arial"/>
        </w:rPr>
        <w:t>di</w:t>
      </w:r>
      <w:r w:rsidRPr="008C4B05">
        <w:rPr>
          <w:rFonts w:ascii="Arial" w:hAnsi="Arial" w:cs="Arial"/>
        </w:rPr>
        <w:t>similarity</w:t>
      </w:r>
      <w:proofErr w:type="spellEnd"/>
      <w:r w:rsidRPr="008C4B05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>microbial</w:t>
      </w:r>
      <w:r w:rsidRPr="008C4B05">
        <w:rPr>
          <w:rFonts w:ascii="Arial" w:hAnsi="Arial" w:cs="Arial"/>
        </w:rPr>
        <w:t xml:space="preserve"> communities identified </w:t>
      </w:r>
      <w:r>
        <w:rPr>
          <w:rFonts w:ascii="Arial" w:hAnsi="Arial" w:cs="Arial"/>
        </w:rPr>
        <w:t xml:space="preserve">across the seven </w:t>
      </w:r>
      <w:r w:rsidR="002E5B45">
        <w:rPr>
          <w:rFonts w:ascii="Arial" w:hAnsi="Arial" w:cs="Arial"/>
        </w:rPr>
        <w:t>zones</w:t>
      </w:r>
      <w:r w:rsidRPr="008C4B0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proofErr w:type="spellStart"/>
      <w:r w:rsidRPr="008C4B05">
        <w:rPr>
          <w:rFonts w:ascii="Arial" w:hAnsi="Arial" w:cs="Arial"/>
        </w:rPr>
        <w:t>Colours</w:t>
      </w:r>
      <w:proofErr w:type="spellEnd"/>
      <w:r w:rsidRPr="008C4B05">
        <w:rPr>
          <w:rFonts w:ascii="Arial" w:hAnsi="Arial" w:cs="Arial"/>
        </w:rPr>
        <w:t xml:space="preserve"> represent </w:t>
      </w:r>
      <w:r w:rsidR="002E5B45">
        <w:rPr>
          <w:rFonts w:ascii="Arial" w:hAnsi="Arial" w:cs="Arial"/>
        </w:rPr>
        <w:t>16S rR</w:t>
      </w:r>
      <w:r w:rsidRPr="008C4B05">
        <w:rPr>
          <w:rFonts w:ascii="Arial" w:hAnsi="Arial" w:cs="Arial"/>
        </w:rPr>
        <w:t>NA</w:t>
      </w:r>
      <w:r w:rsidR="00B32385">
        <w:rPr>
          <w:rFonts w:ascii="Arial" w:hAnsi="Arial" w:cs="Arial"/>
        </w:rPr>
        <w:t xml:space="preserve"> gene</w:t>
      </w:r>
      <w:r w:rsidRPr="008C4B05">
        <w:rPr>
          <w:rFonts w:ascii="Arial" w:hAnsi="Arial" w:cs="Arial"/>
        </w:rPr>
        <w:t xml:space="preserve"> communities (red) and </w:t>
      </w:r>
      <w:r w:rsidR="002E5B45">
        <w:rPr>
          <w:rFonts w:ascii="Arial" w:hAnsi="Arial" w:cs="Arial"/>
        </w:rPr>
        <w:t>16S r</w:t>
      </w:r>
      <w:r w:rsidRPr="008C4B05">
        <w:rPr>
          <w:rFonts w:ascii="Arial" w:hAnsi="Arial" w:cs="Arial"/>
        </w:rPr>
        <w:t>RNA</w:t>
      </w:r>
      <w:r w:rsidR="002E5B45">
        <w:rPr>
          <w:rFonts w:ascii="Arial" w:hAnsi="Arial" w:cs="Arial"/>
        </w:rPr>
        <w:t>-based</w:t>
      </w:r>
      <w:r w:rsidRPr="008C4B05">
        <w:rPr>
          <w:rFonts w:ascii="Arial" w:hAnsi="Arial" w:cs="Arial"/>
        </w:rPr>
        <w:t xml:space="preserve"> communities (blue). </w:t>
      </w:r>
      <w:r>
        <w:rPr>
          <w:rFonts w:ascii="Arial" w:hAnsi="Arial" w:cs="Arial"/>
        </w:rPr>
        <w:t>Stress 0.15.</w:t>
      </w:r>
    </w:p>
    <w:p w14:paraId="44A6F841" w14:textId="548EBCF0" w:rsidR="002E5B45" w:rsidRDefault="002E5B45">
      <w:pPr>
        <w:rPr>
          <w:rFonts w:ascii="Arial" w:hAnsi="Arial" w:cs="Arial"/>
        </w:rPr>
      </w:pPr>
    </w:p>
    <w:p w14:paraId="02F32F8A" w14:textId="35CFC584" w:rsidR="002E5B45" w:rsidRDefault="002E5B45">
      <w:pPr>
        <w:rPr>
          <w:rFonts w:ascii="Arial" w:hAnsi="Arial" w:cs="Arial"/>
        </w:rPr>
      </w:pPr>
    </w:p>
    <w:p w14:paraId="7ED91BB6" w14:textId="77777777" w:rsidR="00941F7F" w:rsidRDefault="00941F7F">
      <w:pPr>
        <w:rPr>
          <w:rFonts w:ascii="Arial" w:hAnsi="Arial" w:cs="Arial"/>
        </w:rPr>
      </w:pPr>
    </w:p>
    <w:p w14:paraId="544DAD5D" w14:textId="27A473B6" w:rsidR="002E5B45" w:rsidRDefault="00941F7F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AF7D68B" wp14:editId="46729BCC">
            <wp:extent cx="6400800" cy="3836035"/>
            <wp:effectExtent l="0" t="0" r="0" b="0"/>
            <wp:docPr id="2" name="Picture 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E41EC" w14:textId="1E184569" w:rsidR="002B0C07" w:rsidRDefault="002B0C07" w:rsidP="002B0C07"/>
    <w:p w14:paraId="4FD3B182" w14:textId="02C53D07" w:rsidR="002B0C07" w:rsidRDefault="002B0C07" w:rsidP="002B0C07">
      <w:pPr>
        <w:jc w:val="both"/>
        <w:rPr>
          <w:rFonts w:ascii="Arial" w:hAnsi="Arial" w:cs="Arial"/>
        </w:rPr>
      </w:pPr>
      <w:r w:rsidRPr="00F36207">
        <w:rPr>
          <w:rFonts w:ascii="Arial" w:hAnsi="Arial" w:cs="Arial"/>
          <w:b/>
          <w:bCs/>
        </w:rPr>
        <w:t xml:space="preserve">Supplementary Figure </w:t>
      </w: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</w:rPr>
        <w:t xml:space="preserve">: </w:t>
      </w:r>
      <w:bookmarkStart w:id="0" w:name="_Hlk94090320"/>
      <w:r>
        <w:rPr>
          <w:rFonts w:ascii="Arial" w:hAnsi="Arial" w:cs="Arial"/>
        </w:rPr>
        <w:t xml:space="preserve">Bray-Curtis dissimilarity between the </w:t>
      </w:r>
      <w:r w:rsidR="002E5B45">
        <w:rPr>
          <w:rFonts w:ascii="Arial" w:hAnsi="Arial" w:cs="Arial"/>
        </w:rPr>
        <w:t>16S rRNA gene</w:t>
      </w:r>
      <w:r>
        <w:rPr>
          <w:rFonts w:ascii="Arial" w:hAnsi="Arial" w:cs="Arial"/>
        </w:rPr>
        <w:t xml:space="preserve"> and </w:t>
      </w:r>
      <w:r w:rsidR="002E5B45">
        <w:rPr>
          <w:rFonts w:ascii="Arial" w:hAnsi="Arial" w:cs="Arial"/>
        </w:rPr>
        <w:t>16S r</w:t>
      </w:r>
      <w:r>
        <w:rPr>
          <w:rFonts w:ascii="Arial" w:hAnsi="Arial" w:cs="Arial"/>
        </w:rPr>
        <w:t>RNA</w:t>
      </w:r>
      <w:r w:rsidR="002E5B45">
        <w:rPr>
          <w:rFonts w:ascii="Arial" w:hAnsi="Arial" w:cs="Arial"/>
        </w:rPr>
        <w:t>-based</w:t>
      </w:r>
      <w:r>
        <w:rPr>
          <w:rFonts w:ascii="Arial" w:hAnsi="Arial" w:cs="Arial"/>
        </w:rPr>
        <w:t xml:space="preserve"> fractions for microbial</w:t>
      </w:r>
      <w:r w:rsidRPr="008C4B05">
        <w:rPr>
          <w:rFonts w:ascii="Arial" w:hAnsi="Arial" w:cs="Arial"/>
        </w:rPr>
        <w:t xml:space="preserve"> communities </w:t>
      </w:r>
      <w:r>
        <w:rPr>
          <w:rFonts w:ascii="Arial" w:hAnsi="Arial" w:cs="Arial"/>
        </w:rPr>
        <w:t>sampled. O</w:t>
      </w:r>
      <w:r w:rsidRPr="006838C7">
        <w:rPr>
          <w:rFonts w:ascii="Arial" w:hAnsi="Arial" w:cs="Arial"/>
        </w:rPr>
        <w:t xml:space="preserve">nly samples </w:t>
      </w:r>
      <w:r>
        <w:rPr>
          <w:rFonts w:ascii="Arial" w:hAnsi="Arial" w:cs="Arial"/>
        </w:rPr>
        <w:t>for</w:t>
      </w:r>
      <w:r w:rsidRPr="006838C7">
        <w:rPr>
          <w:rFonts w:ascii="Arial" w:hAnsi="Arial" w:cs="Arial"/>
        </w:rPr>
        <w:t xml:space="preserve"> which both </w:t>
      </w:r>
      <w:r>
        <w:rPr>
          <w:rFonts w:ascii="Arial" w:hAnsi="Arial" w:cs="Arial"/>
        </w:rPr>
        <w:t xml:space="preserve">the </w:t>
      </w:r>
      <w:r w:rsidRPr="006838C7">
        <w:rPr>
          <w:rFonts w:ascii="Arial" w:hAnsi="Arial" w:cs="Arial"/>
        </w:rPr>
        <w:t xml:space="preserve">DNA and RNA </w:t>
      </w:r>
      <w:r>
        <w:rPr>
          <w:rFonts w:ascii="Arial" w:hAnsi="Arial" w:cs="Arial"/>
        </w:rPr>
        <w:t xml:space="preserve">fractions </w:t>
      </w:r>
      <w:r w:rsidRPr="006838C7">
        <w:rPr>
          <w:rFonts w:ascii="Arial" w:hAnsi="Arial" w:cs="Arial"/>
        </w:rPr>
        <w:t>were successfully amplified</w:t>
      </w:r>
      <w:r>
        <w:rPr>
          <w:rFonts w:ascii="Arial" w:hAnsi="Arial" w:cs="Arial"/>
        </w:rPr>
        <w:t xml:space="preserve"> were considered for this analysis. </w:t>
      </w:r>
      <w:r w:rsidRPr="008C4B05">
        <w:rPr>
          <w:rFonts w:ascii="Arial" w:hAnsi="Arial" w:cs="Arial"/>
        </w:rPr>
        <w:t>Colors represent</w:t>
      </w:r>
      <w:r>
        <w:rPr>
          <w:rFonts w:ascii="Arial" w:hAnsi="Arial" w:cs="Arial"/>
        </w:rPr>
        <w:t xml:space="preserve"> </w:t>
      </w:r>
      <w:r w:rsidR="002E5B45">
        <w:rPr>
          <w:rFonts w:ascii="Arial" w:hAnsi="Arial" w:cs="Arial"/>
        </w:rPr>
        <w:t>zones</w:t>
      </w:r>
      <w:r>
        <w:rPr>
          <w:rFonts w:ascii="Arial" w:hAnsi="Arial" w:cs="Arial"/>
        </w:rPr>
        <w:t xml:space="preserve"> (Subantarctic, Polar Front, Amundsen Sea, Antarctic Peninsula, Bransfield Strait, Maxwell Bay and Marian Cove). T</w:t>
      </w:r>
      <w:r w:rsidRPr="00D075A9">
        <w:rPr>
          <w:rFonts w:ascii="Arial" w:hAnsi="Arial" w:cs="Arial"/>
        </w:rPr>
        <w:t>he number of samples per zone used is as follows:</w:t>
      </w:r>
      <w:r>
        <w:rPr>
          <w:rFonts w:ascii="Arial" w:hAnsi="Arial" w:cs="Arial"/>
        </w:rPr>
        <w:t xml:space="preserve"> Subantarctic= 3; Polar Front= 2; Amundsen Sea= 3; Bransfield Strait= 8, Maxwell Bay= 6; Marian Cove= 10.</w:t>
      </w:r>
    </w:p>
    <w:bookmarkEnd w:id="0"/>
    <w:p w14:paraId="0626DDF9" w14:textId="77777777" w:rsidR="002B0C07" w:rsidRPr="00C574B6" w:rsidRDefault="002B0C07">
      <w:pPr>
        <w:rPr>
          <w:rFonts w:ascii="Arial" w:hAnsi="Arial" w:cs="Arial"/>
        </w:rPr>
      </w:pPr>
    </w:p>
    <w:p w14:paraId="3DFFA13C" w14:textId="77777777" w:rsidR="00C574B6" w:rsidRDefault="00C574B6" w:rsidP="00C574B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5CA6BD0" wp14:editId="3196CD66">
            <wp:extent cx="6387465" cy="3541395"/>
            <wp:effectExtent l="0" t="0" r="0" b="1905"/>
            <wp:docPr id="8" name="Picture 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DAA01" w14:textId="4748CE36" w:rsidR="00C574B6" w:rsidRPr="00C574B6" w:rsidRDefault="00C574B6" w:rsidP="00C574B6">
      <w:pPr>
        <w:jc w:val="both"/>
        <w:rPr>
          <w:rFonts w:ascii="Arial" w:hAnsi="Arial" w:cs="Arial"/>
        </w:rPr>
      </w:pPr>
      <w:r w:rsidRPr="00661250">
        <w:rPr>
          <w:rFonts w:ascii="Arial" w:hAnsi="Arial" w:cs="Arial"/>
          <w:b/>
          <w:bCs/>
        </w:rPr>
        <w:t xml:space="preserve">Supplementary Figure </w:t>
      </w:r>
      <w:r w:rsidR="002B0C07">
        <w:rPr>
          <w:rFonts w:ascii="Arial" w:hAnsi="Arial" w:cs="Arial"/>
          <w:b/>
          <w:bCs/>
        </w:rPr>
        <w:t>4</w:t>
      </w:r>
      <w:r w:rsidRPr="00661250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 xml:space="preserve">Partial </w:t>
      </w:r>
      <w:r w:rsidRPr="00661250">
        <w:rPr>
          <w:rFonts w:ascii="Arial" w:hAnsi="Arial" w:cs="Arial"/>
        </w:rPr>
        <w:t>Canoni</w:t>
      </w:r>
      <w:r>
        <w:rPr>
          <w:rFonts w:ascii="Arial" w:hAnsi="Arial" w:cs="Arial"/>
        </w:rPr>
        <w:t xml:space="preserve">cal Correspondence Analysis (CCA) </w:t>
      </w:r>
      <w:r w:rsidRPr="00661250">
        <w:rPr>
          <w:rFonts w:ascii="Arial" w:hAnsi="Arial" w:cs="Arial"/>
        </w:rPr>
        <w:t xml:space="preserve">showing </w:t>
      </w:r>
      <w:r>
        <w:rPr>
          <w:rFonts w:ascii="Arial" w:hAnsi="Arial" w:cs="Arial"/>
        </w:rPr>
        <w:t>C</w:t>
      </w:r>
      <w:r w:rsidRPr="00661250">
        <w:rPr>
          <w:rFonts w:ascii="Arial" w:hAnsi="Arial" w:cs="Arial"/>
        </w:rPr>
        <w:t>C</w:t>
      </w:r>
      <w:r>
        <w:rPr>
          <w:rFonts w:ascii="Arial" w:hAnsi="Arial" w:cs="Arial"/>
        </w:rPr>
        <w:t>A</w:t>
      </w:r>
      <w:r w:rsidRPr="00661250">
        <w:rPr>
          <w:rFonts w:ascii="Arial" w:hAnsi="Arial" w:cs="Arial"/>
        </w:rPr>
        <w:t xml:space="preserve">1 and </w:t>
      </w:r>
      <w:r>
        <w:rPr>
          <w:rFonts w:ascii="Arial" w:hAnsi="Arial" w:cs="Arial"/>
        </w:rPr>
        <w:t>CCA</w:t>
      </w:r>
      <w:r w:rsidRPr="00661250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661250">
        <w:rPr>
          <w:rFonts w:ascii="Arial" w:hAnsi="Arial" w:cs="Arial"/>
        </w:rPr>
        <w:t>plot of environmental and biological (</w:t>
      </w:r>
      <w:r>
        <w:rPr>
          <w:rFonts w:ascii="Arial" w:hAnsi="Arial" w:cs="Arial"/>
        </w:rPr>
        <w:t>OTU table</w:t>
      </w:r>
      <w:r w:rsidRPr="00661250">
        <w:rPr>
          <w:rFonts w:ascii="Arial" w:hAnsi="Arial" w:cs="Arial"/>
        </w:rPr>
        <w:t>) variables</w:t>
      </w:r>
      <w:r w:rsidR="007704B8">
        <w:rPr>
          <w:rFonts w:ascii="Arial" w:hAnsi="Arial" w:cs="Arial"/>
        </w:rPr>
        <w:t xml:space="preserve"> for the 16S rRNA-based community.</w:t>
      </w:r>
      <w:r>
        <w:rPr>
          <w:rFonts w:ascii="Arial" w:hAnsi="Arial" w:cs="Arial"/>
        </w:rPr>
        <w:t xml:space="preserve"> Environmental variables correspond to temperature (°C), salinity (PSU), NH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= ammonium, NO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´+NO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= inorganic nitrogen, </w:t>
      </w:r>
      <w:proofErr w:type="spellStart"/>
      <w:r>
        <w:rPr>
          <w:rFonts w:ascii="Arial" w:hAnsi="Arial" w:cs="Arial"/>
        </w:rPr>
        <w:t>Chla</w:t>
      </w:r>
      <w:proofErr w:type="spellEnd"/>
      <w:r>
        <w:rPr>
          <w:rFonts w:ascii="Arial" w:hAnsi="Arial" w:cs="Arial"/>
        </w:rPr>
        <w:t>= total chlorophyll, SiO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= silicic Acid, PO</w:t>
      </w:r>
      <w:r>
        <w:rPr>
          <w:rFonts w:ascii="Arial" w:hAnsi="Arial" w:cs="Arial"/>
          <w:vertAlign w:val="subscript"/>
        </w:rPr>
        <w:t xml:space="preserve">4= </w:t>
      </w:r>
      <w:r>
        <w:rPr>
          <w:rFonts w:ascii="Arial" w:hAnsi="Arial" w:cs="Arial"/>
        </w:rPr>
        <w:t>phosphate, DOC= dissolved organic carbon, POC= particulate organic carbon, DON= dissolved organic nitrogen, PON= particulate organic nitrogen.</w:t>
      </w:r>
    </w:p>
    <w:p w14:paraId="5AD07594" w14:textId="1C41639B" w:rsidR="00BF3056" w:rsidRDefault="00BF3056"/>
    <w:p w14:paraId="1396FAD1" w14:textId="2220DEAC" w:rsidR="00EC38F7" w:rsidRDefault="00EC38F7"/>
    <w:p w14:paraId="620B2F8B" w14:textId="622BD723" w:rsidR="00EC38F7" w:rsidRDefault="00EC38F7"/>
    <w:p w14:paraId="46E94C48" w14:textId="7F203594" w:rsidR="00EC38F7" w:rsidRDefault="00EC38F7"/>
    <w:p w14:paraId="11B45D4A" w14:textId="4F6B905C" w:rsidR="00EC38F7" w:rsidRDefault="00EC38F7"/>
    <w:p w14:paraId="6C8E0744" w14:textId="1FB9A07C" w:rsidR="00EC38F7" w:rsidRDefault="00EC38F7"/>
    <w:p w14:paraId="2F4E745D" w14:textId="6FD2D9EA" w:rsidR="00EC38F7" w:rsidRDefault="00EC38F7"/>
    <w:p w14:paraId="06FEE6D0" w14:textId="50F0FB5D" w:rsidR="00EC38F7" w:rsidRDefault="00EC38F7"/>
    <w:p w14:paraId="47E7FCF8" w14:textId="29E09C4C" w:rsidR="00C574B6" w:rsidRDefault="00C574B6"/>
    <w:p w14:paraId="28D8E029" w14:textId="77777777" w:rsidR="00C574B6" w:rsidRDefault="00C574B6"/>
    <w:p w14:paraId="466D5A45" w14:textId="77777777" w:rsidR="00EC38F7" w:rsidRDefault="00EC38F7"/>
    <w:p w14:paraId="5A7979C4" w14:textId="77777777" w:rsidR="00EC38F7" w:rsidRDefault="00EC38F7" w:rsidP="00EC38F7">
      <w:pPr>
        <w:rPr>
          <w:rFonts w:ascii="Arial" w:hAnsi="Arial" w:cs="Arial"/>
        </w:rPr>
      </w:pPr>
      <w:r w:rsidRPr="00AB6784">
        <w:rPr>
          <w:rFonts w:ascii="Arial" w:hAnsi="Arial" w:cs="Arial"/>
          <w:b/>
          <w:bCs/>
        </w:rPr>
        <w:lastRenderedPageBreak/>
        <w:t xml:space="preserve">Supplementary Table 1: </w:t>
      </w:r>
      <w:r w:rsidRPr="009176F8">
        <w:rPr>
          <w:rFonts w:ascii="Arial" w:hAnsi="Arial" w:cs="Arial"/>
        </w:rPr>
        <w:t xml:space="preserve">Number of sequences detected for </w:t>
      </w:r>
      <w:r>
        <w:rPr>
          <w:rFonts w:ascii="Arial" w:hAnsi="Arial" w:cs="Arial"/>
        </w:rPr>
        <w:t xml:space="preserve">bacterial and archaea </w:t>
      </w:r>
      <w:r w:rsidRPr="009176F8">
        <w:rPr>
          <w:rFonts w:ascii="Arial" w:hAnsi="Arial" w:cs="Arial"/>
        </w:rPr>
        <w:t xml:space="preserve">assemblages in water samples </w:t>
      </w:r>
      <w:r>
        <w:rPr>
          <w:rFonts w:ascii="Arial" w:hAnsi="Arial" w:cs="Arial"/>
        </w:rPr>
        <w:t>across the Southern Ocean transect</w:t>
      </w:r>
      <w:r w:rsidRPr="009176F8">
        <w:rPr>
          <w:rFonts w:ascii="Arial" w:hAnsi="Arial" w:cs="Arial"/>
        </w:rPr>
        <w:t>.</w:t>
      </w:r>
    </w:p>
    <w:p w14:paraId="01414041" w14:textId="77777777" w:rsidR="00EC38F7" w:rsidRDefault="00EC38F7" w:rsidP="00EC38F7">
      <w:pPr>
        <w:rPr>
          <w:rFonts w:ascii="Arial" w:hAnsi="Arial" w:cs="Arial"/>
        </w:rPr>
      </w:pPr>
    </w:p>
    <w:tbl>
      <w:tblPr>
        <w:tblW w:w="5440" w:type="dxa"/>
        <w:jc w:val="center"/>
        <w:tblLook w:val="04A0" w:firstRow="1" w:lastRow="0" w:firstColumn="1" w:lastColumn="0" w:noHBand="0" w:noVBand="1"/>
      </w:tblPr>
      <w:tblGrid>
        <w:gridCol w:w="2120"/>
        <w:gridCol w:w="1180"/>
        <w:gridCol w:w="1080"/>
        <w:gridCol w:w="1060"/>
      </w:tblGrid>
      <w:tr w:rsidR="00EC38F7" w:rsidRPr="00E31294" w14:paraId="1C2474BA" w14:textId="77777777" w:rsidTr="00284A33">
        <w:trPr>
          <w:trHeight w:val="315"/>
          <w:jc w:val="center"/>
        </w:trPr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4AAE3E" w14:textId="77777777" w:rsidR="00EC38F7" w:rsidRPr="00E31294" w:rsidRDefault="00EC38F7" w:rsidP="00284A33">
            <w:pPr>
              <w:jc w:val="center"/>
              <w:rPr>
                <w:b/>
                <w:bCs/>
                <w:color w:val="000000"/>
              </w:rPr>
            </w:pPr>
            <w:r w:rsidRPr="00E31294">
              <w:rPr>
                <w:b/>
                <w:bCs/>
                <w:color w:val="000000"/>
              </w:rPr>
              <w:t>Location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0B55F2" w14:textId="77777777" w:rsidR="00EC38F7" w:rsidRPr="00E31294" w:rsidRDefault="00EC38F7" w:rsidP="00284A33">
            <w:pPr>
              <w:jc w:val="center"/>
              <w:rPr>
                <w:b/>
                <w:bCs/>
                <w:color w:val="000000"/>
              </w:rPr>
            </w:pPr>
            <w:r w:rsidRPr="00E31294">
              <w:rPr>
                <w:b/>
                <w:bCs/>
                <w:color w:val="000000"/>
              </w:rPr>
              <w:t>Total Reads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ECE68D" w14:textId="76F7C577" w:rsidR="00EC38F7" w:rsidRPr="00E31294" w:rsidRDefault="00C574B6" w:rsidP="00284A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</w:t>
            </w:r>
            <w:r w:rsidR="00EC38F7" w:rsidRPr="00E31294">
              <w:rPr>
                <w:b/>
                <w:bCs/>
                <w:color w:val="000000"/>
              </w:rPr>
              <w:t>NA reads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558D8E" w14:textId="3A80B737" w:rsidR="00EC38F7" w:rsidRPr="00E31294" w:rsidRDefault="00C574B6" w:rsidP="00284A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</w:t>
            </w:r>
            <w:r w:rsidR="00EC38F7" w:rsidRPr="00E31294">
              <w:rPr>
                <w:b/>
                <w:bCs/>
                <w:color w:val="000000"/>
              </w:rPr>
              <w:t>NA reads</w:t>
            </w:r>
          </w:p>
        </w:tc>
      </w:tr>
      <w:tr w:rsidR="00EC38F7" w:rsidRPr="00E31294" w14:paraId="11F922D1" w14:textId="77777777" w:rsidTr="00284A33">
        <w:trPr>
          <w:trHeight w:val="300"/>
          <w:jc w:val="center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ECC07" w14:textId="77777777" w:rsidR="00EC38F7" w:rsidRPr="00E31294" w:rsidRDefault="00EC38F7" w:rsidP="00284A33">
            <w:pPr>
              <w:rPr>
                <w:color w:val="000000"/>
              </w:rPr>
            </w:pPr>
            <w:r w:rsidRPr="00E31294">
              <w:rPr>
                <w:color w:val="000000"/>
              </w:rPr>
              <w:t>Subantarctic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5F4D3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192679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DF2AE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89818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E79D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102861</w:t>
            </w:r>
          </w:p>
        </w:tc>
      </w:tr>
      <w:tr w:rsidR="00EC38F7" w:rsidRPr="00E31294" w14:paraId="0C387ABB" w14:textId="77777777" w:rsidTr="00284A33">
        <w:trPr>
          <w:trHeight w:val="300"/>
          <w:jc w:val="center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968EB" w14:textId="77777777" w:rsidR="00EC38F7" w:rsidRPr="00E31294" w:rsidRDefault="00EC38F7" w:rsidP="00284A33">
            <w:pPr>
              <w:rPr>
                <w:color w:val="000000"/>
              </w:rPr>
            </w:pPr>
            <w:r w:rsidRPr="00E31294">
              <w:rPr>
                <w:color w:val="000000"/>
              </w:rPr>
              <w:t>Polar Front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D3AA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205831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707DB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126987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55A5D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78844</w:t>
            </w:r>
          </w:p>
        </w:tc>
      </w:tr>
      <w:tr w:rsidR="00EC38F7" w:rsidRPr="00E31294" w14:paraId="58AB2F24" w14:textId="77777777" w:rsidTr="00284A33">
        <w:trPr>
          <w:trHeight w:val="300"/>
          <w:jc w:val="center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8FC59" w14:textId="77777777" w:rsidR="00EC38F7" w:rsidRPr="00E31294" w:rsidRDefault="00EC38F7" w:rsidP="00284A33">
            <w:pPr>
              <w:rPr>
                <w:color w:val="000000"/>
              </w:rPr>
            </w:pPr>
            <w:r w:rsidRPr="00E31294">
              <w:rPr>
                <w:color w:val="000000"/>
              </w:rPr>
              <w:t>Amundsen Sea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5C6CF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327900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8E35D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303128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763C4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24772</w:t>
            </w:r>
          </w:p>
        </w:tc>
      </w:tr>
      <w:tr w:rsidR="00EC38F7" w:rsidRPr="00E31294" w14:paraId="38CE6050" w14:textId="77777777" w:rsidTr="00284A33">
        <w:trPr>
          <w:trHeight w:val="300"/>
          <w:jc w:val="center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C6938" w14:textId="77777777" w:rsidR="00EC38F7" w:rsidRPr="00E31294" w:rsidRDefault="00EC38F7" w:rsidP="00284A33">
            <w:pPr>
              <w:rPr>
                <w:color w:val="000000"/>
              </w:rPr>
            </w:pPr>
            <w:r w:rsidRPr="00E31294">
              <w:rPr>
                <w:color w:val="000000"/>
              </w:rPr>
              <w:t>Antarctic Peninsula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D6DD3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434881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B0162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434881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0DC41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NO DATA</w:t>
            </w:r>
          </w:p>
        </w:tc>
      </w:tr>
      <w:tr w:rsidR="00EC38F7" w:rsidRPr="00E31294" w14:paraId="46944446" w14:textId="77777777" w:rsidTr="00284A33">
        <w:trPr>
          <w:trHeight w:val="300"/>
          <w:jc w:val="center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1A777" w14:textId="77777777" w:rsidR="00EC38F7" w:rsidRPr="00E31294" w:rsidRDefault="00EC38F7" w:rsidP="00284A33">
            <w:pPr>
              <w:rPr>
                <w:color w:val="000000"/>
              </w:rPr>
            </w:pPr>
            <w:r w:rsidRPr="00E31294">
              <w:rPr>
                <w:color w:val="000000"/>
              </w:rPr>
              <w:t xml:space="preserve">Bransfield Strait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2683B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624113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57DC6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261736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6BC57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362377</w:t>
            </w:r>
          </w:p>
        </w:tc>
      </w:tr>
      <w:tr w:rsidR="00EC38F7" w:rsidRPr="00E31294" w14:paraId="5E8D190D" w14:textId="77777777" w:rsidTr="00284A33">
        <w:trPr>
          <w:trHeight w:val="300"/>
          <w:jc w:val="center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C1635" w14:textId="77777777" w:rsidR="00EC38F7" w:rsidRPr="00E31294" w:rsidRDefault="00EC38F7" w:rsidP="00284A33">
            <w:pPr>
              <w:rPr>
                <w:color w:val="000000"/>
              </w:rPr>
            </w:pPr>
            <w:r w:rsidRPr="00E31294">
              <w:rPr>
                <w:color w:val="000000"/>
              </w:rPr>
              <w:t>Maxwell Bay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CD4DC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510895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EBB15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201339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C198D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309556</w:t>
            </w:r>
          </w:p>
        </w:tc>
      </w:tr>
      <w:tr w:rsidR="00EC38F7" w:rsidRPr="00E31294" w14:paraId="6F2FC7F5" w14:textId="77777777" w:rsidTr="00284A33">
        <w:trPr>
          <w:trHeight w:val="300"/>
          <w:jc w:val="center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6F80A" w14:textId="77777777" w:rsidR="00EC38F7" w:rsidRPr="00E31294" w:rsidRDefault="00EC38F7" w:rsidP="00284A33">
            <w:pPr>
              <w:rPr>
                <w:color w:val="000000"/>
              </w:rPr>
            </w:pPr>
            <w:r w:rsidRPr="00E31294">
              <w:rPr>
                <w:color w:val="000000"/>
              </w:rPr>
              <w:t>Marian Cove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67C30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889268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70E22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471733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6203E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417535</w:t>
            </w:r>
          </w:p>
        </w:tc>
      </w:tr>
      <w:tr w:rsidR="00EC38F7" w:rsidRPr="00E31294" w14:paraId="0EC43705" w14:textId="77777777" w:rsidTr="00284A33">
        <w:trPr>
          <w:trHeight w:val="315"/>
          <w:jc w:val="center"/>
        </w:trPr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16EF41" w14:textId="77777777" w:rsidR="00EC38F7" w:rsidRPr="00E31294" w:rsidRDefault="00EC38F7" w:rsidP="00284A33">
            <w:pPr>
              <w:rPr>
                <w:b/>
                <w:bCs/>
                <w:color w:val="000000"/>
              </w:rPr>
            </w:pPr>
            <w:r w:rsidRPr="00E31294">
              <w:rPr>
                <w:b/>
                <w:bCs/>
                <w:color w:val="000000"/>
              </w:rPr>
              <w:t xml:space="preserve">Total Reads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E53DCB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3185567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082E4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1889622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A3F1E" w14:textId="77777777" w:rsidR="00EC38F7" w:rsidRPr="00E31294" w:rsidRDefault="00EC38F7" w:rsidP="00284A33">
            <w:pPr>
              <w:jc w:val="right"/>
              <w:rPr>
                <w:color w:val="000000"/>
              </w:rPr>
            </w:pPr>
            <w:r w:rsidRPr="00E31294">
              <w:rPr>
                <w:color w:val="000000"/>
              </w:rPr>
              <w:t>1089468</w:t>
            </w:r>
          </w:p>
        </w:tc>
      </w:tr>
    </w:tbl>
    <w:p w14:paraId="187F7B7B" w14:textId="77777777" w:rsidR="00EC38F7" w:rsidRDefault="00EC38F7" w:rsidP="00EC38F7"/>
    <w:p w14:paraId="6DB0EE27" w14:textId="77777777" w:rsidR="00EC38F7" w:rsidRDefault="00EC38F7" w:rsidP="00EC38F7"/>
    <w:p w14:paraId="37AD5185" w14:textId="77777777" w:rsidR="00EC38F7" w:rsidRDefault="00EC38F7" w:rsidP="00EC38F7">
      <w:r>
        <w:br w:type="page"/>
      </w:r>
    </w:p>
    <w:p w14:paraId="0F1D1ED5" w14:textId="4B506466" w:rsidR="00EC38F7" w:rsidRDefault="00EC38F7" w:rsidP="00EC38F7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 xml:space="preserve">Supplementary table 2: </w:t>
      </w:r>
      <w:r w:rsidRPr="00B93CB4">
        <w:rPr>
          <w:rFonts w:ascii="Arial" w:hAnsi="Arial" w:cs="Arial"/>
        </w:rPr>
        <w:t>Permutational Multivariate Analysis of Variance (PERMANOVA) examining the effects of the variables Depth (0-50 m) and Station (</w:t>
      </w:r>
      <w:r>
        <w:rPr>
          <w:rFonts w:ascii="Arial" w:hAnsi="Arial" w:cs="Arial"/>
        </w:rPr>
        <w:t>Subantarctic, Polar Front, Amundsen Sea, Antarctic Peninsula, Bransfield Strait, Maxwell Bay and Marian Cove</w:t>
      </w:r>
      <w:r w:rsidRPr="00B93CB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and </w:t>
      </w:r>
      <w:r w:rsidR="00341B5D">
        <w:rPr>
          <w:rFonts w:ascii="Arial" w:hAnsi="Arial" w:cs="Arial"/>
        </w:rPr>
        <w:t>16S rRNA gene</w:t>
      </w:r>
      <w:r>
        <w:rPr>
          <w:rFonts w:ascii="Arial" w:hAnsi="Arial" w:cs="Arial"/>
        </w:rPr>
        <w:t>/</w:t>
      </w:r>
      <w:r w:rsidR="00341B5D">
        <w:rPr>
          <w:rFonts w:ascii="Arial" w:hAnsi="Arial" w:cs="Arial"/>
        </w:rPr>
        <w:t xml:space="preserve"> 16S r</w:t>
      </w:r>
      <w:r>
        <w:rPr>
          <w:rFonts w:ascii="Arial" w:hAnsi="Arial" w:cs="Arial"/>
        </w:rPr>
        <w:t>RNA</w:t>
      </w:r>
      <w:r w:rsidR="00341B5D">
        <w:rPr>
          <w:rFonts w:ascii="Arial" w:hAnsi="Arial" w:cs="Arial"/>
        </w:rPr>
        <w:t>-based</w:t>
      </w:r>
      <w:r w:rsidRPr="00B93CB4">
        <w:rPr>
          <w:rFonts w:ascii="Arial" w:hAnsi="Arial" w:cs="Arial"/>
        </w:rPr>
        <w:t xml:space="preserve"> in</w:t>
      </w:r>
      <w:r>
        <w:rPr>
          <w:rFonts w:ascii="Arial" w:hAnsi="Arial" w:cs="Arial"/>
        </w:rPr>
        <w:t xml:space="preserve"> all the data set.  </w:t>
      </w:r>
      <w:r w:rsidRPr="00B93CB4">
        <w:rPr>
          <w:rFonts w:ascii="Arial" w:hAnsi="Arial" w:cs="Arial"/>
        </w:rPr>
        <w:t xml:space="preserve"> Key to abbreviations and column headings: </w:t>
      </w:r>
      <w:proofErr w:type="spellStart"/>
      <w:r w:rsidRPr="00B93CB4">
        <w:rPr>
          <w:rFonts w:ascii="Arial" w:hAnsi="Arial" w:cs="Arial"/>
        </w:rPr>
        <w:t>D.f</w:t>
      </w:r>
      <w:proofErr w:type="spellEnd"/>
      <w:r w:rsidRPr="00B93CB4">
        <w:rPr>
          <w:rFonts w:ascii="Arial" w:hAnsi="Arial" w:cs="Arial"/>
        </w:rPr>
        <w:t>, degrees of freedom; MS, mean square; F, F ratio; R</w:t>
      </w:r>
      <w:r w:rsidRPr="00B93CB4">
        <w:rPr>
          <w:rFonts w:ascii="Arial" w:hAnsi="Arial" w:cs="Arial"/>
          <w:vertAlign w:val="superscript"/>
        </w:rPr>
        <w:t>2</w:t>
      </w:r>
      <w:r w:rsidRPr="00B93CB4">
        <w:rPr>
          <w:rFonts w:ascii="Arial" w:hAnsi="Arial" w:cs="Arial"/>
        </w:rPr>
        <w:t>, coefficient of determination; P, p-value. Significant results are</w:t>
      </w:r>
      <w:r>
        <w:rPr>
          <w:rFonts w:ascii="Arial" w:hAnsi="Arial" w:cs="Arial"/>
        </w:rPr>
        <w:t xml:space="preserve"> in</w:t>
      </w:r>
      <w:r w:rsidRPr="00B93CB4">
        <w:rPr>
          <w:rFonts w:ascii="Arial" w:hAnsi="Arial" w:cs="Arial"/>
        </w:rPr>
        <w:t xml:space="preserve"> bold</w:t>
      </w:r>
      <w:r>
        <w:rPr>
          <w:rFonts w:ascii="Arial" w:hAnsi="Arial" w:cs="Arial"/>
        </w:rPr>
        <w:t>.</w:t>
      </w:r>
    </w:p>
    <w:tbl>
      <w:tblPr>
        <w:tblW w:w="8288" w:type="dxa"/>
        <w:tblLook w:val="04A0" w:firstRow="1" w:lastRow="0" w:firstColumn="1" w:lastColumn="0" w:noHBand="0" w:noVBand="1"/>
      </w:tblPr>
      <w:tblGrid>
        <w:gridCol w:w="3828"/>
        <w:gridCol w:w="567"/>
        <w:gridCol w:w="767"/>
        <w:gridCol w:w="1042"/>
        <w:gridCol w:w="1042"/>
        <w:gridCol w:w="1042"/>
      </w:tblGrid>
      <w:tr w:rsidR="00EC38F7" w:rsidRPr="00511D54" w14:paraId="56E28DDD" w14:textId="77777777" w:rsidTr="00341B5D">
        <w:trPr>
          <w:trHeight w:val="300"/>
        </w:trPr>
        <w:tc>
          <w:tcPr>
            <w:tcW w:w="828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3477BD" w14:textId="77777777" w:rsidR="00EC38F7" w:rsidRPr="00511D54" w:rsidRDefault="00EC38F7" w:rsidP="00284A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</w:p>
        </w:tc>
      </w:tr>
      <w:tr w:rsidR="00EC38F7" w:rsidRPr="00511D54" w14:paraId="362E13E5" w14:textId="77777777" w:rsidTr="00341B5D">
        <w:trPr>
          <w:trHeight w:val="315"/>
        </w:trPr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692908" w14:textId="77777777" w:rsidR="00EC38F7" w:rsidRPr="00511D54" w:rsidRDefault="00EC38F7" w:rsidP="00284A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511D54">
              <w:rPr>
                <w:rFonts w:ascii="Arial" w:eastAsia="Times New Roman" w:hAnsi="Arial" w:cs="Arial"/>
                <w:color w:val="000000"/>
                <w:lang w:val="en-GB" w:eastAsia="en-GB"/>
              </w:rPr>
              <w:t>Source of variation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57F843" w14:textId="77777777" w:rsidR="00EC38F7" w:rsidRPr="00511D54" w:rsidRDefault="00EC38F7" w:rsidP="00284A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proofErr w:type="spellStart"/>
            <w:r w:rsidRPr="00511D54">
              <w:rPr>
                <w:rFonts w:ascii="Arial" w:eastAsia="Times New Roman" w:hAnsi="Arial" w:cs="Arial"/>
                <w:color w:val="000000"/>
                <w:lang w:val="en-GB" w:eastAsia="en-GB"/>
              </w:rPr>
              <w:t>Df</w:t>
            </w:r>
            <w:proofErr w:type="spellEnd"/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DC12CF" w14:textId="77777777" w:rsidR="00EC38F7" w:rsidRPr="00511D54" w:rsidRDefault="00EC38F7" w:rsidP="00284A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511D54">
              <w:rPr>
                <w:rFonts w:ascii="Arial" w:eastAsia="Times New Roman" w:hAnsi="Arial" w:cs="Arial"/>
                <w:color w:val="000000"/>
                <w:lang w:val="en-GB" w:eastAsia="en-GB"/>
              </w:rPr>
              <w:t>MS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CA5B67" w14:textId="77777777" w:rsidR="00EC38F7" w:rsidRPr="00511D54" w:rsidRDefault="00EC38F7" w:rsidP="00284A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511D54">
              <w:rPr>
                <w:rFonts w:ascii="Arial" w:eastAsia="Times New Roman" w:hAnsi="Arial" w:cs="Arial"/>
                <w:color w:val="000000"/>
                <w:lang w:val="en-GB" w:eastAsia="en-GB"/>
              </w:rPr>
              <w:t>F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214DD8" w14:textId="77777777" w:rsidR="00EC38F7" w:rsidRPr="00511D54" w:rsidRDefault="00EC38F7" w:rsidP="00284A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511D54">
              <w:rPr>
                <w:rFonts w:ascii="Arial" w:eastAsia="Times New Roman" w:hAnsi="Arial" w:cs="Arial"/>
                <w:color w:val="000000"/>
                <w:lang w:val="en-GB" w:eastAsia="en-GB"/>
              </w:rPr>
              <w:t>R2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B41FA0" w14:textId="77777777" w:rsidR="00EC38F7" w:rsidRPr="00511D54" w:rsidRDefault="00EC38F7" w:rsidP="00284A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511D54">
              <w:rPr>
                <w:rFonts w:ascii="Arial" w:eastAsia="Times New Roman" w:hAnsi="Arial" w:cs="Arial"/>
                <w:color w:val="000000"/>
                <w:lang w:val="en-GB" w:eastAsia="en-GB"/>
              </w:rPr>
              <w:t>P</w:t>
            </w:r>
          </w:p>
        </w:tc>
      </w:tr>
      <w:tr w:rsidR="00EC38F7" w:rsidRPr="00511D54" w14:paraId="09CB96D3" w14:textId="77777777" w:rsidTr="00341B5D">
        <w:trPr>
          <w:trHeight w:val="30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DF8B5" w14:textId="170D8D6D" w:rsidR="00EC38F7" w:rsidRPr="00511D54" w:rsidRDefault="005C36B2" w:rsidP="00284A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lang w:val="en-GB" w:eastAsia="en-GB"/>
              </w:rPr>
              <w:t>Zone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AFA4B" w14:textId="6B129F64" w:rsidR="00EC38F7" w:rsidRPr="00511D54" w:rsidRDefault="00424538" w:rsidP="00284A3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lang w:val="en-GB" w:eastAsia="en-GB"/>
              </w:rPr>
              <w:t>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0CE1C" w14:textId="77777777" w:rsidR="00EC38F7" w:rsidRPr="00511D54" w:rsidRDefault="00EC38F7" w:rsidP="00284A3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511D54">
              <w:rPr>
                <w:rFonts w:ascii="Arial" w:eastAsia="Times New Roman" w:hAnsi="Arial" w:cs="Arial"/>
                <w:color w:val="000000"/>
                <w:lang w:val="en-GB" w:eastAsia="en-GB"/>
              </w:rPr>
              <w:t>0.682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FF138" w14:textId="77777777" w:rsidR="00EC38F7" w:rsidRPr="00511D54" w:rsidRDefault="00EC38F7" w:rsidP="00284A3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511D54">
              <w:rPr>
                <w:rFonts w:ascii="Arial" w:eastAsia="Times New Roman" w:hAnsi="Arial" w:cs="Arial"/>
                <w:color w:val="000000"/>
                <w:lang w:val="en-GB" w:eastAsia="en-GB"/>
              </w:rPr>
              <w:t>2.517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5E483" w14:textId="77777777" w:rsidR="00EC38F7" w:rsidRPr="00511D54" w:rsidRDefault="00EC38F7" w:rsidP="00284A3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511D54">
              <w:rPr>
                <w:rFonts w:ascii="Arial" w:eastAsia="Times New Roman" w:hAnsi="Arial" w:cs="Arial"/>
                <w:color w:val="000000"/>
                <w:lang w:val="en-GB" w:eastAsia="en-GB"/>
              </w:rPr>
              <w:t>0.070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C3008" w14:textId="77777777" w:rsidR="00EC38F7" w:rsidRPr="00511D54" w:rsidRDefault="00EC38F7" w:rsidP="00284A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val="en-GB" w:eastAsia="en-GB"/>
              </w:rPr>
            </w:pPr>
            <w:r w:rsidRPr="00511D5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val="en-GB" w:eastAsia="en-GB"/>
              </w:rPr>
              <w:t>0.001</w:t>
            </w:r>
          </w:p>
        </w:tc>
      </w:tr>
      <w:tr w:rsidR="00EC38F7" w:rsidRPr="00511D54" w14:paraId="71507BAB" w14:textId="77777777" w:rsidTr="00341B5D">
        <w:trPr>
          <w:trHeight w:val="30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5D020" w14:textId="1474A4A2" w:rsidR="00EC38F7" w:rsidRPr="00511D54" w:rsidRDefault="005C36B2" w:rsidP="00284A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lang w:val="en-GB" w:eastAsia="en-GB"/>
              </w:rPr>
              <w:t>d</w:t>
            </w:r>
            <w:r w:rsidR="00EC38F7" w:rsidRPr="00511D54">
              <w:rPr>
                <w:rFonts w:ascii="Arial" w:eastAsia="Times New Roman" w:hAnsi="Arial" w:cs="Arial"/>
                <w:color w:val="000000"/>
                <w:lang w:val="en-GB" w:eastAsia="en-GB"/>
              </w:rPr>
              <w:t>epth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E53A8" w14:textId="17DD21EE" w:rsidR="00EC38F7" w:rsidRPr="00511D54" w:rsidRDefault="00424538" w:rsidP="00284A3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lang w:val="en-GB" w:eastAsia="en-GB"/>
              </w:rPr>
              <w:t>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C53C9" w14:textId="77777777" w:rsidR="00EC38F7" w:rsidRPr="00511D54" w:rsidRDefault="00EC38F7" w:rsidP="00284A3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511D54">
              <w:rPr>
                <w:rFonts w:ascii="Arial" w:eastAsia="Times New Roman" w:hAnsi="Arial" w:cs="Arial"/>
                <w:color w:val="000000"/>
                <w:lang w:val="en-GB" w:eastAsia="en-GB"/>
              </w:rPr>
              <w:t>0.264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71451" w14:textId="77777777" w:rsidR="00EC38F7" w:rsidRPr="00511D54" w:rsidRDefault="00EC38F7" w:rsidP="00284A3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511D54">
              <w:rPr>
                <w:rFonts w:ascii="Arial" w:eastAsia="Times New Roman" w:hAnsi="Arial" w:cs="Arial"/>
                <w:color w:val="000000"/>
                <w:lang w:val="en-GB" w:eastAsia="en-GB"/>
              </w:rPr>
              <w:t>0.974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36083" w14:textId="77777777" w:rsidR="00EC38F7" w:rsidRPr="00511D54" w:rsidRDefault="00EC38F7" w:rsidP="00284A3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511D54">
              <w:rPr>
                <w:rFonts w:ascii="Arial" w:eastAsia="Times New Roman" w:hAnsi="Arial" w:cs="Arial"/>
                <w:color w:val="000000"/>
                <w:lang w:val="en-GB" w:eastAsia="en-GB"/>
              </w:rPr>
              <w:t>0.009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A4973" w14:textId="77777777" w:rsidR="00EC38F7" w:rsidRPr="00511D54" w:rsidRDefault="00EC38F7" w:rsidP="00284A3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511D54">
              <w:rPr>
                <w:rFonts w:ascii="Arial" w:eastAsia="Times New Roman" w:hAnsi="Arial" w:cs="Arial"/>
                <w:color w:val="000000"/>
                <w:lang w:val="en-GB" w:eastAsia="en-GB"/>
              </w:rPr>
              <w:t>0.498</w:t>
            </w:r>
          </w:p>
        </w:tc>
      </w:tr>
      <w:tr w:rsidR="00EC38F7" w:rsidRPr="00511D54" w14:paraId="1F17D5D0" w14:textId="77777777" w:rsidTr="00341B5D">
        <w:trPr>
          <w:trHeight w:val="315"/>
        </w:trPr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5467C" w14:textId="59850050" w:rsidR="00EC38F7" w:rsidRPr="00511D54" w:rsidRDefault="00341B5D" w:rsidP="00284A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lang w:val="en-GB" w:eastAsia="en-GB"/>
              </w:rPr>
              <w:t>16S rR</w:t>
            </w:r>
            <w:r w:rsidR="00EC38F7" w:rsidRPr="00511D54">
              <w:rPr>
                <w:rFonts w:ascii="Arial" w:eastAsia="Times New Roman" w:hAnsi="Arial" w:cs="Arial"/>
                <w:color w:val="000000"/>
                <w:lang w:val="en-GB" w:eastAsia="en-GB"/>
              </w:rPr>
              <w:t>NA</w:t>
            </w:r>
            <w:r>
              <w:rPr>
                <w:rFonts w:ascii="Arial" w:eastAsia="Times New Roman" w:hAnsi="Arial" w:cs="Arial"/>
                <w:color w:val="000000"/>
                <w:lang w:val="en-GB" w:eastAsia="en-GB"/>
              </w:rPr>
              <w:t xml:space="preserve"> gene </w:t>
            </w:r>
            <w:r w:rsidR="005C36B2">
              <w:rPr>
                <w:rFonts w:ascii="Arial" w:eastAsia="Times New Roman" w:hAnsi="Arial" w:cs="Arial"/>
                <w:color w:val="000000"/>
                <w:lang w:val="en-GB" w:eastAsia="en-GB"/>
              </w:rPr>
              <w:t xml:space="preserve">vs </w:t>
            </w:r>
            <w:r>
              <w:rPr>
                <w:rFonts w:ascii="Arial" w:eastAsia="Times New Roman" w:hAnsi="Arial" w:cs="Arial"/>
                <w:color w:val="000000"/>
                <w:lang w:val="en-GB" w:eastAsia="en-GB"/>
              </w:rPr>
              <w:t>16S r</w:t>
            </w:r>
            <w:r w:rsidR="00EC38F7" w:rsidRPr="00511D54">
              <w:rPr>
                <w:rFonts w:ascii="Arial" w:eastAsia="Times New Roman" w:hAnsi="Arial" w:cs="Arial"/>
                <w:color w:val="000000"/>
                <w:lang w:val="en-GB" w:eastAsia="en-GB"/>
              </w:rPr>
              <w:t>RNA</w:t>
            </w:r>
            <w:r>
              <w:rPr>
                <w:rFonts w:ascii="Arial" w:eastAsia="Times New Roman" w:hAnsi="Arial" w:cs="Arial"/>
                <w:color w:val="000000"/>
                <w:lang w:val="en-GB" w:eastAsia="en-GB"/>
              </w:rPr>
              <w:t>-based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8DD28B" w14:textId="77777777" w:rsidR="00EC38F7" w:rsidRPr="00511D54" w:rsidRDefault="00EC38F7" w:rsidP="00284A3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511D54">
              <w:rPr>
                <w:rFonts w:ascii="Arial" w:eastAsia="Times New Roman" w:hAnsi="Arial" w:cs="Arial"/>
                <w:color w:val="000000"/>
                <w:lang w:val="en-GB" w:eastAsia="en-GB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D313FD" w14:textId="77777777" w:rsidR="00EC38F7" w:rsidRPr="00511D54" w:rsidRDefault="00EC38F7" w:rsidP="00284A3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511D54">
              <w:rPr>
                <w:rFonts w:ascii="Arial" w:eastAsia="Times New Roman" w:hAnsi="Arial" w:cs="Arial"/>
                <w:color w:val="000000"/>
                <w:lang w:val="en-GB" w:eastAsia="en-GB"/>
              </w:rPr>
              <w:t>1.028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B27D31" w14:textId="77777777" w:rsidR="00EC38F7" w:rsidRPr="00511D54" w:rsidRDefault="00EC38F7" w:rsidP="00284A3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511D54">
              <w:rPr>
                <w:rFonts w:ascii="Arial" w:eastAsia="Times New Roman" w:hAnsi="Arial" w:cs="Arial"/>
                <w:color w:val="000000"/>
                <w:lang w:val="en-GB" w:eastAsia="en-GB"/>
              </w:rPr>
              <w:t>3.790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79A80D" w14:textId="77777777" w:rsidR="00EC38F7" w:rsidRPr="00511D54" w:rsidRDefault="00EC38F7" w:rsidP="00284A3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511D54">
              <w:rPr>
                <w:rFonts w:ascii="Arial" w:eastAsia="Times New Roman" w:hAnsi="Arial" w:cs="Arial"/>
                <w:color w:val="000000"/>
                <w:lang w:val="en-GB" w:eastAsia="en-GB"/>
              </w:rPr>
              <w:t>0.035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30E040" w14:textId="77777777" w:rsidR="00EC38F7" w:rsidRPr="00511D54" w:rsidRDefault="00EC38F7" w:rsidP="00284A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val="en-GB" w:eastAsia="en-GB"/>
              </w:rPr>
            </w:pPr>
            <w:r w:rsidRPr="00511D5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val="en-GB" w:eastAsia="en-GB"/>
              </w:rPr>
              <w:t>0.001</w:t>
            </w:r>
          </w:p>
        </w:tc>
      </w:tr>
    </w:tbl>
    <w:p w14:paraId="707248E1" w14:textId="77777777" w:rsidR="00EC38F7" w:rsidRDefault="00EC38F7" w:rsidP="00EC38F7"/>
    <w:p w14:paraId="6B62C20B" w14:textId="77777777" w:rsidR="00EC38F7" w:rsidRDefault="00EC38F7" w:rsidP="00EC38F7">
      <w:r>
        <w:br w:type="page"/>
      </w:r>
    </w:p>
    <w:p w14:paraId="46BB05D3" w14:textId="77777777" w:rsidR="00EC38F7" w:rsidRDefault="00EC38F7" w:rsidP="00EC38F7">
      <w:pPr>
        <w:jc w:val="both"/>
        <w:rPr>
          <w:rFonts w:ascii="Arial" w:hAnsi="Arial" w:cs="Arial"/>
        </w:rPr>
      </w:pPr>
      <w:r w:rsidRPr="003C2982">
        <w:rPr>
          <w:rFonts w:ascii="Arial" w:hAnsi="Arial" w:cs="Arial"/>
          <w:b/>
          <w:bCs/>
        </w:rPr>
        <w:lastRenderedPageBreak/>
        <w:t>Supplementary table 3</w:t>
      </w:r>
      <w:r>
        <w:rPr>
          <w:rFonts w:ascii="Arial" w:hAnsi="Arial" w:cs="Arial"/>
        </w:rPr>
        <w:t xml:space="preserve">: Partial CCA </w:t>
      </w:r>
    </w:p>
    <w:tbl>
      <w:tblPr>
        <w:tblW w:w="9240" w:type="dxa"/>
        <w:tblLook w:val="04A0" w:firstRow="1" w:lastRow="0" w:firstColumn="1" w:lastColumn="0" w:noHBand="0" w:noVBand="1"/>
      </w:tblPr>
      <w:tblGrid>
        <w:gridCol w:w="3100"/>
        <w:gridCol w:w="960"/>
        <w:gridCol w:w="1200"/>
        <w:gridCol w:w="700"/>
        <w:gridCol w:w="1240"/>
        <w:gridCol w:w="820"/>
        <w:gridCol w:w="1220"/>
      </w:tblGrid>
      <w:tr w:rsidR="00EC38F7" w:rsidRPr="009A5223" w14:paraId="653A2A7A" w14:textId="77777777" w:rsidTr="00284A33">
        <w:trPr>
          <w:trHeight w:val="315"/>
        </w:trPr>
        <w:tc>
          <w:tcPr>
            <w:tcW w:w="310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DB43CD" w14:textId="77777777" w:rsidR="00EC38F7" w:rsidRPr="009A5223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CCA all samples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C4C246" w14:textId="77777777" w:rsidR="00EC38F7" w:rsidRPr="009A5223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Inertia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5DD71D" w14:textId="77777777" w:rsidR="00EC38F7" w:rsidRPr="009A5223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Proportion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124BA6" w14:textId="77777777" w:rsidR="00EC38F7" w:rsidRPr="009A5223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CCA1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D1086" w14:textId="77777777" w:rsidR="00EC38F7" w:rsidRPr="009A5223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% variation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9FA9D8" w14:textId="77777777" w:rsidR="00EC38F7" w:rsidRPr="009A5223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CCA2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369AE" w14:textId="77777777" w:rsidR="00EC38F7" w:rsidRPr="009A5223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% variation</w:t>
            </w:r>
          </w:p>
        </w:tc>
      </w:tr>
      <w:tr w:rsidR="00EC38F7" w:rsidRPr="009A5223" w14:paraId="41AC65B1" w14:textId="77777777" w:rsidTr="00284A33">
        <w:trPr>
          <w:trHeight w:val="315"/>
        </w:trPr>
        <w:tc>
          <w:tcPr>
            <w:tcW w:w="310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7C6450" w14:textId="77777777" w:rsidR="00EC38F7" w:rsidRPr="009A5223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6210A4F" w14:textId="77777777" w:rsidR="00EC38F7" w:rsidRPr="009A5223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C9549D9" w14:textId="77777777" w:rsidR="00EC38F7" w:rsidRPr="009A5223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63ED8CF" w14:textId="77777777" w:rsidR="00EC38F7" w:rsidRPr="009A5223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1041EA" w14:textId="77777777" w:rsidR="00EC38F7" w:rsidRPr="009A5223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CCA1</w:t>
            </w:r>
          </w:p>
        </w:tc>
        <w:tc>
          <w:tcPr>
            <w:tcW w:w="82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EBD50C5" w14:textId="77777777" w:rsidR="00EC38F7" w:rsidRPr="009A5223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0A08F" w14:textId="77777777" w:rsidR="00EC38F7" w:rsidRPr="009A5223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CCA2</w:t>
            </w:r>
          </w:p>
        </w:tc>
      </w:tr>
      <w:tr w:rsidR="00EC38F7" w:rsidRPr="009A5223" w14:paraId="134FE78E" w14:textId="77777777" w:rsidTr="00284A3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605AE" w14:textId="77777777" w:rsidR="00EC38F7" w:rsidRPr="009A5223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978A" w14:textId="77777777" w:rsidR="00EC38F7" w:rsidRPr="009A5223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7.1388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4CDD" w14:textId="77777777" w:rsidR="00EC38F7" w:rsidRPr="009A5223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100%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FC248" w14:textId="77777777" w:rsidR="00EC38F7" w:rsidRPr="009A5223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D1D3F" w14:textId="77777777" w:rsidR="00EC38F7" w:rsidRPr="009A5223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7D29B" w14:textId="77777777" w:rsidR="00EC38F7" w:rsidRPr="009A5223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73A2F" w14:textId="77777777" w:rsidR="00EC38F7" w:rsidRPr="009A5223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EC38F7" w:rsidRPr="009A5223" w14:paraId="36A07909" w14:textId="77777777" w:rsidTr="00284A3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2FB30" w14:textId="77777777" w:rsidR="00EC38F7" w:rsidRPr="009A5223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Geographic distance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B6105" w14:textId="77777777" w:rsidR="00EC38F7" w:rsidRPr="009A5223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0.7028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5A49B" w14:textId="77777777" w:rsidR="00EC38F7" w:rsidRPr="009A5223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10%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89319" w14:textId="77777777" w:rsidR="00EC38F7" w:rsidRPr="009A5223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FCFD1" w14:textId="77777777" w:rsidR="00EC38F7" w:rsidRPr="009A5223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4656F" w14:textId="77777777" w:rsidR="00EC38F7" w:rsidRPr="009A5223" w:rsidRDefault="00EC38F7" w:rsidP="00284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42B5D" w14:textId="77777777" w:rsidR="00EC38F7" w:rsidRPr="009A5223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EC38F7" w:rsidRPr="009A5223" w14:paraId="4E71405C" w14:textId="77777777" w:rsidTr="00284A3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017A0" w14:textId="77777777" w:rsidR="00EC38F7" w:rsidRPr="009A5223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Environmental variables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7284C" w14:textId="77777777" w:rsidR="00EC38F7" w:rsidRPr="009A5223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1.8948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1B6EA" w14:textId="77777777" w:rsidR="00EC38F7" w:rsidRPr="009A5223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27%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F78A" w14:textId="77777777" w:rsidR="00EC38F7" w:rsidRPr="009A5223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0.49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F3C60" w14:textId="77777777" w:rsidR="00EC38F7" w:rsidRPr="009A5223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7.6%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C2783" w14:textId="77777777" w:rsidR="00EC38F7" w:rsidRPr="009A5223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0.262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49126" w14:textId="77777777" w:rsidR="00EC38F7" w:rsidRPr="009A5223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4%</w:t>
            </w:r>
          </w:p>
        </w:tc>
      </w:tr>
      <w:tr w:rsidR="00EC38F7" w:rsidRPr="009A5223" w14:paraId="5AE76B37" w14:textId="77777777" w:rsidTr="00284A33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EF671" w14:textId="77777777" w:rsidR="00EC38F7" w:rsidRPr="009A5223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Unconstrained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0131E7" w14:textId="77777777" w:rsidR="00EC38F7" w:rsidRPr="009A5223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4.5412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E4577D" w14:textId="77777777" w:rsidR="00EC38F7" w:rsidRPr="009A5223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63%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FD37D1" w14:textId="77777777" w:rsidR="00EC38F7" w:rsidRPr="009A5223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532BDC" w14:textId="77777777" w:rsidR="00EC38F7" w:rsidRPr="009A5223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C67614" w14:textId="77777777" w:rsidR="00EC38F7" w:rsidRPr="009A5223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ACD155" w14:textId="77777777" w:rsidR="00EC38F7" w:rsidRPr="009A5223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9A5223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</w:tr>
    </w:tbl>
    <w:p w14:paraId="7B0905CD" w14:textId="77777777" w:rsidR="00EC38F7" w:rsidRDefault="00EC38F7" w:rsidP="00EC38F7"/>
    <w:p w14:paraId="24308E19" w14:textId="77777777" w:rsidR="00EC38F7" w:rsidRDefault="00EC38F7" w:rsidP="00EC38F7"/>
    <w:p w14:paraId="75C81C09" w14:textId="77777777" w:rsidR="00EC38F7" w:rsidRDefault="00EC38F7" w:rsidP="00EC38F7">
      <w:r>
        <w:br w:type="page"/>
      </w:r>
    </w:p>
    <w:p w14:paraId="18E88600" w14:textId="77777777" w:rsidR="00EC38F7" w:rsidRPr="00C457B6" w:rsidRDefault="00EC38F7" w:rsidP="00EC38F7">
      <w:pPr>
        <w:jc w:val="both"/>
        <w:rPr>
          <w:rFonts w:ascii="Arial" w:hAnsi="Arial" w:cs="Arial"/>
        </w:rPr>
      </w:pPr>
      <w:r w:rsidRPr="00555C3C">
        <w:rPr>
          <w:rFonts w:ascii="Arial" w:hAnsi="Arial" w:cs="Arial"/>
          <w:b/>
          <w:bCs/>
        </w:rPr>
        <w:lastRenderedPageBreak/>
        <w:t>Supplementary table 4</w:t>
      </w:r>
      <w:r>
        <w:rPr>
          <w:rFonts w:ascii="Arial" w:hAnsi="Arial" w:cs="Arial"/>
        </w:rPr>
        <w:t>: partial CCA scores contrasting variables.</w:t>
      </w:r>
    </w:p>
    <w:tbl>
      <w:tblPr>
        <w:tblW w:w="4940" w:type="dxa"/>
        <w:tblLook w:val="04A0" w:firstRow="1" w:lastRow="0" w:firstColumn="1" w:lastColumn="0" w:noHBand="0" w:noVBand="1"/>
      </w:tblPr>
      <w:tblGrid>
        <w:gridCol w:w="2780"/>
        <w:gridCol w:w="1040"/>
        <w:gridCol w:w="1120"/>
      </w:tblGrid>
      <w:tr w:rsidR="00EC38F7" w:rsidRPr="004361CE" w14:paraId="7C7B7978" w14:textId="77777777" w:rsidTr="00284A33">
        <w:trPr>
          <w:trHeight w:val="315"/>
        </w:trPr>
        <w:tc>
          <w:tcPr>
            <w:tcW w:w="27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6963E0" w14:textId="77777777" w:rsidR="00EC38F7" w:rsidRPr="004361CE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Variable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952DC" w14:textId="77777777" w:rsidR="00EC38F7" w:rsidRPr="004361CE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CCA1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5C642B" w14:textId="77777777" w:rsidR="00EC38F7" w:rsidRPr="004361CE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CCA2</w:t>
            </w:r>
          </w:p>
        </w:tc>
      </w:tr>
      <w:tr w:rsidR="00EC38F7" w:rsidRPr="004361CE" w14:paraId="05E5D9D9" w14:textId="77777777" w:rsidTr="00284A33">
        <w:trPr>
          <w:trHeight w:val="31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FE51C" w14:textId="77777777" w:rsidR="00EC38F7" w:rsidRPr="004361CE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Salinity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52808" w14:textId="77777777" w:rsidR="00EC38F7" w:rsidRPr="004361CE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-0.661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D91F9" w14:textId="77777777" w:rsidR="00EC38F7" w:rsidRPr="004361CE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-0.085</w:t>
            </w:r>
          </w:p>
        </w:tc>
      </w:tr>
      <w:tr w:rsidR="00EC38F7" w:rsidRPr="004361CE" w14:paraId="7B75424A" w14:textId="77777777" w:rsidTr="00284A33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30BE2" w14:textId="77777777" w:rsidR="00EC38F7" w:rsidRPr="004361CE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Temperature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BC3D3" w14:textId="77777777" w:rsidR="00EC38F7" w:rsidRPr="004361CE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0.795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476FA" w14:textId="77777777" w:rsidR="00EC38F7" w:rsidRPr="004361CE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0.279</w:t>
            </w:r>
          </w:p>
        </w:tc>
      </w:tr>
      <w:tr w:rsidR="00EC38F7" w:rsidRPr="004361CE" w14:paraId="4C948A71" w14:textId="77777777" w:rsidTr="00284A33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CF942" w14:textId="77777777" w:rsidR="00EC38F7" w:rsidRPr="004361CE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Ammonium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333DD" w14:textId="77777777" w:rsidR="00EC38F7" w:rsidRPr="004361CE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0.187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98BC9" w14:textId="77777777" w:rsidR="00EC38F7" w:rsidRPr="004361CE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0.432</w:t>
            </w:r>
          </w:p>
        </w:tc>
      </w:tr>
      <w:tr w:rsidR="00EC38F7" w:rsidRPr="004361CE" w14:paraId="5A6660C3" w14:textId="77777777" w:rsidTr="00284A33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FE498" w14:textId="77777777" w:rsidR="00EC38F7" w:rsidRPr="004361CE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Inorganic Nitrogen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1895E" w14:textId="77777777" w:rsidR="00EC38F7" w:rsidRPr="004361CE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-0.321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F8F3A" w14:textId="77777777" w:rsidR="00EC38F7" w:rsidRPr="004361CE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-0.134</w:t>
            </w:r>
          </w:p>
        </w:tc>
      </w:tr>
      <w:tr w:rsidR="00EC38F7" w:rsidRPr="004361CE" w14:paraId="21E29662" w14:textId="77777777" w:rsidTr="00284A33">
        <w:trPr>
          <w:trHeight w:val="31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AF7A0" w14:textId="77777777" w:rsidR="00EC38F7" w:rsidRPr="004361CE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Chlorophyll a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A8658" w14:textId="77777777" w:rsidR="00EC38F7" w:rsidRPr="004361CE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-0.555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0DA46" w14:textId="77777777" w:rsidR="00EC38F7" w:rsidRPr="004361CE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-0.010</w:t>
            </w:r>
          </w:p>
        </w:tc>
      </w:tr>
      <w:tr w:rsidR="00EC38F7" w:rsidRPr="004361CE" w14:paraId="3A945C9B" w14:textId="77777777" w:rsidTr="00284A33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FF71C" w14:textId="77777777" w:rsidR="00EC38F7" w:rsidRPr="004361CE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Silicic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</w:t>
            </w: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Acid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7A7EA" w14:textId="77777777" w:rsidR="00EC38F7" w:rsidRPr="004361CE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-0.713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1A56F" w14:textId="77777777" w:rsidR="00EC38F7" w:rsidRPr="004361CE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0.190</w:t>
            </w:r>
          </w:p>
        </w:tc>
      </w:tr>
      <w:tr w:rsidR="00EC38F7" w:rsidRPr="004361CE" w14:paraId="1CD36784" w14:textId="77777777" w:rsidTr="00284A33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17282" w14:textId="77777777" w:rsidR="00EC38F7" w:rsidRPr="004361CE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Phosphate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2DB03" w14:textId="77777777" w:rsidR="00EC38F7" w:rsidRPr="004361CE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-0.172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8F09D" w14:textId="77777777" w:rsidR="00EC38F7" w:rsidRPr="004361CE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-0.036</w:t>
            </w:r>
          </w:p>
        </w:tc>
      </w:tr>
      <w:tr w:rsidR="00EC38F7" w:rsidRPr="004361CE" w14:paraId="098A31C3" w14:textId="77777777" w:rsidTr="00284A33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6FA6F" w14:textId="77777777" w:rsidR="00EC38F7" w:rsidRPr="004361CE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Dissolved organic Carbon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591A" w14:textId="77777777" w:rsidR="00EC38F7" w:rsidRPr="004361CE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-0.126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1201F" w14:textId="77777777" w:rsidR="00EC38F7" w:rsidRPr="004361CE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0.217</w:t>
            </w:r>
          </w:p>
        </w:tc>
      </w:tr>
      <w:tr w:rsidR="00EC38F7" w:rsidRPr="004361CE" w14:paraId="4F4CA3CE" w14:textId="77777777" w:rsidTr="00284A33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3B9EB" w14:textId="77777777" w:rsidR="00EC38F7" w:rsidRPr="004361CE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Particulate Organic Carbon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02910" w14:textId="77777777" w:rsidR="00EC38F7" w:rsidRPr="004361CE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-0.661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42998" w14:textId="77777777" w:rsidR="00EC38F7" w:rsidRPr="004361CE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-0.113</w:t>
            </w:r>
          </w:p>
        </w:tc>
      </w:tr>
      <w:tr w:rsidR="00EC38F7" w:rsidRPr="004361CE" w14:paraId="208BC783" w14:textId="77777777" w:rsidTr="00284A33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4EBC7" w14:textId="77777777" w:rsidR="00EC38F7" w:rsidRPr="004361CE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Dissolved Organic Nitrogen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6183E" w14:textId="77777777" w:rsidR="00EC38F7" w:rsidRPr="004361CE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-0.333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CF263" w14:textId="77777777" w:rsidR="00EC38F7" w:rsidRPr="004361CE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-0.416</w:t>
            </w:r>
          </w:p>
        </w:tc>
      </w:tr>
      <w:tr w:rsidR="00EC38F7" w:rsidRPr="00AB5D87" w14:paraId="1C7C413F" w14:textId="77777777" w:rsidTr="00284A33">
        <w:trPr>
          <w:trHeight w:val="315"/>
        </w:trPr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71B6B2" w14:textId="77777777" w:rsidR="00EC38F7" w:rsidRPr="004361CE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Particulate Organic 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Nitrogen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7A96CA" w14:textId="77777777" w:rsidR="00EC38F7" w:rsidRPr="004361CE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0.722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7B234" w14:textId="77777777" w:rsidR="00EC38F7" w:rsidRPr="004361CE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361CE">
              <w:rPr>
                <w:rFonts w:ascii="Calibri" w:eastAsia="Times New Roman" w:hAnsi="Calibri" w:cs="Calibri"/>
                <w:color w:val="000000"/>
                <w:lang w:val="en-GB" w:eastAsia="en-GB"/>
              </w:rPr>
              <w:t>0.225</w:t>
            </w:r>
          </w:p>
        </w:tc>
      </w:tr>
    </w:tbl>
    <w:p w14:paraId="65DFC4E2" w14:textId="77777777" w:rsidR="00EC38F7" w:rsidRDefault="00EC38F7" w:rsidP="00EC38F7">
      <w:pPr>
        <w:jc w:val="both"/>
        <w:rPr>
          <w:rFonts w:ascii="Arial" w:hAnsi="Arial" w:cs="Arial"/>
        </w:rPr>
      </w:pPr>
    </w:p>
    <w:p w14:paraId="5490F861" w14:textId="77777777" w:rsidR="00EC38F7" w:rsidRDefault="00EC38F7" w:rsidP="00EC38F7">
      <w:r>
        <w:br w:type="page"/>
      </w:r>
    </w:p>
    <w:p w14:paraId="589578C1" w14:textId="2EEAF9CC" w:rsidR="00EC38F7" w:rsidRDefault="00EC38F7" w:rsidP="00EC38F7">
      <w:pPr>
        <w:jc w:val="both"/>
        <w:rPr>
          <w:rFonts w:ascii="Arial" w:hAnsi="Arial" w:cs="Arial"/>
        </w:rPr>
      </w:pPr>
      <w:r w:rsidRPr="00E71B67">
        <w:rPr>
          <w:rFonts w:ascii="Arial" w:hAnsi="Arial" w:cs="Arial"/>
          <w:b/>
          <w:bCs/>
        </w:rPr>
        <w:lastRenderedPageBreak/>
        <w:t>Supplementary table</w:t>
      </w:r>
      <w:r>
        <w:rPr>
          <w:rFonts w:ascii="Arial" w:hAnsi="Arial" w:cs="Arial"/>
        </w:rPr>
        <w:t xml:space="preserve"> 5: Linear model geographic distance (Km) versus Abundance dissimilarity matrix (Bray-Curtis).</w:t>
      </w:r>
    </w:p>
    <w:tbl>
      <w:tblPr>
        <w:tblW w:w="7242" w:type="dxa"/>
        <w:tblLook w:val="04A0" w:firstRow="1" w:lastRow="0" w:firstColumn="1" w:lastColumn="0" w:noHBand="0" w:noVBand="1"/>
      </w:tblPr>
      <w:tblGrid>
        <w:gridCol w:w="4253"/>
        <w:gridCol w:w="992"/>
        <w:gridCol w:w="1276"/>
        <w:gridCol w:w="721"/>
      </w:tblGrid>
      <w:tr w:rsidR="00EC38F7" w:rsidRPr="00E71B67" w14:paraId="79E45033" w14:textId="77777777" w:rsidTr="00341B5D">
        <w:trPr>
          <w:trHeight w:val="300"/>
        </w:trPr>
        <w:tc>
          <w:tcPr>
            <w:tcW w:w="4253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4663F2" w14:textId="77777777" w:rsidR="00EC38F7" w:rsidRPr="00E71B67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Zones combination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7520F8" w14:textId="77777777" w:rsidR="00EC38F7" w:rsidRPr="00E71B67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F-statistic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E8CDB" w14:textId="77777777" w:rsidR="00EC38F7" w:rsidRPr="00E71B67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adjusted</w:t>
            </w:r>
          </w:p>
        </w:tc>
        <w:tc>
          <w:tcPr>
            <w:tcW w:w="721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EE8155" w14:textId="77777777" w:rsidR="00EC38F7" w:rsidRPr="00E71B67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p-value</w:t>
            </w:r>
          </w:p>
        </w:tc>
      </w:tr>
      <w:tr w:rsidR="00EC38F7" w:rsidRPr="00E71B67" w14:paraId="4C941470" w14:textId="77777777" w:rsidTr="00341B5D">
        <w:trPr>
          <w:trHeight w:val="315"/>
        </w:trPr>
        <w:tc>
          <w:tcPr>
            <w:tcW w:w="4253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6E5A8D1" w14:textId="77777777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38A302A" w14:textId="77777777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66BE16" w14:textId="77777777" w:rsidR="00EC38F7" w:rsidRPr="00E71B67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 xml:space="preserve"> R-squared</w:t>
            </w:r>
          </w:p>
        </w:tc>
        <w:tc>
          <w:tcPr>
            <w:tcW w:w="721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970B29" w14:textId="77777777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</w:p>
        </w:tc>
      </w:tr>
      <w:tr w:rsidR="00EC38F7" w:rsidRPr="00E71B67" w14:paraId="53851CB4" w14:textId="77777777" w:rsidTr="00341B5D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0DFC8" w14:textId="77777777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Subantarctic vs Polar Front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5E65B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78.370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2FDB6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0.876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01FD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0.000</w:t>
            </w:r>
          </w:p>
        </w:tc>
      </w:tr>
      <w:tr w:rsidR="00EC38F7" w:rsidRPr="00E71B67" w14:paraId="309629CF" w14:textId="77777777" w:rsidTr="00341B5D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AFE68" w14:textId="77777777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Subantarctic vs Amundsen Sea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EAD88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6.803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3F467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0.158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3DD85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0.014</w:t>
            </w:r>
          </w:p>
        </w:tc>
      </w:tr>
      <w:tr w:rsidR="00EC38F7" w:rsidRPr="00E71B67" w14:paraId="697F3341" w14:textId="77777777" w:rsidTr="00341B5D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EB2A9" w14:textId="1927A54F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Subantarctic vs </w:t>
            </w:r>
            <w:r w:rsidR="00341B5D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Wes </w:t>
            </w: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Antarctic Peninsula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8A350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138.900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E417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0.762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430C1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0.000</w:t>
            </w:r>
          </w:p>
        </w:tc>
      </w:tr>
      <w:tr w:rsidR="00EC38F7" w:rsidRPr="00E71B67" w14:paraId="6536AF43" w14:textId="77777777" w:rsidTr="00341B5D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E27F8" w14:textId="77777777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Polar Front vs Amundsen Sea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02964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14.010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0A211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0.361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63D9F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0.001</w:t>
            </w:r>
          </w:p>
        </w:tc>
      </w:tr>
      <w:tr w:rsidR="00EC38F7" w:rsidRPr="00E71B67" w14:paraId="53AE83D8" w14:textId="77777777" w:rsidTr="00341B5D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E8783" w14:textId="6893BC06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Polar Front vs </w:t>
            </w:r>
            <w:r w:rsidR="00341B5D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West </w:t>
            </w: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Antarctic Peninsula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19531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37.780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54227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0.534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7CBB4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0.000</w:t>
            </w:r>
          </w:p>
        </w:tc>
      </w:tr>
      <w:tr w:rsidR="00EC38F7" w:rsidRPr="00E71B67" w14:paraId="1BC47B97" w14:textId="77777777" w:rsidTr="00341B5D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4CBEF" w14:textId="0484648B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Amundsen Sea vs </w:t>
            </w:r>
            <w:r w:rsidR="00341B5D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West </w:t>
            </w: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Antarctic Peninsula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08130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163.400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907D3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0.651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DE705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0.000</w:t>
            </w:r>
          </w:p>
        </w:tc>
      </w:tr>
      <w:tr w:rsidR="00EC38F7" w:rsidRPr="00E71B67" w14:paraId="7D9084DA" w14:textId="77777777" w:rsidTr="00341B5D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6225A" w14:textId="77777777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Bransfield Strait vs Subantarctic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0B002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126.200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D2A5A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0.802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E6834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0.000</w:t>
            </w:r>
          </w:p>
        </w:tc>
      </w:tr>
      <w:tr w:rsidR="00EC38F7" w:rsidRPr="00E71B67" w14:paraId="1EA41A01" w14:textId="77777777" w:rsidTr="00341B5D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5A9F7" w14:textId="77777777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Bransfield Strait vs Polar Front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62B7F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15.230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F548C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0.382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B352F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0.001</w:t>
            </w:r>
          </w:p>
        </w:tc>
      </w:tr>
      <w:tr w:rsidR="00EC38F7" w:rsidRPr="00E71B67" w14:paraId="7EB63861" w14:textId="77777777" w:rsidTr="00341B5D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6483F" w14:textId="77777777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Bransfield Strait vs Amundsen Sea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E4EFB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107.100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8F8EE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0.628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2A524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0.000</w:t>
            </w:r>
          </w:p>
        </w:tc>
      </w:tr>
      <w:tr w:rsidR="00EC38F7" w:rsidRPr="00E71B67" w14:paraId="2C60BE32" w14:textId="77777777" w:rsidTr="00341B5D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DED6E" w14:textId="5985A16B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Bransfield Strait vs</w:t>
            </w:r>
            <w:r w:rsidR="00341B5D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West</w:t>
            </w: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Antarctic Peninsula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A691B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0.369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F09FA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-0.007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E7524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0.545</w:t>
            </w:r>
          </w:p>
        </w:tc>
      </w:tr>
      <w:tr w:rsidR="00EC38F7" w:rsidRPr="00E71B67" w14:paraId="1B6B1297" w14:textId="77777777" w:rsidTr="00341B5D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4F05" w14:textId="77777777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Bransfield Strait vs Maxwell Bay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D37E6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14.750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65E87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0.226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3125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0.000</w:t>
            </w:r>
          </w:p>
        </w:tc>
      </w:tr>
      <w:tr w:rsidR="00EC38F7" w:rsidRPr="00E71B67" w14:paraId="290AA82B" w14:textId="77777777" w:rsidTr="00341B5D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4DC88" w14:textId="77777777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Bransfield Strait vs Marian Cove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D37A8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41.810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CF162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0.306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53622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0.000</w:t>
            </w:r>
          </w:p>
        </w:tc>
      </w:tr>
      <w:tr w:rsidR="00EC38F7" w:rsidRPr="00E71B67" w14:paraId="1029106F" w14:textId="77777777" w:rsidTr="00341B5D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25017" w14:textId="77777777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Maxwell Bay vs Subantarctic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74D5C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121.800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F9572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0.840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4F3C7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0.000</w:t>
            </w:r>
          </w:p>
        </w:tc>
      </w:tr>
      <w:tr w:rsidR="00EC38F7" w:rsidRPr="00E71B67" w14:paraId="5D1E33E6" w14:textId="77777777" w:rsidTr="00341B5D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81E76" w14:textId="77777777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Maxwell Bay vs Polar Front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547D2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18.180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0A8C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0.503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E6CBC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0.001</w:t>
            </w:r>
          </w:p>
        </w:tc>
      </w:tr>
      <w:tr w:rsidR="00EC38F7" w:rsidRPr="00E71B67" w14:paraId="65DAFAFF" w14:textId="77777777" w:rsidTr="00341B5D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9E2F5" w14:textId="77777777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Maxwell Bay vs Amundsen Sea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4BA20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141.700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557C1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0.750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48A51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0.000</w:t>
            </w:r>
          </w:p>
        </w:tc>
      </w:tr>
      <w:tr w:rsidR="00EC38F7" w:rsidRPr="00E71B67" w14:paraId="370F583E" w14:textId="77777777" w:rsidTr="00341B5D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C03F9" w14:textId="141393B4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Maxwell Bay vs </w:t>
            </w:r>
            <w:r w:rsidR="00341B5D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West </w:t>
            </w: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Antarctic Peninsula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11A2F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0.047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655CA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-0.015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6029E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0.830</w:t>
            </w:r>
          </w:p>
        </w:tc>
      </w:tr>
      <w:tr w:rsidR="00EC38F7" w:rsidRPr="00E71B67" w14:paraId="317F42A0" w14:textId="77777777" w:rsidTr="00341B5D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90B21" w14:textId="77777777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Maxwell Bay vs Marian Cove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CCB33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0.173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580A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-0.014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A62DB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0.680</w:t>
            </w:r>
          </w:p>
        </w:tc>
      </w:tr>
      <w:tr w:rsidR="00EC38F7" w:rsidRPr="00E71B67" w14:paraId="41B550C4" w14:textId="77777777" w:rsidTr="00341B5D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BD082" w14:textId="77777777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Marian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</w:t>
            </w: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Cove vs Subantarctic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B0A00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292.200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BAF17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0.882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8E065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0.000</w:t>
            </w:r>
          </w:p>
        </w:tc>
      </w:tr>
      <w:tr w:rsidR="00EC38F7" w:rsidRPr="00E71B67" w14:paraId="67EF76BF" w14:textId="77777777" w:rsidTr="00341B5D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85361" w14:textId="77777777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Marian Cove vs Polar Front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AAD2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18.850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D1A6B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0.381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B7CCC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0.000</w:t>
            </w:r>
          </w:p>
        </w:tc>
      </w:tr>
      <w:tr w:rsidR="00EC38F7" w:rsidRPr="00E71B67" w14:paraId="25EA4678" w14:textId="77777777" w:rsidTr="00341B5D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B7904" w14:textId="77777777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Marian Cove vs Amundsen Sea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E836B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193.500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4681B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0.709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8B2F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0.000</w:t>
            </w:r>
          </w:p>
        </w:tc>
      </w:tr>
      <w:tr w:rsidR="00EC38F7" w:rsidRPr="00E71B67" w14:paraId="7D25936E" w14:textId="77777777" w:rsidTr="00341B5D">
        <w:trPr>
          <w:trHeight w:val="315"/>
        </w:trPr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9E3A25" w14:textId="73AA5BDF" w:rsidR="00EC38F7" w:rsidRPr="00E71B67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Marian Cove vs </w:t>
            </w:r>
            <w:r w:rsidR="00341B5D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West </w:t>
            </w: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Antarctic Peninsula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295B07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0.174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962795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-0.007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796BB3" w14:textId="77777777" w:rsidR="00EC38F7" w:rsidRPr="00E71B67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E71B67">
              <w:rPr>
                <w:rFonts w:ascii="Calibri" w:eastAsia="Times New Roman" w:hAnsi="Calibri" w:cs="Calibri"/>
                <w:color w:val="000000"/>
                <w:lang w:val="en-GB" w:eastAsia="en-GB"/>
              </w:rPr>
              <w:t>0.678</w:t>
            </w:r>
          </w:p>
        </w:tc>
      </w:tr>
    </w:tbl>
    <w:p w14:paraId="2595E843" w14:textId="77777777" w:rsidR="00EC38F7" w:rsidRDefault="00EC38F7" w:rsidP="00EC38F7">
      <w:pPr>
        <w:jc w:val="both"/>
        <w:rPr>
          <w:rFonts w:ascii="Arial" w:hAnsi="Arial" w:cs="Arial"/>
        </w:rPr>
        <w:sectPr w:rsidR="00EC38F7" w:rsidSect="00663F36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02FC0B37" w14:textId="380EE81A" w:rsidR="00EC38F7" w:rsidRDefault="00EC38F7" w:rsidP="00EC38F7">
      <w:pPr>
        <w:jc w:val="both"/>
        <w:rPr>
          <w:rFonts w:ascii="Arial" w:hAnsi="Arial" w:cs="Arial"/>
          <w:b/>
          <w:bCs/>
        </w:rPr>
      </w:pPr>
      <w:r w:rsidRPr="00355E85">
        <w:rPr>
          <w:rFonts w:ascii="Arial" w:hAnsi="Arial" w:cs="Arial"/>
          <w:b/>
          <w:bCs/>
        </w:rPr>
        <w:lastRenderedPageBreak/>
        <w:t xml:space="preserve">Supplemental table </w:t>
      </w:r>
      <w:r>
        <w:rPr>
          <w:rFonts w:ascii="Arial" w:hAnsi="Arial" w:cs="Arial"/>
          <w:b/>
          <w:bCs/>
        </w:rPr>
        <w:t>6</w:t>
      </w:r>
      <w:r w:rsidRPr="00355E85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 xml:space="preserve">Distribution of indicator microbial OTU </w:t>
      </w:r>
      <w:r w:rsidR="00193165">
        <w:rPr>
          <w:rFonts w:ascii="Arial" w:hAnsi="Arial" w:cs="Arial"/>
        </w:rPr>
        <w:t xml:space="preserve">in the 16S rRNA-based communities, </w:t>
      </w:r>
      <w:r>
        <w:rPr>
          <w:rFonts w:ascii="Arial" w:hAnsi="Arial" w:cs="Arial"/>
        </w:rPr>
        <w:t>among the seven provinces (IV &gt;0.8 p =0.001; stat &gt; 0.8).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1336"/>
        <w:gridCol w:w="1358"/>
        <w:gridCol w:w="1134"/>
        <w:gridCol w:w="2268"/>
        <w:gridCol w:w="2126"/>
        <w:gridCol w:w="1417"/>
      </w:tblGrid>
      <w:tr w:rsidR="00EC38F7" w:rsidRPr="00C71FFF" w14:paraId="5F18A306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6EB4A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bookmarkStart w:id="1" w:name="_Hlk67054555"/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D331A" w14:textId="77777777" w:rsidR="00EC38F7" w:rsidRPr="00C71FFF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N° Indicator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E4649" w14:textId="77777777" w:rsidR="00EC38F7" w:rsidRPr="00C71FFF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N°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B3032" w14:textId="77777777" w:rsidR="00EC38F7" w:rsidRPr="00C71FFF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Microbial Taxa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4A130" w14:textId="77777777" w:rsidR="00EC38F7" w:rsidRPr="00C71FFF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Abundance</w:t>
            </w:r>
          </w:p>
        </w:tc>
      </w:tr>
      <w:tr w:rsidR="00EC38F7" w:rsidRPr="00C71FFF" w14:paraId="570B6836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30F4B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Province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EA295" w14:textId="77777777" w:rsidR="00EC38F7" w:rsidRPr="00C71FFF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microbial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03561" w14:textId="77777777" w:rsidR="00EC38F7" w:rsidRPr="00C71FFF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OTUs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C7878" w14:textId="77777777" w:rsidR="00EC38F7" w:rsidRPr="00C71FFF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67035" w14:textId="77777777" w:rsidR="00EC38F7" w:rsidRPr="00C71FFF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%</w:t>
            </w:r>
          </w:p>
        </w:tc>
      </w:tr>
      <w:tr w:rsidR="00EC38F7" w:rsidRPr="00C71FFF" w14:paraId="6E4CB6F1" w14:textId="77777777" w:rsidTr="00284A33">
        <w:trPr>
          <w:trHeight w:val="315"/>
        </w:trPr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A9B9FA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50AE45" w14:textId="77777777" w:rsidR="00EC38F7" w:rsidRPr="00C71FFF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OTUs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3A700C" w14:textId="77777777" w:rsidR="00EC38F7" w:rsidRPr="00C71FFF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per Class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E9542C" w14:textId="77777777" w:rsidR="00EC38F7" w:rsidRPr="00C71FFF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Class/ Order Level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F17B1" w14:textId="77777777" w:rsidR="00EC38F7" w:rsidRPr="00C71FFF" w:rsidRDefault="00EC38F7" w:rsidP="00284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per Province</w:t>
            </w:r>
          </w:p>
        </w:tc>
      </w:tr>
      <w:tr w:rsidR="00EC38F7" w:rsidRPr="00C71FFF" w14:paraId="0F5A557B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32CFF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Subantarctic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1E669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137B1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4A35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Alphaproteobacteria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5A2FA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Rhodobacterales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A34D9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17.22</w:t>
            </w:r>
          </w:p>
        </w:tc>
      </w:tr>
      <w:tr w:rsidR="00EC38F7" w:rsidRPr="00C71FFF" w14:paraId="71494536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E11B3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9B47A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D8BDA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B1ABD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Alphaproteobacteria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D97C1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Rhodospirillales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3B1CF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1.44</w:t>
            </w:r>
          </w:p>
        </w:tc>
      </w:tr>
      <w:tr w:rsidR="00EC38F7" w:rsidRPr="00C71FFF" w14:paraId="6DE75C33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121DA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C7E24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FEBAA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C8A1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Alphaproteobacteria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D833C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Rickettsiales</w:t>
            </w:r>
            <w:proofErr w:type="spellEnd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SAR116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057DC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2.3</w:t>
            </w:r>
          </w:p>
        </w:tc>
      </w:tr>
      <w:tr w:rsidR="00EC38F7" w:rsidRPr="00C71FFF" w14:paraId="619ADD69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910BA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3A7AE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49E92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41125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Betaproteobacteria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28492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Burkholderiales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9D7F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0.56</w:t>
            </w:r>
          </w:p>
        </w:tc>
      </w:tr>
      <w:tr w:rsidR="00EC38F7" w:rsidRPr="00C71FFF" w14:paraId="1F1356D6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D01E7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EBEF5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06DC8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07503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Cyanobacteria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5C861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SubsectionI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53EB4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56.43</w:t>
            </w:r>
          </w:p>
        </w:tc>
      </w:tr>
      <w:tr w:rsidR="00EC38F7" w:rsidRPr="00C71FFF" w14:paraId="7BE080BE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7023E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EEB2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0B43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F90F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Cytophagia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E87B1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Cytophagales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889EF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0.27</w:t>
            </w:r>
          </w:p>
        </w:tc>
      </w:tr>
      <w:tr w:rsidR="00EC38F7" w:rsidRPr="00C71FFF" w14:paraId="46322C00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800F1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90A93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767F9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C6246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Deferribacteres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2CE5A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Deferribacterales</w:t>
            </w:r>
            <w:proofErr w:type="spellEnd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SAR406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3201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0.56</w:t>
            </w:r>
          </w:p>
        </w:tc>
      </w:tr>
      <w:tr w:rsidR="00EC38F7" w:rsidRPr="00C71FFF" w14:paraId="7CD52F95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EDB76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60114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337B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7E001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Deltaproteobacteria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97CF9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Bdellovibrionales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C4AFA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0.49</w:t>
            </w:r>
          </w:p>
        </w:tc>
      </w:tr>
      <w:tr w:rsidR="00EC38F7" w:rsidRPr="00C71FFF" w14:paraId="78B97737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F745F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02320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04874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8956F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Fibrobacteria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99093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Fibrobacterales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C3BA8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</w:tr>
      <w:tr w:rsidR="00EC38F7" w:rsidRPr="00C71FFF" w14:paraId="4D4E7D77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F7B5A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C2E00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D64AE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C4745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Flavobacteriia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6F6D0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Flavobacteriales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74DBF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9.89</w:t>
            </w:r>
          </w:p>
        </w:tc>
      </w:tr>
      <w:tr w:rsidR="00EC38F7" w:rsidRPr="00C71FFF" w14:paraId="3DADCEED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01958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91A03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7C525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3178D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Gammaproteobacteria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B407B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Alteromonadales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59ABC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0.75</w:t>
            </w:r>
          </w:p>
        </w:tc>
      </w:tr>
      <w:tr w:rsidR="00EC38F7" w:rsidRPr="00C71FFF" w14:paraId="4E4CFF9B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82F84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3C5E1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B03EF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2AE55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Gammaproteobacteria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6C9CC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Oceanospirillales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8658F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6.25</w:t>
            </w:r>
          </w:p>
        </w:tc>
      </w:tr>
      <w:tr w:rsidR="00EC38F7" w:rsidRPr="00C71FFF" w14:paraId="749963FA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6C348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EA986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A6A00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14031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Gammaproteobacteria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86881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Vibrionales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DC207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0.15</w:t>
            </w:r>
          </w:p>
        </w:tc>
      </w:tr>
      <w:tr w:rsidR="00EC38F7" w:rsidRPr="00C71FFF" w14:paraId="7B47442E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D6688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33ADC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5E063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E2756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Opitutae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7BAF9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MB11C04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CCD28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0.09</w:t>
            </w:r>
          </w:p>
        </w:tc>
      </w:tr>
      <w:tr w:rsidR="00EC38F7" w:rsidRPr="00C71FFF" w14:paraId="5C0CA5EA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F91F1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EC6DC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FA696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98F8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Opitutae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718B7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Puniceicoccales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C0E48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0.67</w:t>
            </w:r>
          </w:p>
        </w:tc>
      </w:tr>
      <w:tr w:rsidR="00EC38F7" w:rsidRPr="00C71FFF" w14:paraId="1D18F04E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5DFF7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FE64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51F50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F29DD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Phycisphaerae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5C90B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Phycisphaerales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88F4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1.22</w:t>
            </w:r>
          </w:p>
        </w:tc>
      </w:tr>
      <w:tr w:rsidR="00EC38F7" w:rsidRPr="00C71FFF" w14:paraId="03E0FE0D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796F5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71ECD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58A99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2C72E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Planctomycetacia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00102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Planctomycetales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386A4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0.08</w:t>
            </w:r>
          </w:p>
        </w:tc>
      </w:tr>
      <w:tr w:rsidR="00EC38F7" w:rsidRPr="00C71FFF" w14:paraId="0B5CA855" w14:textId="77777777" w:rsidTr="00284A33">
        <w:trPr>
          <w:trHeight w:val="315"/>
        </w:trPr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7EDC3D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3EDBF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548D34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B9F568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Thermoplasmata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0877BD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MGII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E66925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1.56</w:t>
            </w:r>
          </w:p>
        </w:tc>
      </w:tr>
      <w:tr w:rsidR="00EC38F7" w:rsidRPr="00C71FFF" w14:paraId="24034A37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69F7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Polar Front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8258F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316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5D077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B4630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Alphaproteobacteria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07AEC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Rhodobacterales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8A7A0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4.53</w:t>
            </w:r>
          </w:p>
        </w:tc>
      </w:tr>
      <w:tr w:rsidR="00EC38F7" w:rsidRPr="00C71FFF" w14:paraId="46041D0B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2F674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57BC8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A97F9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51015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Alphaproteobacteria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6F3BC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Rhodospirillales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141BF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1.66</w:t>
            </w:r>
          </w:p>
        </w:tc>
      </w:tr>
      <w:tr w:rsidR="00EC38F7" w:rsidRPr="00C71FFF" w14:paraId="70B45E2A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B14FA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07677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D7D30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858A1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Alphaproteobacteria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CE930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Rickettsiales</w:t>
            </w:r>
            <w:proofErr w:type="spellEnd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SAR116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AA1F7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1.8</w:t>
            </w:r>
          </w:p>
        </w:tc>
      </w:tr>
      <w:tr w:rsidR="00EC38F7" w:rsidRPr="00C71FFF" w14:paraId="0F6B9B82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D5E81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4E69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FD9EE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83364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Alphaproteobacteria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83215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SAR11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636A8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1.98</w:t>
            </w:r>
          </w:p>
        </w:tc>
      </w:tr>
      <w:tr w:rsidR="00EC38F7" w:rsidRPr="00C71FFF" w14:paraId="4710CF67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980DA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0EEA1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F829B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278B5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ARKICE-90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D9019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uncultured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DC87A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1.24</w:t>
            </w:r>
          </w:p>
        </w:tc>
      </w:tr>
      <w:tr w:rsidR="00EC38F7" w:rsidRPr="00C71FFF" w14:paraId="0F1D89C2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18F83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B8069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A24AB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D9CDE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Betaproteobacteria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7EE4F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Burkholderiales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DF144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0.87</w:t>
            </w:r>
          </w:p>
        </w:tc>
      </w:tr>
      <w:tr w:rsidR="00EC38F7" w:rsidRPr="00C71FFF" w14:paraId="54FE0E53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A98F6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B0C22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2415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E0827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Betaproteobacteria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BA7CB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Methylophilales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0F89A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0.23</w:t>
            </w:r>
          </w:p>
        </w:tc>
      </w:tr>
      <w:tr w:rsidR="00EC38F7" w:rsidRPr="00C71FFF" w14:paraId="3FA34F89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872F3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EA439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F17A5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ACF03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Cyanobacteria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47729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SubsectionI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C4E44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0.23</w:t>
            </w:r>
          </w:p>
        </w:tc>
      </w:tr>
      <w:tr w:rsidR="00EC38F7" w:rsidRPr="00C71FFF" w14:paraId="03FD5701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F0386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13D4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0986F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4D428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Cytophagia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BE9B5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Cytophagales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1A329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</w:tr>
      <w:tr w:rsidR="00EC38F7" w:rsidRPr="00C71FFF" w14:paraId="6724DDCD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F85A0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610CE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FAC30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DA94A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Deferribacteres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485D3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Deferribacterales</w:t>
            </w:r>
            <w:proofErr w:type="spellEnd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SAR406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ED8ED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0.23</w:t>
            </w:r>
          </w:p>
        </w:tc>
      </w:tr>
      <w:tr w:rsidR="00EC38F7" w:rsidRPr="00C71FFF" w14:paraId="5F68B72B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DFC49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424D6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5CE95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2DD62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Deltaproteobacteria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B55E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Bdellovibrionales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1BCE8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</w:tr>
      <w:tr w:rsidR="00EC38F7" w:rsidRPr="00C71FFF" w14:paraId="32A79F51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7D0E0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FC91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9FC53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1D817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Deltaproteobacteria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BBF52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SAR324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7AC3F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0.5</w:t>
            </w:r>
          </w:p>
        </w:tc>
      </w:tr>
      <w:tr w:rsidR="00EC38F7" w:rsidRPr="00C71FFF" w14:paraId="34D1AA1C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7A344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F546C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6A294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7DE76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Fibrobacteria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E0E6B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Fibrobacterales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BBF2C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0.09</w:t>
            </w:r>
          </w:p>
        </w:tc>
      </w:tr>
      <w:tr w:rsidR="00EC38F7" w:rsidRPr="00C71FFF" w14:paraId="6A93F383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7D00C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55842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78962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E514A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Flavobacteriia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51CF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Flavobacteriales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C4871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1.71</w:t>
            </w:r>
          </w:p>
        </w:tc>
      </w:tr>
      <w:tr w:rsidR="00EC38F7" w:rsidRPr="00C71FFF" w14:paraId="7BE0005C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1C7F9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17E0F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E0727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48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526D3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Gammaproteobacteria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F6DAE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Alteromonadales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F7DF5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20.84</w:t>
            </w:r>
          </w:p>
        </w:tc>
      </w:tr>
      <w:tr w:rsidR="00EC38F7" w:rsidRPr="00C71FFF" w14:paraId="70291B14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AB9E3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A2C09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7FE54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4CB08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Gammaproteobacteria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DEF09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KI89A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8134D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4.11</w:t>
            </w:r>
          </w:p>
        </w:tc>
      </w:tr>
      <w:tr w:rsidR="00EC38F7" w:rsidRPr="00C71FFF" w14:paraId="0C6F5E45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0D19D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65DE8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D8071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162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5763A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Gammaproteobacteria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53641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Oceanospirillales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5BBF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56.86</w:t>
            </w:r>
          </w:p>
        </w:tc>
      </w:tr>
      <w:tr w:rsidR="00EC38F7" w:rsidRPr="00C71FFF" w14:paraId="6D1C651D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0332B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7B1A3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6C32E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ABD6A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Gammaproteobacteria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14F2B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Pseudomonadales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6FF49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0.78</w:t>
            </w:r>
          </w:p>
        </w:tc>
      </w:tr>
      <w:tr w:rsidR="00EC38F7" w:rsidRPr="00C71FFF" w14:paraId="463563FC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00251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5D622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4C82B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FF02A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Gammaproteobacteria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D4D3B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Thiotrichales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9F56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1.84</w:t>
            </w:r>
          </w:p>
        </w:tc>
      </w:tr>
      <w:tr w:rsidR="00EC38F7" w:rsidRPr="00C71FFF" w14:paraId="1263DC1E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987CD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B815D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EA7F9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ED778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Gammaproteobacteria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CF287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Vibrionales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1205F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</w:tr>
      <w:tr w:rsidR="00EC38F7" w:rsidRPr="00C71FFF" w14:paraId="7A551A55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02B44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8844D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86B72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EB65A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Opitutae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66E89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MB11C04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B87CB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0.04</w:t>
            </w:r>
          </w:p>
        </w:tc>
      </w:tr>
      <w:tr w:rsidR="00EC38F7" w:rsidRPr="00C71FFF" w14:paraId="51FD5969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039CC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617F6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EB79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32FC9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Opitutae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D2003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Puniceicoccales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1145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</w:tr>
      <w:tr w:rsidR="00EC38F7" w:rsidRPr="00C71FFF" w14:paraId="4EA7C96B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BE6B6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EBE98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2850A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6B6D5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Phycisphaerae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1004B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Phycisphaerales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4FAD6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</w:tr>
      <w:tr w:rsidR="00EC38F7" w:rsidRPr="00C71FFF" w14:paraId="0C606F7B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6FA5F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FC296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8D78C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1F4A4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Planctomycetacia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32F2A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Planctomycetales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53433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</w:tr>
      <w:tr w:rsidR="00EC38F7" w:rsidRPr="00C71FFF" w14:paraId="28EA76A9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18B30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5918B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6AEC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BA903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Sphingobacteriia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FCAA8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Sphingobacteriales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5E74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0.41</w:t>
            </w:r>
          </w:p>
        </w:tc>
      </w:tr>
      <w:tr w:rsidR="00EC38F7" w:rsidRPr="00C71FFF" w14:paraId="26CD1AC6" w14:textId="77777777" w:rsidTr="00284A33">
        <w:trPr>
          <w:trHeight w:val="315"/>
        </w:trPr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70829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60F3C5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4B577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627B75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Thermoplasmata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7208E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MGII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18B463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</w:tr>
      <w:tr w:rsidR="00EC38F7" w:rsidRPr="00C71FFF" w14:paraId="7B91314D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8EB7B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Amundsen Sea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EA773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AB17A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9931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Alphaproteobacteria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CE103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Rhodobacterales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125BA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65.51</w:t>
            </w:r>
          </w:p>
        </w:tc>
      </w:tr>
      <w:tr w:rsidR="00EC38F7" w:rsidRPr="00C71FFF" w14:paraId="58DDD0C2" w14:textId="77777777" w:rsidTr="00284A33">
        <w:trPr>
          <w:trHeight w:val="315"/>
        </w:trPr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D43EC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C36C68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22AA0C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E26727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Gammaproteobacteria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9C0002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Oceanospirillales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93974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35.48</w:t>
            </w:r>
          </w:p>
        </w:tc>
      </w:tr>
      <w:tr w:rsidR="00EC38F7" w:rsidRPr="00C71FFF" w14:paraId="444C5235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E9677" w14:textId="24078EF4" w:rsidR="00EC38F7" w:rsidRPr="00C71FFF" w:rsidRDefault="00341B5D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West </w:t>
            </w:r>
            <w:r w:rsidR="00EC38F7"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Antarctic Peninsula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F33F6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95150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14818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Alphaproteobacteria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7BF5A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Caulobacterales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49247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10.63</w:t>
            </w:r>
          </w:p>
        </w:tc>
      </w:tr>
      <w:tr w:rsidR="00EC38F7" w:rsidRPr="00C71FFF" w14:paraId="4669AD86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A9FBC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EB907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1132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961DD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Alphaproteobacteria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C25B0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Rhodobacterales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EB8F0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20.15</w:t>
            </w:r>
          </w:p>
        </w:tc>
      </w:tr>
      <w:tr w:rsidR="00EC38F7" w:rsidRPr="00C71FFF" w14:paraId="75F67B1B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2BB74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E3FCF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2CCE8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B988D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Flavobacteriia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842DF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Flavobacteriales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A4359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18.64</w:t>
            </w:r>
          </w:p>
        </w:tc>
      </w:tr>
      <w:tr w:rsidR="00EC38F7" w:rsidRPr="00C71FFF" w14:paraId="50701A0B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DA97B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B9219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0AEB0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A5519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Gammaproteobacteria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FA502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KI89A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9FA31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3.5</w:t>
            </w:r>
          </w:p>
        </w:tc>
      </w:tr>
      <w:tr w:rsidR="00EC38F7" w:rsidRPr="00C71FFF" w14:paraId="221BE1A6" w14:textId="77777777" w:rsidTr="00284A33">
        <w:trPr>
          <w:trHeight w:val="315"/>
        </w:trPr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A3F594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1129F2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831A6D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99CEEB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Gammaproteobacteria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A3E902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Oceanospirillales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2ED12F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47.05</w:t>
            </w:r>
          </w:p>
        </w:tc>
      </w:tr>
      <w:tr w:rsidR="00EC38F7" w:rsidRPr="00C71FFF" w14:paraId="2C21DF58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C7486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Bransfield Strait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EFCA4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EEFC0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0803A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Alphaproteobacteria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0510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Rickettsiales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32868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77.77</w:t>
            </w:r>
          </w:p>
        </w:tc>
      </w:tr>
      <w:tr w:rsidR="00EC38F7" w:rsidRPr="00C71FFF" w14:paraId="3ACCB35D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20A56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35723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2C803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FDCF4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Flavobacteriia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C4985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Flavobacteriales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D34BB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11.11</w:t>
            </w:r>
          </w:p>
        </w:tc>
      </w:tr>
      <w:tr w:rsidR="00EC38F7" w:rsidRPr="00C71FFF" w14:paraId="3FBD687D" w14:textId="77777777" w:rsidTr="00284A33">
        <w:trPr>
          <w:trHeight w:val="315"/>
        </w:trPr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9D0EC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lastRenderedPageBreak/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A0DB48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092210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C8F89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Gammaproteobacteria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CB5ECD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Oceanospirillales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00A4C1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11.11</w:t>
            </w:r>
          </w:p>
        </w:tc>
      </w:tr>
      <w:tr w:rsidR="00EC38F7" w:rsidRPr="00C71FFF" w14:paraId="6E338587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E5E4C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Maxwell Bay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4701D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DCE99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B70B0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Flavobacteriia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EF71D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Flavobacteriales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AF204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16.66</w:t>
            </w:r>
          </w:p>
        </w:tc>
      </w:tr>
      <w:tr w:rsidR="00EC38F7" w:rsidRPr="00C71FFF" w14:paraId="11024203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67278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24B20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8C2D2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D4F8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Gammaproteobacteria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51079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Alteromonadales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5DED5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42.71</w:t>
            </w:r>
          </w:p>
        </w:tc>
      </w:tr>
      <w:tr w:rsidR="00EC38F7" w:rsidRPr="00C71FFF" w14:paraId="3CD23E43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1C26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393FB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0C42B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2AA79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Gammaproteobacteria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29961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Oceanospirillales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30BA3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9.375</w:t>
            </w:r>
          </w:p>
        </w:tc>
      </w:tr>
      <w:tr w:rsidR="00EC38F7" w:rsidRPr="00C71FFF" w14:paraId="016FFE8E" w14:textId="77777777" w:rsidTr="00284A33">
        <w:trPr>
          <w:trHeight w:val="315"/>
        </w:trPr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B6635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7CDF3D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8CF4C9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97A3C0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Opitutae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1E9B2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Puniceicoccales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1F2F8E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31.25</w:t>
            </w:r>
          </w:p>
        </w:tc>
      </w:tr>
      <w:tr w:rsidR="00EC38F7" w:rsidRPr="00C71FFF" w14:paraId="698869E4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54842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Marian Cove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DF11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766C5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E5402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Actinobacteria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98C4C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Propionibacteriales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80298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0.15</w:t>
            </w:r>
          </w:p>
        </w:tc>
      </w:tr>
      <w:tr w:rsidR="00EC38F7" w:rsidRPr="00C71FFF" w14:paraId="0DEDC592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34697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7E4DF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42CEF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C9236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Alphaproteobacteria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1DCBC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Rhodobacterales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DFE34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1.04</w:t>
            </w:r>
          </w:p>
        </w:tc>
      </w:tr>
      <w:tr w:rsidR="00EC38F7" w:rsidRPr="00C71FFF" w14:paraId="3F477B14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119C0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5CA6F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3C0F1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DB55E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Alphaproteobacteria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3AC7F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Rickettsiales</w:t>
            </w:r>
            <w:proofErr w:type="spellEnd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SAR116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D3358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0.67</w:t>
            </w:r>
          </w:p>
        </w:tc>
      </w:tr>
      <w:tr w:rsidR="00EC38F7" w:rsidRPr="00C71FFF" w14:paraId="273D0BC3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98C60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B1E1D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EECD7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0D7AF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Alphaproteobacteria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3DC5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SAR11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1AFAB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1.02</w:t>
            </w:r>
          </w:p>
        </w:tc>
      </w:tr>
      <w:tr w:rsidR="00EC38F7" w:rsidRPr="00C71FFF" w14:paraId="1F9B100F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90D1B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8B9C5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BA93C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8477F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ARKICE-90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BD823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uncultured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F7A14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0.19</w:t>
            </w:r>
          </w:p>
        </w:tc>
      </w:tr>
      <w:tr w:rsidR="00EC38F7" w:rsidRPr="00C71FFF" w14:paraId="5B601240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3CB2B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6018B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611EE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AA888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Betaproteobacteria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057C7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Burkholderiales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43633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0.46</w:t>
            </w:r>
          </w:p>
        </w:tc>
      </w:tr>
      <w:tr w:rsidR="00EC38F7" w:rsidRPr="00C71FFF" w14:paraId="2952325F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90548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C6170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2EE10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3B69F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Betaproteobacteria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1F7AA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Methylophilales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6D8A5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0.19</w:t>
            </w:r>
          </w:p>
        </w:tc>
      </w:tr>
      <w:tr w:rsidR="00EC38F7" w:rsidRPr="00C71FFF" w14:paraId="10CDEBC9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33DCD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D2C3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07542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F2677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Cytophagia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373A1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Cytophagales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7BD82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0.65</w:t>
            </w:r>
          </w:p>
        </w:tc>
      </w:tr>
      <w:tr w:rsidR="00EC38F7" w:rsidRPr="00C71FFF" w14:paraId="02CC7291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B4367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5A7E6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0875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C4B8B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Deferribacteres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AE193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Deferribacterales</w:t>
            </w:r>
            <w:proofErr w:type="spellEnd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406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C8237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1.02</w:t>
            </w:r>
          </w:p>
        </w:tc>
      </w:tr>
      <w:tr w:rsidR="00EC38F7" w:rsidRPr="00C71FFF" w14:paraId="4837FEAE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3DE71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996FB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1E463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39590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Deltaproteobacteria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D88DC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Desulfobacterales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827B4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0.53</w:t>
            </w:r>
          </w:p>
        </w:tc>
      </w:tr>
      <w:tr w:rsidR="00EC38F7" w:rsidRPr="00C71FFF" w14:paraId="60DA4AC8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22E55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8338B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E2BF8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9A615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Deltaproteobacteria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53710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Myxococcales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E4CEF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0.12</w:t>
            </w:r>
          </w:p>
        </w:tc>
      </w:tr>
      <w:tr w:rsidR="00EC38F7" w:rsidRPr="00C71FFF" w14:paraId="5704961F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D251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84A56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8A813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4AAC9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Deltaproteobacteria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8983F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Syntrophobacterales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55758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0.48</w:t>
            </w:r>
          </w:p>
        </w:tc>
      </w:tr>
      <w:tr w:rsidR="00EC38F7" w:rsidRPr="00C71FFF" w14:paraId="02AD2E89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00438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EB3D5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5C3E7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9405F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Epsilonproteobacteria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752FA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Campylobacterales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73230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6.39</w:t>
            </w:r>
          </w:p>
        </w:tc>
      </w:tr>
      <w:tr w:rsidR="00EC38F7" w:rsidRPr="00C71FFF" w14:paraId="1775F06F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F021B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09277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A2BE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31FC1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Flavobacteriia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5E298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Flavobacteriales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28C88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3.3</w:t>
            </w:r>
          </w:p>
        </w:tc>
      </w:tr>
      <w:tr w:rsidR="00EC38F7" w:rsidRPr="00C71FFF" w14:paraId="7ADB0A4B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5A08D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D0CF9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79ECB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74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3D8FE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Gammaproteobacteria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85CDF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Alteromonadales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F8D43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26.8</w:t>
            </w:r>
          </w:p>
        </w:tc>
      </w:tr>
      <w:tr w:rsidR="00EC38F7" w:rsidRPr="00C71FFF" w14:paraId="2E49115F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6DFF9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B2FB2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18A24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D760B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Gammaproteobacteria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68493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Incertae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C98D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0.24</w:t>
            </w:r>
          </w:p>
        </w:tc>
      </w:tr>
      <w:tr w:rsidR="00EC38F7" w:rsidRPr="00C71FFF" w14:paraId="03637829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C399C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AF62D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31AC1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126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62213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Gammaproteobacteria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60313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Oceanospirillales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0D761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52.47</w:t>
            </w:r>
          </w:p>
        </w:tc>
      </w:tr>
      <w:tr w:rsidR="00EC38F7" w:rsidRPr="00C71FFF" w14:paraId="692B5445" w14:textId="77777777" w:rsidTr="00284A33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58128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8A137" w14:textId="77777777" w:rsidR="00EC38F7" w:rsidRPr="00C71FFF" w:rsidRDefault="00EC38F7" w:rsidP="002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D91F8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5D2E1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Gammaproteobacteria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7B7E8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Thiotrichales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74BFF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4.13</w:t>
            </w:r>
          </w:p>
        </w:tc>
      </w:tr>
      <w:tr w:rsidR="00EC38F7" w:rsidRPr="00C71FFF" w14:paraId="62EF937E" w14:textId="77777777" w:rsidTr="00284A33">
        <w:trPr>
          <w:trHeight w:val="315"/>
        </w:trPr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CC4B7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237EAB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F25F6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201EEB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SPOTSOCT00m83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EDAF7" w14:textId="77777777" w:rsidR="00EC38F7" w:rsidRPr="00C71FFF" w:rsidRDefault="00EC38F7" w:rsidP="00284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32F50B" w14:textId="77777777" w:rsidR="00EC38F7" w:rsidRPr="00C71FFF" w:rsidRDefault="00EC38F7" w:rsidP="00284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71FFF">
              <w:rPr>
                <w:rFonts w:ascii="Calibri" w:eastAsia="Times New Roman" w:hAnsi="Calibri" w:cs="Calibri"/>
                <w:color w:val="000000"/>
                <w:lang w:val="en-GB" w:eastAsia="en-GB"/>
              </w:rPr>
              <w:t>0.13</w:t>
            </w:r>
          </w:p>
        </w:tc>
      </w:tr>
      <w:bookmarkEnd w:id="1"/>
    </w:tbl>
    <w:p w14:paraId="2815F36D" w14:textId="77777777" w:rsidR="00193165" w:rsidRDefault="00193165">
      <w:pPr>
        <w:rPr>
          <w:b/>
          <w:bCs/>
        </w:rPr>
        <w:sectPr w:rsidR="00193165" w:rsidSect="006B72FF">
          <w:pgSz w:w="16838" w:h="11906" w:orient="landscape"/>
          <w:pgMar w:top="1080" w:right="1440" w:bottom="1080" w:left="1440" w:header="708" w:footer="708" w:gutter="0"/>
          <w:cols w:space="708"/>
          <w:docGrid w:linePitch="360"/>
        </w:sectPr>
      </w:pPr>
    </w:p>
    <w:p w14:paraId="425A8F1F" w14:textId="04ACFB4E" w:rsidR="00193165" w:rsidRPr="00273053" w:rsidRDefault="00273053">
      <w:pPr>
        <w:rPr>
          <w:rFonts w:ascii="Arial" w:hAnsi="Arial" w:cs="Arial"/>
        </w:rPr>
      </w:pPr>
      <w:r w:rsidRPr="008619B3">
        <w:rPr>
          <w:rFonts w:ascii="Arial" w:hAnsi="Arial" w:cs="Arial"/>
          <w:b/>
          <w:bCs/>
        </w:rPr>
        <w:lastRenderedPageBreak/>
        <w:t>Supplementary Table</w:t>
      </w:r>
      <w:r w:rsidRPr="00273053">
        <w:rPr>
          <w:rFonts w:ascii="Arial" w:hAnsi="Arial" w:cs="Arial"/>
        </w:rPr>
        <w:t xml:space="preserve">: geographic location </w:t>
      </w:r>
      <w:r>
        <w:rPr>
          <w:rFonts w:ascii="Arial" w:hAnsi="Arial" w:cs="Arial"/>
        </w:rPr>
        <w:t xml:space="preserve">of the </w:t>
      </w:r>
      <w:r w:rsidRPr="00273053">
        <w:rPr>
          <w:rFonts w:ascii="Arial" w:hAnsi="Arial" w:cs="Arial"/>
        </w:rPr>
        <w:t xml:space="preserve">main transect and </w:t>
      </w:r>
      <w:r>
        <w:rPr>
          <w:rFonts w:ascii="Arial" w:hAnsi="Arial" w:cs="Arial"/>
        </w:rPr>
        <w:t>geographic location of the zone divisions (sampling stations).</w:t>
      </w:r>
    </w:p>
    <w:tbl>
      <w:tblPr>
        <w:tblpPr w:leftFromText="180" w:rightFromText="180" w:vertAnchor="text" w:horzAnchor="margin" w:tblpY="328"/>
        <w:tblW w:w="7280" w:type="dxa"/>
        <w:tblLook w:val="04A0" w:firstRow="1" w:lastRow="0" w:firstColumn="1" w:lastColumn="0" w:noHBand="0" w:noVBand="1"/>
      </w:tblPr>
      <w:tblGrid>
        <w:gridCol w:w="3220"/>
        <w:gridCol w:w="1940"/>
        <w:gridCol w:w="2120"/>
      </w:tblGrid>
      <w:tr w:rsidR="00273053" w:rsidRPr="00273053" w14:paraId="53CA1ED4" w14:textId="77777777" w:rsidTr="00273053">
        <w:trPr>
          <w:trHeight w:val="315"/>
        </w:trPr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F2D3A1" w14:textId="77777777" w:rsidR="00273053" w:rsidRPr="00273053" w:rsidRDefault="00273053" w:rsidP="002730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Global Transect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D853A" w14:textId="77777777" w:rsidR="00273053" w:rsidRPr="00273053" w:rsidRDefault="00273053" w:rsidP="002730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Latitud</w:t>
            </w:r>
            <w:proofErr w:type="spellEnd"/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DCF5AF" w14:textId="77777777" w:rsidR="00273053" w:rsidRPr="00273053" w:rsidRDefault="00273053" w:rsidP="002730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Longitud</w:t>
            </w:r>
            <w:proofErr w:type="spellEnd"/>
          </w:p>
        </w:tc>
      </w:tr>
      <w:tr w:rsidR="00273053" w:rsidRPr="00273053" w14:paraId="221A8F9B" w14:textId="77777777" w:rsidTr="0027305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D8635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Christchurch NZ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254E6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52° 14.371 120 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FFDDA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178° 4.22 W</w:t>
            </w:r>
          </w:p>
        </w:tc>
      </w:tr>
      <w:tr w:rsidR="00273053" w:rsidRPr="00273053" w14:paraId="5498B84C" w14:textId="77777777" w:rsidTr="0027305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3E713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West Antarctic Peninsula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4C5D4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63° 23.711’ 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62EA7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61° 18.164’ W</w:t>
            </w:r>
          </w:p>
        </w:tc>
      </w:tr>
      <w:tr w:rsidR="00273053" w:rsidRPr="00273053" w14:paraId="0AA99FA7" w14:textId="77777777" w:rsidTr="0027305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330BA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Bransfield Strait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0FF61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62° 50.3990 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1DB60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58° 12.0028 W</w:t>
            </w:r>
          </w:p>
        </w:tc>
      </w:tr>
      <w:tr w:rsidR="00273053" w:rsidRPr="00273053" w14:paraId="0607D429" w14:textId="77777777" w:rsidTr="0027305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E6D37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Marian Cove 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0959C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62° 12.8495 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86CEE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58° 46.3919 W</w:t>
            </w:r>
          </w:p>
        </w:tc>
      </w:tr>
      <w:tr w:rsidR="00273053" w:rsidRPr="00273053" w14:paraId="6FABF929" w14:textId="77777777" w:rsidTr="00273053">
        <w:trPr>
          <w:trHeight w:val="315"/>
        </w:trPr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62D95F" w14:textId="77777777" w:rsidR="00273053" w:rsidRPr="00273053" w:rsidRDefault="00273053" w:rsidP="002730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Zones (sampling stations)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39FF5B" w14:textId="77777777" w:rsidR="00273053" w:rsidRPr="00273053" w:rsidRDefault="00273053" w:rsidP="002730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062AFE" w14:textId="77777777" w:rsidR="00273053" w:rsidRPr="00273053" w:rsidRDefault="00273053" w:rsidP="002730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</w:tr>
      <w:tr w:rsidR="00273053" w:rsidRPr="00273053" w14:paraId="1D14BE3E" w14:textId="77777777" w:rsidTr="0027305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27E26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Subantarctic zone (SA)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E5325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52° 14.2651 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87606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59° 28.0279 S</w:t>
            </w:r>
          </w:p>
        </w:tc>
      </w:tr>
      <w:tr w:rsidR="00273053" w:rsidRPr="00273053" w14:paraId="0A5364A8" w14:textId="77777777" w:rsidTr="0027305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2FFF4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Polar Front (PF) zone 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20CA8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60° 57.023 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C5AC6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66° 12.1361 S</w:t>
            </w:r>
          </w:p>
        </w:tc>
      </w:tr>
      <w:tr w:rsidR="00273053" w:rsidRPr="00273053" w14:paraId="65C5A7F6" w14:textId="77777777" w:rsidTr="0027305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924EC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Amundsen Sea (AS) zone 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A4BCC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67° 9.2437 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AB7AF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67° 26.722 S</w:t>
            </w:r>
          </w:p>
        </w:tc>
      </w:tr>
      <w:tr w:rsidR="00273053" w:rsidRPr="00273053" w14:paraId="796ED9CD" w14:textId="77777777" w:rsidTr="0027305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97E14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Antarctic Peninsula (WAP) zone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6ACD1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67° 22.1291 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0A8F6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63° 24.9352 S</w:t>
            </w:r>
          </w:p>
        </w:tc>
      </w:tr>
      <w:tr w:rsidR="00273053" w:rsidRPr="00273053" w14:paraId="6B1DCDD9" w14:textId="77777777" w:rsidTr="0027305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69804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Bransfield Strait (BS) zone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2A5C0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62° 50.3983 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D777C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62° 28.8008 S</w:t>
            </w:r>
          </w:p>
        </w:tc>
      </w:tr>
      <w:tr w:rsidR="00273053" w:rsidRPr="00273053" w14:paraId="42E9DACB" w14:textId="77777777" w:rsidTr="0027305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EFD0F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Maxwell Bay (MB) zone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F12C6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62° 17.1021 S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0062D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62° 13.8023 S</w:t>
            </w:r>
          </w:p>
        </w:tc>
      </w:tr>
      <w:tr w:rsidR="00273053" w:rsidRPr="00273053" w14:paraId="534C66C4" w14:textId="77777777" w:rsidTr="00273053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B6DB2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Marian Cove (MC) zone 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C183C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62° 13.0785’S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A9614" w14:textId="77777777" w:rsidR="00273053" w:rsidRPr="00273053" w:rsidRDefault="00273053" w:rsidP="00273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273053">
              <w:rPr>
                <w:rFonts w:ascii="Calibri" w:eastAsia="Times New Roman" w:hAnsi="Calibri" w:cs="Calibri"/>
                <w:color w:val="000000"/>
                <w:lang w:val="en-GB" w:eastAsia="en-GB"/>
              </w:rPr>
              <w:t>62° 12.2998 S</w:t>
            </w:r>
          </w:p>
        </w:tc>
      </w:tr>
    </w:tbl>
    <w:p w14:paraId="09026486" w14:textId="5F48C95F" w:rsidR="00273053" w:rsidRDefault="00273053">
      <w:pPr>
        <w:rPr>
          <w:b/>
          <w:bCs/>
          <w:sz w:val="28"/>
          <w:szCs w:val="28"/>
        </w:rPr>
      </w:pPr>
    </w:p>
    <w:p w14:paraId="06622013" w14:textId="7D753537" w:rsidR="00273053" w:rsidRDefault="00273053">
      <w:pPr>
        <w:rPr>
          <w:b/>
          <w:bCs/>
          <w:sz w:val="28"/>
          <w:szCs w:val="28"/>
        </w:rPr>
      </w:pPr>
    </w:p>
    <w:p w14:paraId="148787A7" w14:textId="2E6BD122" w:rsidR="00273053" w:rsidRDefault="00273053">
      <w:pPr>
        <w:rPr>
          <w:b/>
          <w:bCs/>
          <w:sz w:val="28"/>
          <w:szCs w:val="28"/>
        </w:rPr>
      </w:pPr>
    </w:p>
    <w:p w14:paraId="7942D96B" w14:textId="149BD66F" w:rsidR="00273053" w:rsidRDefault="00273053">
      <w:pPr>
        <w:rPr>
          <w:b/>
          <w:bCs/>
          <w:sz w:val="28"/>
          <w:szCs w:val="28"/>
        </w:rPr>
      </w:pPr>
    </w:p>
    <w:p w14:paraId="397E1DD7" w14:textId="364B9FD1" w:rsidR="00273053" w:rsidRDefault="00273053">
      <w:pPr>
        <w:rPr>
          <w:b/>
          <w:bCs/>
          <w:sz w:val="28"/>
          <w:szCs w:val="28"/>
        </w:rPr>
      </w:pPr>
    </w:p>
    <w:p w14:paraId="0E3EDF2F" w14:textId="1D04C1C7" w:rsidR="00273053" w:rsidRDefault="00273053">
      <w:pPr>
        <w:rPr>
          <w:b/>
          <w:bCs/>
          <w:sz w:val="28"/>
          <w:szCs w:val="28"/>
        </w:rPr>
      </w:pPr>
    </w:p>
    <w:p w14:paraId="5A8AAF81" w14:textId="157BDB41" w:rsidR="00273053" w:rsidRDefault="00273053">
      <w:pPr>
        <w:rPr>
          <w:b/>
          <w:bCs/>
          <w:sz w:val="28"/>
          <w:szCs w:val="28"/>
        </w:rPr>
      </w:pPr>
    </w:p>
    <w:p w14:paraId="4B971BF6" w14:textId="7F1893EA" w:rsidR="00273053" w:rsidRDefault="00273053">
      <w:pPr>
        <w:rPr>
          <w:b/>
          <w:bCs/>
          <w:sz w:val="28"/>
          <w:szCs w:val="28"/>
        </w:rPr>
      </w:pPr>
    </w:p>
    <w:p w14:paraId="6CEF7942" w14:textId="3A0BBF8E" w:rsidR="00273053" w:rsidRDefault="00273053">
      <w:pPr>
        <w:rPr>
          <w:b/>
          <w:bCs/>
          <w:sz w:val="28"/>
          <w:szCs w:val="28"/>
        </w:rPr>
      </w:pPr>
    </w:p>
    <w:p w14:paraId="45BC7141" w14:textId="77777777" w:rsidR="00273053" w:rsidRDefault="00273053">
      <w:pPr>
        <w:rPr>
          <w:b/>
          <w:bCs/>
          <w:sz w:val="28"/>
          <w:szCs w:val="28"/>
        </w:rPr>
        <w:sectPr w:rsidR="00273053" w:rsidSect="00273053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6FC077AF" w14:textId="77777777" w:rsidR="00273053" w:rsidRDefault="00273053">
      <w:pPr>
        <w:rPr>
          <w:b/>
          <w:bCs/>
          <w:sz w:val="28"/>
          <w:szCs w:val="28"/>
        </w:rPr>
      </w:pPr>
    </w:p>
    <w:p w14:paraId="2E5DA7D8" w14:textId="535E120F" w:rsidR="00193165" w:rsidRDefault="00941F7F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6070D74" wp14:editId="4D9BF559">
            <wp:extent cx="8863330" cy="3869055"/>
            <wp:effectExtent l="0" t="0" r="0" b="0"/>
            <wp:docPr id="7" name="Picture 7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AEB80" w14:textId="2BB45A37" w:rsidR="007928D5" w:rsidRDefault="007928D5">
      <w:pPr>
        <w:rPr>
          <w:rFonts w:ascii="Arial" w:hAnsi="Arial" w:cs="Arial"/>
        </w:rPr>
      </w:pPr>
      <w:r w:rsidRPr="007928D5">
        <w:rPr>
          <w:rFonts w:ascii="Arial" w:hAnsi="Arial" w:cs="Arial"/>
          <w:b/>
          <w:bCs/>
        </w:rPr>
        <w:t>Supplementary figure</w:t>
      </w:r>
      <w:r w:rsidR="00D42076">
        <w:rPr>
          <w:rFonts w:ascii="Arial" w:hAnsi="Arial" w:cs="Arial"/>
          <w:b/>
          <w:bCs/>
        </w:rPr>
        <w:t xml:space="preserve"> 5</w:t>
      </w:r>
      <w:r w:rsidRPr="007928D5">
        <w:rPr>
          <w:rFonts w:ascii="Arial" w:hAnsi="Arial" w:cs="Arial"/>
          <w:b/>
          <w:bCs/>
        </w:rPr>
        <w:t xml:space="preserve">: </w:t>
      </w:r>
      <w:r w:rsidRPr="007928D5">
        <w:rPr>
          <w:rFonts w:ascii="Arial" w:hAnsi="Arial" w:cs="Arial"/>
        </w:rPr>
        <w:t>Relative abundance of taxonomical groups at the Order level in the 16S rRNA</w:t>
      </w:r>
      <w:r>
        <w:rPr>
          <w:rFonts w:ascii="Arial" w:hAnsi="Arial" w:cs="Arial"/>
        </w:rPr>
        <w:t xml:space="preserve"> gene</w:t>
      </w:r>
      <w:r w:rsidRPr="007928D5">
        <w:rPr>
          <w:rFonts w:ascii="Arial" w:hAnsi="Arial" w:cs="Arial"/>
        </w:rPr>
        <w:t xml:space="preserve"> fraction of each zone in the </w:t>
      </w:r>
      <w:r w:rsidR="00941F7F">
        <w:rPr>
          <w:rFonts w:ascii="Arial" w:hAnsi="Arial" w:cs="Arial"/>
        </w:rPr>
        <w:t>depths sampled</w:t>
      </w:r>
      <w:r w:rsidRPr="007928D5">
        <w:rPr>
          <w:rFonts w:ascii="Arial" w:hAnsi="Arial" w:cs="Arial"/>
        </w:rPr>
        <w:t xml:space="preserve"> (0, 7</w:t>
      </w:r>
      <w:r w:rsidR="00941F7F">
        <w:rPr>
          <w:rFonts w:ascii="Arial" w:hAnsi="Arial" w:cs="Arial"/>
        </w:rPr>
        <w:t xml:space="preserve">, </w:t>
      </w:r>
      <w:r w:rsidRPr="007928D5">
        <w:rPr>
          <w:rFonts w:ascii="Arial" w:hAnsi="Arial" w:cs="Arial"/>
        </w:rPr>
        <w:t>10</w:t>
      </w:r>
      <w:r w:rsidR="00941F7F">
        <w:rPr>
          <w:rFonts w:ascii="Arial" w:hAnsi="Arial" w:cs="Arial"/>
        </w:rPr>
        <w:t xml:space="preserve">, 25 and 50 </w:t>
      </w:r>
      <w:r w:rsidRPr="007928D5">
        <w:rPr>
          <w:rFonts w:ascii="Arial" w:hAnsi="Arial" w:cs="Arial"/>
        </w:rPr>
        <w:t>m).</w:t>
      </w:r>
    </w:p>
    <w:p w14:paraId="1FCACB23" w14:textId="77777777" w:rsidR="007928D5" w:rsidRPr="007928D5" w:rsidRDefault="007928D5">
      <w:pPr>
        <w:rPr>
          <w:rFonts w:ascii="Arial" w:hAnsi="Arial" w:cs="Arial"/>
          <w:b/>
          <w:bCs/>
        </w:rPr>
      </w:pPr>
    </w:p>
    <w:sectPr w:rsidR="007928D5" w:rsidRPr="007928D5" w:rsidSect="00273053">
      <w:pgSz w:w="16838" w:h="11906" w:orient="landscape"/>
      <w:pgMar w:top="1080" w:right="1440" w:bottom="108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A0"/>
    <w:rsid w:val="00077C32"/>
    <w:rsid w:val="000D0DF5"/>
    <w:rsid w:val="00193165"/>
    <w:rsid w:val="00273053"/>
    <w:rsid w:val="002B0C07"/>
    <w:rsid w:val="002E5B45"/>
    <w:rsid w:val="002F36FD"/>
    <w:rsid w:val="00341B5D"/>
    <w:rsid w:val="00424538"/>
    <w:rsid w:val="005C36B2"/>
    <w:rsid w:val="005C3C7E"/>
    <w:rsid w:val="006B72FF"/>
    <w:rsid w:val="007704B8"/>
    <w:rsid w:val="007928D5"/>
    <w:rsid w:val="008619B3"/>
    <w:rsid w:val="00941F7F"/>
    <w:rsid w:val="00A54D45"/>
    <w:rsid w:val="00B255E9"/>
    <w:rsid w:val="00B32385"/>
    <w:rsid w:val="00BB4193"/>
    <w:rsid w:val="00BF3056"/>
    <w:rsid w:val="00C574B6"/>
    <w:rsid w:val="00D075A9"/>
    <w:rsid w:val="00D42076"/>
    <w:rsid w:val="00DC11A0"/>
    <w:rsid w:val="00EC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74AE3"/>
  <w15:chartTrackingRefBased/>
  <w15:docId w15:val="{E51F8BF0-12F3-4685-B6EA-22C0CFC13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305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2F36FD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70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1404</Words>
  <Characters>8004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ANDREA MATURANA MARTÍNEZ</dc:creator>
  <cp:keywords/>
  <dc:description/>
  <cp:lastModifiedBy>Dylan Mills</cp:lastModifiedBy>
  <cp:revision>2</cp:revision>
  <dcterms:created xsi:type="dcterms:W3CDTF">2022-03-18T16:44:00Z</dcterms:created>
  <dcterms:modified xsi:type="dcterms:W3CDTF">2022-03-18T16:44:00Z</dcterms:modified>
</cp:coreProperties>
</file>