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4C9A" w14:textId="1479B14C" w:rsidR="003903A9" w:rsidRPr="004E30E7" w:rsidRDefault="00041810">
      <w:pPr>
        <w:rPr>
          <w:rFonts w:ascii="Times New Roman" w:hAnsi="Times New Roman" w:cs="Times New Roman"/>
        </w:rPr>
      </w:pPr>
      <w:r w:rsidRPr="004E30E7">
        <w:rPr>
          <w:rFonts w:ascii="Times New Roman" w:hAnsi="Times New Roman" w:cs="Times New Roman"/>
          <w:b/>
          <w:bCs/>
        </w:rPr>
        <w:t>Appendix</w:t>
      </w:r>
      <w:r w:rsidR="003903A9" w:rsidRPr="004E30E7">
        <w:rPr>
          <w:rFonts w:ascii="Times New Roman" w:hAnsi="Times New Roman" w:cs="Times New Roman"/>
          <w:b/>
          <w:bCs/>
        </w:rPr>
        <w:t xml:space="preserve"> </w:t>
      </w:r>
      <w:r w:rsidRPr="004E30E7">
        <w:rPr>
          <w:rFonts w:ascii="Times New Roman" w:hAnsi="Times New Roman" w:cs="Times New Roman"/>
          <w:b/>
          <w:bCs/>
        </w:rPr>
        <w:t>C</w:t>
      </w:r>
      <w:r w:rsidR="004E30E7" w:rsidRPr="004E30E7">
        <w:rPr>
          <w:rFonts w:ascii="Times New Roman" w:hAnsi="Times New Roman" w:cs="Times New Roman"/>
          <w:b/>
          <w:bCs/>
        </w:rPr>
        <w:t>.</w:t>
      </w:r>
      <w:r w:rsidR="004E30E7" w:rsidRPr="004E30E7">
        <w:rPr>
          <w:rFonts w:ascii="Times New Roman" w:hAnsi="Times New Roman" w:cs="Times New Roman"/>
        </w:rPr>
        <w:t xml:space="preserve"> </w:t>
      </w:r>
      <w:r w:rsidR="003903A9" w:rsidRPr="004E30E7">
        <w:rPr>
          <w:rFonts w:ascii="Times New Roman" w:hAnsi="Times New Roman" w:cs="Times New Roman"/>
        </w:rPr>
        <w:t>Additional Tables and Figures</w:t>
      </w:r>
    </w:p>
    <w:p w14:paraId="2073A583" w14:textId="77777777" w:rsidR="003903A9" w:rsidRPr="004E30E7" w:rsidRDefault="003903A9">
      <w:pPr>
        <w:rPr>
          <w:rFonts w:ascii="Times New Roman" w:hAnsi="Times New Roman" w:cs="Times New Roman"/>
        </w:rPr>
      </w:pPr>
    </w:p>
    <w:p w14:paraId="0FA145EB" w14:textId="16CB88D4" w:rsidR="003903A9" w:rsidRPr="004E30E7" w:rsidRDefault="003903A9" w:rsidP="003903A9">
      <w:pPr>
        <w:rPr>
          <w:rFonts w:ascii="Times New Roman" w:hAnsi="Times New Roman" w:cs="Times New Roman"/>
        </w:rPr>
      </w:pPr>
      <w:r w:rsidRPr="004E30E7">
        <w:rPr>
          <w:rFonts w:ascii="Times New Roman" w:hAnsi="Times New Roman" w:cs="Times New Roman"/>
        </w:rPr>
        <w:t xml:space="preserve">Table </w:t>
      </w:r>
      <w:r w:rsidR="0001639F" w:rsidRPr="004E30E7">
        <w:rPr>
          <w:rFonts w:ascii="Times New Roman" w:hAnsi="Times New Roman" w:cs="Times New Roman"/>
        </w:rPr>
        <w:t>S</w:t>
      </w:r>
      <w:r w:rsidR="00041810" w:rsidRPr="004E30E7">
        <w:rPr>
          <w:rFonts w:ascii="Times New Roman" w:hAnsi="Times New Roman" w:cs="Times New Roman"/>
        </w:rPr>
        <w:t xml:space="preserve">1. </w:t>
      </w:r>
      <w:r w:rsidRPr="004E30E7">
        <w:rPr>
          <w:rFonts w:ascii="Times New Roman" w:hAnsi="Times New Roman" w:cs="Times New Roman"/>
        </w:rPr>
        <w:t>Chronology of additional data and publications used to update the Alexander Archipelago wolf population model.</w:t>
      </w:r>
    </w:p>
    <w:p w14:paraId="194CF579" w14:textId="77777777" w:rsidR="00D778C3" w:rsidRPr="004E30E7" w:rsidRDefault="00D778C3" w:rsidP="003903A9">
      <w:pPr>
        <w:rPr>
          <w:rFonts w:ascii="Times New Roman" w:hAnsi="Times New Roman" w:cs="Times New Roman"/>
        </w:rPr>
      </w:pPr>
    </w:p>
    <w:tbl>
      <w:tblPr>
        <w:tblW w:w="8295" w:type="dxa"/>
        <w:tblInd w:w="93" w:type="dxa"/>
        <w:tblLayout w:type="fixed"/>
        <w:tblLook w:val="04A0" w:firstRow="1" w:lastRow="0" w:firstColumn="1" w:lastColumn="0" w:noHBand="0" w:noVBand="1"/>
      </w:tblPr>
      <w:tblGrid>
        <w:gridCol w:w="4155"/>
        <w:gridCol w:w="4140"/>
      </w:tblGrid>
      <w:tr w:rsidR="003903A9" w:rsidRPr="004E30E7" w14:paraId="14B90362" w14:textId="77777777" w:rsidTr="00D778C3">
        <w:trPr>
          <w:trHeight w:val="315"/>
        </w:trPr>
        <w:tc>
          <w:tcPr>
            <w:tcW w:w="4155" w:type="dxa"/>
            <w:tcBorders>
              <w:top w:val="single" w:sz="4" w:space="0" w:color="auto"/>
              <w:left w:val="nil"/>
              <w:bottom w:val="single" w:sz="4" w:space="0" w:color="auto"/>
              <w:right w:val="nil"/>
            </w:tcBorders>
            <w:shd w:val="clear" w:color="auto" w:fill="auto"/>
            <w:noWrap/>
            <w:vAlign w:val="bottom"/>
            <w:hideMark/>
          </w:tcPr>
          <w:p w14:paraId="1B8DAAFE"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Data Type</w:t>
            </w:r>
          </w:p>
        </w:tc>
        <w:tc>
          <w:tcPr>
            <w:tcW w:w="4140" w:type="dxa"/>
            <w:tcBorders>
              <w:top w:val="single" w:sz="4" w:space="0" w:color="auto"/>
              <w:left w:val="nil"/>
              <w:bottom w:val="single" w:sz="4" w:space="0" w:color="auto"/>
              <w:right w:val="nil"/>
            </w:tcBorders>
            <w:shd w:val="clear" w:color="auto" w:fill="auto"/>
            <w:noWrap/>
            <w:vAlign w:val="bottom"/>
            <w:hideMark/>
          </w:tcPr>
          <w:p w14:paraId="24E588AC"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Data Source</w:t>
            </w:r>
          </w:p>
        </w:tc>
      </w:tr>
      <w:tr w:rsidR="003903A9" w:rsidRPr="004E30E7" w14:paraId="33078FD7" w14:textId="77777777" w:rsidTr="003903A9">
        <w:trPr>
          <w:trHeight w:val="315"/>
        </w:trPr>
        <w:tc>
          <w:tcPr>
            <w:tcW w:w="4155" w:type="dxa"/>
            <w:tcBorders>
              <w:top w:val="nil"/>
              <w:left w:val="nil"/>
              <w:bottom w:val="nil"/>
              <w:right w:val="nil"/>
            </w:tcBorders>
            <w:shd w:val="clear" w:color="auto" w:fill="auto"/>
            <w:noWrap/>
            <w:vAlign w:val="bottom"/>
            <w:hideMark/>
          </w:tcPr>
          <w:p w14:paraId="18C3725D"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Wolf reproduction </w:t>
            </w:r>
          </w:p>
        </w:tc>
        <w:tc>
          <w:tcPr>
            <w:tcW w:w="4140" w:type="dxa"/>
            <w:tcBorders>
              <w:top w:val="nil"/>
              <w:left w:val="nil"/>
              <w:bottom w:val="nil"/>
              <w:right w:val="nil"/>
            </w:tcBorders>
            <w:shd w:val="clear" w:color="auto" w:fill="auto"/>
            <w:noWrap/>
            <w:vAlign w:val="bottom"/>
            <w:hideMark/>
          </w:tcPr>
          <w:p w14:paraId="1D071043"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Person and Russell 2009</w:t>
            </w:r>
          </w:p>
        </w:tc>
      </w:tr>
      <w:tr w:rsidR="003903A9" w:rsidRPr="004E30E7" w14:paraId="446DBE28" w14:textId="77777777" w:rsidTr="003903A9">
        <w:trPr>
          <w:trHeight w:val="315"/>
        </w:trPr>
        <w:tc>
          <w:tcPr>
            <w:tcW w:w="4155" w:type="dxa"/>
            <w:tcBorders>
              <w:top w:val="nil"/>
              <w:left w:val="nil"/>
              <w:bottom w:val="nil"/>
              <w:right w:val="nil"/>
            </w:tcBorders>
            <w:shd w:val="clear" w:color="auto" w:fill="auto"/>
            <w:noWrap/>
            <w:vAlign w:val="bottom"/>
            <w:hideMark/>
          </w:tcPr>
          <w:p w14:paraId="4425F91B"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Wolf survival </w:t>
            </w:r>
          </w:p>
        </w:tc>
        <w:tc>
          <w:tcPr>
            <w:tcW w:w="4140" w:type="dxa"/>
            <w:tcBorders>
              <w:top w:val="nil"/>
              <w:left w:val="nil"/>
              <w:bottom w:val="nil"/>
              <w:right w:val="nil"/>
            </w:tcBorders>
            <w:shd w:val="clear" w:color="auto" w:fill="auto"/>
            <w:noWrap/>
            <w:vAlign w:val="bottom"/>
            <w:hideMark/>
          </w:tcPr>
          <w:p w14:paraId="7FD25E04"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Person and Russell 2008</w:t>
            </w:r>
          </w:p>
        </w:tc>
      </w:tr>
      <w:tr w:rsidR="003903A9" w:rsidRPr="004E30E7" w14:paraId="6DD55FB7" w14:textId="77777777" w:rsidTr="003903A9">
        <w:trPr>
          <w:trHeight w:val="315"/>
        </w:trPr>
        <w:tc>
          <w:tcPr>
            <w:tcW w:w="4155" w:type="dxa"/>
            <w:tcBorders>
              <w:top w:val="nil"/>
              <w:left w:val="nil"/>
              <w:bottom w:val="nil"/>
              <w:right w:val="nil"/>
            </w:tcBorders>
            <w:shd w:val="clear" w:color="auto" w:fill="auto"/>
            <w:noWrap/>
            <w:vAlign w:val="bottom"/>
            <w:hideMark/>
          </w:tcPr>
          <w:p w14:paraId="4124E45D"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Effect of roads on wolf mortality</w:t>
            </w:r>
          </w:p>
        </w:tc>
        <w:tc>
          <w:tcPr>
            <w:tcW w:w="4140" w:type="dxa"/>
            <w:tcBorders>
              <w:top w:val="nil"/>
              <w:left w:val="nil"/>
              <w:bottom w:val="nil"/>
              <w:right w:val="nil"/>
            </w:tcBorders>
            <w:shd w:val="clear" w:color="auto" w:fill="auto"/>
            <w:noWrap/>
            <w:vAlign w:val="bottom"/>
            <w:hideMark/>
          </w:tcPr>
          <w:p w14:paraId="3F59A9D6"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Person and Russell 2008</w:t>
            </w:r>
          </w:p>
        </w:tc>
      </w:tr>
      <w:tr w:rsidR="003903A9" w:rsidRPr="004E30E7" w14:paraId="23527F79" w14:textId="77777777" w:rsidTr="003903A9">
        <w:trPr>
          <w:trHeight w:val="315"/>
        </w:trPr>
        <w:tc>
          <w:tcPr>
            <w:tcW w:w="4155" w:type="dxa"/>
            <w:tcBorders>
              <w:top w:val="nil"/>
              <w:left w:val="nil"/>
              <w:bottom w:val="nil"/>
              <w:right w:val="nil"/>
            </w:tcBorders>
            <w:shd w:val="clear" w:color="auto" w:fill="auto"/>
            <w:noWrap/>
            <w:vAlign w:val="bottom"/>
            <w:hideMark/>
          </w:tcPr>
          <w:p w14:paraId="2DC5DBAE"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Black bear Predation on fawns</w:t>
            </w:r>
          </w:p>
        </w:tc>
        <w:tc>
          <w:tcPr>
            <w:tcW w:w="4140" w:type="dxa"/>
            <w:tcBorders>
              <w:top w:val="nil"/>
              <w:left w:val="nil"/>
              <w:bottom w:val="nil"/>
              <w:right w:val="nil"/>
            </w:tcBorders>
            <w:shd w:val="clear" w:color="auto" w:fill="auto"/>
            <w:noWrap/>
            <w:vAlign w:val="bottom"/>
            <w:hideMark/>
          </w:tcPr>
          <w:p w14:paraId="1A8960C7"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Gilbert 2015</w:t>
            </w:r>
          </w:p>
        </w:tc>
      </w:tr>
      <w:tr w:rsidR="003903A9" w:rsidRPr="004E30E7" w14:paraId="6EE995FF" w14:textId="77777777" w:rsidTr="003903A9">
        <w:trPr>
          <w:trHeight w:val="315"/>
        </w:trPr>
        <w:tc>
          <w:tcPr>
            <w:tcW w:w="4155" w:type="dxa"/>
            <w:tcBorders>
              <w:top w:val="nil"/>
              <w:left w:val="nil"/>
              <w:bottom w:val="nil"/>
              <w:right w:val="nil"/>
            </w:tcBorders>
            <w:shd w:val="clear" w:color="auto" w:fill="auto"/>
            <w:noWrap/>
            <w:vAlign w:val="bottom"/>
            <w:hideMark/>
          </w:tcPr>
          <w:p w14:paraId="2EF0FBE1" w14:textId="77777777" w:rsidR="003903A9" w:rsidRPr="004E30E7" w:rsidRDefault="003903A9" w:rsidP="003903A9">
            <w:pPr>
              <w:spacing w:line="480" w:lineRule="auto"/>
              <w:ind w:right="7"/>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Black bear predation on adult</w:t>
            </w:r>
          </w:p>
        </w:tc>
        <w:tc>
          <w:tcPr>
            <w:tcW w:w="4140" w:type="dxa"/>
            <w:tcBorders>
              <w:top w:val="nil"/>
              <w:left w:val="nil"/>
              <w:bottom w:val="nil"/>
              <w:right w:val="nil"/>
            </w:tcBorders>
            <w:shd w:val="clear" w:color="auto" w:fill="auto"/>
            <w:noWrap/>
            <w:vAlign w:val="bottom"/>
            <w:hideMark/>
          </w:tcPr>
          <w:p w14:paraId="6DFBC60B"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Gilbert 2015, Person 2009</w:t>
            </w:r>
          </w:p>
        </w:tc>
      </w:tr>
      <w:tr w:rsidR="003903A9" w:rsidRPr="004E30E7" w14:paraId="159D098C" w14:textId="77777777" w:rsidTr="003903A9">
        <w:trPr>
          <w:trHeight w:val="330"/>
        </w:trPr>
        <w:tc>
          <w:tcPr>
            <w:tcW w:w="4155" w:type="dxa"/>
            <w:tcBorders>
              <w:top w:val="nil"/>
              <w:left w:val="nil"/>
              <w:bottom w:val="single" w:sz="8" w:space="0" w:color="auto"/>
              <w:right w:val="nil"/>
            </w:tcBorders>
            <w:shd w:val="clear" w:color="auto" w:fill="auto"/>
            <w:noWrap/>
            <w:vAlign w:val="bottom"/>
            <w:hideMark/>
          </w:tcPr>
          <w:p w14:paraId="122C372C"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Climate effects on winter severity</w:t>
            </w:r>
          </w:p>
          <w:p w14:paraId="454D5D3D"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Wolf Diet</w:t>
            </w:r>
          </w:p>
        </w:tc>
        <w:tc>
          <w:tcPr>
            <w:tcW w:w="4140" w:type="dxa"/>
            <w:tcBorders>
              <w:top w:val="nil"/>
              <w:left w:val="nil"/>
              <w:bottom w:val="single" w:sz="8" w:space="0" w:color="auto"/>
              <w:right w:val="nil"/>
            </w:tcBorders>
            <w:shd w:val="clear" w:color="auto" w:fill="auto"/>
            <w:noWrap/>
            <w:vAlign w:val="bottom"/>
            <w:hideMark/>
          </w:tcPr>
          <w:p w14:paraId="43FEC739" w14:textId="5103E00B" w:rsidR="003903A9" w:rsidRPr="004E30E7" w:rsidRDefault="003903A9" w:rsidP="003903A9">
            <w:pPr>
              <w:spacing w:line="480" w:lineRule="auto"/>
              <w:rPr>
                <w:rFonts w:ascii="Times New Roman" w:eastAsia="Times New Roman" w:hAnsi="Times New Roman" w:cs="Times New Roman"/>
                <w:color w:val="000000"/>
                <w:sz w:val="22"/>
                <w:szCs w:val="22"/>
              </w:rPr>
            </w:pPr>
            <w:proofErr w:type="spellStart"/>
            <w:r w:rsidRPr="004E30E7">
              <w:rPr>
                <w:rFonts w:ascii="Times New Roman" w:eastAsia="Times New Roman" w:hAnsi="Times New Roman" w:cs="Times New Roman"/>
                <w:color w:val="000000"/>
                <w:sz w:val="22"/>
                <w:szCs w:val="22"/>
              </w:rPr>
              <w:t>Littell</w:t>
            </w:r>
            <w:proofErr w:type="spellEnd"/>
            <w:r w:rsidR="00DF1C4D">
              <w:rPr>
                <w:rFonts w:ascii="Times New Roman" w:eastAsia="Times New Roman" w:hAnsi="Times New Roman" w:cs="Times New Roman"/>
                <w:color w:val="000000"/>
                <w:sz w:val="22"/>
                <w:szCs w:val="22"/>
              </w:rPr>
              <w:t xml:space="preserve"> and McAfee</w:t>
            </w:r>
            <w:r w:rsidRPr="004E30E7">
              <w:rPr>
                <w:rFonts w:ascii="Times New Roman" w:eastAsia="Times New Roman" w:hAnsi="Times New Roman" w:cs="Times New Roman"/>
                <w:color w:val="000000"/>
                <w:sz w:val="22"/>
                <w:szCs w:val="22"/>
              </w:rPr>
              <w:t xml:space="preserve"> 201</w:t>
            </w:r>
            <w:r w:rsidR="00DF1C4D">
              <w:rPr>
                <w:rFonts w:ascii="Times New Roman" w:eastAsia="Times New Roman" w:hAnsi="Times New Roman" w:cs="Times New Roman"/>
                <w:color w:val="000000"/>
                <w:sz w:val="22"/>
                <w:szCs w:val="22"/>
              </w:rPr>
              <w:t>7</w:t>
            </w:r>
          </w:p>
          <w:p w14:paraId="202DBC49" w14:textId="77777777" w:rsidR="003903A9" w:rsidRPr="004E30E7" w:rsidRDefault="003903A9" w:rsidP="003903A9">
            <w:pPr>
              <w:spacing w:line="480" w:lineRule="auto"/>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Szepanski et al. 1999</w:t>
            </w:r>
          </w:p>
        </w:tc>
      </w:tr>
    </w:tbl>
    <w:p w14:paraId="74BED9BA" w14:textId="77777777" w:rsidR="001041FB" w:rsidRPr="004E30E7" w:rsidRDefault="001041FB" w:rsidP="000F34B5">
      <w:pPr>
        <w:rPr>
          <w:rFonts w:ascii="Times New Roman" w:hAnsi="Times New Roman" w:cs="Times New Roman"/>
        </w:rPr>
        <w:sectPr w:rsidR="001041FB" w:rsidRPr="004E30E7" w:rsidSect="000F34B5">
          <w:pgSz w:w="12240" w:h="15840"/>
          <w:pgMar w:top="1440" w:right="1800" w:bottom="1440" w:left="1800" w:header="720" w:footer="720" w:gutter="0"/>
          <w:cols w:space="720"/>
          <w:docGrid w:linePitch="360"/>
        </w:sectPr>
      </w:pPr>
    </w:p>
    <w:p w14:paraId="0590F8BA" w14:textId="7DF1E6B7" w:rsidR="003903A9" w:rsidRPr="004E30E7" w:rsidRDefault="003903A9">
      <w:pPr>
        <w:rPr>
          <w:rFonts w:ascii="Times New Roman" w:hAnsi="Times New Roman" w:cs="Times New Roman"/>
        </w:rPr>
      </w:pPr>
    </w:p>
    <w:p w14:paraId="25A2B7B6" w14:textId="77777777" w:rsidR="003903A9" w:rsidRPr="004E30E7" w:rsidRDefault="003903A9">
      <w:pPr>
        <w:rPr>
          <w:rFonts w:ascii="Times New Roman" w:hAnsi="Times New Roman" w:cs="Times New Roman"/>
        </w:rPr>
      </w:pPr>
    </w:p>
    <w:p w14:paraId="79A1F399" w14:textId="77777777" w:rsidR="00172A29" w:rsidRPr="004E30E7" w:rsidRDefault="00172A29" w:rsidP="003903A9">
      <w:pPr>
        <w:spacing w:line="480" w:lineRule="auto"/>
        <w:rPr>
          <w:rFonts w:ascii="Times New Roman" w:hAnsi="Times New Roman" w:cs="Times New Roman"/>
        </w:rPr>
      </w:pPr>
    </w:p>
    <w:p w14:paraId="7B47641F" w14:textId="091FEF8D" w:rsidR="00172A29" w:rsidRPr="004E30E7" w:rsidRDefault="00172A29" w:rsidP="00172A29">
      <w:pPr>
        <w:spacing w:line="480" w:lineRule="auto"/>
        <w:rPr>
          <w:rFonts w:ascii="Times New Roman" w:hAnsi="Times New Roman" w:cs="Times New Roman"/>
        </w:rPr>
      </w:pPr>
      <w:r w:rsidRPr="004E30E7">
        <w:rPr>
          <w:rFonts w:ascii="Times New Roman" w:hAnsi="Times New Roman" w:cs="Times New Roman"/>
        </w:rPr>
        <w:t xml:space="preserve">Table </w:t>
      </w:r>
      <w:r w:rsidR="0001639F" w:rsidRPr="004E30E7">
        <w:rPr>
          <w:rFonts w:ascii="Times New Roman" w:hAnsi="Times New Roman" w:cs="Times New Roman"/>
        </w:rPr>
        <w:t>S</w:t>
      </w:r>
      <w:r w:rsidR="00041810" w:rsidRPr="004E30E7">
        <w:rPr>
          <w:rFonts w:ascii="Times New Roman" w:hAnsi="Times New Roman" w:cs="Times New Roman"/>
        </w:rPr>
        <w:t xml:space="preserve">2. </w:t>
      </w:r>
      <w:r w:rsidRPr="004E30E7">
        <w:rPr>
          <w:rFonts w:ascii="Times New Roman" w:hAnsi="Times New Roman" w:cs="Times New Roman"/>
        </w:rPr>
        <w:t>Description of scenarios evaluated using the wolf population model.</w:t>
      </w:r>
    </w:p>
    <w:tbl>
      <w:tblPr>
        <w:tblStyle w:val="TableGrid"/>
        <w:tblW w:w="8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952"/>
        <w:gridCol w:w="3654"/>
      </w:tblGrid>
      <w:tr w:rsidR="00172A29" w:rsidRPr="004E30E7" w14:paraId="156E170C" w14:textId="77777777" w:rsidTr="00172A29">
        <w:tc>
          <w:tcPr>
            <w:tcW w:w="1872" w:type="dxa"/>
            <w:tcBorders>
              <w:top w:val="single" w:sz="4" w:space="0" w:color="auto"/>
              <w:bottom w:val="single" w:sz="4" w:space="0" w:color="auto"/>
            </w:tcBorders>
          </w:tcPr>
          <w:p w14:paraId="7CD90334" w14:textId="77777777" w:rsidR="00172A29" w:rsidRPr="004E30E7" w:rsidRDefault="00172A29" w:rsidP="00172A29">
            <w:pPr>
              <w:rPr>
                <w:rFonts w:cs="Times New Roman"/>
                <w:sz w:val="22"/>
                <w:szCs w:val="22"/>
              </w:rPr>
            </w:pPr>
            <w:r w:rsidRPr="004E30E7">
              <w:rPr>
                <w:rFonts w:cs="Times New Roman"/>
                <w:sz w:val="22"/>
                <w:szCs w:val="22"/>
              </w:rPr>
              <w:t>Scenario</w:t>
            </w:r>
          </w:p>
        </w:tc>
        <w:tc>
          <w:tcPr>
            <w:tcW w:w="2952" w:type="dxa"/>
            <w:tcBorders>
              <w:top w:val="single" w:sz="4" w:space="0" w:color="auto"/>
              <w:bottom w:val="single" w:sz="4" w:space="0" w:color="auto"/>
            </w:tcBorders>
          </w:tcPr>
          <w:p w14:paraId="2C5CCB2B" w14:textId="77777777" w:rsidR="00172A29" w:rsidRPr="004E30E7" w:rsidRDefault="00172A29" w:rsidP="00172A29">
            <w:pPr>
              <w:rPr>
                <w:rFonts w:cs="Times New Roman"/>
                <w:sz w:val="22"/>
                <w:szCs w:val="22"/>
              </w:rPr>
            </w:pPr>
            <w:r w:rsidRPr="004E30E7">
              <w:rPr>
                <w:rFonts w:cs="Times New Roman"/>
                <w:sz w:val="22"/>
                <w:szCs w:val="22"/>
              </w:rPr>
              <w:t xml:space="preserve">Parameter </w:t>
            </w:r>
          </w:p>
        </w:tc>
        <w:tc>
          <w:tcPr>
            <w:tcW w:w="3654" w:type="dxa"/>
            <w:tcBorders>
              <w:top w:val="single" w:sz="4" w:space="0" w:color="auto"/>
              <w:bottom w:val="single" w:sz="4" w:space="0" w:color="auto"/>
            </w:tcBorders>
          </w:tcPr>
          <w:p w14:paraId="7EEAEC09" w14:textId="77777777" w:rsidR="00172A29" w:rsidRPr="004E30E7" w:rsidRDefault="00172A29" w:rsidP="00172A29">
            <w:pPr>
              <w:rPr>
                <w:rFonts w:cs="Times New Roman"/>
                <w:sz w:val="22"/>
                <w:szCs w:val="22"/>
              </w:rPr>
            </w:pPr>
            <w:r w:rsidRPr="004E30E7">
              <w:rPr>
                <w:rFonts w:cs="Times New Roman"/>
                <w:sz w:val="22"/>
                <w:szCs w:val="22"/>
              </w:rPr>
              <w:t>Condition</w:t>
            </w:r>
          </w:p>
        </w:tc>
      </w:tr>
      <w:tr w:rsidR="00172A29" w:rsidRPr="004E30E7" w14:paraId="38A9303C" w14:textId="77777777" w:rsidTr="00172A29">
        <w:tc>
          <w:tcPr>
            <w:tcW w:w="1872" w:type="dxa"/>
            <w:tcBorders>
              <w:top w:val="single" w:sz="4" w:space="0" w:color="auto"/>
            </w:tcBorders>
          </w:tcPr>
          <w:p w14:paraId="3B76F1EA" w14:textId="5B8340BB" w:rsidR="00172A29" w:rsidRPr="004E30E7" w:rsidRDefault="00172A29" w:rsidP="00172A29">
            <w:pPr>
              <w:rPr>
                <w:rFonts w:cs="Times New Roman"/>
                <w:sz w:val="22"/>
                <w:szCs w:val="22"/>
              </w:rPr>
            </w:pPr>
            <w:r w:rsidRPr="004E30E7">
              <w:rPr>
                <w:rFonts w:cs="Times New Roman"/>
                <w:sz w:val="22"/>
                <w:szCs w:val="22"/>
              </w:rPr>
              <w:t xml:space="preserve">No </w:t>
            </w:r>
            <w:r w:rsidR="00483AAE">
              <w:rPr>
                <w:rFonts w:cs="Times New Roman"/>
                <w:sz w:val="22"/>
                <w:szCs w:val="22"/>
              </w:rPr>
              <w:t>New Action</w:t>
            </w:r>
          </w:p>
        </w:tc>
        <w:tc>
          <w:tcPr>
            <w:tcW w:w="2952" w:type="dxa"/>
            <w:tcBorders>
              <w:top w:val="single" w:sz="4" w:space="0" w:color="auto"/>
            </w:tcBorders>
          </w:tcPr>
          <w:p w14:paraId="5D2B6D95" w14:textId="77777777" w:rsidR="00172A29" w:rsidRPr="004E30E7" w:rsidRDefault="00172A29" w:rsidP="00172A29">
            <w:pPr>
              <w:rPr>
                <w:rFonts w:cs="Times New Roman"/>
                <w:sz w:val="22"/>
                <w:szCs w:val="22"/>
              </w:rPr>
            </w:pPr>
            <w:r w:rsidRPr="004E30E7">
              <w:rPr>
                <w:rFonts w:cs="Times New Roman"/>
                <w:sz w:val="22"/>
                <w:szCs w:val="22"/>
              </w:rPr>
              <w:t>Vegetation</w:t>
            </w:r>
          </w:p>
        </w:tc>
        <w:tc>
          <w:tcPr>
            <w:tcW w:w="3654" w:type="dxa"/>
            <w:tcBorders>
              <w:top w:val="single" w:sz="4" w:space="0" w:color="auto"/>
            </w:tcBorders>
          </w:tcPr>
          <w:p w14:paraId="6617C338" w14:textId="3BEBB025" w:rsidR="00172A29" w:rsidRPr="004E30E7" w:rsidRDefault="00483AAE" w:rsidP="00172A29">
            <w:pPr>
              <w:rPr>
                <w:rFonts w:cs="Times New Roman"/>
                <w:sz w:val="22"/>
                <w:szCs w:val="22"/>
              </w:rPr>
            </w:pPr>
            <w:r>
              <w:rPr>
                <w:rFonts w:cs="Times New Roman"/>
                <w:sz w:val="22"/>
                <w:szCs w:val="22"/>
              </w:rPr>
              <w:t>Natural succession</w:t>
            </w:r>
          </w:p>
        </w:tc>
      </w:tr>
      <w:tr w:rsidR="00172A29" w:rsidRPr="004E30E7" w14:paraId="68143746" w14:textId="77777777" w:rsidTr="00172A29">
        <w:tc>
          <w:tcPr>
            <w:tcW w:w="1872" w:type="dxa"/>
          </w:tcPr>
          <w:p w14:paraId="4DAC2F0F" w14:textId="77777777" w:rsidR="00172A29" w:rsidRPr="004E30E7" w:rsidRDefault="00172A29" w:rsidP="00172A29">
            <w:pPr>
              <w:rPr>
                <w:rFonts w:cs="Times New Roman"/>
                <w:sz w:val="22"/>
                <w:szCs w:val="22"/>
              </w:rPr>
            </w:pPr>
          </w:p>
        </w:tc>
        <w:tc>
          <w:tcPr>
            <w:tcW w:w="2952" w:type="dxa"/>
          </w:tcPr>
          <w:p w14:paraId="6196344E" w14:textId="77777777" w:rsidR="00172A29" w:rsidRPr="004E30E7" w:rsidRDefault="00172A29" w:rsidP="00172A29">
            <w:pPr>
              <w:rPr>
                <w:rFonts w:cs="Times New Roman"/>
                <w:sz w:val="22"/>
                <w:szCs w:val="22"/>
              </w:rPr>
            </w:pPr>
            <w:r w:rsidRPr="004E30E7">
              <w:rPr>
                <w:rFonts w:cs="Times New Roman"/>
                <w:sz w:val="22"/>
                <w:szCs w:val="22"/>
              </w:rPr>
              <w:t>Roads</w:t>
            </w:r>
          </w:p>
        </w:tc>
        <w:tc>
          <w:tcPr>
            <w:tcW w:w="3654" w:type="dxa"/>
          </w:tcPr>
          <w:p w14:paraId="5A6176B7" w14:textId="77777777" w:rsidR="00172A29" w:rsidRPr="004E30E7" w:rsidRDefault="00172A29" w:rsidP="00172A29">
            <w:pPr>
              <w:rPr>
                <w:rFonts w:cs="Times New Roman"/>
                <w:sz w:val="22"/>
                <w:szCs w:val="22"/>
              </w:rPr>
            </w:pPr>
            <w:r w:rsidRPr="004E30E7">
              <w:rPr>
                <w:rFonts w:cs="Times New Roman"/>
                <w:sz w:val="22"/>
                <w:szCs w:val="22"/>
              </w:rPr>
              <w:t>No change</w:t>
            </w:r>
          </w:p>
        </w:tc>
      </w:tr>
      <w:tr w:rsidR="00172A29" w:rsidRPr="004E30E7" w14:paraId="2397CC00" w14:textId="77777777" w:rsidTr="00172A29">
        <w:tc>
          <w:tcPr>
            <w:tcW w:w="1872" w:type="dxa"/>
          </w:tcPr>
          <w:p w14:paraId="6A996EBD" w14:textId="77777777" w:rsidR="00172A29" w:rsidRPr="004E30E7" w:rsidRDefault="00172A29" w:rsidP="00172A29">
            <w:pPr>
              <w:rPr>
                <w:rFonts w:cs="Times New Roman"/>
                <w:sz w:val="22"/>
                <w:szCs w:val="22"/>
              </w:rPr>
            </w:pPr>
          </w:p>
        </w:tc>
        <w:tc>
          <w:tcPr>
            <w:tcW w:w="2952" w:type="dxa"/>
          </w:tcPr>
          <w:p w14:paraId="1B3A4199" w14:textId="77777777" w:rsidR="00172A29" w:rsidRPr="004E30E7" w:rsidRDefault="00172A29" w:rsidP="00172A29">
            <w:pPr>
              <w:rPr>
                <w:rFonts w:cs="Times New Roman"/>
                <w:sz w:val="22"/>
                <w:szCs w:val="22"/>
              </w:rPr>
            </w:pPr>
            <w:r w:rsidRPr="004E30E7">
              <w:rPr>
                <w:rFonts w:cs="Times New Roman"/>
                <w:sz w:val="22"/>
                <w:szCs w:val="22"/>
              </w:rPr>
              <w:t>Wolf harvest</w:t>
            </w:r>
          </w:p>
        </w:tc>
        <w:tc>
          <w:tcPr>
            <w:tcW w:w="3654" w:type="dxa"/>
          </w:tcPr>
          <w:p w14:paraId="24F34481" w14:textId="77777777" w:rsidR="00172A29" w:rsidRPr="004E30E7" w:rsidRDefault="00172A29" w:rsidP="00172A29">
            <w:pPr>
              <w:rPr>
                <w:rFonts w:cs="Times New Roman"/>
                <w:sz w:val="22"/>
                <w:szCs w:val="22"/>
              </w:rPr>
            </w:pPr>
            <w:r w:rsidRPr="004E30E7">
              <w:rPr>
                <w:rFonts w:cs="Times New Roman"/>
                <w:sz w:val="22"/>
                <w:szCs w:val="22"/>
              </w:rPr>
              <w:t>20% harvest cap</w:t>
            </w:r>
          </w:p>
        </w:tc>
      </w:tr>
      <w:tr w:rsidR="00172A29" w:rsidRPr="004E30E7" w14:paraId="03ABE6D9" w14:textId="77777777" w:rsidTr="00172A29">
        <w:tc>
          <w:tcPr>
            <w:tcW w:w="1872" w:type="dxa"/>
            <w:tcBorders>
              <w:bottom w:val="single" w:sz="4" w:space="0" w:color="auto"/>
            </w:tcBorders>
          </w:tcPr>
          <w:p w14:paraId="1179EC40" w14:textId="77777777" w:rsidR="00172A29" w:rsidRPr="004E30E7" w:rsidRDefault="00172A29" w:rsidP="00172A29">
            <w:pPr>
              <w:rPr>
                <w:rFonts w:cs="Times New Roman"/>
                <w:sz w:val="22"/>
                <w:szCs w:val="22"/>
              </w:rPr>
            </w:pPr>
          </w:p>
        </w:tc>
        <w:tc>
          <w:tcPr>
            <w:tcW w:w="2952" w:type="dxa"/>
            <w:tcBorders>
              <w:bottom w:val="single" w:sz="4" w:space="0" w:color="auto"/>
            </w:tcBorders>
          </w:tcPr>
          <w:p w14:paraId="0D691B56" w14:textId="77777777" w:rsidR="00172A29" w:rsidRPr="004E30E7" w:rsidRDefault="00172A29" w:rsidP="00172A29">
            <w:pPr>
              <w:rPr>
                <w:rFonts w:cs="Times New Roman"/>
                <w:sz w:val="22"/>
                <w:szCs w:val="22"/>
              </w:rPr>
            </w:pPr>
            <w:r w:rsidRPr="004E30E7">
              <w:rPr>
                <w:rFonts w:cs="Times New Roman"/>
                <w:sz w:val="22"/>
                <w:szCs w:val="22"/>
              </w:rPr>
              <w:t>Frequency of severe winter</w:t>
            </w:r>
          </w:p>
        </w:tc>
        <w:tc>
          <w:tcPr>
            <w:tcW w:w="3654" w:type="dxa"/>
            <w:tcBorders>
              <w:bottom w:val="single" w:sz="4" w:space="0" w:color="auto"/>
            </w:tcBorders>
          </w:tcPr>
          <w:p w14:paraId="144A5BAE" w14:textId="77777777" w:rsidR="00172A29" w:rsidRPr="004E30E7" w:rsidRDefault="00172A29" w:rsidP="00172A29">
            <w:pPr>
              <w:rPr>
                <w:rFonts w:cs="Times New Roman"/>
                <w:sz w:val="22"/>
                <w:szCs w:val="22"/>
              </w:rPr>
            </w:pPr>
            <w:r w:rsidRPr="004E30E7">
              <w:rPr>
                <w:rFonts w:cs="Times New Roman"/>
                <w:sz w:val="22"/>
                <w:szCs w:val="22"/>
              </w:rPr>
              <w:t>Predicted average</w:t>
            </w:r>
          </w:p>
        </w:tc>
      </w:tr>
      <w:tr w:rsidR="00172A29" w:rsidRPr="004E30E7" w14:paraId="3E7DFAA1" w14:textId="77777777" w:rsidTr="00172A29">
        <w:tc>
          <w:tcPr>
            <w:tcW w:w="1872" w:type="dxa"/>
            <w:tcBorders>
              <w:top w:val="single" w:sz="4" w:space="0" w:color="auto"/>
            </w:tcBorders>
          </w:tcPr>
          <w:p w14:paraId="74C3D4FE" w14:textId="77777777" w:rsidR="00172A29" w:rsidRPr="004E30E7" w:rsidRDefault="00172A29" w:rsidP="00172A29">
            <w:pPr>
              <w:rPr>
                <w:rFonts w:cs="Times New Roman"/>
                <w:sz w:val="22"/>
                <w:szCs w:val="22"/>
              </w:rPr>
            </w:pPr>
            <w:r w:rsidRPr="004E30E7">
              <w:rPr>
                <w:rFonts w:cs="Times New Roman"/>
                <w:sz w:val="22"/>
                <w:szCs w:val="22"/>
              </w:rPr>
              <w:t>Scenario A</w:t>
            </w:r>
          </w:p>
        </w:tc>
        <w:tc>
          <w:tcPr>
            <w:tcW w:w="2952" w:type="dxa"/>
            <w:tcBorders>
              <w:top w:val="single" w:sz="4" w:space="0" w:color="auto"/>
            </w:tcBorders>
          </w:tcPr>
          <w:p w14:paraId="17CEFD07" w14:textId="77777777" w:rsidR="00172A29" w:rsidRPr="004E30E7" w:rsidRDefault="00172A29" w:rsidP="00172A29">
            <w:pPr>
              <w:rPr>
                <w:rFonts w:cs="Times New Roman"/>
                <w:sz w:val="22"/>
                <w:szCs w:val="22"/>
              </w:rPr>
            </w:pPr>
            <w:r w:rsidRPr="004E30E7">
              <w:rPr>
                <w:rFonts w:cs="Times New Roman"/>
                <w:sz w:val="22"/>
                <w:szCs w:val="22"/>
              </w:rPr>
              <w:t>Vegetation</w:t>
            </w:r>
          </w:p>
        </w:tc>
        <w:tc>
          <w:tcPr>
            <w:tcW w:w="3654" w:type="dxa"/>
            <w:tcBorders>
              <w:top w:val="single" w:sz="4" w:space="0" w:color="auto"/>
            </w:tcBorders>
          </w:tcPr>
          <w:p w14:paraId="7ACDA69E" w14:textId="18296EC6" w:rsidR="00172A29" w:rsidRPr="004E30E7" w:rsidRDefault="00483AAE" w:rsidP="00172A29">
            <w:pPr>
              <w:rPr>
                <w:rFonts w:cs="Times New Roman"/>
                <w:sz w:val="22"/>
                <w:szCs w:val="22"/>
              </w:rPr>
            </w:pPr>
            <w:r>
              <w:rPr>
                <w:rFonts w:cs="Times New Roman"/>
                <w:sz w:val="22"/>
                <w:szCs w:val="22"/>
              </w:rPr>
              <w:t>Natural succession</w:t>
            </w:r>
          </w:p>
        </w:tc>
      </w:tr>
      <w:tr w:rsidR="00172A29" w:rsidRPr="004E30E7" w14:paraId="36177507" w14:textId="77777777" w:rsidTr="00172A29">
        <w:tc>
          <w:tcPr>
            <w:tcW w:w="1872" w:type="dxa"/>
          </w:tcPr>
          <w:p w14:paraId="0204B674" w14:textId="77777777" w:rsidR="00172A29" w:rsidRPr="004E30E7" w:rsidRDefault="00172A29" w:rsidP="00172A29">
            <w:pPr>
              <w:rPr>
                <w:rFonts w:cs="Times New Roman"/>
                <w:sz w:val="22"/>
                <w:szCs w:val="22"/>
              </w:rPr>
            </w:pPr>
          </w:p>
        </w:tc>
        <w:tc>
          <w:tcPr>
            <w:tcW w:w="2952" w:type="dxa"/>
          </w:tcPr>
          <w:p w14:paraId="09D829F4" w14:textId="77777777" w:rsidR="00172A29" w:rsidRPr="004E30E7" w:rsidRDefault="00172A29" w:rsidP="00172A29">
            <w:pPr>
              <w:rPr>
                <w:rFonts w:cs="Times New Roman"/>
                <w:sz w:val="22"/>
                <w:szCs w:val="22"/>
              </w:rPr>
            </w:pPr>
            <w:r w:rsidRPr="004E30E7">
              <w:rPr>
                <w:rFonts w:cs="Times New Roman"/>
                <w:sz w:val="22"/>
                <w:szCs w:val="22"/>
              </w:rPr>
              <w:t>Roads</w:t>
            </w:r>
          </w:p>
        </w:tc>
        <w:tc>
          <w:tcPr>
            <w:tcW w:w="3654" w:type="dxa"/>
          </w:tcPr>
          <w:p w14:paraId="44CE36C1" w14:textId="77777777" w:rsidR="00172A29" w:rsidRPr="004E30E7" w:rsidRDefault="00172A29" w:rsidP="00172A29">
            <w:pPr>
              <w:rPr>
                <w:rFonts w:cs="Times New Roman"/>
                <w:sz w:val="22"/>
                <w:szCs w:val="22"/>
              </w:rPr>
            </w:pPr>
            <w:r w:rsidRPr="004E30E7">
              <w:rPr>
                <w:rFonts w:cs="Times New Roman"/>
                <w:sz w:val="22"/>
                <w:szCs w:val="22"/>
              </w:rPr>
              <w:t>Planned decommission</w:t>
            </w:r>
          </w:p>
        </w:tc>
      </w:tr>
      <w:tr w:rsidR="00172A29" w:rsidRPr="004E30E7" w14:paraId="20532C09" w14:textId="77777777" w:rsidTr="00172A29">
        <w:tc>
          <w:tcPr>
            <w:tcW w:w="1872" w:type="dxa"/>
          </w:tcPr>
          <w:p w14:paraId="3CF15FD1" w14:textId="77777777" w:rsidR="00172A29" w:rsidRPr="004E30E7" w:rsidRDefault="00172A29" w:rsidP="00172A29">
            <w:pPr>
              <w:rPr>
                <w:rFonts w:cs="Times New Roman"/>
                <w:sz w:val="22"/>
                <w:szCs w:val="22"/>
              </w:rPr>
            </w:pPr>
          </w:p>
        </w:tc>
        <w:tc>
          <w:tcPr>
            <w:tcW w:w="2952" w:type="dxa"/>
          </w:tcPr>
          <w:p w14:paraId="12F59957" w14:textId="77777777" w:rsidR="00172A29" w:rsidRPr="004E30E7" w:rsidRDefault="00172A29" w:rsidP="00172A29">
            <w:pPr>
              <w:rPr>
                <w:rFonts w:cs="Times New Roman"/>
                <w:sz w:val="22"/>
                <w:szCs w:val="22"/>
              </w:rPr>
            </w:pPr>
            <w:r w:rsidRPr="004E30E7">
              <w:rPr>
                <w:rFonts w:cs="Times New Roman"/>
                <w:sz w:val="22"/>
                <w:szCs w:val="22"/>
              </w:rPr>
              <w:t>Wolf harvest</w:t>
            </w:r>
          </w:p>
        </w:tc>
        <w:tc>
          <w:tcPr>
            <w:tcW w:w="3654" w:type="dxa"/>
          </w:tcPr>
          <w:p w14:paraId="73084BDC" w14:textId="77777777" w:rsidR="00172A29" w:rsidRPr="004E30E7" w:rsidRDefault="00172A29" w:rsidP="00172A29">
            <w:pPr>
              <w:rPr>
                <w:rFonts w:cs="Times New Roman"/>
                <w:sz w:val="22"/>
                <w:szCs w:val="22"/>
              </w:rPr>
            </w:pPr>
            <w:r w:rsidRPr="004E30E7">
              <w:rPr>
                <w:rFonts w:cs="Times New Roman"/>
                <w:sz w:val="22"/>
                <w:szCs w:val="22"/>
              </w:rPr>
              <w:t>No legal harvest</w:t>
            </w:r>
          </w:p>
        </w:tc>
      </w:tr>
      <w:tr w:rsidR="00172A29" w:rsidRPr="004E30E7" w14:paraId="21C1FD6B" w14:textId="77777777" w:rsidTr="00172A29">
        <w:tc>
          <w:tcPr>
            <w:tcW w:w="1872" w:type="dxa"/>
            <w:tcBorders>
              <w:bottom w:val="single" w:sz="4" w:space="0" w:color="auto"/>
            </w:tcBorders>
          </w:tcPr>
          <w:p w14:paraId="31CD2B83" w14:textId="77777777" w:rsidR="00172A29" w:rsidRPr="004E30E7" w:rsidRDefault="00172A29" w:rsidP="00172A29">
            <w:pPr>
              <w:rPr>
                <w:rFonts w:cs="Times New Roman"/>
                <w:sz w:val="22"/>
                <w:szCs w:val="22"/>
              </w:rPr>
            </w:pPr>
          </w:p>
        </w:tc>
        <w:tc>
          <w:tcPr>
            <w:tcW w:w="2952" w:type="dxa"/>
            <w:tcBorders>
              <w:bottom w:val="single" w:sz="4" w:space="0" w:color="auto"/>
            </w:tcBorders>
          </w:tcPr>
          <w:p w14:paraId="270B1D0E" w14:textId="77777777" w:rsidR="00172A29" w:rsidRPr="004E30E7" w:rsidRDefault="00172A29" w:rsidP="00172A29">
            <w:pPr>
              <w:rPr>
                <w:rFonts w:cs="Times New Roman"/>
                <w:sz w:val="22"/>
                <w:szCs w:val="22"/>
              </w:rPr>
            </w:pPr>
            <w:r w:rsidRPr="004E30E7">
              <w:rPr>
                <w:rFonts w:cs="Times New Roman"/>
                <w:sz w:val="22"/>
                <w:szCs w:val="22"/>
              </w:rPr>
              <w:t>Frequency of severe winter</w:t>
            </w:r>
          </w:p>
        </w:tc>
        <w:tc>
          <w:tcPr>
            <w:tcW w:w="3654" w:type="dxa"/>
            <w:tcBorders>
              <w:bottom w:val="single" w:sz="4" w:space="0" w:color="auto"/>
            </w:tcBorders>
          </w:tcPr>
          <w:p w14:paraId="70665B1B" w14:textId="77777777" w:rsidR="00172A29" w:rsidRPr="004E30E7" w:rsidRDefault="00172A29" w:rsidP="00172A29">
            <w:pPr>
              <w:rPr>
                <w:rFonts w:cs="Times New Roman"/>
                <w:sz w:val="22"/>
                <w:szCs w:val="22"/>
              </w:rPr>
            </w:pPr>
            <w:r w:rsidRPr="004E30E7">
              <w:rPr>
                <w:rFonts w:cs="Times New Roman"/>
                <w:sz w:val="22"/>
                <w:szCs w:val="22"/>
              </w:rPr>
              <w:t>Predicted low</w:t>
            </w:r>
          </w:p>
        </w:tc>
      </w:tr>
      <w:tr w:rsidR="00172A29" w:rsidRPr="004E30E7" w14:paraId="385E4265" w14:textId="77777777" w:rsidTr="00172A29">
        <w:tc>
          <w:tcPr>
            <w:tcW w:w="1872" w:type="dxa"/>
            <w:tcBorders>
              <w:top w:val="single" w:sz="4" w:space="0" w:color="auto"/>
            </w:tcBorders>
          </w:tcPr>
          <w:p w14:paraId="2A23A6D9" w14:textId="77777777" w:rsidR="00172A29" w:rsidRPr="004E30E7" w:rsidRDefault="00172A29" w:rsidP="00172A29">
            <w:pPr>
              <w:rPr>
                <w:rFonts w:cs="Times New Roman"/>
                <w:sz w:val="22"/>
                <w:szCs w:val="22"/>
              </w:rPr>
            </w:pPr>
            <w:r w:rsidRPr="004E30E7">
              <w:rPr>
                <w:rFonts w:cs="Times New Roman"/>
                <w:sz w:val="22"/>
                <w:szCs w:val="22"/>
              </w:rPr>
              <w:t>Scenario B</w:t>
            </w:r>
          </w:p>
        </w:tc>
        <w:tc>
          <w:tcPr>
            <w:tcW w:w="2952" w:type="dxa"/>
            <w:tcBorders>
              <w:top w:val="single" w:sz="4" w:space="0" w:color="auto"/>
            </w:tcBorders>
          </w:tcPr>
          <w:p w14:paraId="34C4966B" w14:textId="77777777" w:rsidR="00172A29" w:rsidRPr="004E30E7" w:rsidRDefault="00172A29" w:rsidP="00172A29">
            <w:pPr>
              <w:rPr>
                <w:rFonts w:cs="Times New Roman"/>
                <w:sz w:val="22"/>
                <w:szCs w:val="22"/>
              </w:rPr>
            </w:pPr>
            <w:r w:rsidRPr="004E30E7">
              <w:rPr>
                <w:rFonts w:cs="Times New Roman"/>
                <w:sz w:val="22"/>
                <w:szCs w:val="22"/>
              </w:rPr>
              <w:t>Vegetation</w:t>
            </w:r>
          </w:p>
        </w:tc>
        <w:tc>
          <w:tcPr>
            <w:tcW w:w="3654" w:type="dxa"/>
            <w:tcBorders>
              <w:top w:val="single" w:sz="4" w:space="0" w:color="auto"/>
            </w:tcBorders>
          </w:tcPr>
          <w:p w14:paraId="74CB5A90" w14:textId="77777777" w:rsidR="00172A29" w:rsidRPr="004E30E7" w:rsidRDefault="00172A29" w:rsidP="00172A29">
            <w:pPr>
              <w:rPr>
                <w:rFonts w:cs="Times New Roman"/>
                <w:sz w:val="22"/>
                <w:szCs w:val="22"/>
              </w:rPr>
            </w:pPr>
            <w:r w:rsidRPr="004E30E7">
              <w:rPr>
                <w:rFonts w:cs="Times New Roman"/>
                <w:sz w:val="22"/>
                <w:szCs w:val="22"/>
              </w:rPr>
              <w:t>Young growth transition</w:t>
            </w:r>
          </w:p>
        </w:tc>
      </w:tr>
      <w:tr w:rsidR="00172A29" w:rsidRPr="004E30E7" w14:paraId="199CB72C" w14:textId="77777777" w:rsidTr="00172A29">
        <w:tc>
          <w:tcPr>
            <w:tcW w:w="1872" w:type="dxa"/>
          </w:tcPr>
          <w:p w14:paraId="1325EEBE" w14:textId="77777777" w:rsidR="00172A29" w:rsidRPr="004E30E7" w:rsidRDefault="00172A29" w:rsidP="00172A29">
            <w:pPr>
              <w:rPr>
                <w:rFonts w:cs="Times New Roman"/>
                <w:sz w:val="22"/>
                <w:szCs w:val="22"/>
              </w:rPr>
            </w:pPr>
          </w:p>
        </w:tc>
        <w:tc>
          <w:tcPr>
            <w:tcW w:w="2952" w:type="dxa"/>
          </w:tcPr>
          <w:p w14:paraId="31449E87" w14:textId="77777777" w:rsidR="00172A29" w:rsidRPr="004E30E7" w:rsidRDefault="00172A29" w:rsidP="00172A29">
            <w:pPr>
              <w:rPr>
                <w:rFonts w:cs="Times New Roman"/>
                <w:sz w:val="22"/>
                <w:szCs w:val="22"/>
              </w:rPr>
            </w:pPr>
            <w:r w:rsidRPr="004E30E7">
              <w:rPr>
                <w:rFonts w:cs="Times New Roman"/>
                <w:sz w:val="22"/>
                <w:szCs w:val="22"/>
              </w:rPr>
              <w:t>Roads</w:t>
            </w:r>
          </w:p>
        </w:tc>
        <w:tc>
          <w:tcPr>
            <w:tcW w:w="3654" w:type="dxa"/>
          </w:tcPr>
          <w:p w14:paraId="30828107" w14:textId="77777777" w:rsidR="00172A29" w:rsidRPr="004E30E7" w:rsidRDefault="00172A29" w:rsidP="00172A29">
            <w:pPr>
              <w:rPr>
                <w:rFonts w:cs="Times New Roman"/>
                <w:sz w:val="22"/>
                <w:szCs w:val="22"/>
              </w:rPr>
            </w:pPr>
            <w:r w:rsidRPr="004E30E7">
              <w:rPr>
                <w:rFonts w:cs="Times New Roman"/>
                <w:sz w:val="22"/>
                <w:szCs w:val="22"/>
              </w:rPr>
              <w:t>Planned decommission</w:t>
            </w:r>
          </w:p>
        </w:tc>
      </w:tr>
      <w:tr w:rsidR="00172A29" w:rsidRPr="004E30E7" w14:paraId="30C31E90" w14:textId="77777777" w:rsidTr="00172A29">
        <w:tc>
          <w:tcPr>
            <w:tcW w:w="1872" w:type="dxa"/>
          </w:tcPr>
          <w:p w14:paraId="2C2BCD5B" w14:textId="77777777" w:rsidR="00172A29" w:rsidRPr="004E30E7" w:rsidRDefault="00172A29" w:rsidP="00172A29">
            <w:pPr>
              <w:rPr>
                <w:rFonts w:cs="Times New Roman"/>
                <w:sz w:val="22"/>
                <w:szCs w:val="22"/>
              </w:rPr>
            </w:pPr>
          </w:p>
        </w:tc>
        <w:tc>
          <w:tcPr>
            <w:tcW w:w="2952" w:type="dxa"/>
          </w:tcPr>
          <w:p w14:paraId="2771E2A5" w14:textId="77777777" w:rsidR="00172A29" w:rsidRPr="004E30E7" w:rsidRDefault="00172A29" w:rsidP="00172A29">
            <w:pPr>
              <w:rPr>
                <w:rFonts w:cs="Times New Roman"/>
                <w:sz w:val="22"/>
                <w:szCs w:val="22"/>
              </w:rPr>
            </w:pPr>
            <w:r w:rsidRPr="004E30E7">
              <w:rPr>
                <w:rFonts w:cs="Times New Roman"/>
                <w:sz w:val="22"/>
                <w:szCs w:val="22"/>
              </w:rPr>
              <w:t>Wolf harvest</w:t>
            </w:r>
          </w:p>
        </w:tc>
        <w:tc>
          <w:tcPr>
            <w:tcW w:w="3654" w:type="dxa"/>
          </w:tcPr>
          <w:p w14:paraId="57108B76" w14:textId="77777777" w:rsidR="00172A29" w:rsidRPr="004E30E7" w:rsidRDefault="00172A29" w:rsidP="00172A29">
            <w:pPr>
              <w:rPr>
                <w:rFonts w:cs="Times New Roman"/>
                <w:sz w:val="22"/>
                <w:szCs w:val="22"/>
              </w:rPr>
            </w:pPr>
            <w:r w:rsidRPr="004E30E7">
              <w:rPr>
                <w:rFonts w:cs="Times New Roman"/>
                <w:sz w:val="22"/>
                <w:szCs w:val="22"/>
              </w:rPr>
              <w:t>20% harvest cap</w:t>
            </w:r>
          </w:p>
        </w:tc>
      </w:tr>
      <w:tr w:rsidR="00172A29" w:rsidRPr="004E30E7" w14:paraId="16680404" w14:textId="77777777" w:rsidTr="00172A29">
        <w:tc>
          <w:tcPr>
            <w:tcW w:w="1872" w:type="dxa"/>
            <w:tcBorders>
              <w:bottom w:val="single" w:sz="4" w:space="0" w:color="auto"/>
            </w:tcBorders>
          </w:tcPr>
          <w:p w14:paraId="487834FB" w14:textId="77777777" w:rsidR="00172A29" w:rsidRPr="004E30E7" w:rsidRDefault="00172A29" w:rsidP="00172A29">
            <w:pPr>
              <w:rPr>
                <w:rFonts w:cs="Times New Roman"/>
                <w:sz w:val="22"/>
                <w:szCs w:val="22"/>
              </w:rPr>
            </w:pPr>
          </w:p>
        </w:tc>
        <w:tc>
          <w:tcPr>
            <w:tcW w:w="2952" w:type="dxa"/>
            <w:tcBorders>
              <w:bottom w:val="single" w:sz="4" w:space="0" w:color="auto"/>
            </w:tcBorders>
          </w:tcPr>
          <w:p w14:paraId="469563A4" w14:textId="77777777" w:rsidR="00172A29" w:rsidRPr="004E30E7" w:rsidRDefault="00172A29" w:rsidP="00172A29">
            <w:pPr>
              <w:rPr>
                <w:rFonts w:cs="Times New Roman"/>
                <w:sz w:val="22"/>
                <w:szCs w:val="22"/>
              </w:rPr>
            </w:pPr>
            <w:r w:rsidRPr="004E30E7">
              <w:rPr>
                <w:rFonts w:cs="Times New Roman"/>
                <w:sz w:val="22"/>
                <w:szCs w:val="22"/>
              </w:rPr>
              <w:t>Frequency of severe winter</w:t>
            </w:r>
          </w:p>
        </w:tc>
        <w:tc>
          <w:tcPr>
            <w:tcW w:w="3654" w:type="dxa"/>
            <w:tcBorders>
              <w:bottom w:val="single" w:sz="4" w:space="0" w:color="auto"/>
            </w:tcBorders>
          </w:tcPr>
          <w:p w14:paraId="6C1C57FA" w14:textId="77777777" w:rsidR="00172A29" w:rsidRPr="004E30E7" w:rsidRDefault="00172A29" w:rsidP="00172A29">
            <w:pPr>
              <w:rPr>
                <w:rFonts w:cs="Times New Roman"/>
                <w:sz w:val="22"/>
                <w:szCs w:val="22"/>
              </w:rPr>
            </w:pPr>
            <w:r w:rsidRPr="004E30E7">
              <w:rPr>
                <w:rFonts w:cs="Times New Roman"/>
                <w:sz w:val="22"/>
                <w:szCs w:val="22"/>
              </w:rPr>
              <w:t>Predicted average</w:t>
            </w:r>
          </w:p>
        </w:tc>
      </w:tr>
      <w:tr w:rsidR="00172A29" w:rsidRPr="004E30E7" w14:paraId="46CE1D98" w14:textId="77777777" w:rsidTr="00172A29">
        <w:tc>
          <w:tcPr>
            <w:tcW w:w="1872" w:type="dxa"/>
            <w:tcBorders>
              <w:top w:val="single" w:sz="4" w:space="0" w:color="auto"/>
            </w:tcBorders>
          </w:tcPr>
          <w:p w14:paraId="2F6EBA09" w14:textId="77777777" w:rsidR="00172A29" w:rsidRPr="004E30E7" w:rsidRDefault="00172A29" w:rsidP="00172A29">
            <w:pPr>
              <w:rPr>
                <w:rFonts w:cs="Times New Roman"/>
                <w:sz w:val="22"/>
                <w:szCs w:val="22"/>
              </w:rPr>
            </w:pPr>
            <w:r w:rsidRPr="004E30E7">
              <w:rPr>
                <w:rFonts w:cs="Times New Roman"/>
                <w:sz w:val="22"/>
                <w:szCs w:val="22"/>
              </w:rPr>
              <w:t>Scenario C</w:t>
            </w:r>
          </w:p>
        </w:tc>
        <w:tc>
          <w:tcPr>
            <w:tcW w:w="2952" w:type="dxa"/>
            <w:tcBorders>
              <w:top w:val="single" w:sz="4" w:space="0" w:color="auto"/>
            </w:tcBorders>
          </w:tcPr>
          <w:p w14:paraId="45E3C808" w14:textId="77777777" w:rsidR="00172A29" w:rsidRPr="004E30E7" w:rsidRDefault="00172A29" w:rsidP="00172A29">
            <w:pPr>
              <w:rPr>
                <w:rFonts w:cs="Times New Roman"/>
                <w:sz w:val="22"/>
                <w:szCs w:val="22"/>
              </w:rPr>
            </w:pPr>
            <w:r w:rsidRPr="004E30E7">
              <w:rPr>
                <w:rFonts w:cs="Times New Roman"/>
                <w:sz w:val="22"/>
                <w:szCs w:val="22"/>
              </w:rPr>
              <w:t>Vegetation</w:t>
            </w:r>
          </w:p>
        </w:tc>
        <w:tc>
          <w:tcPr>
            <w:tcW w:w="3654" w:type="dxa"/>
            <w:tcBorders>
              <w:top w:val="single" w:sz="4" w:space="0" w:color="auto"/>
            </w:tcBorders>
          </w:tcPr>
          <w:p w14:paraId="4E7DAFCD" w14:textId="77777777" w:rsidR="00172A29" w:rsidRPr="004E30E7" w:rsidRDefault="00172A29" w:rsidP="00172A29">
            <w:pPr>
              <w:rPr>
                <w:rFonts w:cs="Times New Roman"/>
                <w:sz w:val="22"/>
                <w:szCs w:val="22"/>
              </w:rPr>
            </w:pPr>
            <w:r w:rsidRPr="004E30E7">
              <w:rPr>
                <w:rFonts w:cs="Times New Roman"/>
                <w:sz w:val="22"/>
                <w:szCs w:val="22"/>
              </w:rPr>
              <w:t>Continued harvest of old growth</w:t>
            </w:r>
          </w:p>
        </w:tc>
      </w:tr>
      <w:tr w:rsidR="00172A29" w:rsidRPr="004E30E7" w14:paraId="06F30DC0" w14:textId="77777777" w:rsidTr="00172A29">
        <w:tc>
          <w:tcPr>
            <w:tcW w:w="1872" w:type="dxa"/>
          </w:tcPr>
          <w:p w14:paraId="6C522D0D" w14:textId="77777777" w:rsidR="00172A29" w:rsidRPr="004E30E7" w:rsidRDefault="00172A29" w:rsidP="00172A29">
            <w:pPr>
              <w:rPr>
                <w:rFonts w:cs="Times New Roman"/>
                <w:sz w:val="22"/>
                <w:szCs w:val="22"/>
              </w:rPr>
            </w:pPr>
          </w:p>
        </w:tc>
        <w:tc>
          <w:tcPr>
            <w:tcW w:w="2952" w:type="dxa"/>
          </w:tcPr>
          <w:p w14:paraId="27974DF3" w14:textId="77777777" w:rsidR="00172A29" w:rsidRPr="004E30E7" w:rsidRDefault="00172A29" w:rsidP="00172A29">
            <w:pPr>
              <w:rPr>
                <w:rFonts w:cs="Times New Roman"/>
                <w:sz w:val="22"/>
                <w:szCs w:val="22"/>
              </w:rPr>
            </w:pPr>
            <w:r w:rsidRPr="004E30E7">
              <w:rPr>
                <w:rFonts w:cs="Times New Roman"/>
                <w:sz w:val="22"/>
                <w:szCs w:val="22"/>
              </w:rPr>
              <w:t>Roads</w:t>
            </w:r>
          </w:p>
        </w:tc>
        <w:tc>
          <w:tcPr>
            <w:tcW w:w="3654" w:type="dxa"/>
          </w:tcPr>
          <w:p w14:paraId="7296316D" w14:textId="77777777" w:rsidR="00172A29" w:rsidRPr="004E30E7" w:rsidRDefault="00172A29" w:rsidP="00172A29">
            <w:pPr>
              <w:rPr>
                <w:rFonts w:cs="Times New Roman"/>
                <w:sz w:val="22"/>
                <w:szCs w:val="22"/>
              </w:rPr>
            </w:pPr>
            <w:r w:rsidRPr="004E30E7">
              <w:rPr>
                <w:rFonts w:cs="Times New Roman"/>
                <w:sz w:val="22"/>
                <w:szCs w:val="22"/>
              </w:rPr>
              <w:t>No change</w:t>
            </w:r>
          </w:p>
        </w:tc>
      </w:tr>
      <w:tr w:rsidR="00172A29" w:rsidRPr="004E30E7" w14:paraId="58006CC7" w14:textId="77777777" w:rsidTr="00172A29">
        <w:tc>
          <w:tcPr>
            <w:tcW w:w="1872" w:type="dxa"/>
          </w:tcPr>
          <w:p w14:paraId="356328A3" w14:textId="77777777" w:rsidR="00172A29" w:rsidRPr="004E30E7" w:rsidRDefault="00172A29" w:rsidP="00172A29">
            <w:pPr>
              <w:rPr>
                <w:rFonts w:cs="Times New Roman"/>
                <w:sz w:val="22"/>
                <w:szCs w:val="22"/>
              </w:rPr>
            </w:pPr>
          </w:p>
        </w:tc>
        <w:tc>
          <w:tcPr>
            <w:tcW w:w="2952" w:type="dxa"/>
          </w:tcPr>
          <w:p w14:paraId="381ABD4C" w14:textId="77777777" w:rsidR="00172A29" w:rsidRPr="004E30E7" w:rsidRDefault="00172A29" w:rsidP="00172A29">
            <w:pPr>
              <w:rPr>
                <w:rFonts w:cs="Times New Roman"/>
                <w:sz w:val="22"/>
                <w:szCs w:val="22"/>
              </w:rPr>
            </w:pPr>
            <w:r w:rsidRPr="004E30E7">
              <w:rPr>
                <w:rFonts w:cs="Times New Roman"/>
                <w:sz w:val="22"/>
                <w:szCs w:val="22"/>
              </w:rPr>
              <w:t>Wolf harvest</w:t>
            </w:r>
          </w:p>
        </w:tc>
        <w:tc>
          <w:tcPr>
            <w:tcW w:w="3654" w:type="dxa"/>
          </w:tcPr>
          <w:p w14:paraId="74DCDC68" w14:textId="77777777" w:rsidR="00172A29" w:rsidRPr="004E30E7" w:rsidRDefault="00172A29" w:rsidP="00172A29">
            <w:pPr>
              <w:rPr>
                <w:rFonts w:cs="Times New Roman"/>
                <w:sz w:val="22"/>
                <w:szCs w:val="22"/>
              </w:rPr>
            </w:pPr>
            <w:r w:rsidRPr="004E30E7">
              <w:rPr>
                <w:rFonts w:cs="Times New Roman"/>
                <w:sz w:val="22"/>
                <w:szCs w:val="22"/>
              </w:rPr>
              <w:t>20% harvest cap</w:t>
            </w:r>
          </w:p>
        </w:tc>
      </w:tr>
      <w:tr w:rsidR="00172A29" w:rsidRPr="004E30E7" w14:paraId="36BCBC02" w14:textId="77777777" w:rsidTr="00172A29">
        <w:tc>
          <w:tcPr>
            <w:tcW w:w="1872" w:type="dxa"/>
            <w:tcBorders>
              <w:bottom w:val="single" w:sz="4" w:space="0" w:color="auto"/>
            </w:tcBorders>
          </w:tcPr>
          <w:p w14:paraId="2359F6D2" w14:textId="77777777" w:rsidR="00172A29" w:rsidRPr="004E30E7" w:rsidRDefault="00172A29" w:rsidP="00172A29">
            <w:pPr>
              <w:rPr>
                <w:rFonts w:cs="Times New Roman"/>
                <w:sz w:val="22"/>
                <w:szCs w:val="22"/>
              </w:rPr>
            </w:pPr>
          </w:p>
        </w:tc>
        <w:tc>
          <w:tcPr>
            <w:tcW w:w="2952" w:type="dxa"/>
            <w:tcBorders>
              <w:bottom w:val="single" w:sz="4" w:space="0" w:color="auto"/>
            </w:tcBorders>
          </w:tcPr>
          <w:p w14:paraId="4D5E98AD" w14:textId="77777777" w:rsidR="00172A29" w:rsidRPr="004E30E7" w:rsidRDefault="00172A29" w:rsidP="00172A29">
            <w:pPr>
              <w:rPr>
                <w:rFonts w:cs="Times New Roman"/>
                <w:sz w:val="22"/>
                <w:szCs w:val="22"/>
              </w:rPr>
            </w:pPr>
            <w:r w:rsidRPr="004E30E7">
              <w:rPr>
                <w:rFonts w:cs="Times New Roman"/>
                <w:sz w:val="22"/>
                <w:szCs w:val="22"/>
              </w:rPr>
              <w:t>Frequency of severe winter</w:t>
            </w:r>
          </w:p>
        </w:tc>
        <w:tc>
          <w:tcPr>
            <w:tcW w:w="3654" w:type="dxa"/>
            <w:tcBorders>
              <w:bottom w:val="single" w:sz="4" w:space="0" w:color="auto"/>
            </w:tcBorders>
          </w:tcPr>
          <w:p w14:paraId="4113FC24" w14:textId="77777777" w:rsidR="00172A29" w:rsidRPr="004E30E7" w:rsidRDefault="00172A29" w:rsidP="00172A29">
            <w:pPr>
              <w:rPr>
                <w:rFonts w:cs="Times New Roman"/>
                <w:sz w:val="22"/>
                <w:szCs w:val="22"/>
              </w:rPr>
            </w:pPr>
            <w:r w:rsidRPr="004E30E7">
              <w:rPr>
                <w:rFonts w:cs="Times New Roman"/>
                <w:sz w:val="22"/>
                <w:szCs w:val="22"/>
              </w:rPr>
              <w:t>Predicted average</w:t>
            </w:r>
          </w:p>
        </w:tc>
      </w:tr>
      <w:tr w:rsidR="00172A29" w:rsidRPr="004E30E7" w14:paraId="79F326BC" w14:textId="77777777" w:rsidTr="00172A29">
        <w:tc>
          <w:tcPr>
            <w:tcW w:w="1872" w:type="dxa"/>
            <w:tcBorders>
              <w:top w:val="single" w:sz="4" w:space="0" w:color="auto"/>
            </w:tcBorders>
          </w:tcPr>
          <w:p w14:paraId="018564C8" w14:textId="77777777" w:rsidR="00172A29" w:rsidRPr="004E30E7" w:rsidRDefault="00172A29" w:rsidP="00172A29">
            <w:pPr>
              <w:rPr>
                <w:rFonts w:cs="Times New Roman"/>
                <w:sz w:val="22"/>
                <w:szCs w:val="22"/>
              </w:rPr>
            </w:pPr>
            <w:r w:rsidRPr="004E30E7">
              <w:rPr>
                <w:rFonts w:cs="Times New Roman"/>
                <w:sz w:val="22"/>
                <w:szCs w:val="22"/>
              </w:rPr>
              <w:t>Scenario D</w:t>
            </w:r>
          </w:p>
        </w:tc>
        <w:tc>
          <w:tcPr>
            <w:tcW w:w="2952" w:type="dxa"/>
            <w:tcBorders>
              <w:top w:val="single" w:sz="4" w:space="0" w:color="auto"/>
            </w:tcBorders>
          </w:tcPr>
          <w:p w14:paraId="75780E24" w14:textId="77777777" w:rsidR="00172A29" w:rsidRPr="004E30E7" w:rsidRDefault="00172A29" w:rsidP="00172A29">
            <w:pPr>
              <w:rPr>
                <w:rFonts w:cs="Times New Roman"/>
                <w:sz w:val="22"/>
                <w:szCs w:val="22"/>
              </w:rPr>
            </w:pPr>
            <w:r w:rsidRPr="004E30E7">
              <w:rPr>
                <w:rFonts w:cs="Times New Roman"/>
                <w:sz w:val="22"/>
                <w:szCs w:val="22"/>
              </w:rPr>
              <w:t>Vegetation</w:t>
            </w:r>
          </w:p>
        </w:tc>
        <w:tc>
          <w:tcPr>
            <w:tcW w:w="3654" w:type="dxa"/>
            <w:tcBorders>
              <w:top w:val="single" w:sz="4" w:space="0" w:color="auto"/>
            </w:tcBorders>
          </w:tcPr>
          <w:p w14:paraId="19C371D8" w14:textId="77777777" w:rsidR="00172A29" w:rsidRPr="004E30E7" w:rsidRDefault="00172A29" w:rsidP="00172A29">
            <w:pPr>
              <w:rPr>
                <w:rFonts w:cs="Times New Roman"/>
                <w:sz w:val="22"/>
                <w:szCs w:val="22"/>
              </w:rPr>
            </w:pPr>
            <w:r w:rsidRPr="004E30E7">
              <w:rPr>
                <w:rFonts w:cs="Times New Roman"/>
                <w:sz w:val="22"/>
                <w:szCs w:val="22"/>
              </w:rPr>
              <w:t>Increased harvest of old growth</w:t>
            </w:r>
          </w:p>
        </w:tc>
      </w:tr>
      <w:tr w:rsidR="00172A29" w:rsidRPr="004E30E7" w14:paraId="166850D0" w14:textId="77777777" w:rsidTr="00172A29">
        <w:tc>
          <w:tcPr>
            <w:tcW w:w="1872" w:type="dxa"/>
          </w:tcPr>
          <w:p w14:paraId="0021EE24" w14:textId="77777777" w:rsidR="00172A29" w:rsidRPr="004E30E7" w:rsidRDefault="00172A29" w:rsidP="00172A29">
            <w:pPr>
              <w:rPr>
                <w:rFonts w:cs="Times New Roman"/>
                <w:sz w:val="22"/>
                <w:szCs w:val="22"/>
              </w:rPr>
            </w:pPr>
          </w:p>
        </w:tc>
        <w:tc>
          <w:tcPr>
            <w:tcW w:w="2952" w:type="dxa"/>
          </w:tcPr>
          <w:p w14:paraId="30B987A9" w14:textId="77777777" w:rsidR="00172A29" w:rsidRPr="004E30E7" w:rsidRDefault="00172A29" w:rsidP="00172A29">
            <w:pPr>
              <w:rPr>
                <w:rFonts w:cs="Times New Roman"/>
                <w:sz w:val="22"/>
                <w:szCs w:val="22"/>
              </w:rPr>
            </w:pPr>
            <w:r w:rsidRPr="004E30E7">
              <w:rPr>
                <w:rFonts w:cs="Times New Roman"/>
                <w:sz w:val="22"/>
                <w:szCs w:val="22"/>
              </w:rPr>
              <w:t>Roads</w:t>
            </w:r>
          </w:p>
        </w:tc>
        <w:tc>
          <w:tcPr>
            <w:tcW w:w="3654" w:type="dxa"/>
          </w:tcPr>
          <w:p w14:paraId="58963B28" w14:textId="77777777" w:rsidR="00172A29" w:rsidRPr="004E30E7" w:rsidRDefault="00172A29" w:rsidP="00172A29">
            <w:pPr>
              <w:rPr>
                <w:rFonts w:cs="Times New Roman"/>
                <w:sz w:val="22"/>
                <w:szCs w:val="22"/>
              </w:rPr>
            </w:pPr>
            <w:r w:rsidRPr="004E30E7">
              <w:rPr>
                <w:rFonts w:cs="Times New Roman"/>
                <w:sz w:val="22"/>
                <w:szCs w:val="22"/>
              </w:rPr>
              <w:t>No change</w:t>
            </w:r>
          </w:p>
        </w:tc>
      </w:tr>
      <w:tr w:rsidR="00172A29" w:rsidRPr="004E30E7" w14:paraId="26B7CCC0" w14:textId="77777777" w:rsidTr="00172A29">
        <w:tc>
          <w:tcPr>
            <w:tcW w:w="1872" w:type="dxa"/>
          </w:tcPr>
          <w:p w14:paraId="3AF108E4" w14:textId="77777777" w:rsidR="00172A29" w:rsidRPr="004E30E7" w:rsidRDefault="00172A29" w:rsidP="00172A29">
            <w:pPr>
              <w:rPr>
                <w:rFonts w:cs="Times New Roman"/>
                <w:sz w:val="22"/>
                <w:szCs w:val="22"/>
              </w:rPr>
            </w:pPr>
          </w:p>
        </w:tc>
        <w:tc>
          <w:tcPr>
            <w:tcW w:w="2952" w:type="dxa"/>
          </w:tcPr>
          <w:p w14:paraId="4BEED7B0" w14:textId="77777777" w:rsidR="00172A29" w:rsidRPr="004E30E7" w:rsidRDefault="00172A29" w:rsidP="00172A29">
            <w:pPr>
              <w:rPr>
                <w:rFonts w:cs="Times New Roman"/>
                <w:sz w:val="22"/>
                <w:szCs w:val="22"/>
              </w:rPr>
            </w:pPr>
            <w:r w:rsidRPr="004E30E7">
              <w:rPr>
                <w:rFonts w:cs="Times New Roman"/>
                <w:sz w:val="22"/>
                <w:szCs w:val="22"/>
              </w:rPr>
              <w:t>Wolf harvest</w:t>
            </w:r>
          </w:p>
        </w:tc>
        <w:tc>
          <w:tcPr>
            <w:tcW w:w="3654" w:type="dxa"/>
          </w:tcPr>
          <w:p w14:paraId="24D55202" w14:textId="77777777" w:rsidR="00172A29" w:rsidRPr="004E30E7" w:rsidRDefault="00172A29" w:rsidP="00172A29">
            <w:pPr>
              <w:rPr>
                <w:rFonts w:cs="Times New Roman"/>
                <w:sz w:val="22"/>
                <w:szCs w:val="22"/>
              </w:rPr>
            </w:pPr>
            <w:r w:rsidRPr="004E30E7">
              <w:rPr>
                <w:rFonts w:cs="Times New Roman"/>
                <w:sz w:val="22"/>
                <w:szCs w:val="22"/>
              </w:rPr>
              <w:t>30% harvest cap</w:t>
            </w:r>
          </w:p>
        </w:tc>
      </w:tr>
      <w:tr w:rsidR="00172A29" w:rsidRPr="004E30E7" w14:paraId="509AC9A4" w14:textId="77777777" w:rsidTr="00172A29">
        <w:tc>
          <w:tcPr>
            <w:tcW w:w="1872" w:type="dxa"/>
            <w:tcBorders>
              <w:bottom w:val="single" w:sz="4" w:space="0" w:color="auto"/>
            </w:tcBorders>
          </w:tcPr>
          <w:p w14:paraId="7436BA2A" w14:textId="77777777" w:rsidR="00172A29" w:rsidRPr="004E30E7" w:rsidRDefault="00172A29" w:rsidP="00172A29">
            <w:pPr>
              <w:rPr>
                <w:rFonts w:cs="Times New Roman"/>
                <w:sz w:val="22"/>
                <w:szCs w:val="22"/>
              </w:rPr>
            </w:pPr>
          </w:p>
        </w:tc>
        <w:tc>
          <w:tcPr>
            <w:tcW w:w="2952" w:type="dxa"/>
            <w:tcBorders>
              <w:bottom w:val="single" w:sz="4" w:space="0" w:color="auto"/>
            </w:tcBorders>
          </w:tcPr>
          <w:p w14:paraId="7290C3FB" w14:textId="77777777" w:rsidR="00172A29" w:rsidRPr="004E30E7" w:rsidRDefault="00172A29" w:rsidP="00172A29">
            <w:pPr>
              <w:rPr>
                <w:rFonts w:cs="Times New Roman"/>
                <w:sz w:val="22"/>
                <w:szCs w:val="22"/>
              </w:rPr>
            </w:pPr>
            <w:r w:rsidRPr="004E30E7">
              <w:rPr>
                <w:rFonts w:cs="Times New Roman"/>
                <w:sz w:val="22"/>
                <w:szCs w:val="22"/>
              </w:rPr>
              <w:t>Frequency of severe winter</w:t>
            </w:r>
          </w:p>
        </w:tc>
        <w:tc>
          <w:tcPr>
            <w:tcW w:w="3654" w:type="dxa"/>
            <w:tcBorders>
              <w:bottom w:val="single" w:sz="4" w:space="0" w:color="auto"/>
            </w:tcBorders>
          </w:tcPr>
          <w:p w14:paraId="36BB7596" w14:textId="77777777" w:rsidR="00172A29" w:rsidRPr="004E30E7" w:rsidRDefault="00172A29" w:rsidP="00172A29">
            <w:pPr>
              <w:rPr>
                <w:rFonts w:cs="Times New Roman"/>
                <w:sz w:val="22"/>
                <w:szCs w:val="22"/>
              </w:rPr>
            </w:pPr>
            <w:r w:rsidRPr="004E30E7">
              <w:rPr>
                <w:rFonts w:cs="Times New Roman"/>
                <w:sz w:val="22"/>
                <w:szCs w:val="22"/>
              </w:rPr>
              <w:t>Predicted high</w:t>
            </w:r>
          </w:p>
        </w:tc>
      </w:tr>
      <w:tr w:rsidR="00172A29" w:rsidRPr="004E30E7" w14:paraId="7DAE6E87" w14:textId="77777777" w:rsidTr="00172A29">
        <w:tc>
          <w:tcPr>
            <w:tcW w:w="1872" w:type="dxa"/>
            <w:tcBorders>
              <w:top w:val="single" w:sz="4" w:space="0" w:color="auto"/>
            </w:tcBorders>
          </w:tcPr>
          <w:p w14:paraId="5D3683B9" w14:textId="77777777" w:rsidR="00172A29" w:rsidRPr="004E30E7" w:rsidRDefault="00172A29" w:rsidP="00172A29">
            <w:pPr>
              <w:rPr>
                <w:rFonts w:cs="Times New Roman"/>
                <w:sz w:val="22"/>
                <w:szCs w:val="22"/>
              </w:rPr>
            </w:pPr>
            <w:r w:rsidRPr="004E30E7">
              <w:rPr>
                <w:rFonts w:cs="Times New Roman"/>
                <w:sz w:val="22"/>
                <w:szCs w:val="22"/>
              </w:rPr>
              <w:t>Scenario E</w:t>
            </w:r>
          </w:p>
        </w:tc>
        <w:tc>
          <w:tcPr>
            <w:tcW w:w="2952" w:type="dxa"/>
            <w:tcBorders>
              <w:top w:val="single" w:sz="4" w:space="0" w:color="auto"/>
            </w:tcBorders>
          </w:tcPr>
          <w:p w14:paraId="0F6846AC" w14:textId="77777777" w:rsidR="00172A29" w:rsidRPr="004E30E7" w:rsidRDefault="00172A29" w:rsidP="00172A29">
            <w:pPr>
              <w:rPr>
                <w:rFonts w:cs="Times New Roman"/>
                <w:sz w:val="22"/>
                <w:szCs w:val="22"/>
              </w:rPr>
            </w:pPr>
            <w:r w:rsidRPr="004E30E7">
              <w:rPr>
                <w:rFonts w:cs="Times New Roman"/>
                <w:sz w:val="22"/>
                <w:szCs w:val="22"/>
              </w:rPr>
              <w:t>Vegetation</w:t>
            </w:r>
          </w:p>
        </w:tc>
        <w:tc>
          <w:tcPr>
            <w:tcW w:w="3654" w:type="dxa"/>
            <w:tcBorders>
              <w:top w:val="single" w:sz="4" w:space="0" w:color="auto"/>
            </w:tcBorders>
          </w:tcPr>
          <w:p w14:paraId="2E6BEEA1" w14:textId="77777777" w:rsidR="00172A29" w:rsidRPr="004E30E7" w:rsidRDefault="00172A29" w:rsidP="00172A29">
            <w:pPr>
              <w:rPr>
                <w:rFonts w:cs="Times New Roman"/>
                <w:sz w:val="22"/>
                <w:szCs w:val="22"/>
              </w:rPr>
            </w:pPr>
            <w:r w:rsidRPr="004E30E7">
              <w:rPr>
                <w:rFonts w:cs="Times New Roman"/>
                <w:sz w:val="22"/>
                <w:szCs w:val="22"/>
              </w:rPr>
              <w:t>Maximum harvest of old growth</w:t>
            </w:r>
          </w:p>
        </w:tc>
      </w:tr>
      <w:tr w:rsidR="00172A29" w:rsidRPr="004E30E7" w14:paraId="3CE87234" w14:textId="77777777" w:rsidTr="00172A29">
        <w:tc>
          <w:tcPr>
            <w:tcW w:w="1872" w:type="dxa"/>
          </w:tcPr>
          <w:p w14:paraId="27D31B4B" w14:textId="77777777" w:rsidR="00172A29" w:rsidRPr="004E30E7" w:rsidRDefault="00172A29" w:rsidP="00172A29">
            <w:pPr>
              <w:rPr>
                <w:rFonts w:cs="Times New Roman"/>
                <w:sz w:val="22"/>
                <w:szCs w:val="22"/>
              </w:rPr>
            </w:pPr>
          </w:p>
        </w:tc>
        <w:tc>
          <w:tcPr>
            <w:tcW w:w="2952" w:type="dxa"/>
          </w:tcPr>
          <w:p w14:paraId="68CAD599" w14:textId="77777777" w:rsidR="00172A29" w:rsidRPr="004E30E7" w:rsidRDefault="00172A29" w:rsidP="00172A29">
            <w:pPr>
              <w:rPr>
                <w:rFonts w:cs="Times New Roman"/>
                <w:sz w:val="22"/>
                <w:szCs w:val="22"/>
              </w:rPr>
            </w:pPr>
            <w:r w:rsidRPr="004E30E7">
              <w:rPr>
                <w:rFonts w:cs="Times New Roman"/>
                <w:sz w:val="22"/>
                <w:szCs w:val="22"/>
              </w:rPr>
              <w:t>Roads</w:t>
            </w:r>
          </w:p>
        </w:tc>
        <w:tc>
          <w:tcPr>
            <w:tcW w:w="3654" w:type="dxa"/>
          </w:tcPr>
          <w:p w14:paraId="4871481E" w14:textId="77777777" w:rsidR="00172A29" w:rsidRPr="004E30E7" w:rsidRDefault="00172A29" w:rsidP="00172A29">
            <w:pPr>
              <w:rPr>
                <w:rFonts w:cs="Times New Roman"/>
                <w:sz w:val="22"/>
                <w:szCs w:val="22"/>
              </w:rPr>
            </w:pPr>
            <w:r w:rsidRPr="004E30E7">
              <w:rPr>
                <w:rFonts w:cs="Times New Roman"/>
                <w:sz w:val="22"/>
                <w:szCs w:val="22"/>
              </w:rPr>
              <w:t>Road construction</w:t>
            </w:r>
          </w:p>
        </w:tc>
      </w:tr>
      <w:tr w:rsidR="00172A29" w:rsidRPr="004E30E7" w14:paraId="0E2E3E91" w14:textId="77777777" w:rsidTr="00172A29">
        <w:tc>
          <w:tcPr>
            <w:tcW w:w="1872" w:type="dxa"/>
          </w:tcPr>
          <w:p w14:paraId="3C71FD6C" w14:textId="77777777" w:rsidR="00172A29" w:rsidRPr="004E30E7" w:rsidRDefault="00172A29" w:rsidP="00172A29">
            <w:pPr>
              <w:rPr>
                <w:rFonts w:cs="Times New Roman"/>
                <w:sz w:val="22"/>
                <w:szCs w:val="22"/>
              </w:rPr>
            </w:pPr>
          </w:p>
        </w:tc>
        <w:tc>
          <w:tcPr>
            <w:tcW w:w="2952" w:type="dxa"/>
          </w:tcPr>
          <w:p w14:paraId="7C13EB7A" w14:textId="77777777" w:rsidR="00172A29" w:rsidRPr="004E30E7" w:rsidRDefault="00172A29" w:rsidP="00172A29">
            <w:pPr>
              <w:rPr>
                <w:rFonts w:cs="Times New Roman"/>
                <w:sz w:val="22"/>
                <w:szCs w:val="22"/>
              </w:rPr>
            </w:pPr>
            <w:r w:rsidRPr="004E30E7">
              <w:rPr>
                <w:rFonts w:cs="Times New Roman"/>
                <w:sz w:val="22"/>
                <w:szCs w:val="22"/>
              </w:rPr>
              <w:t>Wolf harvest</w:t>
            </w:r>
          </w:p>
        </w:tc>
        <w:tc>
          <w:tcPr>
            <w:tcW w:w="3654" w:type="dxa"/>
          </w:tcPr>
          <w:p w14:paraId="233D9FF5" w14:textId="77777777" w:rsidR="00172A29" w:rsidRPr="004E30E7" w:rsidRDefault="00172A29" w:rsidP="00172A29">
            <w:pPr>
              <w:rPr>
                <w:rFonts w:cs="Times New Roman"/>
                <w:sz w:val="22"/>
                <w:szCs w:val="22"/>
              </w:rPr>
            </w:pPr>
            <w:r w:rsidRPr="004E30E7">
              <w:rPr>
                <w:rFonts w:cs="Times New Roman"/>
                <w:sz w:val="22"/>
                <w:szCs w:val="22"/>
              </w:rPr>
              <w:t>30% harvest cap</w:t>
            </w:r>
          </w:p>
        </w:tc>
      </w:tr>
      <w:tr w:rsidR="00172A29" w:rsidRPr="004E30E7" w14:paraId="2473BD40" w14:textId="77777777" w:rsidTr="00172A29">
        <w:tc>
          <w:tcPr>
            <w:tcW w:w="1872" w:type="dxa"/>
            <w:tcBorders>
              <w:bottom w:val="single" w:sz="4" w:space="0" w:color="auto"/>
            </w:tcBorders>
          </w:tcPr>
          <w:p w14:paraId="1F22FBDF" w14:textId="77777777" w:rsidR="00172A29" w:rsidRPr="004E30E7" w:rsidRDefault="00172A29" w:rsidP="00172A29">
            <w:pPr>
              <w:rPr>
                <w:rFonts w:cs="Times New Roman"/>
                <w:sz w:val="22"/>
                <w:szCs w:val="22"/>
              </w:rPr>
            </w:pPr>
          </w:p>
        </w:tc>
        <w:tc>
          <w:tcPr>
            <w:tcW w:w="2952" w:type="dxa"/>
            <w:tcBorders>
              <w:bottom w:val="single" w:sz="4" w:space="0" w:color="auto"/>
            </w:tcBorders>
          </w:tcPr>
          <w:p w14:paraId="1C256086" w14:textId="77777777" w:rsidR="00172A29" w:rsidRPr="004E30E7" w:rsidRDefault="00172A29" w:rsidP="00172A29">
            <w:pPr>
              <w:rPr>
                <w:rFonts w:cs="Times New Roman"/>
                <w:sz w:val="22"/>
                <w:szCs w:val="22"/>
              </w:rPr>
            </w:pPr>
            <w:r w:rsidRPr="004E30E7">
              <w:rPr>
                <w:rFonts w:cs="Times New Roman"/>
                <w:sz w:val="22"/>
                <w:szCs w:val="22"/>
              </w:rPr>
              <w:t>Frequency of severe winter</w:t>
            </w:r>
          </w:p>
        </w:tc>
        <w:tc>
          <w:tcPr>
            <w:tcW w:w="3654" w:type="dxa"/>
            <w:tcBorders>
              <w:bottom w:val="single" w:sz="4" w:space="0" w:color="auto"/>
            </w:tcBorders>
          </w:tcPr>
          <w:p w14:paraId="60F4A53B" w14:textId="77777777" w:rsidR="00172A29" w:rsidRPr="004E30E7" w:rsidRDefault="00172A29" w:rsidP="00172A29">
            <w:pPr>
              <w:rPr>
                <w:rFonts w:cs="Times New Roman"/>
                <w:sz w:val="22"/>
                <w:szCs w:val="22"/>
              </w:rPr>
            </w:pPr>
            <w:r w:rsidRPr="004E30E7">
              <w:rPr>
                <w:rFonts w:cs="Times New Roman"/>
                <w:sz w:val="22"/>
                <w:szCs w:val="22"/>
              </w:rPr>
              <w:t>Predicted high</w:t>
            </w:r>
          </w:p>
        </w:tc>
      </w:tr>
    </w:tbl>
    <w:p w14:paraId="072FFA8C" w14:textId="77777777" w:rsidR="00172A29" w:rsidRPr="004E30E7" w:rsidRDefault="00172A29" w:rsidP="00172A29">
      <w:pPr>
        <w:spacing w:line="480" w:lineRule="auto"/>
        <w:rPr>
          <w:rFonts w:ascii="Times New Roman" w:hAnsi="Times New Roman" w:cs="Times New Roman"/>
        </w:rPr>
      </w:pPr>
    </w:p>
    <w:p w14:paraId="56AB8C79" w14:textId="77777777" w:rsidR="00172A29" w:rsidRPr="004E30E7" w:rsidRDefault="00172A29" w:rsidP="00172A29">
      <w:pPr>
        <w:spacing w:line="480" w:lineRule="auto"/>
        <w:rPr>
          <w:rFonts w:ascii="Times New Roman" w:hAnsi="Times New Roman" w:cs="Times New Roman"/>
        </w:rPr>
        <w:sectPr w:rsidR="00172A29" w:rsidRPr="004E30E7">
          <w:footerReference w:type="default" r:id="rId7"/>
          <w:pgSz w:w="12240" w:h="15840"/>
          <w:pgMar w:top="1440" w:right="1440" w:bottom="1440" w:left="1440" w:header="720" w:footer="720" w:gutter="0"/>
          <w:cols w:space="720"/>
          <w:docGrid w:linePitch="360"/>
        </w:sectPr>
      </w:pPr>
    </w:p>
    <w:p w14:paraId="0E38DFF7" w14:textId="77777777" w:rsidR="00172A29" w:rsidRPr="004E30E7" w:rsidRDefault="00172A29" w:rsidP="00172A29">
      <w:pPr>
        <w:spacing w:line="480" w:lineRule="auto"/>
        <w:rPr>
          <w:rFonts w:ascii="Times New Roman" w:hAnsi="Times New Roman" w:cs="Times New Roman"/>
        </w:rPr>
      </w:pPr>
    </w:p>
    <w:p w14:paraId="36F4D0B0" w14:textId="696A7B5A" w:rsidR="00172A29" w:rsidRPr="004E30E7" w:rsidRDefault="00172A29" w:rsidP="00172A29">
      <w:pPr>
        <w:spacing w:line="480" w:lineRule="auto"/>
        <w:rPr>
          <w:rFonts w:ascii="Times New Roman" w:hAnsi="Times New Roman" w:cs="Times New Roman"/>
        </w:rPr>
      </w:pPr>
      <w:r w:rsidRPr="004E30E7">
        <w:rPr>
          <w:rFonts w:ascii="Times New Roman" w:hAnsi="Times New Roman" w:cs="Times New Roman"/>
        </w:rPr>
        <w:t xml:space="preserve">Table </w:t>
      </w:r>
      <w:r w:rsidR="0001639F" w:rsidRPr="004E30E7">
        <w:rPr>
          <w:rFonts w:ascii="Times New Roman" w:hAnsi="Times New Roman" w:cs="Times New Roman"/>
        </w:rPr>
        <w:t>S</w:t>
      </w:r>
      <w:r w:rsidR="00041810" w:rsidRPr="004E30E7">
        <w:rPr>
          <w:rFonts w:ascii="Times New Roman" w:hAnsi="Times New Roman" w:cs="Times New Roman"/>
        </w:rPr>
        <w:t xml:space="preserve">3. </w:t>
      </w:r>
      <w:r w:rsidRPr="004E30E7">
        <w:rPr>
          <w:rFonts w:ascii="Times New Roman" w:hAnsi="Times New Roman" w:cs="Times New Roman"/>
        </w:rPr>
        <w:t>Generalized land cover and forest conditions under baseline and future management scenarios in Game Management Unit 2 of southeastern Alaska, 1995 - 2045.</w:t>
      </w:r>
    </w:p>
    <w:tbl>
      <w:tblPr>
        <w:tblW w:w="12240" w:type="dxa"/>
        <w:tblInd w:w="108" w:type="dxa"/>
        <w:tblLayout w:type="fixed"/>
        <w:tblLook w:val="04A0" w:firstRow="1" w:lastRow="0" w:firstColumn="1" w:lastColumn="0" w:noHBand="0" w:noVBand="1"/>
      </w:tblPr>
      <w:tblGrid>
        <w:gridCol w:w="3150"/>
        <w:gridCol w:w="1260"/>
        <w:gridCol w:w="1260"/>
        <w:gridCol w:w="270"/>
        <w:gridCol w:w="1260"/>
        <w:gridCol w:w="1260"/>
        <w:gridCol w:w="1260"/>
        <w:gridCol w:w="1260"/>
        <w:gridCol w:w="1260"/>
      </w:tblGrid>
      <w:tr w:rsidR="00172A29" w:rsidRPr="004E30E7" w14:paraId="5387AC14" w14:textId="77777777" w:rsidTr="00172A29">
        <w:trPr>
          <w:trHeight w:val="197"/>
        </w:trPr>
        <w:tc>
          <w:tcPr>
            <w:tcW w:w="3150" w:type="dxa"/>
            <w:tcBorders>
              <w:top w:val="single" w:sz="4" w:space="0" w:color="auto"/>
              <w:left w:val="nil"/>
              <w:right w:val="nil"/>
            </w:tcBorders>
            <w:vAlign w:val="center"/>
          </w:tcPr>
          <w:p w14:paraId="68F6AE20" w14:textId="77777777" w:rsidR="00172A29" w:rsidRPr="004E30E7" w:rsidRDefault="00172A29" w:rsidP="00172A29">
            <w:pPr>
              <w:spacing w:before="120" w:after="120"/>
              <w:rPr>
                <w:rFonts w:ascii="Times New Roman" w:eastAsia="Times New Roman" w:hAnsi="Times New Roman" w:cs="Times New Roman"/>
                <w:color w:val="000000"/>
                <w:sz w:val="22"/>
                <w:szCs w:val="22"/>
              </w:rPr>
            </w:pPr>
          </w:p>
        </w:tc>
        <w:tc>
          <w:tcPr>
            <w:tcW w:w="2520" w:type="dxa"/>
            <w:gridSpan w:val="2"/>
            <w:tcBorders>
              <w:top w:val="single" w:sz="4" w:space="0" w:color="auto"/>
              <w:left w:val="nil"/>
              <w:right w:val="nil"/>
            </w:tcBorders>
          </w:tcPr>
          <w:p w14:paraId="5A82F8AF"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Baseline</w:t>
            </w:r>
          </w:p>
        </w:tc>
        <w:tc>
          <w:tcPr>
            <w:tcW w:w="270" w:type="dxa"/>
            <w:tcBorders>
              <w:top w:val="single" w:sz="4" w:space="0" w:color="auto"/>
              <w:left w:val="nil"/>
              <w:right w:val="nil"/>
            </w:tcBorders>
          </w:tcPr>
          <w:p w14:paraId="6D8B4376" w14:textId="77777777" w:rsidR="00172A29" w:rsidRPr="004E30E7" w:rsidRDefault="00172A29" w:rsidP="00172A29">
            <w:pPr>
              <w:spacing w:before="120" w:after="120"/>
              <w:rPr>
                <w:rFonts w:ascii="Times New Roman" w:eastAsia="Times New Roman" w:hAnsi="Times New Roman" w:cs="Times New Roman"/>
                <w:color w:val="000000"/>
                <w:sz w:val="22"/>
                <w:szCs w:val="22"/>
              </w:rPr>
            </w:pPr>
          </w:p>
        </w:tc>
        <w:tc>
          <w:tcPr>
            <w:tcW w:w="6300" w:type="dxa"/>
            <w:gridSpan w:val="5"/>
            <w:tcBorders>
              <w:top w:val="single" w:sz="4" w:space="0" w:color="auto"/>
              <w:left w:val="nil"/>
              <w:right w:val="nil"/>
            </w:tcBorders>
          </w:tcPr>
          <w:p w14:paraId="12A809AB"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Future Scenarios in 2045</w:t>
            </w:r>
          </w:p>
        </w:tc>
      </w:tr>
      <w:tr w:rsidR="00172A29" w:rsidRPr="004E30E7" w14:paraId="1F188231" w14:textId="77777777" w:rsidTr="00172A29">
        <w:trPr>
          <w:trHeight w:val="300"/>
        </w:trPr>
        <w:tc>
          <w:tcPr>
            <w:tcW w:w="3150" w:type="dxa"/>
            <w:tcBorders>
              <w:left w:val="nil"/>
              <w:bottom w:val="single" w:sz="4" w:space="0" w:color="auto"/>
              <w:right w:val="nil"/>
            </w:tcBorders>
            <w:vAlign w:val="center"/>
          </w:tcPr>
          <w:p w14:paraId="16E155A2"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General Land Cover</w:t>
            </w:r>
          </w:p>
        </w:tc>
        <w:tc>
          <w:tcPr>
            <w:tcW w:w="1260" w:type="dxa"/>
            <w:tcBorders>
              <w:top w:val="single" w:sz="4" w:space="0" w:color="auto"/>
              <w:left w:val="nil"/>
              <w:bottom w:val="single" w:sz="4" w:space="0" w:color="auto"/>
              <w:right w:val="nil"/>
            </w:tcBorders>
          </w:tcPr>
          <w:p w14:paraId="5D9EDD93"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1995</w:t>
            </w:r>
            <w:r w:rsidRPr="004E30E7">
              <w:rPr>
                <w:rFonts w:ascii="Times New Roman" w:eastAsia="Times New Roman" w:hAnsi="Times New Roman" w:cs="Times New Roman"/>
                <w:color w:val="000000"/>
                <w:sz w:val="22"/>
                <w:szCs w:val="22"/>
              </w:rPr>
              <w:br/>
              <w:t>(hectares)</w:t>
            </w:r>
          </w:p>
        </w:tc>
        <w:tc>
          <w:tcPr>
            <w:tcW w:w="1260" w:type="dxa"/>
            <w:tcBorders>
              <w:top w:val="single" w:sz="4" w:space="0" w:color="auto"/>
              <w:left w:val="nil"/>
              <w:bottom w:val="single" w:sz="4" w:space="0" w:color="auto"/>
              <w:right w:val="nil"/>
            </w:tcBorders>
          </w:tcPr>
          <w:p w14:paraId="32A7334F"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2015 </w:t>
            </w:r>
            <w:r w:rsidRPr="004E30E7">
              <w:rPr>
                <w:rFonts w:ascii="Times New Roman" w:eastAsia="Times New Roman" w:hAnsi="Times New Roman" w:cs="Times New Roman"/>
                <w:color w:val="000000"/>
                <w:sz w:val="22"/>
                <w:szCs w:val="22"/>
              </w:rPr>
              <w:br/>
              <w:t>(hectares)</w:t>
            </w:r>
          </w:p>
        </w:tc>
        <w:tc>
          <w:tcPr>
            <w:tcW w:w="270" w:type="dxa"/>
            <w:tcBorders>
              <w:left w:val="nil"/>
              <w:bottom w:val="single" w:sz="4" w:space="0" w:color="auto"/>
              <w:right w:val="nil"/>
            </w:tcBorders>
          </w:tcPr>
          <w:p w14:paraId="53682E8C" w14:textId="77777777" w:rsidR="00172A29" w:rsidRPr="004E30E7" w:rsidRDefault="00172A29" w:rsidP="00172A29">
            <w:pPr>
              <w:spacing w:before="120" w:after="120"/>
              <w:rPr>
                <w:rFonts w:ascii="Times New Roman" w:eastAsia="Times New Roman" w:hAnsi="Times New Roman" w:cs="Times New Roman"/>
                <w:color w:val="000000"/>
                <w:sz w:val="22"/>
                <w:szCs w:val="22"/>
              </w:rPr>
            </w:pPr>
          </w:p>
        </w:tc>
        <w:tc>
          <w:tcPr>
            <w:tcW w:w="1260" w:type="dxa"/>
            <w:tcBorders>
              <w:top w:val="single" w:sz="4" w:space="0" w:color="auto"/>
              <w:left w:val="nil"/>
              <w:bottom w:val="single" w:sz="4" w:space="0" w:color="auto"/>
              <w:right w:val="nil"/>
            </w:tcBorders>
          </w:tcPr>
          <w:p w14:paraId="5ECE8A52" w14:textId="4BBA9614"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No </w:t>
            </w:r>
            <w:r w:rsidR="00483AAE">
              <w:rPr>
                <w:rFonts w:ascii="Times New Roman" w:eastAsia="Times New Roman" w:hAnsi="Times New Roman" w:cs="Times New Roman"/>
                <w:color w:val="000000"/>
                <w:sz w:val="22"/>
                <w:szCs w:val="22"/>
              </w:rPr>
              <w:t>New Action</w:t>
            </w:r>
            <w:r w:rsidRPr="004E30E7">
              <w:rPr>
                <w:rFonts w:ascii="Times New Roman" w:eastAsia="Times New Roman" w:hAnsi="Times New Roman" w:cs="Times New Roman"/>
                <w:color w:val="000000"/>
                <w:sz w:val="22"/>
                <w:szCs w:val="22"/>
              </w:rPr>
              <w:t xml:space="preserve"> </w:t>
            </w:r>
            <w:r w:rsidRPr="004E30E7">
              <w:rPr>
                <w:rFonts w:ascii="Times New Roman" w:eastAsia="Times New Roman" w:hAnsi="Times New Roman" w:cs="Times New Roman"/>
                <w:color w:val="000000"/>
                <w:sz w:val="22"/>
                <w:szCs w:val="22"/>
              </w:rPr>
              <w:br/>
              <w:t>(hectares)</w:t>
            </w:r>
          </w:p>
        </w:tc>
        <w:tc>
          <w:tcPr>
            <w:tcW w:w="1260" w:type="dxa"/>
            <w:tcBorders>
              <w:top w:val="single" w:sz="4" w:space="0" w:color="auto"/>
              <w:left w:val="nil"/>
              <w:bottom w:val="single" w:sz="4" w:space="0" w:color="auto"/>
              <w:right w:val="nil"/>
            </w:tcBorders>
          </w:tcPr>
          <w:p w14:paraId="349D6759"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Scenario B </w:t>
            </w:r>
            <w:r w:rsidRPr="004E30E7">
              <w:rPr>
                <w:rFonts w:ascii="Times New Roman" w:eastAsia="Times New Roman" w:hAnsi="Times New Roman" w:cs="Times New Roman"/>
                <w:color w:val="000000"/>
                <w:sz w:val="22"/>
                <w:szCs w:val="22"/>
              </w:rPr>
              <w:br/>
              <w:t>(hectares)</w:t>
            </w:r>
          </w:p>
        </w:tc>
        <w:tc>
          <w:tcPr>
            <w:tcW w:w="1260" w:type="dxa"/>
            <w:tcBorders>
              <w:top w:val="single" w:sz="4" w:space="0" w:color="auto"/>
              <w:left w:val="nil"/>
              <w:bottom w:val="single" w:sz="4" w:space="0" w:color="auto"/>
              <w:right w:val="nil"/>
            </w:tcBorders>
          </w:tcPr>
          <w:p w14:paraId="159288F7"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Scenario C</w:t>
            </w:r>
            <w:r w:rsidRPr="004E30E7">
              <w:rPr>
                <w:rFonts w:ascii="Times New Roman" w:eastAsia="Times New Roman" w:hAnsi="Times New Roman" w:cs="Times New Roman"/>
                <w:color w:val="000000"/>
                <w:sz w:val="22"/>
                <w:szCs w:val="22"/>
              </w:rPr>
              <w:br/>
              <w:t>(hectares)</w:t>
            </w:r>
          </w:p>
        </w:tc>
        <w:tc>
          <w:tcPr>
            <w:tcW w:w="1260" w:type="dxa"/>
            <w:tcBorders>
              <w:top w:val="single" w:sz="4" w:space="0" w:color="auto"/>
              <w:left w:val="nil"/>
              <w:bottom w:val="single" w:sz="4" w:space="0" w:color="auto"/>
              <w:right w:val="nil"/>
            </w:tcBorders>
          </w:tcPr>
          <w:p w14:paraId="319D3815"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Scenario D</w:t>
            </w:r>
            <w:r w:rsidRPr="004E30E7">
              <w:rPr>
                <w:rFonts w:ascii="Times New Roman" w:eastAsia="Times New Roman" w:hAnsi="Times New Roman" w:cs="Times New Roman"/>
                <w:color w:val="000000"/>
                <w:sz w:val="22"/>
                <w:szCs w:val="22"/>
              </w:rPr>
              <w:br/>
              <w:t>(hectares)</w:t>
            </w:r>
          </w:p>
        </w:tc>
        <w:tc>
          <w:tcPr>
            <w:tcW w:w="1260" w:type="dxa"/>
            <w:tcBorders>
              <w:top w:val="single" w:sz="4" w:space="0" w:color="auto"/>
              <w:left w:val="nil"/>
              <w:bottom w:val="single" w:sz="4" w:space="0" w:color="auto"/>
              <w:right w:val="nil"/>
            </w:tcBorders>
          </w:tcPr>
          <w:p w14:paraId="777D5AFD"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Scenario E</w:t>
            </w:r>
            <w:r w:rsidRPr="004E30E7">
              <w:rPr>
                <w:rFonts w:ascii="Times New Roman" w:eastAsia="Times New Roman" w:hAnsi="Times New Roman" w:cs="Times New Roman"/>
                <w:color w:val="000000"/>
                <w:sz w:val="22"/>
                <w:szCs w:val="22"/>
              </w:rPr>
              <w:br/>
              <w:t>(hectares)</w:t>
            </w:r>
          </w:p>
        </w:tc>
      </w:tr>
      <w:tr w:rsidR="00172A29" w:rsidRPr="004E30E7" w14:paraId="09AD1A64" w14:textId="77777777" w:rsidTr="00172A29">
        <w:trPr>
          <w:trHeight w:val="300"/>
        </w:trPr>
        <w:tc>
          <w:tcPr>
            <w:tcW w:w="3150" w:type="dxa"/>
            <w:tcBorders>
              <w:top w:val="single" w:sz="4" w:space="0" w:color="auto"/>
              <w:left w:val="nil"/>
              <w:bottom w:val="nil"/>
              <w:right w:val="nil"/>
            </w:tcBorders>
          </w:tcPr>
          <w:p w14:paraId="0A474308" w14:textId="77777777" w:rsidR="00172A29" w:rsidRPr="004E30E7" w:rsidRDefault="00172A29" w:rsidP="00172A29">
            <w:pPr>
              <w:spacing w:before="120" w:after="120"/>
              <w:rPr>
                <w:rFonts w:ascii="Times New Roman" w:eastAsia="Times New Roman" w:hAnsi="Times New Roman" w:cs="Times New Roman"/>
                <w:color w:val="000000"/>
                <w:sz w:val="22"/>
                <w:szCs w:val="22"/>
              </w:rPr>
            </w:pPr>
            <w:proofErr w:type="gramStart"/>
            <w:r w:rsidRPr="004E30E7">
              <w:rPr>
                <w:rFonts w:ascii="Times New Roman" w:eastAsia="Times New Roman" w:hAnsi="Times New Roman" w:cs="Times New Roman"/>
                <w:color w:val="000000"/>
                <w:sz w:val="22"/>
                <w:szCs w:val="22"/>
              </w:rPr>
              <w:t>Old-growth forest</w:t>
            </w:r>
            <w:proofErr w:type="gramEnd"/>
          </w:p>
        </w:tc>
        <w:tc>
          <w:tcPr>
            <w:tcW w:w="1260" w:type="dxa"/>
            <w:tcBorders>
              <w:top w:val="single" w:sz="4" w:space="0" w:color="auto"/>
              <w:left w:val="nil"/>
              <w:bottom w:val="nil"/>
              <w:right w:val="nil"/>
            </w:tcBorders>
            <w:vAlign w:val="center"/>
          </w:tcPr>
          <w:p w14:paraId="6AE34A58"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424,656</w:t>
            </w:r>
          </w:p>
        </w:tc>
        <w:tc>
          <w:tcPr>
            <w:tcW w:w="1260" w:type="dxa"/>
            <w:tcBorders>
              <w:top w:val="single" w:sz="4" w:space="0" w:color="auto"/>
              <w:left w:val="nil"/>
              <w:bottom w:val="nil"/>
              <w:right w:val="nil"/>
            </w:tcBorders>
            <w:vAlign w:val="center"/>
          </w:tcPr>
          <w:p w14:paraId="2CA7F3E7"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397,040</w:t>
            </w:r>
          </w:p>
        </w:tc>
        <w:tc>
          <w:tcPr>
            <w:tcW w:w="270" w:type="dxa"/>
            <w:tcBorders>
              <w:top w:val="single" w:sz="4" w:space="0" w:color="auto"/>
              <w:left w:val="nil"/>
              <w:bottom w:val="nil"/>
              <w:right w:val="nil"/>
            </w:tcBorders>
          </w:tcPr>
          <w:p w14:paraId="4244A7FB" w14:textId="77777777" w:rsidR="00172A29" w:rsidRPr="004E30E7" w:rsidRDefault="00172A29" w:rsidP="00172A29">
            <w:pPr>
              <w:spacing w:before="120" w:after="120"/>
              <w:rPr>
                <w:rFonts w:ascii="Times New Roman" w:hAnsi="Times New Roman" w:cs="Times New Roman"/>
                <w:color w:val="000000"/>
                <w:sz w:val="22"/>
                <w:szCs w:val="22"/>
              </w:rPr>
            </w:pPr>
          </w:p>
        </w:tc>
        <w:tc>
          <w:tcPr>
            <w:tcW w:w="1260" w:type="dxa"/>
            <w:tcBorders>
              <w:top w:val="single" w:sz="4" w:space="0" w:color="auto"/>
              <w:left w:val="nil"/>
              <w:bottom w:val="nil"/>
              <w:right w:val="nil"/>
            </w:tcBorders>
            <w:vAlign w:val="center"/>
          </w:tcPr>
          <w:p w14:paraId="5EED1176"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397,040</w:t>
            </w:r>
          </w:p>
        </w:tc>
        <w:tc>
          <w:tcPr>
            <w:tcW w:w="1260" w:type="dxa"/>
            <w:tcBorders>
              <w:top w:val="single" w:sz="4" w:space="0" w:color="auto"/>
              <w:left w:val="nil"/>
              <w:bottom w:val="nil"/>
              <w:right w:val="nil"/>
            </w:tcBorders>
            <w:vAlign w:val="center"/>
          </w:tcPr>
          <w:p w14:paraId="47C3CE6F"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374,588</w:t>
            </w:r>
          </w:p>
        </w:tc>
        <w:tc>
          <w:tcPr>
            <w:tcW w:w="1260" w:type="dxa"/>
            <w:tcBorders>
              <w:top w:val="single" w:sz="4" w:space="0" w:color="auto"/>
              <w:left w:val="nil"/>
              <w:bottom w:val="nil"/>
              <w:right w:val="nil"/>
            </w:tcBorders>
            <w:vAlign w:val="center"/>
          </w:tcPr>
          <w:p w14:paraId="3DD347C0"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366,971</w:t>
            </w:r>
          </w:p>
        </w:tc>
        <w:tc>
          <w:tcPr>
            <w:tcW w:w="1260" w:type="dxa"/>
            <w:tcBorders>
              <w:top w:val="single" w:sz="4" w:space="0" w:color="auto"/>
              <w:left w:val="nil"/>
              <w:bottom w:val="nil"/>
              <w:right w:val="nil"/>
            </w:tcBorders>
            <w:vAlign w:val="center"/>
          </w:tcPr>
          <w:p w14:paraId="6D7458E7"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354,742</w:t>
            </w:r>
          </w:p>
        </w:tc>
        <w:tc>
          <w:tcPr>
            <w:tcW w:w="1260" w:type="dxa"/>
            <w:tcBorders>
              <w:top w:val="single" w:sz="4" w:space="0" w:color="auto"/>
              <w:left w:val="nil"/>
              <w:bottom w:val="nil"/>
              <w:right w:val="nil"/>
            </w:tcBorders>
            <w:vAlign w:val="center"/>
          </w:tcPr>
          <w:p w14:paraId="2383930D"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346,639</w:t>
            </w:r>
          </w:p>
        </w:tc>
      </w:tr>
      <w:tr w:rsidR="00172A29" w:rsidRPr="004E30E7" w14:paraId="56BD2EB4" w14:textId="77777777" w:rsidTr="00172A29">
        <w:trPr>
          <w:trHeight w:val="300"/>
        </w:trPr>
        <w:tc>
          <w:tcPr>
            <w:tcW w:w="3150" w:type="dxa"/>
            <w:tcBorders>
              <w:top w:val="nil"/>
              <w:left w:val="nil"/>
              <w:bottom w:val="nil"/>
              <w:right w:val="nil"/>
            </w:tcBorders>
          </w:tcPr>
          <w:p w14:paraId="50DA1870"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Logged forest (all)</w:t>
            </w:r>
          </w:p>
        </w:tc>
        <w:tc>
          <w:tcPr>
            <w:tcW w:w="1260" w:type="dxa"/>
            <w:tcBorders>
              <w:top w:val="nil"/>
              <w:left w:val="nil"/>
              <w:bottom w:val="nil"/>
              <w:right w:val="nil"/>
            </w:tcBorders>
            <w:vAlign w:val="center"/>
          </w:tcPr>
          <w:p w14:paraId="59E85DAC"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134,621</w:t>
            </w:r>
          </w:p>
        </w:tc>
        <w:tc>
          <w:tcPr>
            <w:tcW w:w="1260" w:type="dxa"/>
            <w:tcBorders>
              <w:top w:val="nil"/>
              <w:left w:val="nil"/>
              <w:bottom w:val="nil"/>
              <w:right w:val="nil"/>
            </w:tcBorders>
            <w:vAlign w:val="center"/>
          </w:tcPr>
          <w:p w14:paraId="425E7949"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165,664</w:t>
            </w:r>
          </w:p>
        </w:tc>
        <w:tc>
          <w:tcPr>
            <w:tcW w:w="270" w:type="dxa"/>
            <w:tcBorders>
              <w:top w:val="nil"/>
              <w:left w:val="nil"/>
              <w:bottom w:val="nil"/>
              <w:right w:val="nil"/>
            </w:tcBorders>
          </w:tcPr>
          <w:p w14:paraId="3D5FAB47" w14:textId="77777777" w:rsidR="00172A29" w:rsidRPr="004E30E7" w:rsidRDefault="00172A29" w:rsidP="00172A29">
            <w:pPr>
              <w:spacing w:before="120" w:after="120"/>
              <w:rPr>
                <w:rFonts w:ascii="Times New Roman" w:hAnsi="Times New Roman" w:cs="Times New Roman"/>
                <w:color w:val="000000"/>
                <w:sz w:val="22"/>
                <w:szCs w:val="22"/>
              </w:rPr>
            </w:pPr>
          </w:p>
        </w:tc>
        <w:tc>
          <w:tcPr>
            <w:tcW w:w="1260" w:type="dxa"/>
            <w:tcBorders>
              <w:top w:val="nil"/>
              <w:left w:val="nil"/>
              <w:bottom w:val="nil"/>
              <w:right w:val="nil"/>
            </w:tcBorders>
            <w:vAlign w:val="center"/>
          </w:tcPr>
          <w:p w14:paraId="1A3AA0C1"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165,664</w:t>
            </w:r>
          </w:p>
        </w:tc>
        <w:tc>
          <w:tcPr>
            <w:tcW w:w="1260" w:type="dxa"/>
            <w:tcBorders>
              <w:top w:val="nil"/>
              <w:left w:val="nil"/>
              <w:bottom w:val="nil"/>
              <w:right w:val="nil"/>
            </w:tcBorders>
            <w:vAlign w:val="center"/>
          </w:tcPr>
          <w:p w14:paraId="5635DD69"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188,116</w:t>
            </w:r>
          </w:p>
        </w:tc>
        <w:tc>
          <w:tcPr>
            <w:tcW w:w="1260" w:type="dxa"/>
            <w:tcBorders>
              <w:top w:val="nil"/>
              <w:left w:val="nil"/>
              <w:bottom w:val="nil"/>
              <w:right w:val="nil"/>
            </w:tcBorders>
            <w:vAlign w:val="center"/>
          </w:tcPr>
          <w:p w14:paraId="6B7BE20E"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195,733</w:t>
            </w:r>
          </w:p>
        </w:tc>
        <w:tc>
          <w:tcPr>
            <w:tcW w:w="1260" w:type="dxa"/>
            <w:tcBorders>
              <w:top w:val="nil"/>
              <w:left w:val="nil"/>
              <w:bottom w:val="nil"/>
              <w:right w:val="nil"/>
            </w:tcBorders>
            <w:vAlign w:val="center"/>
          </w:tcPr>
          <w:p w14:paraId="0A9C15EC"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207,961</w:t>
            </w:r>
          </w:p>
        </w:tc>
        <w:tc>
          <w:tcPr>
            <w:tcW w:w="1260" w:type="dxa"/>
            <w:tcBorders>
              <w:top w:val="nil"/>
              <w:left w:val="nil"/>
              <w:bottom w:val="nil"/>
              <w:right w:val="nil"/>
            </w:tcBorders>
            <w:vAlign w:val="center"/>
          </w:tcPr>
          <w:p w14:paraId="2101A254"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216,065</w:t>
            </w:r>
          </w:p>
        </w:tc>
      </w:tr>
      <w:tr w:rsidR="00172A29" w:rsidRPr="004E30E7" w14:paraId="4E40F053" w14:textId="77777777" w:rsidTr="00172A29">
        <w:trPr>
          <w:trHeight w:val="300"/>
        </w:trPr>
        <w:tc>
          <w:tcPr>
            <w:tcW w:w="3150" w:type="dxa"/>
            <w:tcBorders>
              <w:top w:val="nil"/>
              <w:left w:val="nil"/>
              <w:bottom w:val="nil"/>
              <w:right w:val="nil"/>
            </w:tcBorders>
          </w:tcPr>
          <w:p w14:paraId="32B5A674" w14:textId="77777777" w:rsidR="00172A29" w:rsidRPr="004E30E7" w:rsidRDefault="00172A29" w:rsidP="00172A29">
            <w:pPr>
              <w:spacing w:before="120" w:after="120"/>
              <w:ind w:left="702"/>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Early succession </w:t>
            </w:r>
            <w:r w:rsidRPr="004E30E7">
              <w:rPr>
                <w:rFonts w:ascii="Times New Roman" w:eastAsia="Times New Roman" w:hAnsi="Times New Roman" w:cs="Times New Roman"/>
                <w:color w:val="000000"/>
                <w:sz w:val="22"/>
                <w:szCs w:val="22"/>
              </w:rPr>
              <w:br/>
              <w:t>(</w:t>
            </w:r>
            <w:r w:rsidRPr="004E30E7">
              <w:rPr>
                <w:rFonts w:ascii="Times New Roman" w:eastAsia="Times New Roman" w:hAnsi="Times New Roman" w:cs="Times New Roman"/>
                <w:color w:val="000000"/>
                <w:sz w:val="22"/>
                <w:szCs w:val="22"/>
                <w:u w:val="single"/>
              </w:rPr>
              <w:t>&lt;</w:t>
            </w:r>
            <w:r w:rsidRPr="004E30E7">
              <w:rPr>
                <w:rFonts w:ascii="Times New Roman" w:eastAsia="Times New Roman" w:hAnsi="Times New Roman" w:cs="Times New Roman"/>
                <w:color w:val="000000"/>
                <w:sz w:val="22"/>
                <w:szCs w:val="22"/>
              </w:rPr>
              <w:t xml:space="preserve">25 </w:t>
            </w:r>
            <w:proofErr w:type="spellStart"/>
            <w:r w:rsidRPr="004E30E7">
              <w:rPr>
                <w:rFonts w:ascii="Times New Roman" w:eastAsia="Times New Roman" w:hAnsi="Times New Roman" w:cs="Times New Roman"/>
                <w:color w:val="000000"/>
                <w:sz w:val="22"/>
                <w:szCs w:val="22"/>
              </w:rPr>
              <w:t>yr</w:t>
            </w:r>
            <w:proofErr w:type="spellEnd"/>
            <w:r w:rsidRPr="004E30E7">
              <w:rPr>
                <w:rFonts w:ascii="Times New Roman" w:eastAsia="Times New Roman" w:hAnsi="Times New Roman" w:cs="Times New Roman"/>
                <w:color w:val="000000"/>
                <w:sz w:val="22"/>
                <w:szCs w:val="22"/>
              </w:rPr>
              <w:t>)</w:t>
            </w:r>
          </w:p>
        </w:tc>
        <w:tc>
          <w:tcPr>
            <w:tcW w:w="1260" w:type="dxa"/>
            <w:tcBorders>
              <w:top w:val="nil"/>
              <w:left w:val="nil"/>
              <w:bottom w:val="nil"/>
              <w:right w:val="nil"/>
            </w:tcBorders>
            <w:vAlign w:val="center"/>
          </w:tcPr>
          <w:p w14:paraId="7DBF7BAA"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hAnsi="Times New Roman" w:cs="Times New Roman"/>
                <w:color w:val="000000"/>
                <w:sz w:val="22"/>
                <w:szCs w:val="22"/>
              </w:rPr>
              <w:t>98,230</w:t>
            </w:r>
          </w:p>
        </w:tc>
        <w:tc>
          <w:tcPr>
            <w:tcW w:w="1260" w:type="dxa"/>
            <w:tcBorders>
              <w:top w:val="nil"/>
              <w:left w:val="nil"/>
              <w:bottom w:val="nil"/>
              <w:right w:val="nil"/>
            </w:tcBorders>
            <w:vAlign w:val="center"/>
          </w:tcPr>
          <w:p w14:paraId="35F82C8F"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50,821</w:t>
            </w:r>
          </w:p>
        </w:tc>
        <w:tc>
          <w:tcPr>
            <w:tcW w:w="270" w:type="dxa"/>
            <w:tcBorders>
              <w:top w:val="nil"/>
              <w:left w:val="nil"/>
              <w:bottom w:val="nil"/>
              <w:right w:val="nil"/>
            </w:tcBorders>
          </w:tcPr>
          <w:p w14:paraId="0CD230E9" w14:textId="77777777" w:rsidR="00172A29" w:rsidRPr="004E30E7" w:rsidRDefault="00172A29" w:rsidP="00172A29">
            <w:pPr>
              <w:spacing w:before="120" w:after="120"/>
              <w:rPr>
                <w:rFonts w:ascii="Times New Roman" w:hAnsi="Times New Roman" w:cs="Times New Roman"/>
                <w:color w:val="000000"/>
                <w:sz w:val="22"/>
                <w:szCs w:val="22"/>
              </w:rPr>
            </w:pPr>
          </w:p>
        </w:tc>
        <w:tc>
          <w:tcPr>
            <w:tcW w:w="1260" w:type="dxa"/>
            <w:tcBorders>
              <w:top w:val="nil"/>
              <w:left w:val="nil"/>
              <w:bottom w:val="nil"/>
              <w:right w:val="nil"/>
            </w:tcBorders>
            <w:vAlign w:val="center"/>
          </w:tcPr>
          <w:p w14:paraId="76AB0EA4"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0</w:t>
            </w:r>
          </w:p>
        </w:tc>
        <w:tc>
          <w:tcPr>
            <w:tcW w:w="1260" w:type="dxa"/>
            <w:tcBorders>
              <w:top w:val="nil"/>
              <w:left w:val="nil"/>
              <w:bottom w:val="nil"/>
              <w:right w:val="nil"/>
            </w:tcBorders>
            <w:vAlign w:val="center"/>
          </w:tcPr>
          <w:p w14:paraId="1B5DAC08"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25,468</w:t>
            </w:r>
          </w:p>
        </w:tc>
        <w:tc>
          <w:tcPr>
            <w:tcW w:w="1260" w:type="dxa"/>
            <w:tcBorders>
              <w:top w:val="nil"/>
              <w:left w:val="nil"/>
              <w:bottom w:val="nil"/>
              <w:right w:val="nil"/>
            </w:tcBorders>
            <w:vAlign w:val="center"/>
          </w:tcPr>
          <w:p w14:paraId="739D6B85"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21,502</w:t>
            </w:r>
          </w:p>
        </w:tc>
        <w:tc>
          <w:tcPr>
            <w:tcW w:w="1260" w:type="dxa"/>
            <w:tcBorders>
              <w:top w:val="nil"/>
              <w:left w:val="nil"/>
              <w:bottom w:val="nil"/>
              <w:right w:val="nil"/>
            </w:tcBorders>
            <w:vAlign w:val="center"/>
          </w:tcPr>
          <w:p w14:paraId="7932CB7E"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20,328</w:t>
            </w:r>
          </w:p>
        </w:tc>
        <w:tc>
          <w:tcPr>
            <w:tcW w:w="1260" w:type="dxa"/>
            <w:tcBorders>
              <w:top w:val="nil"/>
              <w:left w:val="nil"/>
              <w:bottom w:val="nil"/>
              <w:right w:val="nil"/>
            </w:tcBorders>
            <w:vAlign w:val="center"/>
          </w:tcPr>
          <w:p w14:paraId="2CB59C7B"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14,050</w:t>
            </w:r>
          </w:p>
        </w:tc>
      </w:tr>
      <w:tr w:rsidR="00172A29" w:rsidRPr="004E30E7" w14:paraId="03B74F75" w14:textId="77777777" w:rsidTr="00172A29">
        <w:trPr>
          <w:trHeight w:val="300"/>
        </w:trPr>
        <w:tc>
          <w:tcPr>
            <w:tcW w:w="3150" w:type="dxa"/>
            <w:tcBorders>
              <w:top w:val="nil"/>
              <w:left w:val="nil"/>
              <w:right w:val="nil"/>
            </w:tcBorders>
          </w:tcPr>
          <w:p w14:paraId="2C509198" w14:textId="77777777" w:rsidR="00172A29" w:rsidRPr="004E30E7" w:rsidRDefault="00172A29" w:rsidP="00172A29">
            <w:pPr>
              <w:spacing w:before="120" w:after="120"/>
              <w:ind w:left="702"/>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Late succession </w:t>
            </w:r>
            <w:r w:rsidRPr="004E30E7">
              <w:rPr>
                <w:rFonts w:ascii="Times New Roman" w:eastAsia="Times New Roman" w:hAnsi="Times New Roman" w:cs="Times New Roman"/>
                <w:color w:val="000000"/>
                <w:sz w:val="22"/>
                <w:szCs w:val="22"/>
              </w:rPr>
              <w:br/>
              <w:t xml:space="preserve">(&gt;25 </w:t>
            </w:r>
            <w:proofErr w:type="spellStart"/>
            <w:r w:rsidRPr="004E30E7">
              <w:rPr>
                <w:rFonts w:ascii="Times New Roman" w:eastAsia="Times New Roman" w:hAnsi="Times New Roman" w:cs="Times New Roman"/>
                <w:color w:val="000000"/>
                <w:sz w:val="22"/>
                <w:szCs w:val="22"/>
              </w:rPr>
              <w:t>yr</w:t>
            </w:r>
            <w:proofErr w:type="spellEnd"/>
            <w:r w:rsidRPr="004E30E7">
              <w:rPr>
                <w:rFonts w:ascii="Times New Roman" w:eastAsia="Times New Roman" w:hAnsi="Times New Roman" w:cs="Times New Roman"/>
                <w:color w:val="000000"/>
                <w:sz w:val="22"/>
                <w:szCs w:val="22"/>
              </w:rPr>
              <w:t>)</w:t>
            </w:r>
          </w:p>
        </w:tc>
        <w:tc>
          <w:tcPr>
            <w:tcW w:w="1260" w:type="dxa"/>
            <w:tcBorders>
              <w:top w:val="nil"/>
              <w:left w:val="nil"/>
              <w:right w:val="nil"/>
            </w:tcBorders>
            <w:vAlign w:val="center"/>
          </w:tcPr>
          <w:p w14:paraId="29EE4E36"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36,391</w:t>
            </w:r>
          </w:p>
        </w:tc>
        <w:tc>
          <w:tcPr>
            <w:tcW w:w="1260" w:type="dxa"/>
            <w:tcBorders>
              <w:top w:val="nil"/>
              <w:left w:val="nil"/>
              <w:right w:val="nil"/>
            </w:tcBorders>
            <w:vAlign w:val="center"/>
          </w:tcPr>
          <w:p w14:paraId="363B26DD"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114,842</w:t>
            </w:r>
          </w:p>
        </w:tc>
        <w:tc>
          <w:tcPr>
            <w:tcW w:w="270" w:type="dxa"/>
            <w:tcBorders>
              <w:top w:val="nil"/>
              <w:left w:val="nil"/>
              <w:right w:val="nil"/>
            </w:tcBorders>
          </w:tcPr>
          <w:p w14:paraId="164EBD6F" w14:textId="77777777" w:rsidR="00172A29" w:rsidRPr="004E30E7" w:rsidRDefault="00172A29" w:rsidP="00172A29">
            <w:pPr>
              <w:spacing w:before="120" w:after="120"/>
              <w:rPr>
                <w:rFonts w:ascii="Times New Roman" w:hAnsi="Times New Roman" w:cs="Times New Roman"/>
                <w:color w:val="000000"/>
                <w:sz w:val="22"/>
                <w:szCs w:val="22"/>
              </w:rPr>
            </w:pPr>
          </w:p>
        </w:tc>
        <w:tc>
          <w:tcPr>
            <w:tcW w:w="1260" w:type="dxa"/>
            <w:tcBorders>
              <w:top w:val="nil"/>
              <w:left w:val="nil"/>
              <w:right w:val="nil"/>
            </w:tcBorders>
            <w:vAlign w:val="center"/>
          </w:tcPr>
          <w:p w14:paraId="65C61A4C"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165,664</w:t>
            </w:r>
          </w:p>
        </w:tc>
        <w:tc>
          <w:tcPr>
            <w:tcW w:w="1260" w:type="dxa"/>
            <w:tcBorders>
              <w:top w:val="nil"/>
              <w:left w:val="nil"/>
              <w:right w:val="nil"/>
            </w:tcBorders>
            <w:vAlign w:val="center"/>
          </w:tcPr>
          <w:p w14:paraId="7BEBC0AE"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162,647</w:t>
            </w:r>
          </w:p>
        </w:tc>
        <w:tc>
          <w:tcPr>
            <w:tcW w:w="1260" w:type="dxa"/>
            <w:tcBorders>
              <w:top w:val="nil"/>
              <w:left w:val="nil"/>
              <w:right w:val="nil"/>
            </w:tcBorders>
            <w:vAlign w:val="center"/>
          </w:tcPr>
          <w:p w14:paraId="1E4BC2B5"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174,231</w:t>
            </w:r>
          </w:p>
        </w:tc>
        <w:tc>
          <w:tcPr>
            <w:tcW w:w="1260" w:type="dxa"/>
            <w:tcBorders>
              <w:top w:val="nil"/>
              <w:left w:val="nil"/>
              <w:right w:val="nil"/>
            </w:tcBorders>
            <w:vAlign w:val="center"/>
          </w:tcPr>
          <w:p w14:paraId="5B795805"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187,633</w:t>
            </w:r>
          </w:p>
        </w:tc>
        <w:tc>
          <w:tcPr>
            <w:tcW w:w="1260" w:type="dxa"/>
            <w:tcBorders>
              <w:top w:val="nil"/>
              <w:left w:val="nil"/>
              <w:right w:val="nil"/>
            </w:tcBorders>
            <w:vAlign w:val="center"/>
          </w:tcPr>
          <w:p w14:paraId="59328F7B"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202,015</w:t>
            </w:r>
          </w:p>
        </w:tc>
      </w:tr>
      <w:tr w:rsidR="00172A29" w:rsidRPr="004E30E7" w14:paraId="2EED2EA5" w14:textId="77777777" w:rsidTr="00172A29">
        <w:trPr>
          <w:trHeight w:val="300"/>
        </w:trPr>
        <w:tc>
          <w:tcPr>
            <w:tcW w:w="3150" w:type="dxa"/>
            <w:tcBorders>
              <w:top w:val="nil"/>
              <w:left w:val="nil"/>
              <w:bottom w:val="single" w:sz="4" w:space="0" w:color="auto"/>
              <w:right w:val="nil"/>
            </w:tcBorders>
          </w:tcPr>
          <w:p w14:paraId="2A6FF2F4"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Other</w:t>
            </w:r>
          </w:p>
        </w:tc>
        <w:tc>
          <w:tcPr>
            <w:tcW w:w="1260" w:type="dxa"/>
            <w:tcBorders>
              <w:top w:val="nil"/>
              <w:left w:val="nil"/>
              <w:bottom w:val="single" w:sz="4" w:space="0" w:color="auto"/>
              <w:right w:val="nil"/>
            </w:tcBorders>
            <w:vAlign w:val="center"/>
          </w:tcPr>
          <w:p w14:paraId="23C83E01"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410,720</w:t>
            </w:r>
          </w:p>
        </w:tc>
        <w:tc>
          <w:tcPr>
            <w:tcW w:w="1260" w:type="dxa"/>
            <w:tcBorders>
              <w:top w:val="nil"/>
              <w:left w:val="nil"/>
              <w:bottom w:val="single" w:sz="4" w:space="0" w:color="auto"/>
              <w:right w:val="nil"/>
            </w:tcBorders>
            <w:vAlign w:val="center"/>
          </w:tcPr>
          <w:p w14:paraId="53FF6B27"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410,720</w:t>
            </w:r>
          </w:p>
        </w:tc>
        <w:tc>
          <w:tcPr>
            <w:tcW w:w="270" w:type="dxa"/>
            <w:tcBorders>
              <w:top w:val="nil"/>
              <w:left w:val="nil"/>
              <w:bottom w:val="single" w:sz="4" w:space="0" w:color="auto"/>
              <w:right w:val="nil"/>
            </w:tcBorders>
          </w:tcPr>
          <w:p w14:paraId="08BE9941" w14:textId="77777777" w:rsidR="00172A29" w:rsidRPr="004E30E7" w:rsidRDefault="00172A29" w:rsidP="00172A29">
            <w:pPr>
              <w:spacing w:before="120" w:after="120"/>
              <w:rPr>
                <w:rFonts w:ascii="Times New Roman" w:hAnsi="Times New Roman" w:cs="Times New Roman"/>
                <w:color w:val="000000"/>
                <w:sz w:val="22"/>
                <w:szCs w:val="22"/>
              </w:rPr>
            </w:pPr>
          </w:p>
        </w:tc>
        <w:tc>
          <w:tcPr>
            <w:tcW w:w="1260" w:type="dxa"/>
            <w:tcBorders>
              <w:top w:val="nil"/>
              <w:left w:val="nil"/>
              <w:bottom w:val="single" w:sz="4" w:space="0" w:color="auto"/>
              <w:right w:val="nil"/>
            </w:tcBorders>
            <w:vAlign w:val="center"/>
          </w:tcPr>
          <w:p w14:paraId="1309FD2D"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410,720</w:t>
            </w:r>
          </w:p>
        </w:tc>
        <w:tc>
          <w:tcPr>
            <w:tcW w:w="1260" w:type="dxa"/>
            <w:tcBorders>
              <w:top w:val="nil"/>
              <w:left w:val="nil"/>
              <w:bottom w:val="single" w:sz="4" w:space="0" w:color="auto"/>
              <w:right w:val="nil"/>
            </w:tcBorders>
            <w:vAlign w:val="center"/>
          </w:tcPr>
          <w:p w14:paraId="0142616C"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410,720</w:t>
            </w:r>
          </w:p>
        </w:tc>
        <w:tc>
          <w:tcPr>
            <w:tcW w:w="1260" w:type="dxa"/>
            <w:tcBorders>
              <w:top w:val="nil"/>
              <w:left w:val="nil"/>
              <w:bottom w:val="single" w:sz="4" w:space="0" w:color="auto"/>
              <w:right w:val="nil"/>
            </w:tcBorders>
            <w:vAlign w:val="center"/>
          </w:tcPr>
          <w:p w14:paraId="6AA016F1"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410,720</w:t>
            </w:r>
          </w:p>
        </w:tc>
        <w:tc>
          <w:tcPr>
            <w:tcW w:w="1260" w:type="dxa"/>
            <w:tcBorders>
              <w:top w:val="nil"/>
              <w:left w:val="nil"/>
              <w:bottom w:val="single" w:sz="4" w:space="0" w:color="auto"/>
              <w:right w:val="nil"/>
            </w:tcBorders>
            <w:vAlign w:val="center"/>
          </w:tcPr>
          <w:p w14:paraId="1A9D09ED"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410,720</w:t>
            </w:r>
          </w:p>
        </w:tc>
        <w:tc>
          <w:tcPr>
            <w:tcW w:w="1260" w:type="dxa"/>
            <w:tcBorders>
              <w:top w:val="nil"/>
              <w:left w:val="nil"/>
              <w:bottom w:val="single" w:sz="4" w:space="0" w:color="auto"/>
              <w:right w:val="nil"/>
            </w:tcBorders>
            <w:vAlign w:val="center"/>
          </w:tcPr>
          <w:p w14:paraId="15927708" w14:textId="77777777" w:rsidR="00172A29" w:rsidRPr="004E30E7" w:rsidRDefault="00172A29" w:rsidP="00172A29">
            <w:pPr>
              <w:spacing w:before="120" w:after="120"/>
              <w:rPr>
                <w:rFonts w:ascii="Times New Roman" w:hAnsi="Times New Roman" w:cs="Times New Roman"/>
                <w:color w:val="000000"/>
                <w:sz w:val="22"/>
                <w:szCs w:val="22"/>
              </w:rPr>
            </w:pPr>
            <w:r w:rsidRPr="004E30E7">
              <w:rPr>
                <w:rFonts w:ascii="Times New Roman" w:hAnsi="Times New Roman" w:cs="Times New Roman"/>
                <w:color w:val="000000"/>
                <w:sz w:val="22"/>
                <w:szCs w:val="22"/>
              </w:rPr>
              <w:t>410,720</w:t>
            </w:r>
          </w:p>
        </w:tc>
      </w:tr>
      <w:tr w:rsidR="00172A29" w:rsidRPr="004E30E7" w14:paraId="10743746" w14:textId="77777777" w:rsidTr="00172A29">
        <w:trPr>
          <w:trHeight w:val="300"/>
        </w:trPr>
        <w:tc>
          <w:tcPr>
            <w:tcW w:w="3150" w:type="dxa"/>
            <w:tcBorders>
              <w:top w:val="single" w:sz="4" w:space="0" w:color="auto"/>
              <w:left w:val="nil"/>
              <w:bottom w:val="single" w:sz="4" w:space="0" w:color="auto"/>
              <w:right w:val="nil"/>
            </w:tcBorders>
          </w:tcPr>
          <w:p w14:paraId="5C234762"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Total</w:t>
            </w:r>
          </w:p>
        </w:tc>
        <w:tc>
          <w:tcPr>
            <w:tcW w:w="1260" w:type="dxa"/>
            <w:tcBorders>
              <w:top w:val="single" w:sz="4" w:space="0" w:color="auto"/>
              <w:left w:val="nil"/>
              <w:bottom w:val="single" w:sz="4" w:space="0" w:color="auto"/>
              <w:right w:val="nil"/>
            </w:tcBorders>
            <w:vAlign w:val="center"/>
          </w:tcPr>
          <w:p w14:paraId="50765377"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973,423</w:t>
            </w:r>
          </w:p>
        </w:tc>
        <w:tc>
          <w:tcPr>
            <w:tcW w:w="1260" w:type="dxa"/>
            <w:tcBorders>
              <w:top w:val="single" w:sz="4" w:space="0" w:color="auto"/>
              <w:left w:val="nil"/>
              <w:bottom w:val="single" w:sz="4" w:space="0" w:color="auto"/>
              <w:right w:val="nil"/>
            </w:tcBorders>
            <w:vAlign w:val="center"/>
          </w:tcPr>
          <w:p w14:paraId="666CE667" w14:textId="77777777" w:rsidR="00172A29" w:rsidRPr="004E30E7" w:rsidRDefault="00172A29" w:rsidP="00172A29">
            <w:pPr>
              <w:spacing w:before="120" w:after="120"/>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973,423</w:t>
            </w:r>
          </w:p>
        </w:tc>
        <w:tc>
          <w:tcPr>
            <w:tcW w:w="270" w:type="dxa"/>
            <w:tcBorders>
              <w:top w:val="single" w:sz="4" w:space="0" w:color="auto"/>
              <w:left w:val="nil"/>
              <w:bottom w:val="single" w:sz="4" w:space="0" w:color="auto"/>
              <w:right w:val="nil"/>
            </w:tcBorders>
          </w:tcPr>
          <w:p w14:paraId="7ACFE604" w14:textId="77777777" w:rsidR="00172A29" w:rsidRPr="004E30E7" w:rsidRDefault="00172A29" w:rsidP="00172A29">
            <w:pPr>
              <w:spacing w:before="120" w:after="120"/>
              <w:rPr>
                <w:rFonts w:ascii="Times New Roman" w:hAnsi="Times New Roman" w:cs="Times New Roman"/>
                <w:bCs/>
                <w:color w:val="000000"/>
                <w:sz w:val="22"/>
                <w:szCs w:val="22"/>
              </w:rPr>
            </w:pPr>
          </w:p>
        </w:tc>
        <w:tc>
          <w:tcPr>
            <w:tcW w:w="1260" w:type="dxa"/>
            <w:tcBorders>
              <w:top w:val="single" w:sz="4" w:space="0" w:color="auto"/>
              <w:left w:val="nil"/>
              <w:bottom w:val="single" w:sz="4" w:space="0" w:color="auto"/>
              <w:right w:val="nil"/>
            </w:tcBorders>
            <w:vAlign w:val="center"/>
          </w:tcPr>
          <w:p w14:paraId="14B8172D" w14:textId="77777777" w:rsidR="00172A29" w:rsidRPr="004E30E7" w:rsidRDefault="00172A29" w:rsidP="00172A29">
            <w:pPr>
              <w:spacing w:before="120" w:after="120"/>
              <w:rPr>
                <w:rFonts w:ascii="Times New Roman" w:hAnsi="Times New Roman" w:cs="Times New Roman"/>
                <w:bCs/>
                <w:color w:val="000000"/>
                <w:sz w:val="22"/>
                <w:szCs w:val="22"/>
              </w:rPr>
            </w:pPr>
            <w:r w:rsidRPr="004E30E7">
              <w:rPr>
                <w:rFonts w:ascii="Times New Roman" w:hAnsi="Times New Roman" w:cs="Times New Roman"/>
                <w:bCs/>
                <w:color w:val="000000"/>
                <w:sz w:val="22"/>
                <w:szCs w:val="22"/>
              </w:rPr>
              <w:t>973,423</w:t>
            </w:r>
          </w:p>
        </w:tc>
        <w:tc>
          <w:tcPr>
            <w:tcW w:w="1260" w:type="dxa"/>
            <w:tcBorders>
              <w:top w:val="single" w:sz="4" w:space="0" w:color="auto"/>
              <w:left w:val="nil"/>
              <w:bottom w:val="single" w:sz="4" w:space="0" w:color="auto"/>
              <w:right w:val="nil"/>
            </w:tcBorders>
            <w:vAlign w:val="center"/>
          </w:tcPr>
          <w:p w14:paraId="755DC63A" w14:textId="77777777" w:rsidR="00172A29" w:rsidRPr="004E30E7" w:rsidRDefault="00172A29" w:rsidP="00172A29">
            <w:pPr>
              <w:spacing w:before="120" w:after="120"/>
              <w:rPr>
                <w:rFonts w:ascii="Times New Roman" w:hAnsi="Times New Roman" w:cs="Times New Roman"/>
                <w:bCs/>
                <w:color w:val="000000"/>
                <w:sz w:val="22"/>
                <w:szCs w:val="22"/>
              </w:rPr>
            </w:pPr>
            <w:r w:rsidRPr="004E30E7">
              <w:rPr>
                <w:rFonts w:ascii="Times New Roman" w:hAnsi="Times New Roman" w:cs="Times New Roman"/>
                <w:bCs/>
                <w:color w:val="000000"/>
                <w:sz w:val="22"/>
                <w:szCs w:val="22"/>
              </w:rPr>
              <w:t>973,423</w:t>
            </w:r>
          </w:p>
        </w:tc>
        <w:tc>
          <w:tcPr>
            <w:tcW w:w="1260" w:type="dxa"/>
            <w:tcBorders>
              <w:top w:val="single" w:sz="4" w:space="0" w:color="auto"/>
              <w:left w:val="nil"/>
              <w:bottom w:val="single" w:sz="4" w:space="0" w:color="auto"/>
              <w:right w:val="nil"/>
            </w:tcBorders>
            <w:vAlign w:val="center"/>
          </w:tcPr>
          <w:p w14:paraId="298A97B5" w14:textId="77777777" w:rsidR="00172A29" w:rsidRPr="004E30E7" w:rsidRDefault="00172A29" w:rsidP="00172A29">
            <w:pPr>
              <w:spacing w:before="120" w:after="120"/>
              <w:rPr>
                <w:rFonts w:ascii="Times New Roman" w:hAnsi="Times New Roman" w:cs="Times New Roman"/>
                <w:bCs/>
                <w:color w:val="000000"/>
                <w:sz w:val="22"/>
                <w:szCs w:val="22"/>
              </w:rPr>
            </w:pPr>
            <w:r w:rsidRPr="004E30E7">
              <w:rPr>
                <w:rFonts w:ascii="Times New Roman" w:hAnsi="Times New Roman" w:cs="Times New Roman"/>
                <w:bCs/>
                <w:color w:val="000000"/>
                <w:sz w:val="22"/>
                <w:szCs w:val="22"/>
              </w:rPr>
              <w:t>973,423</w:t>
            </w:r>
          </w:p>
        </w:tc>
        <w:tc>
          <w:tcPr>
            <w:tcW w:w="1260" w:type="dxa"/>
            <w:tcBorders>
              <w:top w:val="single" w:sz="4" w:space="0" w:color="auto"/>
              <w:left w:val="nil"/>
              <w:bottom w:val="single" w:sz="4" w:space="0" w:color="auto"/>
              <w:right w:val="nil"/>
            </w:tcBorders>
            <w:vAlign w:val="center"/>
          </w:tcPr>
          <w:p w14:paraId="44EABF50" w14:textId="77777777" w:rsidR="00172A29" w:rsidRPr="004E30E7" w:rsidRDefault="00172A29" w:rsidP="00172A29">
            <w:pPr>
              <w:spacing w:before="120" w:after="120"/>
              <w:rPr>
                <w:rFonts w:ascii="Times New Roman" w:hAnsi="Times New Roman" w:cs="Times New Roman"/>
                <w:bCs/>
                <w:color w:val="000000"/>
                <w:sz w:val="22"/>
                <w:szCs w:val="22"/>
              </w:rPr>
            </w:pPr>
            <w:r w:rsidRPr="004E30E7">
              <w:rPr>
                <w:rFonts w:ascii="Times New Roman" w:hAnsi="Times New Roman" w:cs="Times New Roman"/>
                <w:bCs/>
                <w:color w:val="000000"/>
                <w:sz w:val="22"/>
                <w:szCs w:val="22"/>
              </w:rPr>
              <w:t>973,423</w:t>
            </w:r>
          </w:p>
        </w:tc>
        <w:tc>
          <w:tcPr>
            <w:tcW w:w="1260" w:type="dxa"/>
            <w:tcBorders>
              <w:top w:val="single" w:sz="4" w:space="0" w:color="auto"/>
              <w:left w:val="nil"/>
              <w:bottom w:val="single" w:sz="4" w:space="0" w:color="auto"/>
              <w:right w:val="nil"/>
            </w:tcBorders>
            <w:vAlign w:val="center"/>
          </w:tcPr>
          <w:p w14:paraId="7CBA419E" w14:textId="77777777" w:rsidR="00172A29" w:rsidRPr="004E30E7" w:rsidRDefault="00172A29" w:rsidP="00172A29">
            <w:pPr>
              <w:spacing w:before="120" w:after="120"/>
              <w:rPr>
                <w:rFonts w:ascii="Times New Roman" w:hAnsi="Times New Roman" w:cs="Times New Roman"/>
                <w:bCs/>
                <w:color w:val="000000"/>
                <w:sz w:val="22"/>
                <w:szCs w:val="22"/>
              </w:rPr>
            </w:pPr>
            <w:r w:rsidRPr="004E30E7">
              <w:rPr>
                <w:rFonts w:ascii="Times New Roman" w:hAnsi="Times New Roman" w:cs="Times New Roman"/>
                <w:bCs/>
                <w:color w:val="000000"/>
                <w:sz w:val="22"/>
                <w:szCs w:val="22"/>
              </w:rPr>
              <w:t>973,423</w:t>
            </w:r>
          </w:p>
        </w:tc>
      </w:tr>
    </w:tbl>
    <w:p w14:paraId="5579290F" w14:textId="77777777" w:rsidR="00172A29" w:rsidRPr="004E30E7" w:rsidRDefault="00172A29" w:rsidP="00172A29">
      <w:pPr>
        <w:rPr>
          <w:rFonts w:ascii="Times New Roman" w:hAnsi="Times New Roman" w:cs="Times New Roman"/>
        </w:rPr>
      </w:pPr>
      <w:r w:rsidRPr="004E30E7">
        <w:rPr>
          <w:rFonts w:ascii="Times New Roman" w:hAnsi="Times New Roman" w:cs="Times New Roman"/>
        </w:rPr>
        <w:tab/>
      </w:r>
    </w:p>
    <w:p w14:paraId="401D1A65" w14:textId="77777777" w:rsidR="000F30C7" w:rsidRPr="004E30E7" w:rsidRDefault="000F30C7" w:rsidP="003903A9">
      <w:pPr>
        <w:spacing w:line="480" w:lineRule="auto"/>
        <w:rPr>
          <w:rFonts w:ascii="Times New Roman" w:hAnsi="Times New Roman" w:cs="Times New Roman"/>
        </w:rPr>
      </w:pPr>
    </w:p>
    <w:p w14:paraId="15D73716" w14:textId="3871EF3C" w:rsidR="00370AFD" w:rsidRPr="004E30E7" w:rsidRDefault="00370AFD" w:rsidP="003903A9">
      <w:pPr>
        <w:spacing w:line="480" w:lineRule="auto"/>
        <w:rPr>
          <w:rFonts w:ascii="Times New Roman" w:hAnsi="Times New Roman" w:cs="Times New Roman"/>
        </w:rPr>
      </w:pPr>
    </w:p>
    <w:p w14:paraId="05F3A731" w14:textId="77777777" w:rsidR="00D778C3" w:rsidRPr="004E30E7" w:rsidRDefault="00D778C3" w:rsidP="003903A9">
      <w:pPr>
        <w:spacing w:line="480" w:lineRule="auto"/>
        <w:rPr>
          <w:rFonts w:ascii="Times New Roman" w:hAnsi="Times New Roman" w:cs="Times New Roman"/>
        </w:rPr>
      </w:pPr>
    </w:p>
    <w:p w14:paraId="621D3521" w14:textId="4A576554" w:rsidR="003903A9" w:rsidRPr="004E30E7" w:rsidRDefault="003903A9" w:rsidP="003903A9">
      <w:pPr>
        <w:spacing w:line="480" w:lineRule="auto"/>
        <w:rPr>
          <w:rFonts w:ascii="Times New Roman" w:hAnsi="Times New Roman" w:cs="Times New Roman"/>
        </w:rPr>
      </w:pPr>
      <w:r w:rsidRPr="004E30E7">
        <w:rPr>
          <w:rFonts w:ascii="Times New Roman" w:hAnsi="Times New Roman" w:cs="Times New Roman"/>
        </w:rPr>
        <w:lastRenderedPageBreak/>
        <w:t xml:space="preserve">Table </w:t>
      </w:r>
      <w:r w:rsidR="0001639F" w:rsidRPr="004E30E7">
        <w:rPr>
          <w:rFonts w:ascii="Times New Roman" w:hAnsi="Times New Roman" w:cs="Times New Roman"/>
        </w:rPr>
        <w:t>S</w:t>
      </w:r>
      <w:r w:rsidR="00041810" w:rsidRPr="004E30E7">
        <w:rPr>
          <w:rFonts w:ascii="Times New Roman" w:hAnsi="Times New Roman" w:cs="Times New Roman"/>
        </w:rPr>
        <w:t xml:space="preserve">4. </w:t>
      </w:r>
      <w:r w:rsidRPr="004E30E7">
        <w:rPr>
          <w:rFonts w:ascii="Times New Roman" w:hAnsi="Times New Roman" w:cs="Times New Roman"/>
        </w:rPr>
        <w:t>Sensitivity of wolf and deer spring abundance</w:t>
      </w:r>
      <w:r w:rsidR="00693419" w:rsidRPr="004E30E7">
        <w:rPr>
          <w:rFonts w:ascii="Times New Roman" w:hAnsi="Times New Roman" w:cs="Times New Roman"/>
        </w:rPr>
        <w:t>, hunting, and browsing impacts</w:t>
      </w:r>
      <w:r w:rsidRPr="004E30E7">
        <w:rPr>
          <w:rFonts w:ascii="Times New Roman" w:hAnsi="Times New Roman" w:cs="Times New Roman"/>
        </w:rPr>
        <w:t xml:space="preserve"> to changes in forest vegetation, road length, frequency of severe winters, wolf harvest regulation, and wolf diet composition. Abundanc</w:t>
      </w:r>
      <w:r w:rsidR="00AE24A1" w:rsidRPr="004E30E7">
        <w:rPr>
          <w:rFonts w:ascii="Times New Roman" w:hAnsi="Times New Roman" w:cs="Times New Roman"/>
        </w:rPr>
        <w:t>e is shown</w:t>
      </w:r>
      <w:r w:rsidR="00693419" w:rsidRPr="004E30E7">
        <w:rPr>
          <w:rFonts w:ascii="Times New Roman" w:hAnsi="Times New Roman" w:cs="Times New Roman"/>
        </w:rPr>
        <w:t xml:space="preserve"> as a median, as well</w:t>
      </w:r>
      <w:r w:rsidR="00AE24A1" w:rsidRPr="004E30E7">
        <w:rPr>
          <w:rFonts w:ascii="Times New Roman" w:hAnsi="Times New Roman" w:cs="Times New Roman"/>
        </w:rPr>
        <w:t xml:space="preserve"> as % change </w:t>
      </w:r>
      <w:r w:rsidR="00693419" w:rsidRPr="004E30E7">
        <w:rPr>
          <w:rFonts w:ascii="Times New Roman" w:hAnsi="Times New Roman" w:cs="Times New Roman"/>
        </w:rPr>
        <w:t>by 2045, hunting is shown as % change by 2045, and browsing is show as proportion of wolf ranges with severe browsing impacts by 2045</w:t>
      </w:r>
      <w:r w:rsidRPr="004E30E7">
        <w:rPr>
          <w:rFonts w:ascii="Times New Roman" w:hAnsi="Times New Roman" w:cs="Times New Roman"/>
        </w:rPr>
        <w:t xml:space="preserve">, </w:t>
      </w:r>
      <w:r w:rsidR="00693419" w:rsidRPr="004E30E7">
        <w:rPr>
          <w:rFonts w:ascii="Times New Roman" w:hAnsi="Times New Roman" w:cs="Times New Roman"/>
        </w:rPr>
        <w:t xml:space="preserve">all </w:t>
      </w:r>
      <w:r w:rsidRPr="004E30E7">
        <w:rPr>
          <w:rFonts w:ascii="Times New Roman" w:hAnsi="Times New Roman" w:cs="Times New Roman"/>
        </w:rPr>
        <w:t xml:space="preserve">with 95 % confidence intervals. </w:t>
      </w:r>
    </w:p>
    <w:tbl>
      <w:tblPr>
        <w:tblW w:w="12597" w:type="dxa"/>
        <w:tblInd w:w="93" w:type="dxa"/>
        <w:tblLayout w:type="fixed"/>
        <w:tblLook w:val="04A0" w:firstRow="1" w:lastRow="0" w:firstColumn="1" w:lastColumn="0" w:noHBand="0" w:noVBand="1"/>
      </w:tblPr>
      <w:tblGrid>
        <w:gridCol w:w="1257"/>
        <w:gridCol w:w="2880"/>
        <w:gridCol w:w="1980"/>
        <w:gridCol w:w="1890"/>
        <w:gridCol w:w="1530"/>
        <w:gridCol w:w="1530"/>
        <w:gridCol w:w="1530"/>
      </w:tblGrid>
      <w:tr w:rsidR="00693419" w:rsidRPr="004E30E7" w14:paraId="094D815D" w14:textId="2E3B9D45" w:rsidTr="00693419">
        <w:trPr>
          <w:trHeight w:val="300"/>
        </w:trPr>
        <w:tc>
          <w:tcPr>
            <w:tcW w:w="1257" w:type="dxa"/>
            <w:tcBorders>
              <w:top w:val="single" w:sz="4" w:space="0" w:color="auto"/>
              <w:left w:val="nil"/>
              <w:bottom w:val="single" w:sz="4" w:space="0" w:color="auto"/>
              <w:right w:val="nil"/>
            </w:tcBorders>
            <w:vAlign w:val="center"/>
          </w:tcPr>
          <w:p w14:paraId="661469D3"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Parameter</w:t>
            </w:r>
          </w:p>
        </w:tc>
        <w:tc>
          <w:tcPr>
            <w:tcW w:w="2880" w:type="dxa"/>
            <w:tcBorders>
              <w:top w:val="single" w:sz="4" w:space="0" w:color="auto"/>
              <w:left w:val="nil"/>
              <w:bottom w:val="single" w:sz="4" w:space="0" w:color="auto"/>
              <w:right w:val="nil"/>
            </w:tcBorders>
            <w:vAlign w:val="center"/>
          </w:tcPr>
          <w:p w14:paraId="382CB2C6"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Perturbation description</w:t>
            </w:r>
          </w:p>
        </w:tc>
        <w:tc>
          <w:tcPr>
            <w:tcW w:w="1980" w:type="dxa"/>
            <w:tcBorders>
              <w:top w:val="single" w:sz="4" w:space="0" w:color="auto"/>
              <w:left w:val="nil"/>
              <w:bottom w:val="single" w:sz="4" w:space="0" w:color="auto"/>
              <w:right w:val="nil"/>
            </w:tcBorders>
          </w:tcPr>
          <w:p w14:paraId="25D317B8" w14:textId="35BDB9CB" w:rsidR="00693419" w:rsidRPr="004E30E7" w:rsidRDefault="00693419" w:rsidP="00AE24A1">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Wolf abundance</w:t>
            </w:r>
          </w:p>
        </w:tc>
        <w:tc>
          <w:tcPr>
            <w:tcW w:w="1890" w:type="dxa"/>
            <w:tcBorders>
              <w:top w:val="single" w:sz="4" w:space="0" w:color="auto"/>
              <w:left w:val="nil"/>
              <w:bottom w:val="single" w:sz="4" w:space="0" w:color="auto"/>
              <w:right w:val="nil"/>
            </w:tcBorders>
            <w:shd w:val="clear" w:color="auto" w:fill="auto"/>
            <w:noWrap/>
            <w:vAlign w:val="center"/>
            <w:hideMark/>
          </w:tcPr>
          <w:p w14:paraId="2E41B3C1" w14:textId="4A8D5EDD" w:rsidR="00693419" w:rsidRPr="004E30E7" w:rsidRDefault="00693419" w:rsidP="000F76C5">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 </w:t>
            </w:r>
            <w:proofErr w:type="gramStart"/>
            <w:r w:rsidRPr="004E30E7">
              <w:rPr>
                <w:rFonts w:ascii="Times New Roman" w:eastAsia="Times New Roman" w:hAnsi="Times New Roman" w:cs="Times New Roman"/>
                <w:color w:val="000000"/>
                <w:sz w:val="22"/>
                <w:szCs w:val="22"/>
              </w:rPr>
              <w:t>change</w:t>
            </w:r>
            <w:proofErr w:type="gramEnd"/>
            <w:r w:rsidRPr="004E30E7">
              <w:rPr>
                <w:rFonts w:ascii="Times New Roman" w:eastAsia="Times New Roman" w:hAnsi="Times New Roman" w:cs="Times New Roman"/>
                <w:color w:val="000000"/>
                <w:sz w:val="22"/>
                <w:szCs w:val="22"/>
              </w:rPr>
              <w:t xml:space="preserve"> wolf </w:t>
            </w:r>
          </w:p>
        </w:tc>
        <w:tc>
          <w:tcPr>
            <w:tcW w:w="1530" w:type="dxa"/>
            <w:tcBorders>
              <w:top w:val="single" w:sz="4" w:space="0" w:color="auto"/>
              <w:left w:val="nil"/>
              <w:bottom w:val="single" w:sz="4" w:space="0" w:color="auto"/>
              <w:right w:val="nil"/>
            </w:tcBorders>
            <w:shd w:val="clear" w:color="auto" w:fill="auto"/>
            <w:noWrap/>
            <w:vAlign w:val="center"/>
            <w:hideMark/>
          </w:tcPr>
          <w:p w14:paraId="2999B8A6" w14:textId="2C7D0E04" w:rsidR="00693419" w:rsidRPr="004E30E7" w:rsidRDefault="00693419" w:rsidP="000F76C5">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 </w:t>
            </w:r>
            <w:proofErr w:type="gramStart"/>
            <w:r w:rsidRPr="004E30E7">
              <w:rPr>
                <w:rFonts w:ascii="Times New Roman" w:eastAsia="Times New Roman" w:hAnsi="Times New Roman" w:cs="Times New Roman"/>
                <w:color w:val="000000"/>
                <w:sz w:val="22"/>
                <w:szCs w:val="22"/>
              </w:rPr>
              <w:t>change</w:t>
            </w:r>
            <w:proofErr w:type="gramEnd"/>
            <w:r w:rsidRPr="004E30E7">
              <w:rPr>
                <w:rFonts w:ascii="Times New Roman" w:eastAsia="Times New Roman" w:hAnsi="Times New Roman" w:cs="Times New Roman"/>
                <w:color w:val="000000"/>
                <w:sz w:val="22"/>
                <w:szCs w:val="22"/>
              </w:rPr>
              <w:t xml:space="preserve"> deer </w:t>
            </w:r>
          </w:p>
        </w:tc>
        <w:tc>
          <w:tcPr>
            <w:tcW w:w="1530" w:type="dxa"/>
            <w:tcBorders>
              <w:top w:val="single" w:sz="4" w:space="0" w:color="auto"/>
              <w:left w:val="nil"/>
              <w:bottom w:val="single" w:sz="4" w:space="0" w:color="auto"/>
              <w:right w:val="nil"/>
            </w:tcBorders>
          </w:tcPr>
          <w:p w14:paraId="324A9FF3" w14:textId="4FA31B5A" w:rsidR="00693419" w:rsidRPr="004E30E7" w:rsidRDefault="00693419" w:rsidP="000F76C5">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 </w:t>
            </w:r>
            <w:proofErr w:type="gramStart"/>
            <w:r w:rsidRPr="004E30E7">
              <w:rPr>
                <w:rFonts w:ascii="Times New Roman" w:eastAsia="Times New Roman" w:hAnsi="Times New Roman" w:cs="Times New Roman"/>
                <w:color w:val="000000"/>
                <w:sz w:val="22"/>
                <w:szCs w:val="22"/>
              </w:rPr>
              <w:t>change</w:t>
            </w:r>
            <w:proofErr w:type="gramEnd"/>
            <w:r w:rsidRPr="004E30E7">
              <w:rPr>
                <w:rFonts w:ascii="Times New Roman" w:eastAsia="Times New Roman" w:hAnsi="Times New Roman" w:cs="Times New Roman"/>
                <w:color w:val="000000"/>
                <w:sz w:val="22"/>
                <w:szCs w:val="22"/>
              </w:rPr>
              <w:t xml:space="preserve"> hunt</w:t>
            </w:r>
          </w:p>
        </w:tc>
        <w:tc>
          <w:tcPr>
            <w:tcW w:w="1530" w:type="dxa"/>
            <w:tcBorders>
              <w:top w:val="single" w:sz="4" w:space="0" w:color="auto"/>
              <w:left w:val="nil"/>
              <w:bottom w:val="single" w:sz="4" w:space="0" w:color="auto"/>
              <w:right w:val="nil"/>
            </w:tcBorders>
          </w:tcPr>
          <w:p w14:paraId="400D1CC2" w14:textId="1E77D5FE" w:rsidR="00693419" w:rsidRPr="004E30E7" w:rsidRDefault="00693419" w:rsidP="000F76C5">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 </w:t>
            </w:r>
            <w:proofErr w:type="gramStart"/>
            <w:r w:rsidRPr="004E30E7">
              <w:rPr>
                <w:rFonts w:ascii="Times New Roman" w:eastAsia="Times New Roman" w:hAnsi="Times New Roman" w:cs="Times New Roman"/>
                <w:color w:val="000000"/>
                <w:sz w:val="22"/>
                <w:szCs w:val="22"/>
              </w:rPr>
              <w:t>browsed</w:t>
            </w:r>
            <w:proofErr w:type="gramEnd"/>
          </w:p>
        </w:tc>
      </w:tr>
      <w:tr w:rsidR="00693419" w:rsidRPr="004E30E7" w14:paraId="55818B8A" w14:textId="52151D43" w:rsidTr="00693419">
        <w:trPr>
          <w:trHeight w:val="300"/>
        </w:trPr>
        <w:tc>
          <w:tcPr>
            <w:tcW w:w="1257" w:type="dxa"/>
            <w:tcBorders>
              <w:top w:val="single" w:sz="4" w:space="0" w:color="auto"/>
              <w:left w:val="nil"/>
              <w:bottom w:val="nil"/>
              <w:right w:val="nil"/>
            </w:tcBorders>
          </w:tcPr>
          <w:p w14:paraId="7D688414"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Vegetation</w:t>
            </w:r>
          </w:p>
        </w:tc>
        <w:tc>
          <w:tcPr>
            <w:tcW w:w="2880" w:type="dxa"/>
            <w:tcBorders>
              <w:top w:val="single" w:sz="4" w:space="0" w:color="auto"/>
              <w:left w:val="nil"/>
              <w:bottom w:val="nil"/>
              <w:right w:val="nil"/>
            </w:tcBorders>
          </w:tcPr>
          <w:p w14:paraId="2D9FF56B"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Stable K (restoration)</w:t>
            </w:r>
          </w:p>
        </w:tc>
        <w:tc>
          <w:tcPr>
            <w:tcW w:w="1980" w:type="dxa"/>
            <w:tcBorders>
              <w:top w:val="single" w:sz="4" w:space="0" w:color="auto"/>
              <w:left w:val="nil"/>
              <w:bottom w:val="nil"/>
              <w:right w:val="nil"/>
            </w:tcBorders>
            <w:vAlign w:val="bottom"/>
          </w:tcPr>
          <w:p w14:paraId="6C96D0FA" w14:textId="7C4A13FF"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136 (50, 190)</w:t>
            </w:r>
          </w:p>
        </w:tc>
        <w:tc>
          <w:tcPr>
            <w:tcW w:w="1890" w:type="dxa"/>
            <w:tcBorders>
              <w:top w:val="single" w:sz="4" w:space="0" w:color="auto"/>
              <w:left w:val="nil"/>
              <w:bottom w:val="nil"/>
              <w:right w:val="nil"/>
            </w:tcBorders>
            <w:shd w:val="clear" w:color="auto" w:fill="auto"/>
            <w:noWrap/>
            <w:vAlign w:val="bottom"/>
          </w:tcPr>
          <w:p w14:paraId="70DBEF1E" w14:textId="70845EED"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64 (-40, 129)</w:t>
            </w:r>
          </w:p>
        </w:tc>
        <w:tc>
          <w:tcPr>
            <w:tcW w:w="1530" w:type="dxa"/>
            <w:tcBorders>
              <w:top w:val="single" w:sz="4" w:space="0" w:color="auto"/>
              <w:left w:val="nil"/>
              <w:bottom w:val="nil"/>
              <w:right w:val="nil"/>
            </w:tcBorders>
            <w:shd w:val="clear" w:color="auto" w:fill="auto"/>
            <w:noWrap/>
            <w:vAlign w:val="bottom"/>
          </w:tcPr>
          <w:p w14:paraId="40714C1B" w14:textId="40EE1A2B"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 (-</w:t>
            </w:r>
            <w:proofErr w:type="gramStart"/>
            <w:r w:rsidRPr="004E30E7">
              <w:rPr>
                <w:rFonts w:ascii="Times New Roman" w:eastAsia="Times New Roman" w:hAnsi="Times New Roman" w:cs="Times New Roman"/>
                <w:color w:val="000000"/>
                <w:sz w:val="22"/>
                <w:szCs w:val="22"/>
              </w:rPr>
              <w:t>18,  6</w:t>
            </w:r>
            <w:proofErr w:type="gramEnd"/>
            <w:r w:rsidRPr="004E30E7">
              <w:rPr>
                <w:rFonts w:ascii="Times New Roman" w:eastAsia="Times New Roman" w:hAnsi="Times New Roman" w:cs="Times New Roman"/>
                <w:color w:val="000000"/>
                <w:sz w:val="22"/>
                <w:szCs w:val="22"/>
              </w:rPr>
              <w:t>)</w:t>
            </w:r>
          </w:p>
        </w:tc>
        <w:tc>
          <w:tcPr>
            <w:tcW w:w="1530" w:type="dxa"/>
            <w:tcBorders>
              <w:top w:val="single" w:sz="4" w:space="0" w:color="auto"/>
              <w:left w:val="nil"/>
              <w:bottom w:val="nil"/>
              <w:right w:val="nil"/>
            </w:tcBorders>
          </w:tcPr>
          <w:p w14:paraId="7D1DA8B4" w14:textId="294023BA"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-21 (-39, -7)</w:t>
            </w:r>
          </w:p>
        </w:tc>
        <w:tc>
          <w:tcPr>
            <w:tcW w:w="1530" w:type="dxa"/>
            <w:tcBorders>
              <w:top w:val="single" w:sz="4" w:space="0" w:color="auto"/>
              <w:left w:val="nil"/>
              <w:bottom w:val="nil"/>
              <w:right w:val="nil"/>
            </w:tcBorders>
          </w:tcPr>
          <w:p w14:paraId="0F106491" w14:textId="19985A7F"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58C0A5D8" w14:textId="02EEBE42" w:rsidTr="00693419">
        <w:trPr>
          <w:trHeight w:val="300"/>
        </w:trPr>
        <w:tc>
          <w:tcPr>
            <w:tcW w:w="1257" w:type="dxa"/>
            <w:tcBorders>
              <w:top w:val="nil"/>
              <w:left w:val="nil"/>
              <w:bottom w:val="nil"/>
              <w:right w:val="nil"/>
            </w:tcBorders>
          </w:tcPr>
          <w:p w14:paraId="65D2FDE7"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bottom w:val="nil"/>
              <w:right w:val="nil"/>
            </w:tcBorders>
          </w:tcPr>
          <w:p w14:paraId="6A637FC6"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No timber harvest</w:t>
            </w:r>
          </w:p>
        </w:tc>
        <w:tc>
          <w:tcPr>
            <w:tcW w:w="1980" w:type="dxa"/>
            <w:tcBorders>
              <w:top w:val="nil"/>
              <w:left w:val="nil"/>
              <w:bottom w:val="nil"/>
              <w:right w:val="nil"/>
            </w:tcBorders>
            <w:vAlign w:val="bottom"/>
          </w:tcPr>
          <w:p w14:paraId="0629CE9D" w14:textId="096EB945"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130 (49, 184)</w:t>
            </w:r>
          </w:p>
        </w:tc>
        <w:tc>
          <w:tcPr>
            <w:tcW w:w="1890" w:type="dxa"/>
            <w:tcBorders>
              <w:top w:val="nil"/>
              <w:left w:val="nil"/>
              <w:bottom w:val="nil"/>
              <w:right w:val="nil"/>
            </w:tcBorders>
            <w:shd w:val="clear" w:color="auto" w:fill="auto"/>
            <w:noWrap/>
            <w:vAlign w:val="bottom"/>
          </w:tcPr>
          <w:p w14:paraId="0CE7FDEF" w14:textId="3F52B096"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65 (-38, 133)</w:t>
            </w:r>
          </w:p>
        </w:tc>
        <w:tc>
          <w:tcPr>
            <w:tcW w:w="1530" w:type="dxa"/>
            <w:tcBorders>
              <w:top w:val="nil"/>
              <w:left w:val="nil"/>
              <w:bottom w:val="nil"/>
              <w:right w:val="nil"/>
            </w:tcBorders>
            <w:shd w:val="clear" w:color="auto" w:fill="auto"/>
            <w:noWrap/>
            <w:vAlign w:val="bottom"/>
            <w:hideMark/>
          </w:tcPr>
          <w:p w14:paraId="3B056356" w14:textId="21156174"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(-23, -2)</w:t>
            </w:r>
          </w:p>
        </w:tc>
        <w:tc>
          <w:tcPr>
            <w:tcW w:w="1530" w:type="dxa"/>
            <w:tcBorders>
              <w:top w:val="nil"/>
              <w:left w:val="nil"/>
              <w:bottom w:val="nil"/>
              <w:right w:val="nil"/>
            </w:tcBorders>
          </w:tcPr>
          <w:p w14:paraId="5DF3585D" w14:textId="7B980F20"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-29 (-45, -17)</w:t>
            </w:r>
          </w:p>
        </w:tc>
        <w:tc>
          <w:tcPr>
            <w:tcW w:w="1530" w:type="dxa"/>
            <w:tcBorders>
              <w:top w:val="nil"/>
              <w:left w:val="nil"/>
              <w:bottom w:val="nil"/>
              <w:right w:val="nil"/>
            </w:tcBorders>
          </w:tcPr>
          <w:p w14:paraId="1C05AA91" w14:textId="07A9109A"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5DC46127" w14:textId="206D462F" w:rsidTr="00693419">
        <w:trPr>
          <w:trHeight w:val="300"/>
        </w:trPr>
        <w:tc>
          <w:tcPr>
            <w:tcW w:w="1257" w:type="dxa"/>
            <w:tcBorders>
              <w:top w:val="nil"/>
              <w:left w:val="nil"/>
              <w:bottom w:val="nil"/>
              <w:right w:val="nil"/>
            </w:tcBorders>
          </w:tcPr>
          <w:p w14:paraId="71A733DF"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bottom w:val="nil"/>
              <w:right w:val="nil"/>
            </w:tcBorders>
          </w:tcPr>
          <w:p w14:paraId="367DDB23"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Transition to second growth*</w:t>
            </w:r>
          </w:p>
        </w:tc>
        <w:tc>
          <w:tcPr>
            <w:tcW w:w="1980" w:type="dxa"/>
            <w:tcBorders>
              <w:top w:val="nil"/>
              <w:left w:val="nil"/>
              <w:bottom w:val="nil"/>
              <w:right w:val="nil"/>
            </w:tcBorders>
            <w:vAlign w:val="bottom"/>
          </w:tcPr>
          <w:p w14:paraId="154CA190" w14:textId="77C630C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129 (44, 183)</w:t>
            </w:r>
          </w:p>
        </w:tc>
        <w:tc>
          <w:tcPr>
            <w:tcW w:w="1890" w:type="dxa"/>
            <w:tcBorders>
              <w:top w:val="nil"/>
              <w:left w:val="nil"/>
              <w:bottom w:val="nil"/>
              <w:right w:val="nil"/>
            </w:tcBorders>
            <w:shd w:val="clear" w:color="auto" w:fill="auto"/>
            <w:noWrap/>
            <w:vAlign w:val="bottom"/>
          </w:tcPr>
          <w:p w14:paraId="37DECE9B"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62 (-45, 130)</w:t>
            </w:r>
          </w:p>
        </w:tc>
        <w:tc>
          <w:tcPr>
            <w:tcW w:w="1530" w:type="dxa"/>
            <w:tcBorders>
              <w:top w:val="nil"/>
              <w:left w:val="nil"/>
              <w:bottom w:val="nil"/>
              <w:right w:val="nil"/>
            </w:tcBorders>
            <w:shd w:val="clear" w:color="auto" w:fill="auto"/>
            <w:noWrap/>
            <w:vAlign w:val="bottom"/>
            <w:hideMark/>
          </w:tcPr>
          <w:p w14:paraId="79A8DA1C"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(-23, -2)</w:t>
            </w:r>
          </w:p>
        </w:tc>
        <w:tc>
          <w:tcPr>
            <w:tcW w:w="1530" w:type="dxa"/>
            <w:tcBorders>
              <w:top w:val="nil"/>
              <w:left w:val="nil"/>
              <w:bottom w:val="nil"/>
              <w:right w:val="nil"/>
            </w:tcBorders>
          </w:tcPr>
          <w:p w14:paraId="0607F766" w14:textId="5D1EE3BD"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-30 (-45, -19)</w:t>
            </w:r>
          </w:p>
        </w:tc>
        <w:tc>
          <w:tcPr>
            <w:tcW w:w="1530" w:type="dxa"/>
            <w:tcBorders>
              <w:top w:val="nil"/>
              <w:left w:val="nil"/>
              <w:bottom w:val="nil"/>
              <w:right w:val="nil"/>
            </w:tcBorders>
          </w:tcPr>
          <w:p w14:paraId="1B2A4AD3" w14:textId="7BEEA5A7"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5EF28EFA" w14:textId="40853AA6" w:rsidTr="00693419">
        <w:trPr>
          <w:trHeight w:val="300"/>
        </w:trPr>
        <w:tc>
          <w:tcPr>
            <w:tcW w:w="1257" w:type="dxa"/>
            <w:tcBorders>
              <w:top w:val="nil"/>
              <w:left w:val="nil"/>
              <w:right w:val="nil"/>
            </w:tcBorders>
          </w:tcPr>
          <w:p w14:paraId="51CFEE1B"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right w:val="nil"/>
            </w:tcBorders>
          </w:tcPr>
          <w:p w14:paraId="30EE72F4"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Continued old growth harvest</w:t>
            </w:r>
          </w:p>
        </w:tc>
        <w:tc>
          <w:tcPr>
            <w:tcW w:w="1980" w:type="dxa"/>
            <w:tcBorders>
              <w:top w:val="nil"/>
              <w:left w:val="nil"/>
              <w:right w:val="nil"/>
            </w:tcBorders>
            <w:vAlign w:val="bottom"/>
          </w:tcPr>
          <w:p w14:paraId="46BCB8C2" w14:textId="094A42A6"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130 (42, 182)</w:t>
            </w:r>
          </w:p>
        </w:tc>
        <w:tc>
          <w:tcPr>
            <w:tcW w:w="1890" w:type="dxa"/>
            <w:tcBorders>
              <w:top w:val="nil"/>
              <w:left w:val="nil"/>
              <w:right w:val="nil"/>
            </w:tcBorders>
            <w:shd w:val="clear" w:color="auto" w:fill="auto"/>
            <w:noWrap/>
            <w:vAlign w:val="bottom"/>
          </w:tcPr>
          <w:p w14:paraId="5108B435" w14:textId="091A5C0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60 (-41, 128)</w:t>
            </w:r>
          </w:p>
        </w:tc>
        <w:tc>
          <w:tcPr>
            <w:tcW w:w="1530" w:type="dxa"/>
            <w:tcBorders>
              <w:top w:val="nil"/>
              <w:left w:val="nil"/>
              <w:right w:val="nil"/>
            </w:tcBorders>
            <w:shd w:val="clear" w:color="auto" w:fill="auto"/>
            <w:noWrap/>
            <w:vAlign w:val="bottom"/>
            <w:hideMark/>
          </w:tcPr>
          <w:p w14:paraId="55F624E7" w14:textId="0EA19D0C"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-12 (-25, -4)</w:t>
            </w:r>
          </w:p>
        </w:tc>
        <w:tc>
          <w:tcPr>
            <w:tcW w:w="1530" w:type="dxa"/>
            <w:tcBorders>
              <w:top w:val="nil"/>
              <w:left w:val="nil"/>
              <w:right w:val="nil"/>
            </w:tcBorders>
          </w:tcPr>
          <w:p w14:paraId="020AB130" w14:textId="56CEE3C0"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-31 (-46, -19)</w:t>
            </w:r>
          </w:p>
        </w:tc>
        <w:tc>
          <w:tcPr>
            <w:tcW w:w="1530" w:type="dxa"/>
            <w:tcBorders>
              <w:top w:val="nil"/>
              <w:left w:val="nil"/>
              <w:right w:val="nil"/>
            </w:tcBorders>
          </w:tcPr>
          <w:p w14:paraId="5227BC68" w14:textId="0D560356"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635694D5" w14:textId="5973D445" w:rsidTr="00693419">
        <w:trPr>
          <w:trHeight w:val="300"/>
        </w:trPr>
        <w:tc>
          <w:tcPr>
            <w:tcW w:w="1257" w:type="dxa"/>
            <w:tcBorders>
              <w:top w:val="nil"/>
              <w:left w:val="nil"/>
              <w:right w:val="nil"/>
            </w:tcBorders>
          </w:tcPr>
          <w:p w14:paraId="1A63FD97"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right w:val="nil"/>
            </w:tcBorders>
          </w:tcPr>
          <w:p w14:paraId="09044B7F"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Increased old growth harvest</w:t>
            </w:r>
          </w:p>
        </w:tc>
        <w:tc>
          <w:tcPr>
            <w:tcW w:w="1980" w:type="dxa"/>
            <w:tcBorders>
              <w:top w:val="nil"/>
              <w:left w:val="nil"/>
              <w:right w:val="nil"/>
            </w:tcBorders>
            <w:vAlign w:val="bottom"/>
          </w:tcPr>
          <w:p w14:paraId="04D0FF1D" w14:textId="00EB93A1"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130 (48, 182)</w:t>
            </w:r>
          </w:p>
        </w:tc>
        <w:tc>
          <w:tcPr>
            <w:tcW w:w="1890" w:type="dxa"/>
            <w:tcBorders>
              <w:top w:val="nil"/>
              <w:left w:val="nil"/>
              <w:right w:val="nil"/>
            </w:tcBorders>
            <w:shd w:val="clear" w:color="auto" w:fill="auto"/>
            <w:noWrap/>
            <w:vAlign w:val="bottom"/>
          </w:tcPr>
          <w:p w14:paraId="60D7A2F2" w14:textId="7D5F0499"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60 (-41, 125)</w:t>
            </w:r>
          </w:p>
        </w:tc>
        <w:tc>
          <w:tcPr>
            <w:tcW w:w="1530" w:type="dxa"/>
            <w:tcBorders>
              <w:top w:val="nil"/>
              <w:left w:val="nil"/>
              <w:right w:val="nil"/>
            </w:tcBorders>
            <w:shd w:val="clear" w:color="auto" w:fill="auto"/>
            <w:noWrap/>
            <w:vAlign w:val="bottom"/>
            <w:hideMark/>
          </w:tcPr>
          <w:p w14:paraId="4B930C95" w14:textId="2B86C794"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-15 (-29, -7)</w:t>
            </w:r>
          </w:p>
        </w:tc>
        <w:tc>
          <w:tcPr>
            <w:tcW w:w="1530" w:type="dxa"/>
            <w:tcBorders>
              <w:top w:val="nil"/>
              <w:left w:val="nil"/>
              <w:right w:val="nil"/>
            </w:tcBorders>
          </w:tcPr>
          <w:p w14:paraId="70DB4C22" w14:textId="4D85D415"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-35 (-50, -24)</w:t>
            </w:r>
          </w:p>
        </w:tc>
        <w:tc>
          <w:tcPr>
            <w:tcW w:w="1530" w:type="dxa"/>
            <w:tcBorders>
              <w:top w:val="nil"/>
              <w:left w:val="nil"/>
              <w:right w:val="nil"/>
            </w:tcBorders>
          </w:tcPr>
          <w:p w14:paraId="4BA349E3" w14:textId="37CAC3E6"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223F41C1" w14:textId="525655BE" w:rsidTr="00693419">
        <w:trPr>
          <w:trHeight w:val="300"/>
        </w:trPr>
        <w:tc>
          <w:tcPr>
            <w:tcW w:w="1257" w:type="dxa"/>
            <w:tcBorders>
              <w:top w:val="nil"/>
              <w:left w:val="nil"/>
              <w:bottom w:val="single" w:sz="4" w:space="0" w:color="auto"/>
              <w:right w:val="nil"/>
            </w:tcBorders>
          </w:tcPr>
          <w:p w14:paraId="0B988E04"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bottom w:val="single" w:sz="4" w:space="0" w:color="auto"/>
              <w:right w:val="nil"/>
            </w:tcBorders>
          </w:tcPr>
          <w:p w14:paraId="768CF2BC"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Maximum old growth harvest</w:t>
            </w:r>
          </w:p>
        </w:tc>
        <w:tc>
          <w:tcPr>
            <w:tcW w:w="1980" w:type="dxa"/>
            <w:tcBorders>
              <w:top w:val="nil"/>
              <w:left w:val="nil"/>
              <w:bottom w:val="single" w:sz="4" w:space="0" w:color="auto"/>
              <w:right w:val="nil"/>
            </w:tcBorders>
            <w:vAlign w:val="bottom"/>
          </w:tcPr>
          <w:p w14:paraId="18491AD9" w14:textId="688B393D"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126 (50, 180)</w:t>
            </w:r>
          </w:p>
        </w:tc>
        <w:tc>
          <w:tcPr>
            <w:tcW w:w="1890" w:type="dxa"/>
            <w:tcBorders>
              <w:top w:val="nil"/>
              <w:left w:val="nil"/>
              <w:bottom w:val="single" w:sz="4" w:space="0" w:color="auto"/>
              <w:right w:val="nil"/>
            </w:tcBorders>
            <w:shd w:val="clear" w:color="auto" w:fill="auto"/>
            <w:noWrap/>
            <w:vAlign w:val="bottom"/>
          </w:tcPr>
          <w:p w14:paraId="4797B6BF" w14:textId="54D70103"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57 (-38, 124)</w:t>
            </w:r>
          </w:p>
        </w:tc>
        <w:tc>
          <w:tcPr>
            <w:tcW w:w="1530" w:type="dxa"/>
            <w:tcBorders>
              <w:top w:val="nil"/>
              <w:left w:val="nil"/>
              <w:bottom w:val="single" w:sz="4" w:space="0" w:color="auto"/>
              <w:right w:val="nil"/>
            </w:tcBorders>
            <w:shd w:val="clear" w:color="auto" w:fill="auto"/>
            <w:noWrap/>
            <w:vAlign w:val="bottom"/>
          </w:tcPr>
          <w:p w14:paraId="224A94E8"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-17 (-29, -9)</w:t>
            </w:r>
          </w:p>
        </w:tc>
        <w:tc>
          <w:tcPr>
            <w:tcW w:w="1530" w:type="dxa"/>
            <w:tcBorders>
              <w:top w:val="nil"/>
              <w:left w:val="nil"/>
              <w:bottom w:val="single" w:sz="4" w:space="0" w:color="auto"/>
              <w:right w:val="nil"/>
            </w:tcBorders>
          </w:tcPr>
          <w:p w14:paraId="531770CE" w14:textId="7D13ADFA"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-37 (-50, -16)</w:t>
            </w:r>
          </w:p>
        </w:tc>
        <w:tc>
          <w:tcPr>
            <w:tcW w:w="1530" w:type="dxa"/>
            <w:tcBorders>
              <w:top w:val="nil"/>
              <w:left w:val="nil"/>
              <w:bottom w:val="single" w:sz="4" w:space="0" w:color="auto"/>
              <w:right w:val="nil"/>
            </w:tcBorders>
          </w:tcPr>
          <w:p w14:paraId="5524306A" w14:textId="78CA173B"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021FDAC1" w14:textId="68623CE7" w:rsidTr="00693419">
        <w:trPr>
          <w:trHeight w:val="300"/>
        </w:trPr>
        <w:tc>
          <w:tcPr>
            <w:tcW w:w="1257" w:type="dxa"/>
            <w:tcBorders>
              <w:top w:val="single" w:sz="4" w:space="0" w:color="auto"/>
              <w:left w:val="nil"/>
              <w:right w:val="nil"/>
            </w:tcBorders>
          </w:tcPr>
          <w:p w14:paraId="6FCA48CD"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Roads</w:t>
            </w:r>
          </w:p>
        </w:tc>
        <w:tc>
          <w:tcPr>
            <w:tcW w:w="2880" w:type="dxa"/>
            <w:tcBorders>
              <w:top w:val="single" w:sz="4" w:space="0" w:color="auto"/>
              <w:left w:val="nil"/>
              <w:right w:val="nil"/>
            </w:tcBorders>
          </w:tcPr>
          <w:p w14:paraId="3E57C973" w14:textId="77777777" w:rsidR="00693419" w:rsidRPr="004E30E7" w:rsidRDefault="00693419" w:rsidP="000F76C5">
            <w:pPr>
              <w:rPr>
                <w:rFonts w:ascii="Times New Roman" w:eastAsia="Times New Roman" w:hAnsi="Times New Roman" w:cs="Times New Roman"/>
                <w:color w:val="000000"/>
                <w:sz w:val="22"/>
                <w:szCs w:val="22"/>
              </w:rPr>
            </w:pPr>
            <w:proofErr w:type="gramStart"/>
            <w:r w:rsidRPr="004E30E7">
              <w:rPr>
                <w:rFonts w:ascii="Times New Roman" w:eastAsia="Times New Roman" w:hAnsi="Times New Roman" w:cs="Times New Roman"/>
                <w:color w:val="000000"/>
                <w:sz w:val="22"/>
                <w:szCs w:val="22"/>
              </w:rPr>
              <w:t>Maximum</w:t>
            </w:r>
            <w:proofErr w:type="gramEnd"/>
            <w:r w:rsidRPr="004E30E7">
              <w:rPr>
                <w:rFonts w:ascii="Times New Roman" w:eastAsia="Times New Roman" w:hAnsi="Times New Roman" w:cs="Times New Roman"/>
                <w:color w:val="000000"/>
                <w:sz w:val="22"/>
                <w:szCs w:val="22"/>
              </w:rPr>
              <w:t xml:space="preserve"> decommission</w:t>
            </w:r>
          </w:p>
        </w:tc>
        <w:tc>
          <w:tcPr>
            <w:tcW w:w="1980" w:type="dxa"/>
            <w:tcBorders>
              <w:top w:val="single" w:sz="4" w:space="0" w:color="auto"/>
              <w:left w:val="nil"/>
              <w:right w:val="nil"/>
            </w:tcBorders>
            <w:vAlign w:val="bottom"/>
          </w:tcPr>
          <w:p w14:paraId="48D806AF" w14:textId="401FCA61"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133 (50, 187)</w:t>
            </w:r>
          </w:p>
        </w:tc>
        <w:tc>
          <w:tcPr>
            <w:tcW w:w="1890" w:type="dxa"/>
            <w:tcBorders>
              <w:top w:val="single" w:sz="4" w:space="0" w:color="auto"/>
              <w:left w:val="nil"/>
              <w:right w:val="nil"/>
            </w:tcBorders>
            <w:shd w:val="clear" w:color="auto" w:fill="auto"/>
            <w:noWrap/>
            <w:vAlign w:val="bottom"/>
          </w:tcPr>
          <w:p w14:paraId="22855379" w14:textId="1EA3BBCA"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66 (-38, 133)</w:t>
            </w:r>
          </w:p>
        </w:tc>
        <w:tc>
          <w:tcPr>
            <w:tcW w:w="1530" w:type="dxa"/>
            <w:tcBorders>
              <w:top w:val="single" w:sz="4" w:space="0" w:color="auto"/>
              <w:left w:val="nil"/>
              <w:right w:val="nil"/>
            </w:tcBorders>
            <w:shd w:val="clear" w:color="auto" w:fill="auto"/>
            <w:noWrap/>
            <w:vAlign w:val="bottom"/>
          </w:tcPr>
          <w:p w14:paraId="6FE01202"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 (-11, 6)</w:t>
            </w:r>
          </w:p>
        </w:tc>
        <w:tc>
          <w:tcPr>
            <w:tcW w:w="1530" w:type="dxa"/>
            <w:tcBorders>
              <w:top w:val="single" w:sz="4" w:space="0" w:color="auto"/>
              <w:left w:val="nil"/>
              <w:right w:val="nil"/>
            </w:tcBorders>
          </w:tcPr>
          <w:p w14:paraId="11FF6B91" w14:textId="2C8CAA6B"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-39 (-49, -36)</w:t>
            </w:r>
          </w:p>
        </w:tc>
        <w:tc>
          <w:tcPr>
            <w:tcW w:w="1530" w:type="dxa"/>
            <w:tcBorders>
              <w:top w:val="single" w:sz="4" w:space="0" w:color="auto"/>
              <w:left w:val="nil"/>
              <w:right w:val="nil"/>
            </w:tcBorders>
          </w:tcPr>
          <w:p w14:paraId="1BC7676D" w14:textId="53F44FFB"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 (0, 26)</w:t>
            </w:r>
          </w:p>
        </w:tc>
      </w:tr>
      <w:tr w:rsidR="00693419" w:rsidRPr="004E30E7" w14:paraId="1BA9616E" w14:textId="4BD77D97" w:rsidTr="00693419">
        <w:trPr>
          <w:trHeight w:val="300"/>
        </w:trPr>
        <w:tc>
          <w:tcPr>
            <w:tcW w:w="1257" w:type="dxa"/>
            <w:tcBorders>
              <w:left w:val="nil"/>
              <w:bottom w:val="nil"/>
              <w:right w:val="nil"/>
            </w:tcBorders>
          </w:tcPr>
          <w:p w14:paraId="1B17D3B1"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left w:val="nil"/>
              <w:bottom w:val="nil"/>
              <w:right w:val="nil"/>
            </w:tcBorders>
          </w:tcPr>
          <w:p w14:paraId="7C20DBE8"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Increased decommission</w:t>
            </w:r>
          </w:p>
        </w:tc>
        <w:tc>
          <w:tcPr>
            <w:tcW w:w="1980" w:type="dxa"/>
            <w:tcBorders>
              <w:left w:val="nil"/>
              <w:bottom w:val="nil"/>
              <w:right w:val="nil"/>
            </w:tcBorders>
            <w:vAlign w:val="bottom"/>
          </w:tcPr>
          <w:p w14:paraId="13A14361" w14:textId="0A67F1FA"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130 (43, 185)</w:t>
            </w:r>
          </w:p>
        </w:tc>
        <w:tc>
          <w:tcPr>
            <w:tcW w:w="1890" w:type="dxa"/>
            <w:tcBorders>
              <w:left w:val="nil"/>
              <w:bottom w:val="nil"/>
              <w:right w:val="nil"/>
            </w:tcBorders>
            <w:shd w:val="clear" w:color="auto" w:fill="auto"/>
            <w:noWrap/>
            <w:vAlign w:val="bottom"/>
          </w:tcPr>
          <w:p w14:paraId="2CA28986"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63 (-46, 131)</w:t>
            </w:r>
          </w:p>
        </w:tc>
        <w:tc>
          <w:tcPr>
            <w:tcW w:w="1530" w:type="dxa"/>
            <w:tcBorders>
              <w:left w:val="nil"/>
              <w:bottom w:val="nil"/>
              <w:right w:val="nil"/>
            </w:tcBorders>
            <w:shd w:val="clear" w:color="auto" w:fill="auto"/>
            <w:noWrap/>
            <w:vAlign w:val="bottom"/>
          </w:tcPr>
          <w:p w14:paraId="7282B6BD"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- 2 (-16, -4)</w:t>
            </w:r>
          </w:p>
        </w:tc>
        <w:tc>
          <w:tcPr>
            <w:tcW w:w="1530" w:type="dxa"/>
            <w:tcBorders>
              <w:left w:val="nil"/>
              <w:bottom w:val="nil"/>
              <w:right w:val="nil"/>
            </w:tcBorders>
          </w:tcPr>
          <w:p w14:paraId="1C783713" w14:textId="76397BA1"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-34 (-46, -29)</w:t>
            </w:r>
          </w:p>
        </w:tc>
        <w:tc>
          <w:tcPr>
            <w:tcW w:w="1530" w:type="dxa"/>
            <w:tcBorders>
              <w:left w:val="nil"/>
              <w:bottom w:val="nil"/>
              <w:right w:val="nil"/>
            </w:tcBorders>
          </w:tcPr>
          <w:p w14:paraId="24F9DE27" w14:textId="1767E6E9"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 (0, 26)</w:t>
            </w:r>
          </w:p>
        </w:tc>
      </w:tr>
      <w:tr w:rsidR="00693419" w:rsidRPr="004E30E7" w14:paraId="75DDAACE" w14:textId="20CC3EE9" w:rsidTr="00693419">
        <w:trPr>
          <w:trHeight w:val="300"/>
        </w:trPr>
        <w:tc>
          <w:tcPr>
            <w:tcW w:w="1257" w:type="dxa"/>
            <w:tcBorders>
              <w:top w:val="nil"/>
              <w:left w:val="nil"/>
              <w:bottom w:val="nil"/>
              <w:right w:val="nil"/>
            </w:tcBorders>
          </w:tcPr>
          <w:p w14:paraId="4C0B7AAC"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bottom w:val="nil"/>
              <w:right w:val="nil"/>
            </w:tcBorders>
          </w:tcPr>
          <w:p w14:paraId="6F6DFDC9"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Planned decommission*</w:t>
            </w:r>
          </w:p>
        </w:tc>
        <w:tc>
          <w:tcPr>
            <w:tcW w:w="1980" w:type="dxa"/>
            <w:tcBorders>
              <w:top w:val="nil"/>
              <w:left w:val="nil"/>
              <w:bottom w:val="nil"/>
              <w:right w:val="nil"/>
            </w:tcBorders>
            <w:vAlign w:val="bottom"/>
          </w:tcPr>
          <w:p w14:paraId="69ADF809" w14:textId="50BAC322"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129 (44, 183)</w:t>
            </w:r>
          </w:p>
        </w:tc>
        <w:tc>
          <w:tcPr>
            <w:tcW w:w="1890" w:type="dxa"/>
            <w:tcBorders>
              <w:top w:val="nil"/>
              <w:left w:val="nil"/>
              <w:bottom w:val="nil"/>
              <w:right w:val="nil"/>
            </w:tcBorders>
            <w:shd w:val="clear" w:color="auto" w:fill="auto"/>
            <w:noWrap/>
            <w:vAlign w:val="bottom"/>
          </w:tcPr>
          <w:p w14:paraId="52116063"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62 (-45, 130)</w:t>
            </w:r>
          </w:p>
        </w:tc>
        <w:tc>
          <w:tcPr>
            <w:tcW w:w="1530" w:type="dxa"/>
            <w:tcBorders>
              <w:top w:val="nil"/>
              <w:left w:val="nil"/>
              <w:bottom w:val="nil"/>
              <w:right w:val="nil"/>
            </w:tcBorders>
            <w:shd w:val="clear" w:color="auto" w:fill="auto"/>
            <w:noWrap/>
            <w:vAlign w:val="bottom"/>
          </w:tcPr>
          <w:p w14:paraId="7FAB9E1D"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(-23, -2)</w:t>
            </w:r>
          </w:p>
        </w:tc>
        <w:tc>
          <w:tcPr>
            <w:tcW w:w="1530" w:type="dxa"/>
            <w:tcBorders>
              <w:top w:val="nil"/>
              <w:left w:val="nil"/>
              <w:bottom w:val="nil"/>
              <w:right w:val="nil"/>
            </w:tcBorders>
          </w:tcPr>
          <w:p w14:paraId="63C0B7D0" w14:textId="6F8C8803"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-29 (-44, -17)</w:t>
            </w:r>
          </w:p>
        </w:tc>
        <w:tc>
          <w:tcPr>
            <w:tcW w:w="1530" w:type="dxa"/>
            <w:tcBorders>
              <w:top w:val="nil"/>
              <w:left w:val="nil"/>
              <w:bottom w:val="nil"/>
              <w:right w:val="nil"/>
            </w:tcBorders>
          </w:tcPr>
          <w:p w14:paraId="569621B9" w14:textId="47A9D6D7"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7ADA35D8" w14:textId="58988F12" w:rsidTr="00693419">
        <w:trPr>
          <w:trHeight w:val="300"/>
        </w:trPr>
        <w:tc>
          <w:tcPr>
            <w:tcW w:w="1257" w:type="dxa"/>
            <w:tcBorders>
              <w:top w:val="nil"/>
              <w:left w:val="nil"/>
              <w:right w:val="nil"/>
            </w:tcBorders>
          </w:tcPr>
          <w:p w14:paraId="53EE8CCF"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right w:val="nil"/>
            </w:tcBorders>
          </w:tcPr>
          <w:p w14:paraId="019CB14D"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No change</w:t>
            </w:r>
          </w:p>
        </w:tc>
        <w:tc>
          <w:tcPr>
            <w:tcW w:w="1980" w:type="dxa"/>
            <w:tcBorders>
              <w:top w:val="nil"/>
              <w:left w:val="nil"/>
              <w:right w:val="nil"/>
            </w:tcBorders>
            <w:vAlign w:val="bottom"/>
          </w:tcPr>
          <w:p w14:paraId="734A911D" w14:textId="27DCDBD9"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133 (51, 184)</w:t>
            </w:r>
          </w:p>
        </w:tc>
        <w:tc>
          <w:tcPr>
            <w:tcW w:w="1890" w:type="dxa"/>
            <w:tcBorders>
              <w:top w:val="nil"/>
              <w:left w:val="nil"/>
              <w:right w:val="nil"/>
            </w:tcBorders>
            <w:shd w:val="clear" w:color="auto" w:fill="auto"/>
            <w:noWrap/>
            <w:vAlign w:val="bottom"/>
          </w:tcPr>
          <w:p w14:paraId="0EAE03F2" w14:textId="1F157A5D"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62 (-38, 124)</w:t>
            </w:r>
          </w:p>
        </w:tc>
        <w:tc>
          <w:tcPr>
            <w:tcW w:w="1530" w:type="dxa"/>
            <w:tcBorders>
              <w:top w:val="nil"/>
              <w:left w:val="nil"/>
              <w:right w:val="nil"/>
            </w:tcBorders>
            <w:shd w:val="clear" w:color="auto" w:fill="auto"/>
            <w:noWrap/>
            <w:vAlign w:val="bottom"/>
          </w:tcPr>
          <w:p w14:paraId="44DA040D"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-11 (-25, -3)</w:t>
            </w:r>
          </w:p>
        </w:tc>
        <w:tc>
          <w:tcPr>
            <w:tcW w:w="1530" w:type="dxa"/>
            <w:tcBorders>
              <w:top w:val="nil"/>
              <w:left w:val="nil"/>
              <w:right w:val="nil"/>
            </w:tcBorders>
          </w:tcPr>
          <w:p w14:paraId="26DDCE99" w14:textId="3D987385"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-29 (-46, -17)</w:t>
            </w:r>
          </w:p>
        </w:tc>
        <w:tc>
          <w:tcPr>
            <w:tcW w:w="1530" w:type="dxa"/>
            <w:tcBorders>
              <w:top w:val="nil"/>
              <w:left w:val="nil"/>
              <w:right w:val="nil"/>
            </w:tcBorders>
          </w:tcPr>
          <w:p w14:paraId="6FB58FB6" w14:textId="0FD2DB0E"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1071D798" w14:textId="235721B8" w:rsidTr="00693419">
        <w:trPr>
          <w:trHeight w:val="300"/>
        </w:trPr>
        <w:tc>
          <w:tcPr>
            <w:tcW w:w="1257" w:type="dxa"/>
            <w:tcBorders>
              <w:top w:val="nil"/>
              <w:left w:val="nil"/>
              <w:bottom w:val="single" w:sz="4" w:space="0" w:color="auto"/>
              <w:right w:val="nil"/>
            </w:tcBorders>
          </w:tcPr>
          <w:p w14:paraId="2050987B"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bottom w:val="single" w:sz="4" w:space="0" w:color="auto"/>
              <w:right w:val="nil"/>
            </w:tcBorders>
          </w:tcPr>
          <w:p w14:paraId="4EF667A5"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Road construction</w:t>
            </w:r>
          </w:p>
        </w:tc>
        <w:tc>
          <w:tcPr>
            <w:tcW w:w="1980" w:type="dxa"/>
            <w:tcBorders>
              <w:top w:val="nil"/>
              <w:left w:val="nil"/>
              <w:bottom w:val="single" w:sz="4" w:space="0" w:color="auto"/>
              <w:right w:val="nil"/>
            </w:tcBorders>
            <w:vAlign w:val="bottom"/>
          </w:tcPr>
          <w:p w14:paraId="5DF31149" w14:textId="5EEAEE45"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134 (48, 180)</w:t>
            </w:r>
          </w:p>
        </w:tc>
        <w:tc>
          <w:tcPr>
            <w:tcW w:w="1890" w:type="dxa"/>
            <w:tcBorders>
              <w:top w:val="nil"/>
              <w:left w:val="nil"/>
              <w:bottom w:val="single" w:sz="4" w:space="0" w:color="auto"/>
              <w:right w:val="nil"/>
            </w:tcBorders>
            <w:shd w:val="clear" w:color="auto" w:fill="auto"/>
            <w:noWrap/>
            <w:vAlign w:val="bottom"/>
          </w:tcPr>
          <w:p w14:paraId="50EB1062" w14:textId="1603F603"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65 (-41, 122)</w:t>
            </w:r>
          </w:p>
        </w:tc>
        <w:tc>
          <w:tcPr>
            <w:tcW w:w="1530" w:type="dxa"/>
            <w:tcBorders>
              <w:top w:val="nil"/>
              <w:left w:val="nil"/>
              <w:bottom w:val="single" w:sz="4" w:space="0" w:color="auto"/>
              <w:right w:val="nil"/>
            </w:tcBorders>
            <w:shd w:val="clear" w:color="auto" w:fill="auto"/>
            <w:noWrap/>
            <w:vAlign w:val="bottom"/>
          </w:tcPr>
          <w:p w14:paraId="64E06AE6" w14:textId="75C3B01E"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-20 (-36, -10)</w:t>
            </w:r>
          </w:p>
        </w:tc>
        <w:tc>
          <w:tcPr>
            <w:tcW w:w="1530" w:type="dxa"/>
            <w:tcBorders>
              <w:top w:val="nil"/>
              <w:left w:val="nil"/>
              <w:bottom w:val="single" w:sz="4" w:space="0" w:color="auto"/>
              <w:right w:val="nil"/>
            </w:tcBorders>
          </w:tcPr>
          <w:p w14:paraId="3BC0E27B" w14:textId="2265815F"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-23 (-44, -7)</w:t>
            </w:r>
          </w:p>
        </w:tc>
        <w:tc>
          <w:tcPr>
            <w:tcW w:w="1530" w:type="dxa"/>
            <w:tcBorders>
              <w:top w:val="nil"/>
              <w:left w:val="nil"/>
              <w:bottom w:val="single" w:sz="4" w:space="0" w:color="auto"/>
              <w:right w:val="nil"/>
            </w:tcBorders>
          </w:tcPr>
          <w:p w14:paraId="60B55932" w14:textId="3B0589AA"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 (0, 19)</w:t>
            </w:r>
          </w:p>
        </w:tc>
      </w:tr>
      <w:tr w:rsidR="00693419" w:rsidRPr="004E30E7" w14:paraId="020215F7" w14:textId="282BCCB3" w:rsidTr="00693419">
        <w:trPr>
          <w:trHeight w:val="300"/>
        </w:trPr>
        <w:tc>
          <w:tcPr>
            <w:tcW w:w="1257" w:type="dxa"/>
            <w:tcBorders>
              <w:top w:val="nil"/>
              <w:left w:val="nil"/>
              <w:right w:val="nil"/>
            </w:tcBorders>
          </w:tcPr>
          <w:p w14:paraId="7A68941E"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Winter</w:t>
            </w:r>
          </w:p>
        </w:tc>
        <w:tc>
          <w:tcPr>
            <w:tcW w:w="2880" w:type="dxa"/>
            <w:tcBorders>
              <w:top w:val="nil"/>
              <w:left w:val="nil"/>
              <w:right w:val="nil"/>
            </w:tcBorders>
          </w:tcPr>
          <w:p w14:paraId="1907420E"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 Low frequency</w:t>
            </w:r>
          </w:p>
        </w:tc>
        <w:tc>
          <w:tcPr>
            <w:tcW w:w="1980" w:type="dxa"/>
            <w:tcBorders>
              <w:top w:val="nil"/>
              <w:left w:val="nil"/>
              <w:right w:val="nil"/>
            </w:tcBorders>
          </w:tcPr>
          <w:p w14:paraId="467DD001" w14:textId="6F48740B"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131 (42, 182)</w:t>
            </w:r>
          </w:p>
        </w:tc>
        <w:tc>
          <w:tcPr>
            <w:tcW w:w="1890" w:type="dxa"/>
            <w:tcBorders>
              <w:top w:val="nil"/>
              <w:left w:val="nil"/>
              <w:right w:val="nil"/>
            </w:tcBorders>
            <w:shd w:val="clear" w:color="auto" w:fill="auto"/>
            <w:noWrap/>
            <w:vAlign w:val="bottom"/>
          </w:tcPr>
          <w:p w14:paraId="63A183B0" w14:textId="3F763875"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64 (-48, 128)</w:t>
            </w:r>
          </w:p>
        </w:tc>
        <w:tc>
          <w:tcPr>
            <w:tcW w:w="1530" w:type="dxa"/>
            <w:tcBorders>
              <w:top w:val="nil"/>
              <w:left w:val="nil"/>
              <w:right w:val="nil"/>
            </w:tcBorders>
            <w:shd w:val="clear" w:color="auto" w:fill="auto"/>
            <w:noWrap/>
            <w:vAlign w:val="bottom"/>
          </w:tcPr>
          <w:p w14:paraId="4645E229"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(-23, -2)</w:t>
            </w:r>
          </w:p>
        </w:tc>
        <w:tc>
          <w:tcPr>
            <w:tcW w:w="1530" w:type="dxa"/>
            <w:tcBorders>
              <w:top w:val="nil"/>
              <w:left w:val="nil"/>
              <w:right w:val="nil"/>
            </w:tcBorders>
          </w:tcPr>
          <w:p w14:paraId="06042830" w14:textId="06C6E194"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-28 (-44, -17)</w:t>
            </w:r>
          </w:p>
        </w:tc>
        <w:tc>
          <w:tcPr>
            <w:tcW w:w="1530" w:type="dxa"/>
            <w:tcBorders>
              <w:top w:val="nil"/>
              <w:left w:val="nil"/>
              <w:right w:val="nil"/>
            </w:tcBorders>
          </w:tcPr>
          <w:p w14:paraId="3358BA55" w14:textId="4AA1F4F6"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66509B23" w14:textId="6DF11768" w:rsidTr="00693419">
        <w:trPr>
          <w:trHeight w:val="300"/>
        </w:trPr>
        <w:tc>
          <w:tcPr>
            <w:tcW w:w="1257" w:type="dxa"/>
            <w:tcBorders>
              <w:top w:val="nil"/>
              <w:left w:val="nil"/>
              <w:right w:val="nil"/>
            </w:tcBorders>
          </w:tcPr>
          <w:p w14:paraId="25115AC1"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severity</w:t>
            </w:r>
          </w:p>
        </w:tc>
        <w:tc>
          <w:tcPr>
            <w:tcW w:w="2880" w:type="dxa"/>
            <w:tcBorders>
              <w:top w:val="nil"/>
              <w:left w:val="nil"/>
              <w:right w:val="nil"/>
            </w:tcBorders>
          </w:tcPr>
          <w:p w14:paraId="25D37688"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Average frequency*</w:t>
            </w:r>
          </w:p>
        </w:tc>
        <w:tc>
          <w:tcPr>
            <w:tcW w:w="1980" w:type="dxa"/>
            <w:tcBorders>
              <w:top w:val="nil"/>
              <w:left w:val="nil"/>
              <w:right w:val="nil"/>
            </w:tcBorders>
          </w:tcPr>
          <w:p w14:paraId="3C7716C6" w14:textId="4998C1A8"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130 (47, 182)</w:t>
            </w:r>
          </w:p>
        </w:tc>
        <w:tc>
          <w:tcPr>
            <w:tcW w:w="1890" w:type="dxa"/>
            <w:tcBorders>
              <w:top w:val="nil"/>
              <w:left w:val="nil"/>
              <w:right w:val="nil"/>
            </w:tcBorders>
            <w:shd w:val="clear" w:color="auto" w:fill="auto"/>
            <w:noWrap/>
            <w:vAlign w:val="bottom"/>
          </w:tcPr>
          <w:p w14:paraId="3FB17BD4" w14:textId="3560BCD1"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64 (-41, 130)</w:t>
            </w:r>
          </w:p>
        </w:tc>
        <w:tc>
          <w:tcPr>
            <w:tcW w:w="1530" w:type="dxa"/>
            <w:tcBorders>
              <w:top w:val="nil"/>
              <w:left w:val="nil"/>
              <w:right w:val="nil"/>
            </w:tcBorders>
            <w:shd w:val="clear" w:color="auto" w:fill="auto"/>
            <w:noWrap/>
            <w:vAlign w:val="bottom"/>
          </w:tcPr>
          <w:p w14:paraId="16E83BF3"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(-24, -2)</w:t>
            </w:r>
          </w:p>
        </w:tc>
        <w:tc>
          <w:tcPr>
            <w:tcW w:w="1530" w:type="dxa"/>
            <w:tcBorders>
              <w:top w:val="nil"/>
              <w:left w:val="nil"/>
              <w:right w:val="nil"/>
            </w:tcBorders>
          </w:tcPr>
          <w:p w14:paraId="08801983" w14:textId="14C48DF5"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-29 (-44, -16)</w:t>
            </w:r>
          </w:p>
        </w:tc>
        <w:tc>
          <w:tcPr>
            <w:tcW w:w="1530" w:type="dxa"/>
            <w:tcBorders>
              <w:top w:val="nil"/>
              <w:left w:val="nil"/>
              <w:right w:val="nil"/>
            </w:tcBorders>
          </w:tcPr>
          <w:p w14:paraId="551BEA64" w14:textId="6D5DEB02"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57E2B4BF" w14:textId="2AFBD0AD" w:rsidTr="00693419">
        <w:trPr>
          <w:trHeight w:val="300"/>
        </w:trPr>
        <w:tc>
          <w:tcPr>
            <w:tcW w:w="1257" w:type="dxa"/>
            <w:tcBorders>
              <w:top w:val="nil"/>
              <w:left w:val="nil"/>
              <w:bottom w:val="single" w:sz="4" w:space="0" w:color="auto"/>
              <w:right w:val="nil"/>
            </w:tcBorders>
          </w:tcPr>
          <w:p w14:paraId="3D5C80F4"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bottom w:val="single" w:sz="4" w:space="0" w:color="auto"/>
              <w:right w:val="nil"/>
            </w:tcBorders>
          </w:tcPr>
          <w:p w14:paraId="20CBF86B"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High frequency</w:t>
            </w:r>
          </w:p>
        </w:tc>
        <w:tc>
          <w:tcPr>
            <w:tcW w:w="1980" w:type="dxa"/>
            <w:tcBorders>
              <w:top w:val="nil"/>
              <w:left w:val="nil"/>
              <w:bottom w:val="single" w:sz="4" w:space="0" w:color="auto"/>
              <w:right w:val="nil"/>
            </w:tcBorders>
          </w:tcPr>
          <w:p w14:paraId="4C05EA4D" w14:textId="044A2705"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132 (48, 181)</w:t>
            </w:r>
          </w:p>
        </w:tc>
        <w:tc>
          <w:tcPr>
            <w:tcW w:w="1890" w:type="dxa"/>
            <w:tcBorders>
              <w:top w:val="nil"/>
              <w:left w:val="nil"/>
              <w:bottom w:val="single" w:sz="4" w:space="0" w:color="auto"/>
              <w:right w:val="nil"/>
            </w:tcBorders>
            <w:shd w:val="clear" w:color="auto" w:fill="auto"/>
            <w:noWrap/>
            <w:vAlign w:val="bottom"/>
          </w:tcPr>
          <w:p w14:paraId="19FA661D" w14:textId="5B386F5F"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59 (-42, 118)</w:t>
            </w:r>
          </w:p>
        </w:tc>
        <w:tc>
          <w:tcPr>
            <w:tcW w:w="1530" w:type="dxa"/>
            <w:tcBorders>
              <w:top w:val="nil"/>
              <w:left w:val="nil"/>
              <w:bottom w:val="single" w:sz="4" w:space="0" w:color="auto"/>
              <w:right w:val="nil"/>
            </w:tcBorders>
            <w:shd w:val="clear" w:color="auto" w:fill="auto"/>
            <w:noWrap/>
            <w:vAlign w:val="bottom"/>
          </w:tcPr>
          <w:p w14:paraId="362C2DB8"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-11 (-27, -3)</w:t>
            </w:r>
          </w:p>
        </w:tc>
        <w:tc>
          <w:tcPr>
            <w:tcW w:w="1530" w:type="dxa"/>
            <w:tcBorders>
              <w:top w:val="nil"/>
              <w:left w:val="nil"/>
              <w:bottom w:val="single" w:sz="4" w:space="0" w:color="auto"/>
              <w:right w:val="nil"/>
            </w:tcBorders>
          </w:tcPr>
          <w:p w14:paraId="26AEB448" w14:textId="4983B8BF"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-49 (-49, -18)</w:t>
            </w:r>
          </w:p>
        </w:tc>
        <w:tc>
          <w:tcPr>
            <w:tcW w:w="1530" w:type="dxa"/>
            <w:tcBorders>
              <w:top w:val="nil"/>
              <w:left w:val="nil"/>
              <w:bottom w:val="single" w:sz="4" w:space="0" w:color="auto"/>
              <w:right w:val="nil"/>
            </w:tcBorders>
          </w:tcPr>
          <w:p w14:paraId="1981483A" w14:textId="2C3FD80B"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0132C34E" w14:textId="0FBCA893" w:rsidTr="00693419">
        <w:trPr>
          <w:trHeight w:val="300"/>
        </w:trPr>
        <w:tc>
          <w:tcPr>
            <w:tcW w:w="1257" w:type="dxa"/>
            <w:tcBorders>
              <w:top w:val="nil"/>
              <w:left w:val="nil"/>
              <w:right w:val="nil"/>
            </w:tcBorders>
          </w:tcPr>
          <w:p w14:paraId="2F3CF97A"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Wolf </w:t>
            </w:r>
          </w:p>
        </w:tc>
        <w:tc>
          <w:tcPr>
            <w:tcW w:w="2880" w:type="dxa"/>
            <w:tcBorders>
              <w:top w:val="nil"/>
              <w:left w:val="nil"/>
              <w:right w:val="nil"/>
            </w:tcBorders>
          </w:tcPr>
          <w:p w14:paraId="513B7AFC"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No wolf harvest occurs</w:t>
            </w:r>
          </w:p>
        </w:tc>
        <w:tc>
          <w:tcPr>
            <w:tcW w:w="1980" w:type="dxa"/>
            <w:tcBorders>
              <w:top w:val="nil"/>
              <w:left w:val="nil"/>
              <w:right w:val="nil"/>
            </w:tcBorders>
          </w:tcPr>
          <w:p w14:paraId="71EA0231" w14:textId="2BC7AE41"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287 (227, 362)</w:t>
            </w:r>
          </w:p>
        </w:tc>
        <w:tc>
          <w:tcPr>
            <w:tcW w:w="1890" w:type="dxa"/>
            <w:tcBorders>
              <w:top w:val="nil"/>
              <w:left w:val="nil"/>
              <w:right w:val="nil"/>
            </w:tcBorders>
            <w:shd w:val="clear" w:color="auto" w:fill="auto"/>
            <w:noWrap/>
            <w:vAlign w:val="bottom"/>
          </w:tcPr>
          <w:p w14:paraId="3962FA2D" w14:textId="28229625"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280 (211, 365)</w:t>
            </w:r>
          </w:p>
        </w:tc>
        <w:tc>
          <w:tcPr>
            <w:tcW w:w="1530" w:type="dxa"/>
            <w:tcBorders>
              <w:top w:val="nil"/>
              <w:left w:val="nil"/>
              <w:right w:val="nil"/>
            </w:tcBorders>
            <w:shd w:val="clear" w:color="auto" w:fill="auto"/>
            <w:noWrap/>
            <w:vAlign w:val="bottom"/>
          </w:tcPr>
          <w:p w14:paraId="25246B3D" w14:textId="2674B960"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-52 (-63, -40)</w:t>
            </w:r>
          </w:p>
        </w:tc>
        <w:tc>
          <w:tcPr>
            <w:tcW w:w="1530" w:type="dxa"/>
            <w:tcBorders>
              <w:top w:val="nil"/>
              <w:left w:val="nil"/>
              <w:right w:val="nil"/>
            </w:tcBorders>
          </w:tcPr>
          <w:p w14:paraId="1AD115E6" w14:textId="0D14C600"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-80 (</w:t>
            </w:r>
            <w:r w:rsidR="00AC7C4F" w:rsidRPr="004E30E7">
              <w:rPr>
                <w:rFonts w:ascii="Times New Roman" w:eastAsia="Times New Roman" w:hAnsi="Times New Roman" w:cs="Times New Roman"/>
                <w:color w:val="000000"/>
                <w:sz w:val="22"/>
                <w:szCs w:val="22"/>
              </w:rPr>
              <w:t>-87, -66)</w:t>
            </w:r>
          </w:p>
        </w:tc>
        <w:tc>
          <w:tcPr>
            <w:tcW w:w="1530" w:type="dxa"/>
            <w:tcBorders>
              <w:top w:val="nil"/>
              <w:left w:val="nil"/>
              <w:right w:val="nil"/>
            </w:tcBorders>
          </w:tcPr>
          <w:p w14:paraId="539BB82A" w14:textId="5868141B"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0 (0, 0)</w:t>
            </w:r>
          </w:p>
        </w:tc>
      </w:tr>
      <w:tr w:rsidR="00693419" w:rsidRPr="004E30E7" w14:paraId="6538DE3A" w14:textId="17F4F5E8" w:rsidTr="00693419">
        <w:trPr>
          <w:trHeight w:val="300"/>
        </w:trPr>
        <w:tc>
          <w:tcPr>
            <w:tcW w:w="1257" w:type="dxa"/>
            <w:tcBorders>
              <w:top w:val="nil"/>
              <w:left w:val="nil"/>
              <w:right w:val="nil"/>
            </w:tcBorders>
          </w:tcPr>
          <w:p w14:paraId="137B2709"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harvest</w:t>
            </w:r>
          </w:p>
        </w:tc>
        <w:tc>
          <w:tcPr>
            <w:tcW w:w="2880" w:type="dxa"/>
            <w:tcBorders>
              <w:top w:val="nil"/>
              <w:left w:val="nil"/>
              <w:right w:val="nil"/>
            </w:tcBorders>
          </w:tcPr>
          <w:p w14:paraId="76953160"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Total harvest closure</w:t>
            </w:r>
          </w:p>
        </w:tc>
        <w:tc>
          <w:tcPr>
            <w:tcW w:w="1980" w:type="dxa"/>
            <w:tcBorders>
              <w:top w:val="nil"/>
              <w:left w:val="nil"/>
              <w:right w:val="nil"/>
            </w:tcBorders>
          </w:tcPr>
          <w:p w14:paraId="5494228D" w14:textId="66F84F78"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309 (259, 356)</w:t>
            </w:r>
          </w:p>
        </w:tc>
        <w:tc>
          <w:tcPr>
            <w:tcW w:w="1890" w:type="dxa"/>
            <w:tcBorders>
              <w:top w:val="nil"/>
              <w:left w:val="nil"/>
              <w:right w:val="nil"/>
            </w:tcBorders>
            <w:shd w:val="clear" w:color="auto" w:fill="auto"/>
            <w:noWrap/>
            <w:vAlign w:val="bottom"/>
          </w:tcPr>
          <w:p w14:paraId="51FE6864" w14:textId="5F0DA641"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264 (208, 321)</w:t>
            </w:r>
          </w:p>
        </w:tc>
        <w:tc>
          <w:tcPr>
            <w:tcW w:w="1530" w:type="dxa"/>
            <w:tcBorders>
              <w:top w:val="nil"/>
              <w:left w:val="nil"/>
              <w:right w:val="nil"/>
            </w:tcBorders>
            <w:shd w:val="clear" w:color="auto" w:fill="auto"/>
            <w:noWrap/>
            <w:vAlign w:val="bottom"/>
          </w:tcPr>
          <w:p w14:paraId="27F7B71F" w14:textId="29AFE88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-38 (-54, -25)</w:t>
            </w:r>
          </w:p>
        </w:tc>
        <w:tc>
          <w:tcPr>
            <w:tcW w:w="1530" w:type="dxa"/>
            <w:tcBorders>
              <w:top w:val="nil"/>
              <w:left w:val="nil"/>
              <w:right w:val="nil"/>
            </w:tcBorders>
          </w:tcPr>
          <w:p w14:paraId="12065787" w14:textId="61AD3D16"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-63 (-80, -45)</w:t>
            </w:r>
          </w:p>
        </w:tc>
        <w:tc>
          <w:tcPr>
            <w:tcW w:w="1530" w:type="dxa"/>
            <w:tcBorders>
              <w:top w:val="nil"/>
              <w:left w:val="nil"/>
              <w:right w:val="nil"/>
            </w:tcBorders>
          </w:tcPr>
          <w:p w14:paraId="2B8A862C" w14:textId="718E93BF"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0 (0, 0)</w:t>
            </w:r>
          </w:p>
        </w:tc>
      </w:tr>
      <w:tr w:rsidR="00693419" w:rsidRPr="004E30E7" w14:paraId="26F35B54" w14:textId="7C4A04FF" w:rsidTr="00693419">
        <w:trPr>
          <w:trHeight w:val="300"/>
        </w:trPr>
        <w:tc>
          <w:tcPr>
            <w:tcW w:w="1257" w:type="dxa"/>
            <w:tcBorders>
              <w:top w:val="nil"/>
              <w:left w:val="nil"/>
              <w:right w:val="nil"/>
            </w:tcBorders>
          </w:tcPr>
          <w:p w14:paraId="51B2393A"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right w:val="nil"/>
            </w:tcBorders>
          </w:tcPr>
          <w:p w14:paraId="3D4A3DF6"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20% cap on reported harvest*</w:t>
            </w:r>
          </w:p>
        </w:tc>
        <w:tc>
          <w:tcPr>
            <w:tcW w:w="1980" w:type="dxa"/>
            <w:tcBorders>
              <w:top w:val="nil"/>
              <w:left w:val="nil"/>
              <w:right w:val="nil"/>
            </w:tcBorders>
          </w:tcPr>
          <w:p w14:paraId="6437E2AD" w14:textId="5C783F82"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129 (44, 183)</w:t>
            </w:r>
          </w:p>
        </w:tc>
        <w:tc>
          <w:tcPr>
            <w:tcW w:w="1890" w:type="dxa"/>
            <w:tcBorders>
              <w:top w:val="nil"/>
              <w:left w:val="nil"/>
              <w:right w:val="nil"/>
            </w:tcBorders>
            <w:shd w:val="clear" w:color="auto" w:fill="auto"/>
            <w:noWrap/>
            <w:vAlign w:val="bottom"/>
          </w:tcPr>
          <w:p w14:paraId="4EFFFEA8" w14:textId="0C294E79"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62 (45, 130)</w:t>
            </w:r>
          </w:p>
        </w:tc>
        <w:tc>
          <w:tcPr>
            <w:tcW w:w="1530" w:type="dxa"/>
            <w:tcBorders>
              <w:top w:val="nil"/>
              <w:left w:val="nil"/>
              <w:right w:val="nil"/>
            </w:tcBorders>
            <w:shd w:val="clear" w:color="auto" w:fill="auto"/>
            <w:noWrap/>
            <w:vAlign w:val="bottom"/>
          </w:tcPr>
          <w:p w14:paraId="4DD95DE1"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(-23, -2)</w:t>
            </w:r>
          </w:p>
        </w:tc>
        <w:tc>
          <w:tcPr>
            <w:tcW w:w="1530" w:type="dxa"/>
            <w:tcBorders>
              <w:top w:val="nil"/>
              <w:left w:val="nil"/>
              <w:right w:val="nil"/>
            </w:tcBorders>
          </w:tcPr>
          <w:p w14:paraId="1A5265F4" w14:textId="1F4FF21E"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-29 (-44, -17)</w:t>
            </w:r>
          </w:p>
        </w:tc>
        <w:tc>
          <w:tcPr>
            <w:tcW w:w="1530" w:type="dxa"/>
            <w:tcBorders>
              <w:top w:val="nil"/>
              <w:left w:val="nil"/>
              <w:right w:val="nil"/>
            </w:tcBorders>
          </w:tcPr>
          <w:p w14:paraId="3EAEA1A0" w14:textId="19985B20"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00E5821E" w14:textId="4C7B3BAF" w:rsidTr="00693419">
        <w:trPr>
          <w:trHeight w:val="300"/>
        </w:trPr>
        <w:tc>
          <w:tcPr>
            <w:tcW w:w="1257" w:type="dxa"/>
            <w:tcBorders>
              <w:top w:val="nil"/>
              <w:left w:val="nil"/>
              <w:right w:val="nil"/>
            </w:tcBorders>
          </w:tcPr>
          <w:p w14:paraId="61037024" w14:textId="77777777" w:rsidR="00693419" w:rsidRPr="004E30E7" w:rsidRDefault="00693419" w:rsidP="000F76C5">
            <w:pPr>
              <w:rPr>
                <w:rFonts w:ascii="Times New Roman" w:eastAsia="Times New Roman" w:hAnsi="Times New Roman" w:cs="Times New Roman"/>
                <w:color w:val="000000"/>
                <w:sz w:val="22"/>
                <w:szCs w:val="22"/>
              </w:rPr>
            </w:pPr>
          </w:p>
        </w:tc>
        <w:tc>
          <w:tcPr>
            <w:tcW w:w="2880" w:type="dxa"/>
            <w:tcBorders>
              <w:top w:val="nil"/>
              <w:left w:val="nil"/>
              <w:right w:val="nil"/>
            </w:tcBorders>
          </w:tcPr>
          <w:p w14:paraId="5BF211FB" w14:textId="77777777" w:rsidR="00693419" w:rsidRPr="004E30E7" w:rsidRDefault="00693419" w:rsidP="000F76C5">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30% cap on reported harvest</w:t>
            </w:r>
          </w:p>
        </w:tc>
        <w:tc>
          <w:tcPr>
            <w:tcW w:w="1980" w:type="dxa"/>
            <w:tcBorders>
              <w:top w:val="nil"/>
              <w:left w:val="nil"/>
              <w:right w:val="nil"/>
            </w:tcBorders>
          </w:tcPr>
          <w:p w14:paraId="70A8C284" w14:textId="27B42F2E"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59 (11, 107)</w:t>
            </w:r>
          </w:p>
        </w:tc>
        <w:tc>
          <w:tcPr>
            <w:tcW w:w="1890" w:type="dxa"/>
            <w:tcBorders>
              <w:top w:val="nil"/>
              <w:left w:val="nil"/>
              <w:right w:val="nil"/>
            </w:tcBorders>
            <w:shd w:val="clear" w:color="auto" w:fill="auto"/>
            <w:noWrap/>
            <w:vAlign w:val="bottom"/>
          </w:tcPr>
          <w:p w14:paraId="153B3738" w14:textId="4682CC88"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-26 (-86, 34)</w:t>
            </w:r>
          </w:p>
        </w:tc>
        <w:tc>
          <w:tcPr>
            <w:tcW w:w="1530" w:type="dxa"/>
            <w:tcBorders>
              <w:top w:val="nil"/>
              <w:left w:val="nil"/>
              <w:right w:val="nil"/>
            </w:tcBorders>
            <w:shd w:val="clear" w:color="auto" w:fill="auto"/>
            <w:noWrap/>
            <w:vAlign w:val="bottom"/>
          </w:tcPr>
          <w:p w14:paraId="1BC21D2A" w14:textId="28C495AE"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 (-16, 0)</w:t>
            </w:r>
          </w:p>
        </w:tc>
        <w:tc>
          <w:tcPr>
            <w:tcW w:w="1530" w:type="dxa"/>
            <w:tcBorders>
              <w:top w:val="nil"/>
              <w:left w:val="nil"/>
              <w:right w:val="nil"/>
            </w:tcBorders>
          </w:tcPr>
          <w:p w14:paraId="278203DD" w14:textId="3952FC03"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-20 (-34, -14)</w:t>
            </w:r>
          </w:p>
        </w:tc>
        <w:tc>
          <w:tcPr>
            <w:tcW w:w="1530" w:type="dxa"/>
            <w:tcBorders>
              <w:top w:val="nil"/>
              <w:left w:val="nil"/>
              <w:right w:val="nil"/>
            </w:tcBorders>
          </w:tcPr>
          <w:p w14:paraId="2EAD8A22" w14:textId="2DC933F2"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16 (3, 29)</w:t>
            </w:r>
          </w:p>
        </w:tc>
      </w:tr>
      <w:tr w:rsidR="00693419" w:rsidRPr="004E30E7" w14:paraId="1466F521" w14:textId="529900DC" w:rsidTr="00693419">
        <w:trPr>
          <w:trHeight w:val="300"/>
        </w:trPr>
        <w:tc>
          <w:tcPr>
            <w:tcW w:w="1257" w:type="dxa"/>
            <w:tcBorders>
              <w:top w:val="nil"/>
              <w:left w:val="nil"/>
              <w:right w:val="nil"/>
            </w:tcBorders>
          </w:tcPr>
          <w:p w14:paraId="2FA2945B" w14:textId="77777777" w:rsidR="00693419" w:rsidRPr="004E30E7" w:rsidRDefault="00693419" w:rsidP="002D07B0">
            <w:pPr>
              <w:rPr>
                <w:rFonts w:ascii="Times New Roman" w:eastAsia="Times New Roman" w:hAnsi="Times New Roman" w:cs="Times New Roman"/>
                <w:color w:val="000000"/>
                <w:sz w:val="22"/>
                <w:szCs w:val="22"/>
              </w:rPr>
            </w:pPr>
          </w:p>
        </w:tc>
        <w:tc>
          <w:tcPr>
            <w:tcW w:w="2880" w:type="dxa"/>
            <w:tcBorders>
              <w:top w:val="nil"/>
              <w:left w:val="nil"/>
              <w:right w:val="nil"/>
            </w:tcBorders>
          </w:tcPr>
          <w:p w14:paraId="0B2243AC" w14:textId="19BAC4E5"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0% cap (no limit)</w:t>
            </w:r>
          </w:p>
        </w:tc>
        <w:tc>
          <w:tcPr>
            <w:tcW w:w="1980" w:type="dxa"/>
            <w:tcBorders>
              <w:top w:val="nil"/>
              <w:left w:val="nil"/>
              <w:right w:val="nil"/>
            </w:tcBorders>
          </w:tcPr>
          <w:p w14:paraId="3C8AE471" w14:textId="22ED4890"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61 (7, 107)</w:t>
            </w:r>
          </w:p>
        </w:tc>
        <w:tc>
          <w:tcPr>
            <w:tcW w:w="1890" w:type="dxa"/>
            <w:tcBorders>
              <w:top w:val="nil"/>
              <w:left w:val="nil"/>
              <w:right w:val="nil"/>
            </w:tcBorders>
            <w:shd w:val="clear" w:color="auto" w:fill="auto"/>
            <w:noWrap/>
            <w:vAlign w:val="bottom"/>
          </w:tcPr>
          <w:p w14:paraId="376A9D6A" w14:textId="040576E9"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-26 (-92, 33)</w:t>
            </w:r>
          </w:p>
        </w:tc>
        <w:tc>
          <w:tcPr>
            <w:tcW w:w="1530" w:type="dxa"/>
            <w:tcBorders>
              <w:top w:val="nil"/>
              <w:left w:val="nil"/>
              <w:right w:val="nil"/>
            </w:tcBorders>
            <w:shd w:val="clear" w:color="auto" w:fill="auto"/>
            <w:noWrap/>
            <w:vAlign w:val="bottom"/>
          </w:tcPr>
          <w:p w14:paraId="1025C799" w14:textId="3C8EC126"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 (-14, 0)</w:t>
            </w:r>
          </w:p>
        </w:tc>
        <w:tc>
          <w:tcPr>
            <w:tcW w:w="1530" w:type="dxa"/>
            <w:tcBorders>
              <w:top w:val="nil"/>
              <w:left w:val="nil"/>
              <w:right w:val="nil"/>
            </w:tcBorders>
          </w:tcPr>
          <w:p w14:paraId="0995AAAF" w14:textId="6E6D5244"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-20 (-33, -15)</w:t>
            </w:r>
          </w:p>
        </w:tc>
        <w:tc>
          <w:tcPr>
            <w:tcW w:w="1530" w:type="dxa"/>
            <w:tcBorders>
              <w:top w:val="nil"/>
              <w:left w:val="nil"/>
              <w:right w:val="nil"/>
            </w:tcBorders>
          </w:tcPr>
          <w:p w14:paraId="52C2CED6" w14:textId="4FE0786A"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16 (3, 29)</w:t>
            </w:r>
          </w:p>
        </w:tc>
      </w:tr>
      <w:tr w:rsidR="00693419" w:rsidRPr="004E30E7" w14:paraId="5A67DC14" w14:textId="1685DC8F" w:rsidTr="00693419">
        <w:trPr>
          <w:trHeight w:val="300"/>
        </w:trPr>
        <w:tc>
          <w:tcPr>
            <w:tcW w:w="1257" w:type="dxa"/>
            <w:tcBorders>
              <w:top w:val="nil"/>
              <w:left w:val="nil"/>
              <w:bottom w:val="single" w:sz="4" w:space="0" w:color="auto"/>
              <w:right w:val="nil"/>
            </w:tcBorders>
          </w:tcPr>
          <w:p w14:paraId="048CB8E6" w14:textId="77777777" w:rsidR="00693419" w:rsidRPr="004E30E7" w:rsidRDefault="00693419" w:rsidP="002D07B0">
            <w:pPr>
              <w:rPr>
                <w:rFonts w:ascii="Times New Roman" w:eastAsia="Times New Roman" w:hAnsi="Times New Roman" w:cs="Times New Roman"/>
                <w:color w:val="000000"/>
                <w:sz w:val="22"/>
                <w:szCs w:val="22"/>
              </w:rPr>
            </w:pPr>
          </w:p>
        </w:tc>
        <w:tc>
          <w:tcPr>
            <w:tcW w:w="2880" w:type="dxa"/>
            <w:tcBorders>
              <w:top w:val="nil"/>
              <w:left w:val="nil"/>
              <w:bottom w:val="single" w:sz="4" w:space="0" w:color="auto"/>
              <w:right w:val="nil"/>
            </w:tcBorders>
          </w:tcPr>
          <w:p w14:paraId="259E0B20" w14:textId="69935EE3"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Wolves extinct</w:t>
            </w:r>
          </w:p>
        </w:tc>
        <w:tc>
          <w:tcPr>
            <w:tcW w:w="1980" w:type="dxa"/>
            <w:tcBorders>
              <w:top w:val="nil"/>
              <w:left w:val="nil"/>
              <w:bottom w:val="single" w:sz="4" w:space="0" w:color="auto"/>
              <w:right w:val="nil"/>
            </w:tcBorders>
          </w:tcPr>
          <w:p w14:paraId="3B1D8D9D" w14:textId="60AF7DC4"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0</w:t>
            </w:r>
          </w:p>
        </w:tc>
        <w:tc>
          <w:tcPr>
            <w:tcW w:w="1890" w:type="dxa"/>
            <w:tcBorders>
              <w:top w:val="nil"/>
              <w:left w:val="nil"/>
              <w:bottom w:val="single" w:sz="4" w:space="0" w:color="auto"/>
              <w:right w:val="nil"/>
            </w:tcBorders>
            <w:shd w:val="clear" w:color="auto" w:fill="auto"/>
            <w:noWrap/>
            <w:vAlign w:val="bottom"/>
          </w:tcPr>
          <w:p w14:paraId="77CE8258" w14:textId="4778C01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-100</w:t>
            </w:r>
          </w:p>
        </w:tc>
        <w:tc>
          <w:tcPr>
            <w:tcW w:w="1530" w:type="dxa"/>
            <w:tcBorders>
              <w:top w:val="nil"/>
              <w:left w:val="nil"/>
              <w:bottom w:val="single" w:sz="4" w:space="0" w:color="auto"/>
              <w:right w:val="nil"/>
            </w:tcBorders>
            <w:shd w:val="clear" w:color="auto" w:fill="auto"/>
            <w:noWrap/>
            <w:vAlign w:val="bottom"/>
          </w:tcPr>
          <w:p w14:paraId="486B60A8" w14:textId="2D9CA9A1"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0 (-10, 2)</w:t>
            </w:r>
          </w:p>
        </w:tc>
        <w:tc>
          <w:tcPr>
            <w:tcW w:w="1530" w:type="dxa"/>
            <w:tcBorders>
              <w:top w:val="nil"/>
              <w:left w:val="nil"/>
              <w:bottom w:val="single" w:sz="4" w:space="0" w:color="auto"/>
              <w:right w:val="nil"/>
            </w:tcBorders>
          </w:tcPr>
          <w:p w14:paraId="19D59DDD" w14:textId="75D976B0"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-18 (-29, -14)</w:t>
            </w:r>
          </w:p>
        </w:tc>
        <w:tc>
          <w:tcPr>
            <w:tcW w:w="1530" w:type="dxa"/>
            <w:tcBorders>
              <w:top w:val="nil"/>
              <w:left w:val="nil"/>
              <w:bottom w:val="single" w:sz="4" w:space="0" w:color="auto"/>
              <w:right w:val="nil"/>
            </w:tcBorders>
          </w:tcPr>
          <w:p w14:paraId="286B143F" w14:textId="3C5BB9E9"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29 (10, 32)</w:t>
            </w:r>
          </w:p>
        </w:tc>
      </w:tr>
      <w:tr w:rsidR="00693419" w:rsidRPr="004E30E7" w14:paraId="0205FD40" w14:textId="2EF47481" w:rsidTr="00693419">
        <w:trPr>
          <w:trHeight w:val="300"/>
        </w:trPr>
        <w:tc>
          <w:tcPr>
            <w:tcW w:w="1257" w:type="dxa"/>
            <w:tcBorders>
              <w:top w:val="single" w:sz="4" w:space="0" w:color="auto"/>
              <w:left w:val="nil"/>
              <w:bottom w:val="nil"/>
              <w:right w:val="nil"/>
            </w:tcBorders>
          </w:tcPr>
          <w:p w14:paraId="7FBD72AA" w14:textId="77777777"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lastRenderedPageBreak/>
              <w:t>Wolf diet</w:t>
            </w:r>
          </w:p>
        </w:tc>
        <w:tc>
          <w:tcPr>
            <w:tcW w:w="2880" w:type="dxa"/>
            <w:tcBorders>
              <w:top w:val="single" w:sz="4" w:space="0" w:color="auto"/>
              <w:left w:val="nil"/>
              <w:bottom w:val="nil"/>
              <w:right w:val="nil"/>
            </w:tcBorders>
          </w:tcPr>
          <w:p w14:paraId="21E4E5B0" w14:textId="77777777"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9.5 deer/year</w:t>
            </w:r>
          </w:p>
        </w:tc>
        <w:tc>
          <w:tcPr>
            <w:tcW w:w="1980" w:type="dxa"/>
            <w:tcBorders>
              <w:top w:val="single" w:sz="4" w:space="0" w:color="auto"/>
              <w:left w:val="nil"/>
              <w:bottom w:val="nil"/>
              <w:right w:val="nil"/>
            </w:tcBorders>
          </w:tcPr>
          <w:p w14:paraId="654C4E9A" w14:textId="7E6DFDCE"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136 (46, 205)</w:t>
            </w:r>
          </w:p>
        </w:tc>
        <w:tc>
          <w:tcPr>
            <w:tcW w:w="1890" w:type="dxa"/>
            <w:tcBorders>
              <w:top w:val="single" w:sz="4" w:space="0" w:color="auto"/>
              <w:left w:val="nil"/>
              <w:bottom w:val="nil"/>
              <w:right w:val="nil"/>
            </w:tcBorders>
            <w:shd w:val="clear" w:color="auto" w:fill="auto"/>
            <w:noWrap/>
            <w:vAlign w:val="bottom"/>
          </w:tcPr>
          <w:p w14:paraId="3B705698" w14:textId="5CAEC4AA"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68 (43, 153)</w:t>
            </w:r>
          </w:p>
        </w:tc>
        <w:tc>
          <w:tcPr>
            <w:tcW w:w="1530" w:type="dxa"/>
            <w:tcBorders>
              <w:top w:val="single" w:sz="4" w:space="0" w:color="auto"/>
              <w:left w:val="nil"/>
              <w:bottom w:val="nil"/>
              <w:right w:val="nil"/>
            </w:tcBorders>
            <w:shd w:val="clear" w:color="auto" w:fill="auto"/>
            <w:noWrap/>
            <w:vAlign w:val="bottom"/>
          </w:tcPr>
          <w:p w14:paraId="5FB6C73B" w14:textId="37BB9F46"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 (-18, -1)</w:t>
            </w:r>
          </w:p>
        </w:tc>
        <w:tc>
          <w:tcPr>
            <w:tcW w:w="1530" w:type="dxa"/>
            <w:tcBorders>
              <w:top w:val="single" w:sz="4" w:space="0" w:color="auto"/>
              <w:left w:val="nil"/>
              <w:bottom w:val="nil"/>
              <w:right w:val="nil"/>
            </w:tcBorders>
          </w:tcPr>
          <w:p w14:paraId="6A8724B7" w14:textId="1C25A5AF"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-24 (-38, -16)</w:t>
            </w:r>
          </w:p>
        </w:tc>
        <w:tc>
          <w:tcPr>
            <w:tcW w:w="1530" w:type="dxa"/>
            <w:tcBorders>
              <w:top w:val="single" w:sz="4" w:space="0" w:color="auto"/>
              <w:left w:val="nil"/>
              <w:bottom w:val="nil"/>
              <w:right w:val="nil"/>
            </w:tcBorders>
          </w:tcPr>
          <w:p w14:paraId="73263481" w14:textId="6475B99D"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16 (3, 26)</w:t>
            </w:r>
          </w:p>
        </w:tc>
      </w:tr>
      <w:tr w:rsidR="00693419" w:rsidRPr="004E30E7" w14:paraId="48545B36" w14:textId="1BB9292F" w:rsidTr="00693419">
        <w:trPr>
          <w:trHeight w:val="300"/>
        </w:trPr>
        <w:tc>
          <w:tcPr>
            <w:tcW w:w="1257" w:type="dxa"/>
            <w:tcBorders>
              <w:top w:val="nil"/>
              <w:left w:val="nil"/>
              <w:bottom w:val="nil"/>
              <w:right w:val="nil"/>
            </w:tcBorders>
          </w:tcPr>
          <w:p w14:paraId="3AD1396C" w14:textId="77777777" w:rsidR="00693419" w:rsidRPr="004E30E7" w:rsidRDefault="00693419" w:rsidP="002D07B0">
            <w:pPr>
              <w:rPr>
                <w:rFonts w:ascii="Times New Roman" w:eastAsia="Times New Roman" w:hAnsi="Times New Roman" w:cs="Times New Roman"/>
                <w:color w:val="000000"/>
                <w:sz w:val="22"/>
                <w:szCs w:val="22"/>
              </w:rPr>
            </w:pPr>
          </w:p>
        </w:tc>
        <w:tc>
          <w:tcPr>
            <w:tcW w:w="2880" w:type="dxa"/>
            <w:tcBorders>
              <w:top w:val="nil"/>
              <w:left w:val="nil"/>
              <w:bottom w:val="nil"/>
              <w:right w:val="nil"/>
            </w:tcBorders>
          </w:tcPr>
          <w:p w14:paraId="0794AE6B" w14:textId="77777777"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15 deer/year*</w:t>
            </w:r>
          </w:p>
        </w:tc>
        <w:tc>
          <w:tcPr>
            <w:tcW w:w="1980" w:type="dxa"/>
            <w:tcBorders>
              <w:top w:val="nil"/>
              <w:left w:val="nil"/>
              <w:bottom w:val="nil"/>
              <w:right w:val="nil"/>
            </w:tcBorders>
          </w:tcPr>
          <w:p w14:paraId="6DF4029B" w14:textId="33DA2163"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129 (44, 183)</w:t>
            </w:r>
          </w:p>
        </w:tc>
        <w:tc>
          <w:tcPr>
            <w:tcW w:w="1890" w:type="dxa"/>
            <w:tcBorders>
              <w:top w:val="nil"/>
              <w:left w:val="nil"/>
              <w:bottom w:val="nil"/>
              <w:right w:val="nil"/>
            </w:tcBorders>
            <w:shd w:val="clear" w:color="auto" w:fill="auto"/>
            <w:noWrap/>
            <w:vAlign w:val="bottom"/>
          </w:tcPr>
          <w:p w14:paraId="4514D5F1" w14:textId="523FAE74"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52 (-45, 104)</w:t>
            </w:r>
          </w:p>
        </w:tc>
        <w:tc>
          <w:tcPr>
            <w:tcW w:w="1530" w:type="dxa"/>
            <w:tcBorders>
              <w:top w:val="nil"/>
              <w:left w:val="nil"/>
              <w:bottom w:val="nil"/>
              <w:right w:val="nil"/>
            </w:tcBorders>
            <w:shd w:val="clear" w:color="auto" w:fill="auto"/>
            <w:noWrap/>
            <w:vAlign w:val="bottom"/>
          </w:tcPr>
          <w:p w14:paraId="4B604C1A"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-16 (-32, -4)</w:t>
            </w:r>
          </w:p>
        </w:tc>
        <w:tc>
          <w:tcPr>
            <w:tcW w:w="1530" w:type="dxa"/>
            <w:tcBorders>
              <w:top w:val="nil"/>
              <w:left w:val="nil"/>
              <w:bottom w:val="nil"/>
              <w:right w:val="nil"/>
            </w:tcBorders>
          </w:tcPr>
          <w:p w14:paraId="3A157EB8" w14:textId="4FF060CC"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-36 (-54, -19)</w:t>
            </w:r>
          </w:p>
        </w:tc>
        <w:tc>
          <w:tcPr>
            <w:tcW w:w="1530" w:type="dxa"/>
            <w:tcBorders>
              <w:top w:val="nil"/>
              <w:left w:val="nil"/>
              <w:bottom w:val="nil"/>
              <w:right w:val="nil"/>
            </w:tcBorders>
          </w:tcPr>
          <w:p w14:paraId="296DAE57" w14:textId="423BA5DD"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r w:rsidR="00693419" w:rsidRPr="004E30E7" w14:paraId="65CB4E95" w14:textId="6FC61745" w:rsidTr="00693419">
        <w:trPr>
          <w:trHeight w:val="300"/>
        </w:trPr>
        <w:tc>
          <w:tcPr>
            <w:tcW w:w="1257" w:type="dxa"/>
            <w:tcBorders>
              <w:top w:val="nil"/>
              <w:left w:val="nil"/>
              <w:right w:val="nil"/>
            </w:tcBorders>
          </w:tcPr>
          <w:p w14:paraId="673BF152" w14:textId="77777777" w:rsidR="00693419" w:rsidRPr="004E30E7" w:rsidRDefault="00693419" w:rsidP="002D07B0">
            <w:pPr>
              <w:rPr>
                <w:rFonts w:ascii="Times New Roman" w:eastAsia="Times New Roman" w:hAnsi="Times New Roman" w:cs="Times New Roman"/>
                <w:color w:val="000000"/>
                <w:sz w:val="22"/>
                <w:szCs w:val="22"/>
              </w:rPr>
            </w:pPr>
          </w:p>
        </w:tc>
        <w:tc>
          <w:tcPr>
            <w:tcW w:w="2880" w:type="dxa"/>
            <w:tcBorders>
              <w:top w:val="nil"/>
              <w:left w:val="nil"/>
              <w:right w:val="nil"/>
            </w:tcBorders>
          </w:tcPr>
          <w:p w14:paraId="01A5B44E" w14:textId="77777777"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20.5 deer/year</w:t>
            </w:r>
          </w:p>
        </w:tc>
        <w:tc>
          <w:tcPr>
            <w:tcW w:w="1980" w:type="dxa"/>
            <w:tcBorders>
              <w:top w:val="nil"/>
              <w:left w:val="nil"/>
              <w:right w:val="nil"/>
            </w:tcBorders>
          </w:tcPr>
          <w:p w14:paraId="4D02BBD3" w14:textId="701469A9"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123 (54, 166)</w:t>
            </w:r>
          </w:p>
        </w:tc>
        <w:tc>
          <w:tcPr>
            <w:tcW w:w="1890" w:type="dxa"/>
            <w:tcBorders>
              <w:top w:val="nil"/>
              <w:left w:val="nil"/>
              <w:right w:val="nil"/>
            </w:tcBorders>
            <w:shd w:val="clear" w:color="auto" w:fill="auto"/>
            <w:noWrap/>
            <w:vAlign w:val="bottom"/>
          </w:tcPr>
          <w:p w14:paraId="7CEC5CED" w14:textId="5A266A36"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50 (-34, 102)</w:t>
            </w:r>
          </w:p>
        </w:tc>
        <w:tc>
          <w:tcPr>
            <w:tcW w:w="1530" w:type="dxa"/>
            <w:tcBorders>
              <w:top w:val="nil"/>
              <w:left w:val="nil"/>
              <w:right w:val="nil"/>
            </w:tcBorders>
            <w:shd w:val="clear" w:color="auto" w:fill="auto"/>
            <w:noWrap/>
            <w:vAlign w:val="bottom"/>
          </w:tcPr>
          <w:p w14:paraId="12B5DC26"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-16 (-31, -4)</w:t>
            </w:r>
          </w:p>
        </w:tc>
        <w:tc>
          <w:tcPr>
            <w:tcW w:w="1530" w:type="dxa"/>
            <w:tcBorders>
              <w:top w:val="nil"/>
              <w:left w:val="nil"/>
              <w:right w:val="nil"/>
            </w:tcBorders>
          </w:tcPr>
          <w:p w14:paraId="7248C650" w14:textId="03FE2733"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-35 (-53, -20)</w:t>
            </w:r>
          </w:p>
        </w:tc>
        <w:tc>
          <w:tcPr>
            <w:tcW w:w="1530" w:type="dxa"/>
            <w:tcBorders>
              <w:top w:val="nil"/>
              <w:left w:val="nil"/>
              <w:right w:val="nil"/>
            </w:tcBorders>
          </w:tcPr>
          <w:p w14:paraId="1D779FD7" w14:textId="3F8EE977"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 (0, 19)</w:t>
            </w:r>
          </w:p>
        </w:tc>
      </w:tr>
      <w:tr w:rsidR="00693419" w:rsidRPr="004E30E7" w14:paraId="1A3572B8" w14:textId="113BB2A1" w:rsidTr="00693419">
        <w:trPr>
          <w:trHeight w:val="300"/>
        </w:trPr>
        <w:tc>
          <w:tcPr>
            <w:tcW w:w="1257" w:type="dxa"/>
            <w:tcBorders>
              <w:top w:val="nil"/>
              <w:left w:val="nil"/>
              <w:bottom w:val="single" w:sz="4" w:space="0" w:color="auto"/>
              <w:right w:val="nil"/>
            </w:tcBorders>
          </w:tcPr>
          <w:p w14:paraId="43928D7C" w14:textId="77777777" w:rsidR="00693419" w:rsidRPr="004E30E7" w:rsidRDefault="00693419" w:rsidP="002D07B0">
            <w:pPr>
              <w:rPr>
                <w:rFonts w:ascii="Times New Roman" w:eastAsia="Times New Roman" w:hAnsi="Times New Roman" w:cs="Times New Roman"/>
                <w:color w:val="000000"/>
                <w:sz w:val="22"/>
                <w:szCs w:val="22"/>
              </w:rPr>
            </w:pPr>
          </w:p>
        </w:tc>
        <w:tc>
          <w:tcPr>
            <w:tcW w:w="2880" w:type="dxa"/>
            <w:tcBorders>
              <w:top w:val="nil"/>
              <w:left w:val="nil"/>
              <w:bottom w:val="single" w:sz="4" w:space="0" w:color="auto"/>
              <w:right w:val="nil"/>
            </w:tcBorders>
          </w:tcPr>
          <w:p w14:paraId="684AA257" w14:textId="77777777"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26 deer/year</w:t>
            </w:r>
          </w:p>
        </w:tc>
        <w:tc>
          <w:tcPr>
            <w:tcW w:w="1980" w:type="dxa"/>
            <w:tcBorders>
              <w:top w:val="nil"/>
              <w:left w:val="nil"/>
              <w:bottom w:val="single" w:sz="4" w:space="0" w:color="auto"/>
              <w:right w:val="nil"/>
            </w:tcBorders>
          </w:tcPr>
          <w:p w14:paraId="1242CAB6" w14:textId="0EC5702A"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105 (44, 142)</w:t>
            </w:r>
          </w:p>
        </w:tc>
        <w:tc>
          <w:tcPr>
            <w:tcW w:w="1890" w:type="dxa"/>
            <w:tcBorders>
              <w:top w:val="nil"/>
              <w:left w:val="nil"/>
              <w:bottom w:val="single" w:sz="4" w:space="0" w:color="auto"/>
              <w:right w:val="nil"/>
            </w:tcBorders>
            <w:shd w:val="clear" w:color="auto" w:fill="auto"/>
            <w:noWrap/>
            <w:vAlign w:val="bottom"/>
          </w:tcPr>
          <w:p w14:paraId="27675932" w14:textId="476CA6DE"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30 (-46, 75)</w:t>
            </w:r>
          </w:p>
        </w:tc>
        <w:tc>
          <w:tcPr>
            <w:tcW w:w="1530" w:type="dxa"/>
            <w:tcBorders>
              <w:top w:val="nil"/>
              <w:left w:val="nil"/>
              <w:bottom w:val="single" w:sz="4" w:space="0" w:color="auto"/>
              <w:right w:val="nil"/>
            </w:tcBorders>
            <w:shd w:val="clear" w:color="auto" w:fill="auto"/>
            <w:noWrap/>
            <w:vAlign w:val="bottom"/>
          </w:tcPr>
          <w:p w14:paraId="42D5AC07" w14:textId="77777777"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-22 (-39, -6)</w:t>
            </w:r>
          </w:p>
        </w:tc>
        <w:tc>
          <w:tcPr>
            <w:tcW w:w="1530" w:type="dxa"/>
            <w:tcBorders>
              <w:top w:val="nil"/>
              <w:left w:val="nil"/>
              <w:bottom w:val="single" w:sz="4" w:space="0" w:color="auto"/>
              <w:right w:val="nil"/>
            </w:tcBorders>
          </w:tcPr>
          <w:p w14:paraId="59019654" w14:textId="238809D9"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-44 (-63, -22)</w:t>
            </w:r>
          </w:p>
        </w:tc>
        <w:tc>
          <w:tcPr>
            <w:tcW w:w="1530" w:type="dxa"/>
            <w:tcBorders>
              <w:top w:val="nil"/>
              <w:left w:val="nil"/>
              <w:bottom w:val="single" w:sz="4" w:space="0" w:color="auto"/>
              <w:right w:val="nil"/>
            </w:tcBorders>
          </w:tcPr>
          <w:p w14:paraId="3A4094D1" w14:textId="50D47C3A"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3 (0, 16)</w:t>
            </w:r>
          </w:p>
        </w:tc>
      </w:tr>
      <w:tr w:rsidR="00693419" w:rsidRPr="004E30E7" w14:paraId="491F1BE5" w14:textId="5A99F6F5" w:rsidTr="00693419">
        <w:trPr>
          <w:trHeight w:val="300"/>
        </w:trPr>
        <w:tc>
          <w:tcPr>
            <w:tcW w:w="1257" w:type="dxa"/>
            <w:tcBorders>
              <w:top w:val="single" w:sz="4" w:space="0" w:color="auto"/>
              <w:left w:val="nil"/>
              <w:right w:val="nil"/>
            </w:tcBorders>
          </w:tcPr>
          <w:p w14:paraId="0533C709" w14:textId="318AE6FF"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 xml:space="preserve">Deer </w:t>
            </w:r>
          </w:p>
        </w:tc>
        <w:tc>
          <w:tcPr>
            <w:tcW w:w="2880" w:type="dxa"/>
            <w:tcBorders>
              <w:top w:val="single" w:sz="4" w:space="0" w:color="auto"/>
              <w:left w:val="nil"/>
              <w:right w:val="nil"/>
            </w:tcBorders>
          </w:tcPr>
          <w:p w14:paraId="2E675799" w14:textId="2848F2BE"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Regular hunting*</w:t>
            </w:r>
          </w:p>
        </w:tc>
        <w:tc>
          <w:tcPr>
            <w:tcW w:w="1980" w:type="dxa"/>
            <w:tcBorders>
              <w:top w:val="single" w:sz="4" w:space="0" w:color="auto"/>
              <w:left w:val="nil"/>
              <w:right w:val="nil"/>
            </w:tcBorders>
          </w:tcPr>
          <w:p w14:paraId="4D984C51" w14:textId="2C0FBA22"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129 (44, 183)</w:t>
            </w:r>
          </w:p>
        </w:tc>
        <w:tc>
          <w:tcPr>
            <w:tcW w:w="1890" w:type="dxa"/>
            <w:tcBorders>
              <w:top w:val="single" w:sz="4" w:space="0" w:color="auto"/>
              <w:left w:val="nil"/>
              <w:right w:val="nil"/>
            </w:tcBorders>
            <w:shd w:val="clear" w:color="auto" w:fill="auto"/>
            <w:noWrap/>
            <w:vAlign w:val="bottom"/>
          </w:tcPr>
          <w:p w14:paraId="66B4A10E" w14:textId="1563DB26"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63 (-42, 122)</w:t>
            </w:r>
          </w:p>
        </w:tc>
        <w:tc>
          <w:tcPr>
            <w:tcW w:w="1530" w:type="dxa"/>
            <w:tcBorders>
              <w:top w:val="single" w:sz="4" w:space="0" w:color="auto"/>
              <w:left w:val="nil"/>
              <w:right w:val="nil"/>
            </w:tcBorders>
            <w:shd w:val="clear" w:color="auto" w:fill="auto"/>
            <w:noWrap/>
            <w:vAlign w:val="bottom"/>
          </w:tcPr>
          <w:p w14:paraId="3A9389ED" w14:textId="779DB0F5"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-11 (-25, -2)</w:t>
            </w:r>
          </w:p>
        </w:tc>
        <w:tc>
          <w:tcPr>
            <w:tcW w:w="1530" w:type="dxa"/>
            <w:tcBorders>
              <w:top w:val="single" w:sz="4" w:space="0" w:color="auto"/>
              <w:left w:val="nil"/>
              <w:right w:val="nil"/>
            </w:tcBorders>
          </w:tcPr>
          <w:p w14:paraId="31932F21" w14:textId="536B7F75"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NA</w:t>
            </w:r>
          </w:p>
        </w:tc>
        <w:tc>
          <w:tcPr>
            <w:tcW w:w="1530" w:type="dxa"/>
            <w:tcBorders>
              <w:top w:val="single" w:sz="4" w:space="0" w:color="auto"/>
              <w:left w:val="nil"/>
              <w:right w:val="nil"/>
            </w:tcBorders>
          </w:tcPr>
          <w:p w14:paraId="5FA3F775" w14:textId="6B9B83D7"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71 (39, 90)</w:t>
            </w:r>
          </w:p>
        </w:tc>
      </w:tr>
      <w:tr w:rsidR="00693419" w:rsidRPr="004E30E7" w14:paraId="511C6E5D" w14:textId="30593745" w:rsidTr="00693419">
        <w:trPr>
          <w:trHeight w:val="300"/>
        </w:trPr>
        <w:tc>
          <w:tcPr>
            <w:tcW w:w="1257" w:type="dxa"/>
            <w:tcBorders>
              <w:top w:val="nil"/>
              <w:left w:val="nil"/>
              <w:bottom w:val="single" w:sz="4" w:space="0" w:color="auto"/>
              <w:right w:val="nil"/>
            </w:tcBorders>
          </w:tcPr>
          <w:p w14:paraId="2DE196D1" w14:textId="301D85AB"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harvest</w:t>
            </w:r>
          </w:p>
        </w:tc>
        <w:tc>
          <w:tcPr>
            <w:tcW w:w="2880" w:type="dxa"/>
            <w:tcBorders>
              <w:top w:val="nil"/>
              <w:left w:val="nil"/>
              <w:bottom w:val="single" w:sz="4" w:space="0" w:color="auto"/>
              <w:right w:val="nil"/>
            </w:tcBorders>
          </w:tcPr>
          <w:p w14:paraId="4263A69E" w14:textId="119530CD" w:rsidR="00693419" w:rsidRPr="004E30E7" w:rsidRDefault="00693419" w:rsidP="002D07B0">
            <w:pP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No hunting</w:t>
            </w:r>
          </w:p>
        </w:tc>
        <w:tc>
          <w:tcPr>
            <w:tcW w:w="1980" w:type="dxa"/>
            <w:tcBorders>
              <w:top w:val="nil"/>
              <w:left w:val="nil"/>
              <w:bottom w:val="single" w:sz="4" w:space="0" w:color="auto"/>
              <w:right w:val="nil"/>
            </w:tcBorders>
          </w:tcPr>
          <w:p w14:paraId="03FBDB50" w14:textId="72648589"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143 (47, 180)</w:t>
            </w:r>
          </w:p>
        </w:tc>
        <w:tc>
          <w:tcPr>
            <w:tcW w:w="1890" w:type="dxa"/>
            <w:tcBorders>
              <w:top w:val="nil"/>
              <w:left w:val="nil"/>
              <w:bottom w:val="single" w:sz="4" w:space="0" w:color="auto"/>
              <w:right w:val="nil"/>
            </w:tcBorders>
            <w:shd w:val="clear" w:color="auto" w:fill="auto"/>
            <w:noWrap/>
            <w:vAlign w:val="bottom"/>
          </w:tcPr>
          <w:p w14:paraId="70192C5B" w14:textId="32DAF661"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83 (-42, 159)</w:t>
            </w:r>
          </w:p>
        </w:tc>
        <w:tc>
          <w:tcPr>
            <w:tcW w:w="1530" w:type="dxa"/>
            <w:tcBorders>
              <w:top w:val="nil"/>
              <w:left w:val="nil"/>
              <w:bottom w:val="single" w:sz="4" w:space="0" w:color="auto"/>
              <w:right w:val="nil"/>
            </w:tcBorders>
            <w:shd w:val="clear" w:color="auto" w:fill="auto"/>
            <w:noWrap/>
            <w:vAlign w:val="bottom"/>
          </w:tcPr>
          <w:p w14:paraId="10C783EA" w14:textId="779A9DE9" w:rsidR="00693419" w:rsidRPr="004E30E7" w:rsidRDefault="00693419"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13 (6, 17)</w:t>
            </w:r>
          </w:p>
        </w:tc>
        <w:tc>
          <w:tcPr>
            <w:tcW w:w="1530" w:type="dxa"/>
            <w:tcBorders>
              <w:top w:val="nil"/>
              <w:left w:val="nil"/>
              <w:bottom w:val="single" w:sz="4" w:space="0" w:color="auto"/>
              <w:right w:val="nil"/>
            </w:tcBorders>
          </w:tcPr>
          <w:p w14:paraId="39F7547C" w14:textId="1879C8DF"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NA</w:t>
            </w:r>
          </w:p>
        </w:tc>
        <w:tc>
          <w:tcPr>
            <w:tcW w:w="1530" w:type="dxa"/>
            <w:tcBorders>
              <w:top w:val="nil"/>
              <w:left w:val="nil"/>
              <w:bottom w:val="single" w:sz="4" w:space="0" w:color="auto"/>
              <w:right w:val="nil"/>
            </w:tcBorders>
          </w:tcPr>
          <w:p w14:paraId="69AA1DE4" w14:textId="249B97DD" w:rsidR="00693419" w:rsidRPr="004E30E7" w:rsidRDefault="00AC7C4F" w:rsidP="00693419">
            <w:pPr>
              <w:jc w:val="center"/>
              <w:rPr>
                <w:rFonts w:ascii="Times New Roman" w:eastAsia="Times New Roman" w:hAnsi="Times New Roman" w:cs="Times New Roman"/>
                <w:color w:val="000000"/>
                <w:sz w:val="22"/>
                <w:szCs w:val="22"/>
              </w:rPr>
            </w:pPr>
            <w:r w:rsidRPr="004E30E7">
              <w:rPr>
                <w:rFonts w:ascii="Times New Roman" w:eastAsia="Times New Roman" w:hAnsi="Times New Roman" w:cs="Times New Roman"/>
                <w:color w:val="000000"/>
                <w:sz w:val="22"/>
                <w:szCs w:val="22"/>
              </w:rPr>
              <w:t>10 (0, 23)</w:t>
            </w:r>
          </w:p>
        </w:tc>
      </w:tr>
    </w:tbl>
    <w:p w14:paraId="428A45E1" w14:textId="77777777" w:rsidR="003903A9" w:rsidRPr="004E30E7" w:rsidRDefault="003903A9" w:rsidP="003903A9">
      <w:pPr>
        <w:rPr>
          <w:rFonts w:ascii="Times New Roman" w:hAnsi="Times New Roman" w:cs="Times New Roman"/>
        </w:rPr>
      </w:pPr>
      <w:r w:rsidRPr="004E30E7">
        <w:rPr>
          <w:rFonts w:ascii="Times New Roman" w:hAnsi="Times New Roman" w:cs="Times New Roman"/>
        </w:rPr>
        <w:t>* Equivalent to Scenario B</w:t>
      </w:r>
    </w:p>
    <w:p w14:paraId="4DA79D08" w14:textId="77777777" w:rsidR="003903A9" w:rsidRPr="004E30E7" w:rsidRDefault="003903A9">
      <w:pPr>
        <w:rPr>
          <w:rFonts w:ascii="Times New Roman" w:hAnsi="Times New Roman" w:cs="Times New Roman"/>
        </w:rPr>
      </w:pPr>
    </w:p>
    <w:p w14:paraId="32402302" w14:textId="77777777" w:rsidR="003903A9" w:rsidRPr="004E30E7" w:rsidRDefault="003903A9">
      <w:pPr>
        <w:rPr>
          <w:rFonts w:ascii="Times New Roman" w:hAnsi="Times New Roman" w:cs="Times New Roman"/>
        </w:rPr>
      </w:pPr>
    </w:p>
    <w:p w14:paraId="618BDB2B" w14:textId="77777777" w:rsidR="003903A9" w:rsidRPr="004E30E7" w:rsidRDefault="003903A9">
      <w:pPr>
        <w:rPr>
          <w:rFonts w:ascii="Times New Roman" w:hAnsi="Times New Roman" w:cs="Times New Roman"/>
        </w:rPr>
      </w:pPr>
    </w:p>
    <w:p w14:paraId="4D63D97C" w14:textId="77777777" w:rsidR="003903A9" w:rsidRPr="004E30E7" w:rsidRDefault="003903A9">
      <w:pPr>
        <w:rPr>
          <w:rFonts w:ascii="Times New Roman" w:hAnsi="Times New Roman" w:cs="Times New Roman"/>
        </w:rPr>
      </w:pPr>
    </w:p>
    <w:p w14:paraId="0A9B5439" w14:textId="77777777" w:rsidR="003903A9" w:rsidRPr="004E30E7" w:rsidRDefault="003903A9">
      <w:pPr>
        <w:rPr>
          <w:rFonts w:ascii="Times New Roman" w:hAnsi="Times New Roman" w:cs="Times New Roman"/>
        </w:rPr>
      </w:pPr>
    </w:p>
    <w:p w14:paraId="03FAD0F3" w14:textId="77777777" w:rsidR="003903A9" w:rsidRPr="004E30E7" w:rsidRDefault="003903A9">
      <w:pPr>
        <w:rPr>
          <w:rFonts w:ascii="Times New Roman" w:hAnsi="Times New Roman" w:cs="Times New Roman"/>
        </w:rPr>
      </w:pPr>
    </w:p>
    <w:p w14:paraId="482E9D45" w14:textId="77777777" w:rsidR="003903A9" w:rsidRPr="004E30E7" w:rsidRDefault="003903A9">
      <w:pPr>
        <w:rPr>
          <w:rFonts w:ascii="Times New Roman" w:hAnsi="Times New Roman" w:cs="Times New Roman"/>
        </w:rPr>
      </w:pPr>
    </w:p>
    <w:p w14:paraId="3F54333D" w14:textId="77777777" w:rsidR="003903A9" w:rsidRPr="004E30E7" w:rsidRDefault="003903A9">
      <w:pPr>
        <w:rPr>
          <w:rFonts w:ascii="Times New Roman" w:hAnsi="Times New Roman" w:cs="Times New Roman"/>
        </w:rPr>
      </w:pPr>
    </w:p>
    <w:p w14:paraId="0B8E896D" w14:textId="77777777" w:rsidR="001041FB" w:rsidRPr="004E30E7" w:rsidRDefault="001041FB">
      <w:pPr>
        <w:rPr>
          <w:rFonts w:ascii="Times New Roman" w:hAnsi="Times New Roman" w:cs="Times New Roman"/>
        </w:rPr>
        <w:sectPr w:rsidR="001041FB" w:rsidRPr="004E30E7" w:rsidSect="001041FB">
          <w:pgSz w:w="15840" w:h="12240" w:orient="landscape"/>
          <w:pgMar w:top="1800" w:right="1440" w:bottom="1800" w:left="1440" w:header="720" w:footer="720" w:gutter="0"/>
          <w:cols w:space="720"/>
          <w:docGrid w:linePitch="360"/>
        </w:sectPr>
      </w:pPr>
    </w:p>
    <w:p w14:paraId="1C3E7677" w14:textId="442CF3B7" w:rsidR="003903A9" w:rsidRPr="004E30E7" w:rsidRDefault="003903A9">
      <w:pPr>
        <w:rPr>
          <w:rFonts w:ascii="Times New Roman" w:hAnsi="Times New Roman" w:cs="Times New Roman"/>
        </w:rPr>
      </w:pPr>
    </w:p>
    <w:p w14:paraId="23537BC3" w14:textId="77777777" w:rsidR="003903A9" w:rsidRPr="004E30E7" w:rsidRDefault="003903A9">
      <w:pPr>
        <w:rPr>
          <w:rFonts w:ascii="Times New Roman" w:hAnsi="Times New Roman" w:cs="Times New Roman"/>
        </w:rPr>
      </w:pPr>
    </w:p>
    <w:p w14:paraId="6D4AE5E8" w14:textId="77777777" w:rsidR="001A5D27" w:rsidRPr="004E30E7" w:rsidRDefault="001A5D27" w:rsidP="00234042">
      <w:pPr>
        <w:spacing w:line="480" w:lineRule="auto"/>
        <w:rPr>
          <w:rFonts w:ascii="Times New Roman" w:hAnsi="Times New Roman" w:cs="Times New Roman"/>
        </w:rPr>
      </w:pPr>
    </w:p>
    <w:p w14:paraId="059EE82F" w14:textId="32492400" w:rsidR="001A5D27" w:rsidRPr="004E30E7" w:rsidRDefault="001A5D27" w:rsidP="00234042">
      <w:pPr>
        <w:spacing w:line="480" w:lineRule="auto"/>
        <w:rPr>
          <w:rFonts w:ascii="Times New Roman" w:hAnsi="Times New Roman" w:cs="Times New Roman"/>
        </w:rPr>
      </w:pPr>
      <w:r w:rsidRPr="004E30E7">
        <w:rPr>
          <w:rFonts w:ascii="Times New Roman" w:hAnsi="Times New Roman" w:cs="Times New Roman"/>
          <w:noProof/>
        </w:rPr>
        <w:drawing>
          <wp:inline distT="0" distB="0" distL="0" distR="0" wp14:anchorId="3AF6DD35" wp14:editId="706C45F8">
            <wp:extent cx="5908431" cy="4197110"/>
            <wp:effectExtent l="0" t="0" r="0" b="0"/>
            <wp:docPr id="1" name="Picture 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pic:nvPicPr>
                  <pic:blipFill rotWithShape="1">
                    <a:blip r:embed="rId8"/>
                    <a:srcRect r="13370" b="6704"/>
                    <a:stretch/>
                  </pic:blipFill>
                  <pic:spPr bwMode="auto">
                    <a:xfrm>
                      <a:off x="0" y="0"/>
                      <a:ext cx="5957870" cy="4232229"/>
                    </a:xfrm>
                    <a:prstGeom prst="rect">
                      <a:avLst/>
                    </a:prstGeom>
                    <a:ln>
                      <a:noFill/>
                    </a:ln>
                    <a:extLst>
                      <a:ext uri="{53640926-AAD7-44D8-BBD7-CCE9431645EC}">
                        <a14:shadowObscured xmlns:a14="http://schemas.microsoft.com/office/drawing/2010/main"/>
                      </a:ext>
                    </a:extLst>
                  </pic:spPr>
                </pic:pic>
              </a:graphicData>
            </a:graphic>
          </wp:inline>
        </w:drawing>
      </w:r>
    </w:p>
    <w:p w14:paraId="4D5969B3" w14:textId="6D62E2AD" w:rsidR="00234042" w:rsidRPr="004E30E7" w:rsidRDefault="003903A9" w:rsidP="00234042">
      <w:pPr>
        <w:spacing w:line="480" w:lineRule="auto"/>
        <w:rPr>
          <w:rFonts w:ascii="Times New Roman" w:hAnsi="Times New Roman" w:cs="Times New Roman"/>
        </w:rPr>
      </w:pPr>
      <w:r w:rsidRPr="004E30E7">
        <w:rPr>
          <w:rFonts w:ascii="Times New Roman" w:hAnsi="Times New Roman" w:cs="Times New Roman"/>
        </w:rPr>
        <w:t xml:space="preserve">Figure </w:t>
      </w:r>
      <w:r w:rsidR="002D07B0" w:rsidRPr="004E30E7">
        <w:rPr>
          <w:rFonts w:ascii="Times New Roman" w:hAnsi="Times New Roman" w:cs="Times New Roman"/>
        </w:rPr>
        <w:t>S</w:t>
      </w:r>
      <w:r w:rsidR="00234042" w:rsidRPr="004E30E7">
        <w:rPr>
          <w:rFonts w:ascii="Times New Roman" w:hAnsi="Times New Roman" w:cs="Times New Roman"/>
        </w:rPr>
        <w:t>1</w:t>
      </w:r>
      <w:r w:rsidRPr="004E30E7">
        <w:rPr>
          <w:rFonts w:ascii="Times New Roman" w:hAnsi="Times New Roman" w:cs="Times New Roman"/>
        </w:rPr>
        <w:t xml:space="preserve">. Sensitivity of wolf and deer abundance to a) vegetation change, b) road decommissioning, c) winter severity frequency, d) wolf diet composition, </w:t>
      </w:r>
      <w:r w:rsidR="00234042" w:rsidRPr="004E30E7">
        <w:rPr>
          <w:rFonts w:ascii="Times New Roman" w:hAnsi="Times New Roman" w:cs="Times New Roman"/>
        </w:rPr>
        <w:t>e) wolf harvest conditions, and f</w:t>
      </w:r>
      <w:r w:rsidRPr="004E30E7">
        <w:rPr>
          <w:rFonts w:ascii="Times New Roman" w:hAnsi="Times New Roman" w:cs="Times New Roman"/>
        </w:rPr>
        <w:t xml:space="preserve">) </w:t>
      </w:r>
      <w:r w:rsidR="00234042" w:rsidRPr="004E30E7">
        <w:rPr>
          <w:rFonts w:ascii="Times New Roman" w:hAnsi="Times New Roman" w:cs="Times New Roman"/>
        </w:rPr>
        <w:t xml:space="preserve">deer </w:t>
      </w:r>
      <w:r w:rsidRPr="004E30E7">
        <w:rPr>
          <w:rFonts w:ascii="Times New Roman" w:hAnsi="Times New Roman" w:cs="Times New Roman"/>
        </w:rPr>
        <w:t>hunting. Abundance is shown as percent change from 2014-2045 for wolves (grey) and deer (brown) wit</w:t>
      </w:r>
      <w:r w:rsidR="00234042" w:rsidRPr="004E30E7">
        <w:rPr>
          <w:rFonts w:ascii="Times New Roman" w:hAnsi="Times New Roman" w:cs="Times New Roman"/>
        </w:rPr>
        <w:t>h 95 % confidence interval bars.</w:t>
      </w:r>
    </w:p>
    <w:p w14:paraId="6FC9CF79" w14:textId="77777777" w:rsidR="00234042" w:rsidRPr="004E30E7" w:rsidRDefault="00234042" w:rsidP="00234042">
      <w:pPr>
        <w:spacing w:line="480" w:lineRule="auto"/>
        <w:rPr>
          <w:rFonts w:ascii="Times New Roman" w:hAnsi="Times New Roman" w:cs="Times New Roman"/>
        </w:rPr>
      </w:pPr>
    </w:p>
    <w:p w14:paraId="1C245CBE" w14:textId="159954EB" w:rsidR="003903A9" w:rsidRPr="004E30E7" w:rsidRDefault="003903A9" w:rsidP="000F34B5">
      <w:pPr>
        <w:spacing w:line="480" w:lineRule="auto"/>
        <w:ind w:left="-810"/>
        <w:rPr>
          <w:rFonts w:ascii="Times New Roman" w:hAnsi="Times New Roman" w:cs="Times New Roman"/>
        </w:rPr>
      </w:pPr>
    </w:p>
    <w:p w14:paraId="5777B945" w14:textId="270B604A" w:rsidR="006C6D18" w:rsidRPr="004E30E7" w:rsidRDefault="006C6D18" w:rsidP="000F34B5">
      <w:pPr>
        <w:spacing w:line="480" w:lineRule="auto"/>
        <w:ind w:left="-810"/>
        <w:rPr>
          <w:rFonts w:ascii="Times New Roman" w:hAnsi="Times New Roman" w:cs="Times New Roman"/>
        </w:rPr>
      </w:pPr>
    </w:p>
    <w:p w14:paraId="7A79B0A6" w14:textId="01752843" w:rsidR="006C6D18" w:rsidRPr="004E30E7" w:rsidRDefault="001A5D27" w:rsidP="000F34B5">
      <w:pPr>
        <w:spacing w:line="480" w:lineRule="auto"/>
        <w:ind w:left="-810"/>
        <w:rPr>
          <w:rFonts w:ascii="Times New Roman" w:hAnsi="Times New Roman" w:cs="Times New Roman"/>
        </w:rPr>
      </w:pPr>
      <w:r w:rsidRPr="004E30E7">
        <w:rPr>
          <w:rFonts w:ascii="Times New Roman" w:hAnsi="Times New Roman" w:cs="Times New Roman"/>
          <w:noProof/>
        </w:rPr>
        <w:lastRenderedPageBreak/>
        <w:drawing>
          <wp:inline distT="0" distB="0" distL="0" distR="0" wp14:anchorId="069652EF" wp14:editId="402ECE4B">
            <wp:extent cx="6521380" cy="4548864"/>
            <wp:effectExtent l="0" t="0" r="0" b="0"/>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waterfall chart&#10;&#10;Description automatically generated"/>
                    <pic:cNvPicPr/>
                  </pic:nvPicPr>
                  <pic:blipFill rotWithShape="1">
                    <a:blip r:embed="rId9"/>
                    <a:srcRect r="10989" b="5872"/>
                    <a:stretch/>
                  </pic:blipFill>
                  <pic:spPr bwMode="auto">
                    <a:xfrm>
                      <a:off x="0" y="0"/>
                      <a:ext cx="6568090" cy="4581446"/>
                    </a:xfrm>
                    <a:prstGeom prst="rect">
                      <a:avLst/>
                    </a:prstGeom>
                    <a:ln>
                      <a:noFill/>
                    </a:ln>
                    <a:extLst>
                      <a:ext uri="{53640926-AAD7-44D8-BBD7-CCE9431645EC}">
                        <a14:shadowObscured xmlns:a14="http://schemas.microsoft.com/office/drawing/2010/main"/>
                      </a:ext>
                    </a:extLst>
                  </pic:spPr>
                </pic:pic>
              </a:graphicData>
            </a:graphic>
          </wp:inline>
        </w:drawing>
      </w:r>
    </w:p>
    <w:p w14:paraId="67DFFA12" w14:textId="1689802C" w:rsidR="006C6D18" w:rsidRPr="004E30E7" w:rsidRDefault="006C6D18" w:rsidP="000F34B5">
      <w:pPr>
        <w:spacing w:line="480" w:lineRule="auto"/>
        <w:ind w:left="-810"/>
        <w:rPr>
          <w:rFonts w:ascii="Times New Roman" w:hAnsi="Times New Roman" w:cs="Times New Roman"/>
        </w:rPr>
      </w:pPr>
    </w:p>
    <w:p w14:paraId="07C8D0BA" w14:textId="03FA090F" w:rsidR="006C6D18" w:rsidRDefault="006C6D18" w:rsidP="006C6D18">
      <w:pPr>
        <w:spacing w:line="480" w:lineRule="auto"/>
        <w:rPr>
          <w:rFonts w:ascii="Times New Roman" w:hAnsi="Times New Roman" w:cs="Times New Roman"/>
        </w:rPr>
      </w:pPr>
      <w:r w:rsidRPr="004E30E7">
        <w:rPr>
          <w:rFonts w:ascii="Times New Roman" w:hAnsi="Times New Roman" w:cs="Times New Roman"/>
        </w:rPr>
        <w:t xml:space="preserve">Figure S2. Sensitivity of </w:t>
      </w:r>
      <w:r w:rsidR="001A5D27" w:rsidRPr="004E30E7">
        <w:rPr>
          <w:rFonts w:ascii="Times New Roman" w:hAnsi="Times New Roman" w:cs="Times New Roman"/>
        </w:rPr>
        <w:t>ecosystem services (hunting opportunity, pink) and disservices (deer browsing impacts to conifers, green)</w:t>
      </w:r>
      <w:r w:rsidRPr="004E30E7">
        <w:rPr>
          <w:rFonts w:ascii="Times New Roman" w:hAnsi="Times New Roman" w:cs="Times New Roman"/>
        </w:rPr>
        <w:t xml:space="preserve"> to a) vegetation change, b) road decommissioning, c) winter severity frequency, d) wolf diet composition, e) wolf harvest conditions, and f) deer hunting. </w:t>
      </w:r>
      <w:r w:rsidR="001A5D27" w:rsidRPr="004E30E7">
        <w:rPr>
          <w:rFonts w:ascii="Times New Roman" w:hAnsi="Times New Roman" w:cs="Times New Roman"/>
        </w:rPr>
        <w:t>Hunting opportunity</w:t>
      </w:r>
      <w:r w:rsidRPr="004E30E7">
        <w:rPr>
          <w:rFonts w:ascii="Times New Roman" w:hAnsi="Times New Roman" w:cs="Times New Roman"/>
        </w:rPr>
        <w:t xml:space="preserve"> is shown as percent change from 201</w:t>
      </w:r>
      <w:r w:rsidR="001A5D27" w:rsidRPr="004E30E7">
        <w:rPr>
          <w:rFonts w:ascii="Times New Roman" w:hAnsi="Times New Roman" w:cs="Times New Roman"/>
        </w:rPr>
        <w:t>5</w:t>
      </w:r>
      <w:r w:rsidRPr="004E30E7">
        <w:rPr>
          <w:rFonts w:ascii="Times New Roman" w:hAnsi="Times New Roman" w:cs="Times New Roman"/>
        </w:rPr>
        <w:t>-2045</w:t>
      </w:r>
      <w:r w:rsidR="001A5D27" w:rsidRPr="004E30E7">
        <w:rPr>
          <w:rFonts w:ascii="Times New Roman" w:hAnsi="Times New Roman" w:cs="Times New Roman"/>
        </w:rPr>
        <w:t xml:space="preserve">, and browsing impacts represent percentage of wolf pack ranges experiencing severe browsing in 2045, both </w:t>
      </w:r>
      <w:r w:rsidRPr="004E30E7">
        <w:rPr>
          <w:rFonts w:ascii="Times New Roman" w:hAnsi="Times New Roman" w:cs="Times New Roman"/>
        </w:rPr>
        <w:t>with 95 % confidence interval bars.</w:t>
      </w:r>
    </w:p>
    <w:p w14:paraId="2A3A41D1" w14:textId="17FBBFB4" w:rsidR="004E30E7" w:rsidRDefault="004E30E7" w:rsidP="006C6D18">
      <w:pPr>
        <w:spacing w:line="480" w:lineRule="auto"/>
        <w:rPr>
          <w:rFonts w:ascii="Times New Roman" w:hAnsi="Times New Roman" w:cs="Times New Roman"/>
        </w:rPr>
      </w:pPr>
    </w:p>
    <w:p w14:paraId="2FF60886" w14:textId="0CB1D5FF" w:rsidR="004E30E7" w:rsidRDefault="004E30E7" w:rsidP="006C6D18">
      <w:pPr>
        <w:spacing w:line="480" w:lineRule="auto"/>
        <w:rPr>
          <w:rFonts w:ascii="Times New Roman" w:hAnsi="Times New Roman" w:cs="Times New Roman"/>
        </w:rPr>
      </w:pPr>
    </w:p>
    <w:p w14:paraId="1D6B5EE5" w14:textId="3B244711" w:rsidR="004E30E7" w:rsidRDefault="004E30E7" w:rsidP="006C6D18">
      <w:pPr>
        <w:spacing w:line="480" w:lineRule="auto"/>
        <w:rPr>
          <w:rFonts w:ascii="Times New Roman" w:hAnsi="Times New Roman" w:cs="Times New Roman"/>
        </w:rPr>
      </w:pPr>
    </w:p>
    <w:p w14:paraId="288BD847" w14:textId="77777777" w:rsidR="004E30E7" w:rsidRDefault="004E30E7" w:rsidP="006C6D18">
      <w:pPr>
        <w:spacing w:line="480" w:lineRule="auto"/>
        <w:rPr>
          <w:rFonts w:ascii="Times New Roman" w:hAnsi="Times New Roman" w:cs="Times New Roman"/>
        </w:rPr>
      </w:pPr>
    </w:p>
    <w:p w14:paraId="2918F533" w14:textId="78978C5E" w:rsidR="004E30E7" w:rsidRDefault="004E30E7" w:rsidP="006C6D18">
      <w:pPr>
        <w:spacing w:line="480" w:lineRule="auto"/>
        <w:rPr>
          <w:rFonts w:ascii="Times New Roman" w:hAnsi="Times New Roman" w:cs="Times New Roman"/>
        </w:rPr>
      </w:pPr>
      <w:r>
        <w:rPr>
          <w:rFonts w:ascii="Times New Roman" w:hAnsi="Times New Roman" w:cs="Times New Roman"/>
          <w:noProof/>
        </w:rPr>
        <w:drawing>
          <wp:inline distT="0" distB="0" distL="0" distR="0" wp14:anchorId="68F0FCFD" wp14:editId="5C26E3E2">
            <wp:extent cx="4686300" cy="472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4686300" cy="4724400"/>
                    </a:xfrm>
                    <a:prstGeom prst="rect">
                      <a:avLst/>
                    </a:prstGeom>
                  </pic:spPr>
                </pic:pic>
              </a:graphicData>
            </a:graphic>
          </wp:inline>
        </w:drawing>
      </w:r>
    </w:p>
    <w:p w14:paraId="79C722C6" w14:textId="35F38B56" w:rsidR="004E30E7" w:rsidRPr="004E30E7" w:rsidRDefault="004E30E7" w:rsidP="006C6D18">
      <w:pPr>
        <w:spacing w:line="480" w:lineRule="auto"/>
        <w:rPr>
          <w:rFonts w:ascii="Times New Roman" w:hAnsi="Times New Roman" w:cs="Times New Roman"/>
        </w:rPr>
      </w:pPr>
      <w:r w:rsidRPr="004E30E7">
        <w:rPr>
          <w:rFonts w:ascii="Times New Roman" w:hAnsi="Times New Roman" w:cs="Times New Roman"/>
          <w:b/>
          <w:bCs/>
        </w:rPr>
        <w:t>Figure S3.</w:t>
      </w:r>
      <w:r>
        <w:rPr>
          <w:rFonts w:ascii="Times New Roman" w:hAnsi="Times New Roman" w:cs="Times New Roman"/>
        </w:rPr>
        <w:t xml:space="preserve"> Population estimates produced by the Alaska Department of Fish and Game of fall wolf population size for Prince of Wales and outlying islands (GMU 2). The Fall 2020 estimate has not yet been made available to the public as of publication.</w:t>
      </w:r>
    </w:p>
    <w:p w14:paraId="3406E696" w14:textId="77777777" w:rsidR="006C6D18" w:rsidRPr="004E30E7" w:rsidRDefault="006C6D18" w:rsidP="000F34B5">
      <w:pPr>
        <w:spacing w:line="480" w:lineRule="auto"/>
        <w:ind w:left="-810"/>
        <w:rPr>
          <w:rFonts w:ascii="Times New Roman" w:hAnsi="Times New Roman" w:cs="Times New Roman"/>
        </w:rPr>
      </w:pPr>
    </w:p>
    <w:sectPr w:rsidR="006C6D18" w:rsidRPr="004E30E7" w:rsidSect="000F34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A210" w14:textId="77777777" w:rsidR="00573F29" w:rsidRDefault="00573F29">
      <w:r>
        <w:separator/>
      </w:r>
    </w:p>
  </w:endnote>
  <w:endnote w:type="continuationSeparator" w:id="0">
    <w:p w14:paraId="4780F9DE" w14:textId="77777777" w:rsidR="00573F29" w:rsidRDefault="0057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238184"/>
      <w:docPartObj>
        <w:docPartGallery w:val="Page Numbers (Bottom of Page)"/>
        <w:docPartUnique/>
      </w:docPartObj>
    </w:sdtPr>
    <w:sdtEndPr>
      <w:rPr>
        <w:rFonts w:ascii="Times New Roman" w:hAnsi="Times New Roman" w:cs="Times New Roman"/>
        <w:noProof/>
        <w:sz w:val="24"/>
        <w:szCs w:val="24"/>
      </w:rPr>
    </w:sdtEndPr>
    <w:sdtContent>
      <w:p w14:paraId="5306962F" w14:textId="77777777" w:rsidR="00AE24A1" w:rsidRPr="00FF0DA7" w:rsidRDefault="00AE24A1">
        <w:pPr>
          <w:pStyle w:val="Footer"/>
          <w:jc w:val="center"/>
          <w:rPr>
            <w:rFonts w:ascii="Times New Roman" w:hAnsi="Times New Roman" w:cs="Times New Roman"/>
            <w:sz w:val="24"/>
            <w:szCs w:val="24"/>
          </w:rPr>
        </w:pPr>
        <w:r w:rsidRPr="00FF0DA7">
          <w:rPr>
            <w:rFonts w:ascii="Times New Roman" w:hAnsi="Times New Roman" w:cs="Times New Roman"/>
            <w:sz w:val="24"/>
            <w:szCs w:val="24"/>
          </w:rPr>
          <w:fldChar w:fldCharType="begin"/>
        </w:r>
        <w:r w:rsidRPr="00FF0DA7">
          <w:rPr>
            <w:rFonts w:ascii="Times New Roman" w:hAnsi="Times New Roman" w:cs="Times New Roman"/>
            <w:sz w:val="24"/>
            <w:szCs w:val="24"/>
          </w:rPr>
          <w:instrText xml:space="preserve"> PAGE   \* MERGEFORMAT </w:instrText>
        </w:r>
        <w:r w:rsidRPr="00FF0DA7">
          <w:rPr>
            <w:rFonts w:ascii="Times New Roman" w:hAnsi="Times New Roman" w:cs="Times New Roman"/>
            <w:sz w:val="24"/>
            <w:szCs w:val="24"/>
          </w:rPr>
          <w:fldChar w:fldCharType="separate"/>
        </w:r>
        <w:r w:rsidR="00041810">
          <w:rPr>
            <w:rFonts w:ascii="Times New Roman" w:hAnsi="Times New Roman" w:cs="Times New Roman"/>
            <w:noProof/>
            <w:sz w:val="24"/>
            <w:szCs w:val="24"/>
          </w:rPr>
          <w:t>6</w:t>
        </w:r>
        <w:r w:rsidRPr="00FF0DA7">
          <w:rPr>
            <w:rFonts w:ascii="Times New Roman" w:hAnsi="Times New Roman" w:cs="Times New Roman"/>
            <w:noProof/>
            <w:sz w:val="24"/>
            <w:szCs w:val="24"/>
          </w:rPr>
          <w:fldChar w:fldCharType="end"/>
        </w:r>
      </w:p>
    </w:sdtContent>
  </w:sdt>
  <w:p w14:paraId="3EBC6F6D" w14:textId="77777777" w:rsidR="00AE24A1" w:rsidRDefault="00AE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A8C0" w14:textId="77777777" w:rsidR="00573F29" w:rsidRDefault="00573F29">
      <w:r>
        <w:separator/>
      </w:r>
    </w:p>
  </w:footnote>
  <w:footnote w:type="continuationSeparator" w:id="0">
    <w:p w14:paraId="1350D819" w14:textId="77777777" w:rsidR="00573F29" w:rsidRDefault="0057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A9"/>
    <w:rsid w:val="0001639F"/>
    <w:rsid w:val="00041810"/>
    <w:rsid w:val="00077DE5"/>
    <w:rsid w:val="000D655B"/>
    <w:rsid w:val="000D7DA1"/>
    <w:rsid w:val="000F30C7"/>
    <w:rsid w:val="000F34B5"/>
    <w:rsid w:val="000F76C5"/>
    <w:rsid w:val="001041FB"/>
    <w:rsid w:val="00172A29"/>
    <w:rsid w:val="001A5D27"/>
    <w:rsid w:val="001F6E2F"/>
    <w:rsid w:val="002111A8"/>
    <w:rsid w:val="00224D97"/>
    <w:rsid w:val="00234042"/>
    <w:rsid w:val="002D07B0"/>
    <w:rsid w:val="00370AFD"/>
    <w:rsid w:val="003903A9"/>
    <w:rsid w:val="00483AAE"/>
    <w:rsid w:val="004D3322"/>
    <w:rsid w:val="004E30E7"/>
    <w:rsid w:val="00503758"/>
    <w:rsid w:val="00573F29"/>
    <w:rsid w:val="005B665C"/>
    <w:rsid w:val="00693419"/>
    <w:rsid w:val="006C6D18"/>
    <w:rsid w:val="007740E9"/>
    <w:rsid w:val="007D3A74"/>
    <w:rsid w:val="00AC7C4F"/>
    <w:rsid w:val="00AE24A1"/>
    <w:rsid w:val="00B754BA"/>
    <w:rsid w:val="00BB5E05"/>
    <w:rsid w:val="00CE157F"/>
    <w:rsid w:val="00D42878"/>
    <w:rsid w:val="00D533A7"/>
    <w:rsid w:val="00D778C3"/>
    <w:rsid w:val="00DF1C4D"/>
    <w:rsid w:val="00E62FCE"/>
    <w:rsid w:val="00F109E6"/>
    <w:rsid w:val="00F52954"/>
    <w:rsid w:val="00F5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80B8D"/>
  <w14:defaultImageDpi w14:val="300"/>
  <w15:docId w15:val="{9FC41BAC-0A32-D64A-A337-FCD7837F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3322"/>
    <w:rPr>
      <w:rFonts w:ascii="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90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3A9"/>
    <w:rPr>
      <w:rFonts w:ascii="Lucida Grande" w:hAnsi="Lucida Grande" w:cs="Lucida Grande"/>
      <w:sz w:val="18"/>
      <w:szCs w:val="18"/>
    </w:rPr>
  </w:style>
  <w:style w:type="paragraph" w:styleId="Footer">
    <w:name w:val="footer"/>
    <w:basedOn w:val="Normal"/>
    <w:link w:val="FooterChar"/>
    <w:uiPriority w:val="99"/>
    <w:unhideWhenUsed/>
    <w:rsid w:val="00172A29"/>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172A29"/>
    <w:rPr>
      <w:rFonts w:eastAsiaTheme="minorHAnsi"/>
      <w:sz w:val="22"/>
      <w:szCs w:val="22"/>
    </w:rPr>
  </w:style>
  <w:style w:type="table" w:styleId="TableGrid">
    <w:name w:val="Table Grid"/>
    <w:basedOn w:val="TableNormal"/>
    <w:uiPriority w:val="59"/>
    <w:rsid w:val="00172A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E05"/>
    <w:rPr>
      <w:sz w:val="16"/>
      <w:szCs w:val="16"/>
    </w:rPr>
  </w:style>
  <w:style w:type="paragraph" w:styleId="CommentText">
    <w:name w:val="annotation text"/>
    <w:basedOn w:val="Normal"/>
    <w:link w:val="CommentTextChar"/>
    <w:uiPriority w:val="99"/>
    <w:semiHidden/>
    <w:unhideWhenUsed/>
    <w:rsid w:val="00BB5E05"/>
    <w:rPr>
      <w:sz w:val="20"/>
      <w:szCs w:val="20"/>
    </w:rPr>
  </w:style>
  <w:style w:type="character" w:customStyle="1" w:styleId="CommentTextChar">
    <w:name w:val="Comment Text Char"/>
    <w:basedOn w:val="DefaultParagraphFont"/>
    <w:link w:val="CommentText"/>
    <w:uiPriority w:val="99"/>
    <w:semiHidden/>
    <w:rsid w:val="00BB5E05"/>
    <w:rPr>
      <w:sz w:val="20"/>
      <w:szCs w:val="20"/>
    </w:rPr>
  </w:style>
  <w:style w:type="paragraph" w:styleId="CommentSubject">
    <w:name w:val="annotation subject"/>
    <w:basedOn w:val="CommentText"/>
    <w:next w:val="CommentText"/>
    <w:link w:val="CommentSubjectChar"/>
    <w:uiPriority w:val="99"/>
    <w:semiHidden/>
    <w:unhideWhenUsed/>
    <w:rsid w:val="00BB5E05"/>
    <w:rPr>
      <w:b/>
      <w:bCs/>
    </w:rPr>
  </w:style>
  <w:style w:type="character" w:customStyle="1" w:styleId="CommentSubjectChar">
    <w:name w:val="Comment Subject Char"/>
    <w:basedOn w:val="CommentTextChar"/>
    <w:link w:val="CommentSubject"/>
    <w:uiPriority w:val="99"/>
    <w:semiHidden/>
    <w:rsid w:val="00BB5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37BD2-0169-BE4E-820F-570E518B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Gilbert</dc:creator>
  <cp:keywords/>
  <dc:description/>
  <cp:lastModifiedBy>Gilbert, Sophie (sophiegilbert@uidaho.edu)</cp:lastModifiedBy>
  <cp:revision>7</cp:revision>
  <dcterms:created xsi:type="dcterms:W3CDTF">2021-09-14T16:32:00Z</dcterms:created>
  <dcterms:modified xsi:type="dcterms:W3CDTF">2022-03-15T19:46:00Z</dcterms:modified>
</cp:coreProperties>
</file>