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5C58" w14:textId="5173D9C8" w:rsidR="005F696A" w:rsidRPr="007C5F1E" w:rsidRDefault="009D277F" w:rsidP="005F696A">
      <w:pPr>
        <w:rPr>
          <w:rFonts w:ascii="Times New Roman" w:eastAsia="宋体" w:hAnsi="Times New Roman" w:cs="Times New Roman"/>
          <w:b/>
          <w:sz w:val="24"/>
          <w:szCs w:val="24"/>
          <w:lang w:val="en-US"/>
        </w:rPr>
      </w:pPr>
      <w:r w:rsidRPr="009D277F">
        <w:rPr>
          <w:rFonts w:ascii="Times New Roman" w:eastAsia="宋体" w:hAnsi="Times New Roman" w:cs="Times New Roman"/>
          <w:b/>
          <w:sz w:val="24"/>
          <w:szCs w:val="24"/>
          <w:lang w:val="en-US"/>
        </w:rPr>
        <w:t>Supplementary Table</w:t>
      </w:r>
      <w:r>
        <w:rPr>
          <w:rFonts w:ascii="Times New Roman" w:eastAsia="宋体" w:hAnsi="Times New Roman" w:cs="Times New Roman"/>
          <w:b/>
          <w:sz w:val="24"/>
          <w:szCs w:val="24"/>
          <w:lang w:val="en-US"/>
        </w:rPr>
        <w:t xml:space="preserve"> </w:t>
      </w:r>
      <w:r w:rsidR="005F696A">
        <w:rPr>
          <w:rFonts w:ascii="Times New Roman" w:eastAsia="宋体" w:hAnsi="Times New Roman" w:cs="Times New Roman"/>
          <w:b/>
          <w:sz w:val="24"/>
          <w:szCs w:val="24"/>
          <w:lang w:val="en-US"/>
        </w:rPr>
        <w:t>6</w:t>
      </w:r>
    </w:p>
    <w:tbl>
      <w:tblPr>
        <w:tblStyle w:val="a3"/>
        <w:tblpPr w:leftFromText="180" w:rightFromText="180" w:vertAnchor="page" w:horzAnchor="margin" w:tblpY="2367"/>
        <w:tblW w:w="125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869"/>
        <w:gridCol w:w="876"/>
        <w:gridCol w:w="876"/>
        <w:gridCol w:w="870"/>
        <w:gridCol w:w="1382"/>
        <w:gridCol w:w="1502"/>
        <w:gridCol w:w="989"/>
        <w:gridCol w:w="1062"/>
        <w:gridCol w:w="886"/>
        <w:gridCol w:w="866"/>
        <w:gridCol w:w="880"/>
      </w:tblGrid>
      <w:tr w:rsidR="005F696A" w:rsidRPr="007C5F1E" w14:paraId="4701744D" w14:textId="77777777" w:rsidTr="00826AC5">
        <w:trPr>
          <w:trHeight w:val="582"/>
        </w:trPr>
        <w:tc>
          <w:tcPr>
            <w:tcW w:w="15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6D7F19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B1C7D6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il1β</w:t>
            </w:r>
          </w:p>
          <w:p w14:paraId="724C29D7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(10</w:t>
            </w:r>
            <w:r w:rsidRPr="007C5F1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-3</w:t>
            </w: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EE19C9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proofErr w:type="spellStart"/>
            <w:r w:rsidRPr="007C5F1E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tgf</w:t>
            </w:r>
            <w:proofErr w:type="spellEnd"/>
            <w:r w:rsidRPr="007C5F1E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β</w:t>
            </w:r>
          </w:p>
          <w:p w14:paraId="3F601773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(10</w:t>
            </w:r>
            <w:r w:rsidRPr="007C5F1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-3</w:t>
            </w: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70721D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cd3γδ </w:t>
            </w: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(10</w:t>
            </w:r>
            <w:r w:rsidRPr="007C5F1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-3</w:t>
            </w: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D6AC7C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proofErr w:type="gramStart"/>
            <w:r w:rsidRPr="007C5F1E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zo-1</w:t>
            </w:r>
            <w:proofErr w:type="gramEnd"/>
          </w:p>
          <w:p w14:paraId="6EA3E4BD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(10</w:t>
            </w:r>
            <w:r w:rsidRPr="007C5F1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-2</w:t>
            </w: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8B22BE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claudin-15</w:t>
            </w:r>
          </w:p>
          <w:p w14:paraId="14C0A513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(10</w:t>
            </w:r>
            <w:r w:rsidRPr="007C5F1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-2</w:t>
            </w: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897968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claudin-25b</w:t>
            </w:r>
          </w:p>
          <w:p w14:paraId="5E036AC3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(10</w:t>
            </w:r>
            <w:r w:rsidRPr="007C5F1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-2</w:t>
            </w: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23AED4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hsp70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F6DBC0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aqp8ab</w:t>
            </w:r>
          </w:p>
          <w:p w14:paraId="44591B55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(10</w:t>
            </w:r>
            <w:r w:rsidRPr="007C5F1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-1</w:t>
            </w: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A69C4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fabp2b</w:t>
            </w:r>
          </w:p>
          <w:p w14:paraId="58384E88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(10</w:t>
            </w:r>
            <w:r w:rsidRPr="007C5F1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-2</w:t>
            </w: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299871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proofErr w:type="spellStart"/>
            <w:r w:rsidRPr="007C5F1E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hmgcr</w:t>
            </w:r>
            <w:proofErr w:type="spellEnd"/>
          </w:p>
          <w:p w14:paraId="6DC9E324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(10</w:t>
            </w:r>
            <w:r w:rsidRPr="007C5F1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-2</w:t>
            </w: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BCFD7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apoa1</w:t>
            </w:r>
          </w:p>
        </w:tc>
      </w:tr>
      <w:tr w:rsidR="005F696A" w:rsidRPr="007C5F1E" w14:paraId="6E20A3A6" w14:textId="77777777" w:rsidTr="009E6692">
        <w:trPr>
          <w:trHeight w:val="236"/>
        </w:trPr>
        <w:tc>
          <w:tcPr>
            <w:tcW w:w="12559" w:type="dxa"/>
            <w:gridSpan w:val="12"/>
            <w:tcBorders>
              <w:top w:val="single" w:sz="4" w:space="0" w:color="auto"/>
            </w:tcBorders>
            <w:vAlign w:val="center"/>
          </w:tcPr>
          <w:p w14:paraId="1DD777EE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One-Way ANOVA</w:t>
            </w:r>
          </w:p>
        </w:tc>
      </w:tr>
      <w:tr w:rsidR="005F696A" w:rsidRPr="007C5F1E" w14:paraId="084026A5" w14:textId="77777777" w:rsidTr="005F696A">
        <w:tc>
          <w:tcPr>
            <w:tcW w:w="1501" w:type="dxa"/>
          </w:tcPr>
          <w:p w14:paraId="75330E5D" w14:textId="77777777" w:rsidR="005F696A" w:rsidRPr="007C5F1E" w:rsidRDefault="005F696A" w:rsidP="0004630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P (model)</w:t>
            </w:r>
          </w:p>
        </w:tc>
        <w:tc>
          <w:tcPr>
            <w:tcW w:w="869" w:type="dxa"/>
          </w:tcPr>
          <w:p w14:paraId="42BAF7C0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876" w:type="dxa"/>
            <w:vAlign w:val="center"/>
          </w:tcPr>
          <w:p w14:paraId="19BF653B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76" w:type="dxa"/>
            <w:vAlign w:val="center"/>
          </w:tcPr>
          <w:p w14:paraId="5E9B5229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70" w:type="dxa"/>
            <w:vAlign w:val="center"/>
          </w:tcPr>
          <w:p w14:paraId="07ABE4E9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382" w:type="dxa"/>
            <w:vAlign w:val="center"/>
          </w:tcPr>
          <w:p w14:paraId="68797557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502" w:type="dxa"/>
            <w:vAlign w:val="center"/>
          </w:tcPr>
          <w:p w14:paraId="16977B60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89" w:type="dxa"/>
            <w:vAlign w:val="center"/>
          </w:tcPr>
          <w:p w14:paraId="4C64D383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062" w:type="dxa"/>
            <w:vAlign w:val="center"/>
          </w:tcPr>
          <w:p w14:paraId="531326EC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0.094</w:t>
            </w:r>
          </w:p>
        </w:tc>
        <w:tc>
          <w:tcPr>
            <w:tcW w:w="886" w:type="dxa"/>
            <w:vAlign w:val="center"/>
          </w:tcPr>
          <w:p w14:paraId="20C91FE0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66" w:type="dxa"/>
            <w:vAlign w:val="center"/>
          </w:tcPr>
          <w:p w14:paraId="5ED89CAE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80" w:type="dxa"/>
            <w:vAlign w:val="center"/>
          </w:tcPr>
          <w:p w14:paraId="36FFA3EA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0.61</w:t>
            </w:r>
          </w:p>
        </w:tc>
      </w:tr>
      <w:tr w:rsidR="005F696A" w:rsidRPr="007C5F1E" w14:paraId="731842E0" w14:textId="77777777" w:rsidTr="005F696A">
        <w:tc>
          <w:tcPr>
            <w:tcW w:w="1501" w:type="dxa"/>
            <w:vAlign w:val="center"/>
          </w:tcPr>
          <w:p w14:paraId="20174B3B" w14:textId="77777777" w:rsidR="005F696A" w:rsidRPr="007C5F1E" w:rsidRDefault="005F696A" w:rsidP="0004630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Polled SEM</w:t>
            </w:r>
          </w:p>
        </w:tc>
        <w:tc>
          <w:tcPr>
            <w:tcW w:w="869" w:type="dxa"/>
          </w:tcPr>
          <w:p w14:paraId="38ADCE42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876" w:type="dxa"/>
            <w:vAlign w:val="center"/>
          </w:tcPr>
          <w:p w14:paraId="7ECE79D0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876" w:type="dxa"/>
            <w:vAlign w:val="center"/>
          </w:tcPr>
          <w:p w14:paraId="52241779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70" w:type="dxa"/>
            <w:vAlign w:val="center"/>
          </w:tcPr>
          <w:p w14:paraId="4DA560FC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382" w:type="dxa"/>
            <w:vAlign w:val="center"/>
          </w:tcPr>
          <w:p w14:paraId="5C869031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02" w:type="dxa"/>
            <w:vAlign w:val="center"/>
          </w:tcPr>
          <w:p w14:paraId="3156902D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989" w:type="dxa"/>
            <w:vAlign w:val="center"/>
          </w:tcPr>
          <w:p w14:paraId="60E5E929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062" w:type="dxa"/>
            <w:vAlign w:val="center"/>
          </w:tcPr>
          <w:p w14:paraId="6F2EA96D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" w:type="dxa"/>
            <w:vAlign w:val="center"/>
          </w:tcPr>
          <w:p w14:paraId="6C26AB23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866" w:type="dxa"/>
            <w:vAlign w:val="center"/>
          </w:tcPr>
          <w:p w14:paraId="22805753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880" w:type="dxa"/>
            <w:vAlign w:val="center"/>
          </w:tcPr>
          <w:p w14:paraId="30A2DD80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0.06</w:t>
            </w:r>
          </w:p>
        </w:tc>
      </w:tr>
      <w:tr w:rsidR="005F696A" w:rsidRPr="00E73405" w14:paraId="67CCD05B" w14:textId="77777777" w:rsidTr="009E6692">
        <w:trPr>
          <w:trHeight w:val="302"/>
        </w:trPr>
        <w:tc>
          <w:tcPr>
            <w:tcW w:w="12559" w:type="dxa"/>
            <w:gridSpan w:val="12"/>
            <w:vAlign w:val="center"/>
          </w:tcPr>
          <w:p w14:paraId="04CA813E" w14:textId="613617AF" w:rsidR="005F696A" w:rsidRPr="007C5F1E" w:rsidRDefault="00D2480F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Means values</w:t>
            </w:r>
          </w:p>
        </w:tc>
      </w:tr>
      <w:tr w:rsidR="005F696A" w:rsidRPr="007C5F1E" w14:paraId="232B481C" w14:textId="77777777" w:rsidTr="005F696A">
        <w:tc>
          <w:tcPr>
            <w:tcW w:w="1501" w:type="dxa"/>
            <w:vAlign w:val="center"/>
          </w:tcPr>
          <w:p w14:paraId="37623309" w14:textId="77777777" w:rsidR="005F696A" w:rsidRPr="007C5F1E" w:rsidRDefault="005F696A" w:rsidP="0004630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FW-R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4D4CC366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14F105CF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7D78A34C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181D974B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4241D550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502" w:type="dxa"/>
            <w:shd w:val="clear" w:color="auto" w:fill="auto"/>
            <w:vAlign w:val="bottom"/>
          </w:tcPr>
          <w:p w14:paraId="72A13953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E210822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4441D83E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D119ED6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18074931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6A8FA148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2.6</w:t>
            </w:r>
          </w:p>
        </w:tc>
      </w:tr>
      <w:tr w:rsidR="005F696A" w:rsidRPr="007C5F1E" w14:paraId="66748069" w14:textId="77777777" w:rsidTr="005F696A">
        <w:tc>
          <w:tcPr>
            <w:tcW w:w="1501" w:type="dxa"/>
            <w:vAlign w:val="center"/>
          </w:tcPr>
          <w:p w14:paraId="4E7A24CD" w14:textId="77777777" w:rsidR="005F696A" w:rsidRPr="007C5F1E" w:rsidRDefault="005F696A" w:rsidP="0004630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FW-T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est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3EE2A304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1794A26D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3C27FE7F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655B323D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76A341C6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502" w:type="dxa"/>
            <w:shd w:val="clear" w:color="auto" w:fill="auto"/>
            <w:vAlign w:val="bottom"/>
          </w:tcPr>
          <w:p w14:paraId="701F2D2E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7153F69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052E892C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551115B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213CEFC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CF88E35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2.5</w:t>
            </w:r>
          </w:p>
        </w:tc>
      </w:tr>
      <w:tr w:rsidR="005F696A" w:rsidRPr="007C5F1E" w14:paraId="09BF7427" w14:textId="77777777" w:rsidTr="005F696A">
        <w:tc>
          <w:tcPr>
            <w:tcW w:w="1501" w:type="dxa"/>
            <w:vAlign w:val="center"/>
          </w:tcPr>
          <w:p w14:paraId="1E6F3169" w14:textId="77777777" w:rsidR="005F696A" w:rsidRPr="007C5F1E" w:rsidRDefault="005F696A" w:rsidP="0004630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SW</w:t>
            </w: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-R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2AC746E3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39F73FB7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5D5433BC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02518E7D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0DD40710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502" w:type="dxa"/>
            <w:shd w:val="clear" w:color="auto" w:fill="auto"/>
            <w:vAlign w:val="bottom"/>
          </w:tcPr>
          <w:p w14:paraId="1A1FA664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B3F0FF0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4D533A36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CED0329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7B9EF1B1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BAAFD2D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2.5</w:t>
            </w:r>
          </w:p>
        </w:tc>
      </w:tr>
      <w:tr w:rsidR="005F696A" w:rsidRPr="007C5F1E" w14:paraId="186265C2" w14:textId="77777777" w:rsidTr="00826AC5">
        <w:tc>
          <w:tcPr>
            <w:tcW w:w="1501" w:type="dxa"/>
            <w:tcBorders>
              <w:bottom w:val="single" w:sz="12" w:space="0" w:color="auto"/>
            </w:tcBorders>
            <w:vAlign w:val="center"/>
          </w:tcPr>
          <w:p w14:paraId="10D7B69E" w14:textId="77777777" w:rsidR="005F696A" w:rsidRPr="007C5F1E" w:rsidRDefault="005F696A" w:rsidP="0004630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SW</w:t>
            </w: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-T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est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E857296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089BE42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F54B4AE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8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FA454B9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E530B0E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5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2DC0DBA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F0752F0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705AE22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FF6433D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57E62CA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CA09AE0" w14:textId="77777777" w:rsidR="005F696A" w:rsidRPr="007C5F1E" w:rsidRDefault="005F696A" w:rsidP="0004630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C5F1E">
              <w:rPr>
                <w:rFonts w:ascii="Times New Roman" w:eastAsia="宋体" w:hAnsi="Times New Roman" w:cs="Times New Roman"/>
                <w:sz w:val="24"/>
                <w:szCs w:val="24"/>
              </w:rPr>
              <w:t>2.5</w:t>
            </w:r>
          </w:p>
        </w:tc>
      </w:tr>
    </w:tbl>
    <w:p w14:paraId="54457F98" w14:textId="68153453" w:rsidR="005F696A" w:rsidRPr="008848E7" w:rsidRDefault="00E9175F" w:rsidP="005F696A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Times New Roman" w:eastAsia="宋体" w:hAnsi="Times New Roman" w:cs="Times New Roman"/>
          <w:sz w:val="24"/>
          <w:szCs w:val="24"/>
          <w:lang w:val="en-US"/>
        </w:rPr>
        <w:t>The gene expression</w:t>
      </w:r>
      <w:r w:rsidR="005F696A" w:rsidRPr="008848E7">
        <w:rPr>
          <w:rFonts w:ascii="Times New Roman" w:eastAsia="宋体" w:hAnsi="Times New Roman" w:cs="Times New Roman"/>
          <w:sz w:val="24"/>
          <w:szCs w:val="24"/>
          <w:lang w:val="en-US"/>
        </w:rPr>
        <w:t xml:space="preserve"> in pyloric caeca of Atlantic salmon </w:t>
      </w:r>
      <w:r w:rsidRPr="00E9175F">
        <w:rPr>
          <w:rFonts w:ascii="Times New Roman" w:eastAsia="宋体" w:hAnsi="Times New Roman" w:cs="Times New Roman"/>
          <w:sz w:val="24"/>
          <w:szCs w:val="24"/>
          <w:lang w:val="en-US"/>
        </w:rPr>
        <w:t>between treatments</w:t>
      </w:r>
      <w:r w:rsidR="005F696A" w:rsidRPr="008848E7">
        <w:rPr>
          <w:rFonts w:ascii="Times New Roman" w:eastAsia="宋体" w:hAnsi="Times New Roman" w:cs="Times New Roman"/>
          <w:sz w:val="24"/>
          <w:szCs w:val="24"/>
          <w:lang w:val="en-US"/>
        </w:rPr>
        <w:t xml:space="preserve">. </w:t>
      </w:r>
    </w:p>
    <w:p w14:paraId="73D52938" w14:textId="77777777" w:rsidR="004F1E99" w:rsidRPr="00AE2984" w:rsidRDefault="004F1E99" w:rsidP="004F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宋体" w:hAnsi="Times New Roman" w:cs="Times New Roman"/>
          <w:sz w:val="24"/>
          <w:szCs w:val="24"/>
          <w:lang w:val="en-US"/>
        </w:rPr>
      </w:pPr>
    </w:p>
    <w:p w14:paraId="09FB643A" w14:textId="77777777" w:rsidR="005F696A" w:rsidRPr="007240AB" w:rsidRDefault="005F696A" w:rsidP="005F696A">
      <w:pPr>
        <w:jc w:val="both"/>
        <w:rPr>
          <w:rFonts w:ascii="Times New Roman" w:eastAsia="宋体" w:hAnsi="Times New Roman" w:cs="Times New Roman"/>
          <w:sz w:val="24"/>
          <w:szCs w:val="24"/>
          <w:lang w:val="en-US"/>
        </w:rPr>
      </w:pPr>
      <w:r w:rsidRPr="007240AB">
        <w:rPr>
          <w:rFonts w:ascii="Times New Roman" w:eastAsia="宋体" w:hAnsi="Times New Roman" w:cs="Times New Roman"/>
          <w:sz w:val="24"/>
          <w:szCs w:val="24"/>
          <w:lang w:val="en-US"/>
        </w:rPr>
        <w:t xml:space="preserve">Abbreviation: il1β, Interleukin-1 beta; </w:t>
      </w:r>
      <w:proofErr w:type="spellStart"/>
      <w:r w:rsidRPr="007240AB">
        <w:rPr>
          <w:rFonts w:ascii="Times New Roman" w:eastAsia="宋体" w:hAnsi="Times New Roman" w:cs="Times New Roman"/>
          <w:sz w:val="24"/>
          <w:szCs w:val="24"/>
          <w:lang w:val="en-US"/>
        </w:rPr>
        <w:t>tgf</w:t>
      </w:r>
      <w:proofErr w:type="spellEnd"/>
      <w:r w:rsidRPr="007240AB">
        <w:rPr>
          <w:rFonts w:ascii="Times New Roman" w:eastAsia="宋体" w:hAnsi="Times New Roman" w:cs="Times New Roman"/>
          <w:sz w:val="24"/>
          <w:szCs w:val="24"/>
          <w:lang w:val="en-US"/>
        </w:rPr>
        <w:t>β, Transforming Growth Factor-beta;</w:t>
      </w:r>
      <w:r w:rsidRPr="007240AB">
        <w:rPr>
          <w:rFonts w:ascii="Calibri" w:eastAsia="宋体" w:hAnsi="Calibri" w:cs="Times New Roman"/>
          <w:lang w:val="en-US"/>
        </w:rPr>
        <w:t xml:space="preserve"> </w:t>
      </w:r>
      <w:r w:rsidRPr="007240AB">
        <w:rPr>
          <w:rFonts w:ascii="Times New Roman" w:eastAsia="宋体" w:hAnsi="Times New Roman" w:cs="Times New Roman"/>
          <w:sz w:val="24"/>
          <w:szCs w:val="24"/>
          <w:lang w:val="en-US"/>
        </w:rPr>
        <w:t xml:space="preserve">cd3γδ, Cluster of differentiation 3 </w:t>
      </w:r>
      <w:proofErr w:type="spellStart"/>
      <w:r w:rsidRPr="007240AB">
        <w:rPr>
          <w:rFonts w:ascii="Times New Roman" w:eastAsia="宋体" w:hAnsi="Times New Roman" w:cs="Times New Roman"/>
          <w:sz w:val="24"/>
          <w:szCs w:val="24"/>
          <w:lang w:val="en-US"/>
        </w:rPr>
        <w:t>γδ</w:t>
      </w:r>
      <w:proofErr w:type="spellEnd"/>
      <w:r w:rsidRPr="007240AB">
        <w:rPr>
          <w:rFonts w:ascii="Times New Roman" w:eastAsia="宋体" w:hAnsi="Times New Roman" w:cs="Times New Roman"/>
          <w:sz w:val="24"/>
          <w:szCs w:val="24"/>
          <w:lang w:val="en-US"/>
        </w:rPr>
        <w:t>;</w:t>
      </w:r>
      <w:r w:rsidRPr="007240AB">
        <w:rPr>
          <w:rFonts w:ascii="Calibri" w:eastAsia="宋体" w:hAnsi="Calibri" w:cs="Times New Roman"/>
          <w:lang w:val="en-US"/>
        </w:rPr>
        <w:t xml:space="preserve"> </w:t>
      </w:r>
      <w:r w:rsidRPr="007240AB">
        <w:rPr>
          <w:rFonts w:ascii="Times New Roman" w:eastAsia="宋体" w:hAnsi="Times New Roman" w:cs="Times New Roman"/>
          <w:sz w:val="24"/>
          <w:szCs w:val="24"/>
          <w:lang w:val="en-US"/>
        </w:rPr>
        <w:t>zo-1, tight junction protein 1;</w:t>
      </w:r>
      <w:r w:rsidRPr="007240AB">
        <w:rPr>
          <w:rFonts w:ascii="Calibri" w:eastAsia="宋体" w:hAnsi="Calibri" w:cs="Times New Roman"/>
          <w:lang w:val="en-US"/>
        </w:rPr>
        <w:t xml:space="preserve"> </w:t>
      </w:r>
      <w:r w:rsidRPr="007240AB">
        <w:rPr>
          <w:rFonts w:ascii="Times New Roman" w:eastAsia="宋体" w:hAnsi="Times New Roman" w:cs="Times New Roman"/>
          <w:sz w:val="24"/>
          <w:szCs w:val="24"/>
          <w:lang w:val="en-US"/>
        </w:rPr>
        <w:t>claudin-15, Claudin 15;</w:t>
      </w:r>
      <w:r w:rsidRPr="007240AB">
        <w:rPr>
          <w:rFonts w:ascii="Calibri" w:eastAsia="宋体" w:hAnsi="Calibri" w:cs="Times New Roman"/>
          <w:lang w:val="en-US"/>
        </w:rPr>
        <w:t xml:space="preserve"> </w:t>
      </w:r>
      <w:r w:rsidRPr="007240AB">
        <w:rPr>
          <w:rFonts w:ascii="Times New Roman" w:eastAsia="宋体" w:hAnsi="Times New Roman" w:cs="Times New Roman"/>
          <w:sz w:val="24"/>
          <w:szCs w:val="24"/>
          <w:lang w:val="en-US"/>
        </w:rPr>
        <w:t xml:space="preserve">claudin-25b, </w:t>
      </w:r>
      <w:proofErr w:type="spellStart"/>
      <w:r w:rsidRPr="007240AB">
        <w:rPr>
          <w:rFonts w:ascii="Times New Roman" w:eastAsia="宋体" w:hAnsi="Times New Roman" w:cs="Times New Roman"/>
          <w:sz w:val="24"/>
          <w:szCs w:val="24"/>
          <w:lang w:val="en-US"/>
        </w:rPr>
        <w:t>Cladin</w:t>
      </w:r>
      <w:proofErr w:type="spellEnd"/>
      <w:r w:rsidRPr="007240AB">
        <w:rPr>
          <w:rFonts w:ascii="Times New Roman" w:eastAsia="宋体" w:hAnsi="Times New Roman" w:cs="Times New Roman"/>
          <w:sz w:val="24"/>
          <w:szCs w:val="24"/>
          <w:lang w:val="en-US"/>
        </w:rPr>
        <w:t xml:space="preserve"> 25b;</w:t>
      </w:r>
      <w:r w:rsidRPr="007240AB">
        <w:rPr>
          <w:rFonts w:ascii="Calibri" w:eastAsia="宋体" w:hAnsi="Calibri" w:cs="Times New Roman"/>
          <w:lang w:val="en-US"/>
        </w:rPr>
        <w:t xml:space="preserve"> </w:t>
      </w:r>
      <w:r w:rsidRPr="007240AB">
        <w:rPr>
          <w:rFonts w:ascii="Times New Roman" w:eastAsia="宋体" w:hAnsi="Times New Roman" w:cs="Times New Roman"/>
          <w:sz w:val="24"/>
          <w:szCs w:val="24"/>
          <w:lang w:val="en-US"/>
        </w:rPr>
        <w:t>hsp70, Heat shock protein 70; aqp8ab, Aquaporin-8</w:t>
      </w:r>
      <w:r w:rsidRPr="007240AB">
        <w:rPr>
          <w:rFonts w:ascii="Calibri" w:eastAsia="宋体" w:hAnsi="Calibri" w:cs="Times New Roman"/>
          <w:lang w:val="en-US"/>
        </w:rPr>
        <w:t xml:space="preserve"> </w:t>
      </w:r>
      <w:r w:rsidRPr="007240AB">
        <w:rPr>
          <w:rFonts w:ascii="Times New Roman" w:eastAsia="宋体" w:hAnsi="Times New Roman" w:cs="Times New Roman"/>
          <w:sz w:val="24"/>
          <w:szCs w:val="24"/>
          <w:lang w:val="en-US"/>
        </w:rPr>
        <w:t xml:space="preserve">ab; fabp2b, fatty acid binding protein 2b; </w:t>
      </w:r>
      <w:proofErr w:type="spellStart"/>
      <w:r w:rsidRPr="007240AB">
        <w:rPr>
          <w:rFonts w:ascii="Times New Roman" w:eastAsia="宋体" w:hAnsi="Times New Roman" w:cs="Times New Roman"/>
          <w:sz w:val="24"/>
          <w:szCs w:val="24"/>
          <w:lang w:val="en-US"/>
        </w:rPr>
        <w:t>hmgcr</w:t>
      </w:r>
      <w:proofErr w:type="spellEnd"/>
      <w:r w:rsidRPr="007240AB">
        <w:rPr>
          <w:rFonts w:ascii="Times New Roman" w:eastAsia="宋体" w:hAnsi="Times New Roman" w:cs="Times New Roman"/>
          <w:sz w:val="24"/>
          <w:szCs w:val="24"/>
          <w:lang w:val="en-US"/>
        </w:rPr>
        <w:t>, 3-hydroxy-3-methylglutaryl-CoA reductase; apoa1, apolipoprotein A-1.</w:t>
      </w:r>
    </w:p>
    <w:p w14:paraId="6A1262FF" w14:textId="41FCE757" w:rsidR="003C330C" w:rsidRDefault="003C330C" w:rsidP="004F1E99">
      <w:pPr>
        <w:rPr>
          <w:lang w:val="en-US"/>
        </w:rPr>
      </w:pPr>
    </w:p>
    <w:p w14:paraId="1E43CC93" w14:textId="2A0BE052" w:rsidR="00A7329A" w:rsidRDefault="00A7329A" w:rsidP="004F1E99">
      <w:pPr>
        <w:rPr>
          <w:lang w:val="en-US"/>
        </w:rPr>
      </w:pPr>
    </w:p>
    <w:p w14:paraId="24A9771E" w14:textId="144B7EC3" w:rsidR="00A7329A" w:rsidRDefault="00A7329A" w:rsidP="004F1E99">
      <w:pPr>
        <w:rPr>
          <w:lang w:val="en-US"/>
        </w:rPr>
      </w:pPr>
    </w:p>
    <w:p w14:paraId="2F4AAF8B" w14:textId="5F3D43E2" w:rsidR="00A7329A" w:rsidRDefault="00A7329A" w:rsidP="004F1E99">
      <w:pPr>
        <w:rPr>
          <w:lang w:val="en-US"/>
        </w:rPr>
      </w:pPr>
    </w:p>
    <w:p w14:paraId="4C620D84" w14:textId="68AD67AD" w:rsidR="00A7329A" w:rsidRDefault="00A7329A" w:rsidP="004F1E99">
      <w:pPr>
        <w:rPr>
          <w:lang w:val="en-US"/>
        </w:rPr>
      </w:pPr>
    </w:p>
    <w:p w14:paraId="5F6F592C" w14:textId="4DBCDA74" w:rsidR="00A7329A" w:rsidRDefault="00A7329A" w:rsidP="004F1E99">
      <w:pPr>
        <w:rPr>
          <w:lang w:val="en-US"/>
        </w:rPr>
      </w:pPr>
    </w:p>
    <w:p w14:paraId="61157C70" w14:textId="1053CEE6" w:rsidR="00A7329A" w:rsidRDefault="00A7329A" w:rsidP="004F1E99">
      <w:pPr>
        <w:rPr>
          <w:lang w:val="en-US"/>
        </w:rPr>
      </w:pPr>
    </w:p>
    <w:p w14:paraId="7A350AD8" w14:textId="5FEDF0A3" w:rsidR="00A7329A" w:rsidRDefault="00A7329A" w:rsidP="004F1E99">
      <w:pPr>
        <w:rPr>
          <w:lang w:val="en-US"/>
        </w:rPr>
      </w:pPr>
    </w:p>
    <w:p w14:paraId="7098FD75" w14:textId="77777777" w:rsidR="00A7329A" w:rsidRPr="00A7329A" w:rsidRDefault="00A7329A" w:rsidP="004F1E99">
      <w:pPr>
        <w:rPr>
          <w:lang w:val="en-US"/>
        </w:rPr>
      </w:pPr>
    </w:p>
    <w:sectPr w:rsidR="00A7329A" w:rsidRPr="00A7329A" w:rsidSect="004F1E9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1D4F" w14:textId="77777777" w:rsidR="008C6D02" w:rsidRDefault="008C6D02" w:rsidP="00826AC5">
      <w:pPr>
        <w:spacing w:after="0" w:line="240" w:lineRule="auto"/>
      </w:pPr>
      <w:r>
        <w:separator/>
      </w:r>
    </w:p>
  </w:endnote>
  <w:endnote w:type="continuationSeparator" w:id="0">
    <w:p w14:paraId="3D72E4CC" w14:textId="77777777" w:rsidR="008C6D02" w:rsidRDefault="008C6D02" w:rsidP="0082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1ECE" w14:textId="77777777" w:rsidR="008C6D02" w:rsidRDefault="008C6D02" w:rsidP="00826AC5">
      <w:pPr>
        <w:spacing w:after="0" w:line="240" w:lineRule="auto"/>
      </w:pPr>
      <w:r>
        <w:separator/>
      </w:r>
    </w:p>
  </w:footnote>
  <w:footnote w:type="continuationSeparator" w:id="0">
    <w:p w14:paraId="00A98D22" w14:textId="77777777" w:rsidR="008C6D02" w:rsidRDefault="008C6D02" w:rsidP="00826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38"/>
    <w:rsid w:val="000D1B68"/>
    <w:rsid w:val="00123432"/>
    <w:rsid w:val="001D2EA2"/>
    <w:rsid w:val="003254E4"/>
    <w:rsid w:val="00354BC7"/>
    <w:rsid w:val="003C330C"/>
    <w:rsid w:val="004F1E99"/>
    <w:rsid w:val="005F696A"/>
    <w:rsid w:val="006125F5"/>
    <w:rsid w:val="00626925"/>
    <w:rsid w:val="006E017A"/>
    <w:rsid w:val="00776D91"/>
    <w:rsid w:val="007C75E0"/>
    <w:rsid w:val="00826AC5"/>
    <w:rsid w:val="008C6D02"/>
    <w:rsid w:val="00947376"/>
    <w:rsid w:val="009D277F"/>
    <w:rsid w:val="009E6692"/>
    <w:rsid w:val="00A56B56"/>
    <w:rsid w:val="00A72941"/>
    <w:rsid w:val="00A7329A"/>
    <w:rsid w:val="00AE2984"/>
    <w:rsid w:val="00B07D16"/>
    <w:rsid w:val="00B3080E"/>
    <w:rsid w:val="00CB16AD"/>
    <w:rsid w:val="00D2480F"/>
    <w:rsid w:val="00E82AEC"/>
    <w:rsid w:val="00E9175F"/>
    <w:rsid w:val="00EF2AEA"/>
    <w:rsid w:val="00F60D38"/>
    <w:rsid w:val="00F90600"/>
    <w:rsid w:val="00F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04550"/>
  <w15:chartTrackingRefBased/>
  <w15:docId w15:val="{8B800FC2-878A-479A-8BB1-BBD2C58A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E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56B5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56B56"/>
    <w:pPr>
      <w:spacing w:line="240" w:lineRule="auto"/>
    </w:pPr>
    <w:rPr>
      <w:sz w:val="20"/>
      <w:szCs w:val="20"/>
    </w:rPr>
  </w:style>
  <w:style w:type="character" w:customStyle="1" w:styleId="a6">
    <w:name w:val="批注文字 字符"/>
    <w:basedOn w:val="a0"/>
    <w:link w:val="a5"/>
    <w:uiPriority w:val="99"/>
    <w:semiHidden/>
    <w:rsid w:val="00A56B5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56B56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A56B5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56B5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6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页眉 字符"/>
    <w:basedOn w:val="a0"/>
    <w:link w:val="ab"/>
    <w:uiPriority w:val="99"/>
    <w:rsid w:val="00826AC5"/>
  </w:style>
  <w:style w:type="paragraph" w:styleId="ad">
    <w:name w:val="footer"/>
    <w:basedOn w:val="a"/>
    <w:link w:val="ae"/>
    <w:uiPriority w:val="99"/>
    <w:unhideWhenUsed/>
    <w:rsid w:val="00826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页脚 字符"/>
    <w:basedOn w:val="a0"/>
    <w:link w:val="ad"/>
    <w:uiPriority w:val="99"/>
    <w:rsid w:val="0082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845</Characters>
  <Application>Microsoft Office Word</Application>
  <DocSecurity>0</DocSecurity>
  <Lines>7</Lines>
  <Paragraphs>1</Paragraphs>
  <ScaleCrop>false</ScaleCrop>
  <Company>NMBU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Wang</dc:creator>
  <cp:keywords/>
  <dc:description/>
  <cp:lastModifiedBy>Jie Wang</cp:lastModifiedBy>
  <cp:revision>29</cp:revision>
  <dcterms:created xsi:type="dcterms:W3CDTF">2020-04-30T18:38:00Z</dcterms:created>
  <dcterms:modified xsi:type="dcterms:W3CDTF">2022-03-16T02:17:00Z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jie.wang@nmbu.no</vt:lpwstr>
  </property>
  <property fmtid="{D5CDD505-2E9C-101B-9397-08002B2CF9AE}" pid="5" name="MSIP_Label_d0484126-3486-41a9-802e-7f1e2277276c_SetDate">
    <vt:lpwstr>2020-11-04T11:10:42.5824290Z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Extended_MSFT_Method">
    <vt:lpwstr>Automatic</vt:lpwstr>
  </property>
  <property fmtid="{D5CDD505-2E9C-101B-9397-08002B2CF9AE}" pid="9" name="Sensitivity">
    <vt:lpwstr>Internal</vt:lpwstr>
  </property>
</Properties>
</file>