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4E3FD" w14:textId="007BD668" w:rsidR="00070281" w:rsidRPr="00D26DB5" w:rsidRDefault="00B213F9" w:rsidP="008E0DB1">
      <w:pPr>
        <w:pStyle w:val="APAHeading1"/>
        <w:ind w:right="23"/>
      </w:pPr>
      <w:r w:rsidRPr="00D26DB5">
        <w:t xml:space="preserve">Letter to the Editors of </w:t>
      </w:r>
      <w:r w:rsidRPr="00D26DB5">
        <w:rPr>
          <w:i/>
          <w:iCs/>
        </w:rPr>
        <w:t>Psychological Science</w:t>
      </w:r>
      <w:r w:rsidRPr="00D26DB5">
        <w:t>: Boosting Consensus Reasoning Might Correct False Beliefs Across Science Domains</w:t>
      </w:r>
      <w:r w:rsidR="00D22FC5" w:rsidRPr="00D26DB5">
        <w:t xml:space="preserve">: Regarding van der Linden </w:t>
      </w:r>
      <w:r w:rsidR="00935CBF">
        <w:t>&amp;</w:t>
      </w:r>
      <w:r w:rsidR="00722D40" w:rsidRPr="00D26DB5">
        <w:t xml:space="preserve"> </w:t>
      </w:r>
      <w:r w:rsidR="00D22FC5" w:rsidRPr="00D26DB5">
        <w:t xml:space="preserve">Lewandowsky (2022) and </w:t>
      </w:r>
      <w:proofErr w:type="spellStart"/>
      <w:r w:rsidR="00D22FC5" w:rsidRPr="00D26DB5">
        <w:t>Zarzeczna</w:t>
      </w:r>
      <w:proofErr w:type="spellEnd"/>
      <w:r w:rsidR="00D22FC5" w:rsidRPr="00D26DB5">
        <w:t xml:space="preserve"> et al. (2021) on van Stekelenburg et al. (2021)</w:t>
      </w:r>
    </w:p>
    <w:p w14:paraId="747DA992" w14:textId="77777777" w:rsidR="00960C9F" w:rsidRPr="00D26DB5" w:rsidRDefault="00960C9F" w:rsidP="008E0DB1">
      <w:pPr>
        <w:ind w:right="23"/>
      </w:pPr>
    </w:p>
    <w:p w14:paraId="239CC2D9" w14:textId="3F9657EE" w:rsidR="00B213F9" w:rsidRPr="00D26DB5" w:rsidRDefault="0079607E" w:rsidP="008E0DB1">
      <w:pPr>
        <w:pStyle w:val="APAText"/>
        <w:ind w:right="23"/>
      </w:pPr>
      <w:r w:rsidRPr="00D26DB5">
        <w:t>In our original contribution, w</w:t>
      </w:r>
      <w:r w:rsidR="00B213F9" w:rsidRPr="00D26DB5">
        <w:t xml:space="preserve">e showed that boosting understanding and identification of scientific consensus can help to correct </w:t>
      </w:r>
      <w:r w:rsidR="00465188" w:rsidRPr="00D26DB5">
        <w:t xml:space="preserve">a </w:t>
      </w:r>
      <w:r w:rsidR="00B213F9" w:rsidRPr="00D26DB5">
        <w:t xml:space="preserve">misperception about genetically engineered food. Results regarding a misperception about climate change were less clear, but indicated that this boosting approach might not help </w:t>
      </w:r>
      <w:r w:rsidR="00D83392" w:rsidRPr="00D26DB5">
        <w:t xml:space="preserve">to </w:t>
      </w:r>
      <w:r w:rsidR="00B213F9" w:rsidRPr="00D26DB5">
        <w:t xml:space="preserve">correct </w:t>
      </w:r>
      <w:r w:rsidR="006820D9" w:rsidRPr="00D26DB5">
        <w:t xml:space="preserve">a </w:t>
      </w:r>
      <w:r w:rsidR="00B213F9" w:rsidRPr="00D26DB5">
        <w:t xml:space="preserve">belief regarding this topic. </w:t>
      </w:r>
      <w:r w:rsidRPr="00D26DB5">
        <w:t xml:space="preserve">In their response, </w:t>
      </w:r>
      <w:proofErr w:type="spellStart"/>
      <w:r w:rsidR="00B213F9" w:rsidRPr="00D26DB5">
        <w:t>Zarzeczna</w:t>
      </w:r>
      <w:proofErr w:type="spellEnd"/>
      <w:r w:rsidR="00B213F9" w:rsidRPr="00D26DB5">
        <w:t xml:space="preserve"> et al. </w:t>
      </w:r>
      <w:r w:rsidR="00D83392" w:rsidRPr="00D26DB5">
        <w:t>(2021)</w:t>
      </w:r>
      <w:r w:rsidR="00B213F9" w:rsidRPr="00D26DB5">
        <w:t xml:space="preserve"> argue that </w:t>
      </w:r>
      <w:r w:rsidR="006174C4" w:rsidRPr="00D26DB5">
        <w:t xml:space="preserve">boosting scientific consensus reasoning is unlikely to correct false beliefs about most science domains, while instead </w:t>
      </w:r>
      <w:r w:rsidR="00960C9F" w:rsidRPr="00D26DB5">
        <w:t>v</w:t>
      </w:r>
      <w:r w:rsidR="00B213F9" w:rsidRPr="00D26DB5">
        <w:t xml:space="preserve">an der Linden and Lewandowsky </w:t>
      </w:r>
      <w:r w:rsidR="006174C4" w:rsidRPr="00D26DB5">
        <w:t>(2022)</w:t>
      </w:r>
      <w:r w:rsidR="00B213F9" w:rsidRPr="00D26DB5">
        <w:t xml:space="preserve"> argue that </w:t>
      </w:r>
      <w:r w:rsidR="006174C4" w:rsidRPr="00D26DB5">
        <w:t>it is likely to do this. We weigh in on this discussion and argue that it is still an empirical question whether boosting consensus reasoning can correct false beliefs across domains, but that there are reasons to expect it would.</w:t>
      </w:r>
    </w:p>
    <w:p w14:paraId="6CFE5CFF" w14:textId="2A387860" w:rsidR="006174C4" w:rsidRPr="00D26DB5" w:rsidRDefault="00D53401" w:rsidP="008E0DB1">
      <w:pPr>
        <w:pStyle w:val="APAText"/>
        <w:ind w:right="23"/>
      </w:pPr>
      <w:r w:rsidRPr="00D26DB5">
        <w:t xml:space="preserve">First, we agree with the observation by </w:t>
      </w:r>
      <w:proofErr w:type="spellStart"/>
      <w:r w:rsidRPr="00D26DB5">
        <w:t>Zarzeczna</w:t>
      </w:r>
      <w:proofErr w:type="spellEnd"/>
      <w:r w:rsidRPr="00D26DB5">
        <w:t xml:space="preserve"> et al. (2021) that beliefs about important topics that are contested among the public, such as climate change, are often rooted in ideologies and worldviews. The work that they refer to provides substantial support for this observation. We disagree with them, however, that this correlation between ideologies or worldviews and belief in scientific facts means that knowledge-based approaches to science communication cannot be effective in informing people. We </w:t>
      </w:r>
      <w:r w:rsidR="00676502" w:rsidRPr="00D26DB5">
        <w:t>concur</w:t>
      </w:r>
      <w:r w:rsidRPr="00D26DB5">
        <w:t xml:space="preserve"> with </w:t>
      </w:r>
      <w:r w:rsidR="00960C9F" w:rsidRPr="00D26DB5">
        <w:t>v</w:t>
      </w:r>
      <w:r w:rsidRPr="00D26DB5">
        <w:t xml:space="preserve">an der Linden and Lewandowsky (2022) </w:t>
      </w:r>
      <w:r w:rsidR="00950934" w:rsidRPr="00D26DB5">
        <w:t>that evidence that factual information polarizes is rooted in correlation research</w:t>
      </w:r>
      <w:r w:rsidR="00F83592" w:rsidRPr="00D26DB5">
        <w:t xml:space="preserve"> (e.g., Drummond &amp; </w:t>
      </w:r>
      <w:proofErr w:type="spellStart"/>
      <w:r w:rsidR="00F83592" w:rsidRPr="00D26DB5">
        <w:t>Fischhoff</w:t>
      </w:r>
      <w:proofErr w:type="spellEnd"/>
      <w:r w:rsidR="00F83592" w:rsidRPr="00D26DB5">
        <w:t>, 2017)</w:t>
      </w:r>
      <w:r w:rsidR="00533869" w:rsidRPr="00D26DB5">
        <w:t xml:space="preserve">. </w:t>
      </w:r>
      <w:r w:rsidR="00465188" w:rsidRPr="00D26DB5">
        <w:t xml:space="preserve">Such evidence </w:t>
      </w:r>
      <w:r w:rsidR="00950934" w:rsidRPr="00D26DB5">
        <w:t xml:space="preserve">does not necessarily </w:t>
      </w:r>
      <w:r w:rsidR="00465188" w:rsidRPr="00D26DB5">
        <w:t xml:space="preserve">support the assumption </w:t>
      </w:r>
      <w:r w:rsidR="00950934" w:rsidRPr="00D26DB5">
        <w:t xml:space="preserve">that ideology </w:t>
      </w:r>
      <w:r w:rsidR="00283D41" w:rsidRPr="00D26DB5">
        <w:t>or</w:t>
      </w:r>
      <w:r w:rsidR="00950934" w:rsidRPr="00D26DB5">
        <w:t xml:space="preserve"> worldview will prevent</w:t>
      </w:r>
      <w:r w:rsidR="006820D9" w:rsidRPr="00D26DB5">
        <w:t xml:space="preserve"> factual</w:t>
      </w:r>
      <w:r w:rsidR="00950934" w:rsidRPr="00D26DB5">
        <w:t xml:space="preserve"> information from helping people become better informed. </w:t>
      </w:r>
    </w:p>
    <w:p w14:paraId="3887B954" w14:textId="3A993519" w:rsidR="006174C4" w:rsidRPr="00D26DB5" w:rsidRDefault="00F83592" w:rsidP="008E0DB1">
      <w:pPr>
        <w:pStyle w:val="APAText"/>
        <w:ind w:right="23"/>
      </w:pPr>
      <w:r w:rsidRPr="00D26DB5">
        <w:t>Additionally, th</w:t>
      </w:r>
      <w:r w:rsidR="003300A8" w:rsidRPr="00D26DB5">
        <w:t>is</w:t>
      </w:r>
      <w:r w:rsidRPr="00D26DB5">
        <w:t xml:space="preserve"> discussion would benefit from a focus on the outcome at hand: belief in scientific facts.</w:t>
      </w:r>
      <w:r w:rsidR="00A466D9" w:rsidRPr="00D26DB5">
        <w:t xml:space="preserve"> This is the outcome that we focus on in the original work and about </w:t>
      </w:r>
      <w:r w:rsidR="00A466D9" w:rsidRPr="00D26DB5">
        <w:lastRenderedPageBreak/>
        <w:t>which we draw conclusions.</w:t>
      </w:r>
      <w:r w:rsidRPr="00D26DB5">
        <w:t xml:space="preserve"> As </w:t>
      </w:r>
      <w:proofErr w:type="spellStart"/>
      <w:r w:rsidRPr="00D26DB5">
        <w:t>Zarzeczna</w:t>
      </w:r>
      <w:proofErr w:type="spellEnd"/>
      <w:r w:rsidRPr="00D26DB5">
        <w:t xml:space="preserve"> et al. (2021) point out, providing evidence may have different consequences for beliefs than for other outcomes, such as policy evaluations. </w:t>
      </w:r>
      <w:r w:rsidR="00307D97" w:rsidRPr="00D26DB5">
        <w:t>W</w:t>
      </w:r>
      <w:r w:rsidRPr="00D26DB5">
        <w:t xml:space="preserve">hile </w:t>
      </w:r>
      <w:r w:rsidR="00A466D9" w:rsidRPr="00D26DB5">
        <w:t xml:space="preserve">factual information </w:t>
      </w:r>
      <w:r w:rsidRPr="00D26DB5">
        <w:t xml:space="preserve">might sometimes </w:t>
      </w:r>
      <w:r w:rsidR="00A466D9" w:rsidRPr="00D26DB5">
        <w:t>lead to polarization</w:t>
      </w:r>
      <w:r w:rsidR="001B555B" w:rsidRPr="00D26DB5">
        <w:t xml:space="preserve"> for these other outcomes</w:t>
      </w:r>
      <w:r w:rsidRPr="00D26DB5">
        <w:t xml:space="preserve">, </w:t>
      </w:r>
      <w:r w:rsidR="00A466D9" w:rsidRPr="00D26DB5">
        <w:t xml:space="preserve">there is </w:t>
      </w:r>
      <w:r w:rsidR="001B555B" w:rsidRPr="00D26DB5">
        <w:t xml:space="preserve">substantial </w:t>
      </w:r>
      <w:r w:rsidR="00A466D9" w:rsidRPr="00D26DB5">
        <w:t xml:space="preserve">causal evidence that factual information does not polarize beliefs </w:t>
      </w:r>
      <w:r w:rsidR="00DB07CE" w:rsidRPr="00D26DB5">
        <w:t>(e.g., Swire-Thompson et al., 2020; Wood &amp; Porter, 2019)</w:t>
      </w:r>
      <w:r w:rsidR="00A466D9" w:rsidRPr="00D26DB5">
        <w:t xml:space="preserve">. </w:t>
      </w:r>
      <w:r w:rsidR="00533869" w:rsidRPr="00D26DB5">
        <w:t>Instead, i</w:t>
      </w:r>
      <w:r w:rsidR="00A466D9" w:rsidRPr="00D26DB5">
        <w:t xml:space="preserve">f we </w:t>
      </w:r>
      <w:r w:rsidR="003300A8" w:rsidRPr="00D26DB5">
        <w:t xml:space="preserve">specifically </w:t>
      </w:r>
      <w:r w:rsidR="00A466D9" w:rsidRPr="00D26DB5">
        <w:t>look at providing information about a scientific consensus, we have recently demonstrated meta-analytically that it is extremely unlikely that this will have a negative effect on belief in scientific facts</w:t>
      </w:r>
      <w:r w:rsidR="001B555B" w:rsidRPr="00D26DB5">
        <w:t xml:space="preserve">, </w:t>
      </w:r>
      <w:r w:rsidR="004E048B" w:rsidRPr="00D26DB5">
        <w:t>including climate change</w:t>
      </w:r>
      <w:r w:rsidR="00A466D9" w:rsidRPr="00D26DB5">
        <w:t xml:space="preserve"> (van </w:t>
      </w:r>
      <w:r w:rsidR="00A466D9" w:rsidRPr="00D26DB5">
        <w:t xml:space="preserve">Stekelenburg et al., </w:t>
      </w:r>
      <w:r w:rsidR="00735E61" w:rsidRPr="00D26DB5">
        <w:t>in press</w:t>
      </w:r>
      <w:r w:rsidR="00A466D9" w:rsidRPr="00D26DB5">
        <w:t>).</w:t>
      </w:r>
      <w:r w:rsidR="00533869" w:rsidRPr="00D26DB5">
        <w:t xml:space="preserve"> </w:t>
      </w:r>
      <w:r w:rsidR="00F03B8A" w:rsidRPr="00D26DB5">
        <w:t>Importantly</w:t>
      </w:r>
      <w:r w:rsidR="00DF5752" w:rsidRPr="00D26DB5">
        <w:t>, moderator analys</w:t>
      </w:r>
      <w:r w:rsidR="00533869" w:rsidRPr="00D26DB5">
        <w:t>es</w:t>
      </w:r>
      <w:r w:rsidR="00DF5752" w:rsidRPr="00D26DB5">
        <w:t xml:space="preserve"> provided no support for the </w:t>
      </w:r>
      <w:r w:rsidR="00F03B8A" w:rsidRPr="00D26DB5">
        <w:t xml:space="preserve">idea </w:t>
      </w:r>
      <w:r w:rsidR="00DF5752" w:rsidRPr="00D26DB5">
        <w:t>that such a communication strategy would be less effective for parts of the public</w:t>
      </w:r>
      <w:r w:rsidR="00F03B8A" w:rsidRPr="00D26DB5">
        <w:t xml:space="preserve"> with specific ideologies or worldviews</w:t>
      </w:r>
      <w:r w:rsidR="001B555B" w:rsidRPr="00D26DB5">
        <w:t xml:space="preserve"> (</w:t>
      </w:r>
      <w:r w:rsidR="00DF5752" w:rsidRPr="00D26DB5">
        <w:t>such as conservatives</w:t>
      </w:r>
      <w:r w:rsidR="001B555B" w:rsidRPr="00D26DB5">
        <w:t xml:space="preserve"> or people with opposing pre-existing beliefs)</w:t>
      </w:r>
      <w:r w:rsidR="00DF5752" w:rsidRPr="00D26DB5">
        <w:t>. A boosting approach to scientific consensus communication might</w:t>
      </w:r>
      <w:r w:rsidR="009F0802" w:rsidRPr="00D26DB5">
        <w:t xml:space="preserve"> then</w:t>
      </w:r>
      <w:r w:rsidR="00DF5752" w:rsidRPr="00D26DB5">
        <w:t xml:space="preserve"> magnif</w:t>
      </w:r>
      <w:r w:rsidR="003300A8" w:rsidRPr="00D26DB5">
        <w:t>y</w:t>
      </w:r>
      <w:r w:rsidR="00DF5752" w:rsidRPr="00D26DB5">
        <w:t xml:space="preserve"> the already strong informational value of consensus information. </w:t>
      </w:r>
    </w:p>
    <w:p w14:paraId="4F6EEC21" w14:textId="59F5BCBA" w:rsidR="00A45B89" w:rsidRPr="00D26DB5" w:rsidRDefault="00DF5752" w:rsidP="008E0DB1">
      <w:pPr>
        <w:pStyle w:val="APAText"/>
        <w:ind w:right="23"/>
      </w:pPr>
      <w:r w:rsidRPr="00D26DB5">
        <w:t xml:space="preserve">In conclusion, scientific consensus communication is very likely effective in informing people, </w:t>
      </w:r>
      <w:r w:rsidR="004E048B" w:rsidRPr="00D26DB5">
        <w:t xml:space="preserve">even </w:t>
      </w:r>
      <w:r w:rsidR="006820D9" w:rsidRPr="00D26DB5">
        <w:t xml:space="preserve">when </w:t>
      </w:r>
      <w:r w:rsidRPr="00D26DB5">
        <w:t xml:space="preserve">misperceptions </w:t>
      </w:r>
      <w:r w:rsidR="004E048B" w:rsidRPr="00D26DB5">
        <w:t xml:space="preserve">might </w:t>
      </w:r>
      <w:r w:rsidRPr="00D26DB5">
        <w:t>be rooted in ideology</w:t>
      </w:r>
      <w:r w:rsidR="00283D41" w:rsidRPr="00D26DB5">
        <w:t xml:space="preserve"> or worldview</w:t>
      </w:r>
      <w:r w:rsidRPr="00D26DB5">
        <w:t xml:space="preserve">. </w:t>
      </w:r>
      <w:r w:rsidR="001B555B" w:rsidRPr="00D26DB5">
        <w:t>I</w:t>
      </w:r>
      <w:r w:rsidR="00D033F2" w:rsidRPr="00D26DB5">
        <w:t xml:space="preserve">t is still an empirical question whether boosting consensus reasoning </w:t>
      </w:r>
      <w:r w:rsidR="002F29FE" w:rsidRPr="00D26DB5">
        <w:t xml:space="preserve">can potentially magnify this informing effect </w:t>
      </w:r>
      <w:r w:rsidR="004E048B" w:rsidRPr="00D26DB5">
        <w:t>across domains</w:t>
      </w:r>
      <w:r w:rsidR="002F29FE" w:rsidRPr="00D26DB5">
        <w:t xml:space="preserve"> and across groups differing in ideology</w:t>
      </w:r>
      <w:r w:rsidR="00283D41" w:rsidRPr="00D26DB5">
        <w:t xml:space="preserve"> or worldview</w:t>
      </w:r>
      <w:r w:rsidR="00D033F2" w:rsidRPr="00D26DB5">
        <w:t xml:space="preserve">. </w:t>
      </w:r>
      <w:r w:rsidR="002F29FE" w:rsidRPr="00D26DB5">
        <w:t>H</w:t>
      </w:r>
      <w:r w:rsidR="004E048B" w:rsidRPr="00D26DB5">
        <w:t>owever,</w:t>
      </w:r>
      <w:r w:rsidR="00D033F2" w:rsidRPr="00D26DB5">
        <w:t xml:space="preserve"> </w:t>
      </w:r>
      <w:r w:rsidR="002F29FE" w:rsidRPr="00D26DB5">
        <w:t xml:space="preserve">based on </w:t>
      </w:r>
      <w:r w:rsidR="00307D97" w:rsidRPr="00D26DB5">
        <w:t>the</w:t>
      </w:r>
      <w:r w:rsidR="002F29FE" w:rsidRPr="00D26DB5">
        <w:t xml:space="preserve"> </w:t>
      </w:r>
      <w:r w:rsidR="001E7E39" w:rsidRPr="00D26DB5">
        <w:t xml:space="preserve">reasoning </w:t>
      </w:r>
      <w:r w:rsidR="002F29FE" w:rsidRPr="00D26DB5">
        <w:t xml:space="preserve">above, we </w:t>
      </w:r>
      <w:r w:rsidR="00D033F2" w:rsidRPr="00D26DB5">
        <w:t xml:space="preserve">do not agree with the </w:t>
      </w:r>
      <w:r w:rsidR="009F0802" w:rsidRPr="00D26DB5">
        <w:t>assumption</w:t>
      </w:r>
      <w:r w:rsidR="00283D41" w:rsidRPr="00D26DB5">
        <w:t xml:space="preserve"> </w:t>
      </w:r>
      <w:r w:rsidR="00D033F2" w:rsidRPr="00D26DB5">
        <w:t xml:space="preserve">that it </w:t>
      </w:r>
      <w:r w:rsidR="002F29FE" w:rsidRPr="00D26DB5">
        <w:t>is unlikely to work</w:t>
      </w:r>
      <w:r w:rsidR="00D033F2" w:rsidRPr="00D26DB5">
        <w:t>.</w:t>
      </w:r>
    </w:p>
    <w:p w14:paraId="4AE0CF24" w14:textId="2D776495" w:rsidR="0084028B" w:rsidRPr="00D26DB5" w:rsidRDefault="0084028B" w:rsidP="008E0DB1">
      <w:pPr>
        <w:pStyle w:val="APAText"/>
        <w:ind w:right="23" w:firstLine="0"/>
      </w:pPr>
    </w:p>
    <w:p w14:paraId="2016DCDA" w14:textId="77777777" w:rsidR="0084028B" w:rsidRPr="00D26DB5" w:rsidRDefault="0084028B" w:rsidP="008E0DB1">
      <w:pPr>
        <w:pStyle w:val="APAText"/>
        <w:ind w:right="23" w:firstLine="0"/>
        <w:jc w:val="right"/>
      </w:pPr>
      <w:r w:rsidRPr="00D26DB5">
        <w:t>Aart van Stekelenburg</w:t>
      </w:r>
    </w:p>
    <w:p w14:paraId="28234919" w14:textId="77777777" w:rsidR="0084028B" w:rsidRPr="00D26DB5" w:rsidRDefault="0084028B" w:rsidP="008E0DB1">
      <w:pPr>
        <w:pStyle w:val="APAText"/>
        <w:ind w:right="23" w:firstLine="0"/>
        <w:jc w:val="right"/>
        <w:rPr>
          <w:i/>
          <w:iCs/>
        </w:rPr>
      </w:pPr>
      <w:proofErr w:type="spellStart"/>
      <w:r w:rsidRPr="00D26DB5">
        <w:rPr>
          <w:i/>
          <w:iCs/>
        </w:rPr>
        <w:t>Behavioural</w:t>
      </w:r>
      <w:proofErr w:type="spellEnd"/>
      <w:r w:rsidRPr="00D26DB5">
        <w:rPr>
          <w:i/>
          <w:iCs/>
        </w:rPr>
        <w:t xml:space="preserve"> Science Institute, Radboud University</w:t>
      </w:r>
    </w:p>
    <w:p w14:paraId="6CB81CDF" w14:textId="7B2FECA0" w:rsidR="0084028B" w:rsidRPr="00D26DB5" w:rsidRDefault="009B0214" w:rsidP="008E0DB1">
      <w:pPr>
        <w:pStyle w:val="APAText"/>
        <w:ind w:right="23" w:firstLine="0"/>
        <w:jc w:val="right"/>
      </w:pPr>
      <w:hyperlink r:id="rId11" w:history="1">
        <w:r w:rsidR="0084028B" w:rsidRPr="00D26DB5">
          <w:rPr>
            <w:rStyle w:val="Hyperlink"/>
          </w:rPr>
          <w:t>aart.vanstekelenburg@ru.nl</w:t>
        </w:r>
      </w:hyperlink>
    </w:p>
    <w:p w14:paraId="6E387A37" w14:textId="77777777" w:rsidR="0084028B" w:rsidRPr="00D26DB5" w:rsidRDefault="0084028B" w:rsidP="008E0DB1">
      <w:pPr>
        <w:pStyle w:val="APAText"/>
        <w:ind w:right="23" w:firstLine="0"/>
        <w:jc w:val="right"/>
      </w:pPr>
      <w:r w:rsidRPr="00D26DB5">
        <w:t xml:space="preserve">Gabi </w:t>
      </w:r>
      <w:proofErr w:type="spellStart"/>
      <w:r w:rsidRPr="00D26DB5">
        <w:t>Schaap</w:t>
      </w:r>
      <w:proofErr w:type="spellEnd"/>
    </w:p>
    <w:p w14:paraId="07B57CB5" w14:textId="35734826" w:rsidR="0084028B" w:rsidRPr="00D26DB5" w:rsidRDefault="00D26DB5" w:rsidP="008E0DB1">
      <w:pPr>
        <w:pStyle w:val="APAText"/>
        <w:ind w:right="23" w:firstLine="0"/>
        <w:jc w:val="right"/>
        <w:rPr>
          <w:i/>
          <w:iCs/>
        </w:rPr>
      </w:pPr>
      <w:proofErr w:type="spellStart"/>
      <w:r w:rsidRPr="00D26DB5">
        <w:rPr>
          <w:i/>
          <w:iCs/>
        </w:rPr>
        <w:t>Behavioural</w:t>
      </w:r>
      <w:proofErr w:type="spellEnd"/>
      <w:r w:rsidRPr="00D26DB5">
        <w:rPr>
          <w:i/>
          <w:iCs/>
        </w:rPr>
        <w:t xml:space="preserve"> </w:t>
      </w:r>
      <w:r w:rsidR="0084028B" w:rsidRPr="00D26DB5">
        <w:rPr>
          <w:i/>
          <w:iCs/>
        </w:rPr>
        <w:t>Science Institute, Radboud University</w:t>
      </w:r>
    </w:p>
    <w:p w14:paraId="587DCE72" w14:textId="77777777" w:rsidR="0084028B" w:rsidRPr="00D26DB5" w:rsidRDefault="0084028B" w:rsidP="008E0DB1">
      <w:pPr>
        <w:pStyle w:val="APAText"/>
        <w:ind w:right="23" w:firstLine="0"/>
        <w:jc w:val="right"/>
      </w:pPr>
      <w:r w:rsidRPr="00D26DB5">
        <w:lastRenderedPageBreak/>
        <w:t xml:space="preserve">Harm </w:t>
      </w:r>
      <w:proofErr w:type="spellStart"/>
      <w:r w:rsidRPr="00D26DB5">
        <w:t>Veling</w:t>
      </w:r>
      <w:proofErr w:type="spellEnd"/>
    </w:p>
    <w:p w14:paraId="6D65C912" w14:textId="77777777" w:rsidR="0084028B" w:rsidRPr="00D26DB5" w:rsidRDefault="0084028B" w:rsidP="008E0DB1">
      <w:pPr>
        <w:pStyle w:val="APAText"/>
        <w:ind w:right="23" w:firstLine="0"/>
        <w:jc w:val="right"/>
        <w:rPr>
          <w:i/>
          <w:iCs/>
        </w:rPr>
      </w:pPr>
      <w:proofErr w:type="spellStart"/>
      <w:r w:rsidRPr="00D26DB5">
        <w:rPr>
          <w:i/>
          <w:iCs/>
        </w:rPr>
        <w:t>Behavioural</w:t>
      </w:r>
      <w:proofErr w:type="spellEnd"/>
      <w:r w:rsidRPr="00D26DB5">
        <w:rPr>
          <w:i/>
          <w:iCs/>
        </w:rPr>
        <w:t xml:space="preserve"> Science Institute, Radboud University</w:t>
      </w:r>
    </w:p>
    <w:p w14:paraId="74DFB9B0" w14:textId="77777777" w:rsidR="0084028B" w:rsidRPr="00D26DB5" w:rsidRDefault="0084028B" w:rsidP="008E0DB1">
      <w:pPr>
        <w:pStyle w:val="APAText"/>
        <w:ind w:right="23" w:firstLine="0"/>
        <w:jc w:val="right"/>
      </w:pPr>
      <w:proofErr w:type="spellStart"/>
      <w:r w:rsidRPr="00D26DB5">
        <w:t>Moniek</w:t>
      </w:r>
      <w:proofErr w:type="spellEnd"/>
      <w:r w:rsidRPr="00D26DB5">
        <w:t xml:space="preserve"> </w:t>
      </w:r>
      <w:proofErr w:type="spellStart"/>
      <w:r w:rsidRPr="00D26DB5">
        <w:t>Buijzen</w:t>
      </w:r>
      <w:proofErr w:type="spellEnd"/>
    </w:p>
    <w:p w14:paraId="45E38268" w14:textId="77777777" w:rsidR="0084028B" w:rsidRPr="00D26DB5" w:rsidRDefault="0084028B" w:rsidP="008E0DB1">
      <w:pPr>
        <w:pStyle w:val="APAText"/>
        <w:ind w:right="23" w:firstLine="0"/>
        <w:jc w:val="right"/>
        <w:rPr>
          <w:i/>
          <w:iCs/>
        </w:rPr>
      </w:pPr>
      <w:r w:rsidRPr="00D26DB5">
        <w:rPr>
          <w:i/>
          <w:iCs/>
        </w:rPr>
        <w:t xml:space="preserve">Erasmus School of Social and </w:t>
      </w:r>
      <w:proofErr w:type="spellStart"/>
      <w:r w:rsidRPr="00D26DB5">
        <w:rPr>
          <w:i/>
          <w:iCs/>
        </w:rPr>
        <w:t>Behavioural</w:t>
      </w:r>
      <w:proofErr w:type="spellEnd"/>
      <w:r w:rsidRPr="00D26DB5">
        <w:rPr>
          <w:i/>
          <w:iCs/>
        </w:rPr>
        <w:t xml:space="preserve"> Sciences, Erasmus University Rotterdam</w:t>
      </w:r>
    </w:p>
    <w:p w14:paraId="440EB828" w14:textId="77777777" w:rsidR="0084028B" w:rsidRPr="00D26DB5" w:rsidRDefault="0084028B" w:rsidP="008E0DB1">
      <w:pPr>
        <w:pStyle w:val="APAText"/>
        <w:ind w:right="23" w:firstLine="0"/>
        <w:jc w:val="right"/>
        <w:rPr>
          <w:i/>
          <w:iCs/>
        </w:rPr>
      </w:pPr>
      <w:proofErr w:type="spellStart"/>
      <w:r w:rsidRPr="00D26DB5">
        <w:rPr>
          <w:i/>
          <w:iCs/>
        </w:rPr>
        <w:t>Behavioural</w:t>
      </w:r>
      <w:proofErr w:type="spellEnd"/>
      <w:r w:rsidRPr="00D26DB5">
        <w:rPr>
          <w:i/>
          <w:iCs/>
        </w:rPr>
        <w:t xml:space="preserve"> Science Institute, Radboud University</w:t>
      </w:r>
    </w:p>
    <w:p w14:paraId="76CD5352" w14:textId="77777777" w:rsidR="00960C9F" w:rsidRPr="00D26DB5" w:rsidRDefault="00960C9F" w:rsidP="008E0DB1">
      <w:pPr>
        <w:pStyle w:val="APAText"/>
        <w:ind w:right="23" w:firstLine="0"/>
      </w:pPr>
    </w:p>
    <w:p w14:paraId="480D43E0" w14:textId="3EADA8D3" w:rsidR="006174C4" w:rsidRPr="00D26DB5" w:rsidRDefault="006174C4" w:rsidP="00EC1687">
      <w:pPr>
        <w:pStyle w:val="APAHeading2"/>
        <w:ind w:right="23"/>
        <w:jc w:val="center"/>
      </w:pPr>
      <w:r w:rsidRPr="00EC1687">
        <w:rPr>
          <w:b w:val="0"/>
          <w:bCs/>
        </w:rPr>
        <w:t>References</w:t>
      </w:r>
    </w:p>
    <w:p w14:paraId="680EA995" w14:textId="492419D1" w:rsidR="00B77698" w:rsidRPr="00D26DB5" w:rsidRDefault="00B77698" w:rsidP="00EC1687">
      <w:pPr>
        <w:widowControl w:val="0"/>
        <w:autoSpaceDE w:val="0"/>
        <w:autoSpaceDN w:val="0"/>
        <w:adjustRightInd w:val="0"/>
        <w:ind w:left="720" w:right="23" w:hanging="720"/>
        <w:rPr>
          <w:rFonts w:ascii="Times New Roman" w:hAnsi="Times New Roman" w:cs="Times New Roman"/>
          <w:sz w:val="24"/>
          <w:szCs w:val="24"/>
        </w:rPr>
      </w:pPr>
      <w:r w:rsidRPr="00D26DB5">
        <w:rPr>
          <w:rFonts w:ascii="Times New Roman" w:hAnsi="Times New Roman" w:cs="Times New Roman"/>
          <w:sz w:val="24"/>
          <w:szCs w:val="24"/>
        </w:rPr>
        <w:t xml:space="preserve">Drummond, C., &amp; </w:t>
      </w:r>
      <w:proofErr w:type="spellStart"/>
      <w:r w:rsidRPr="00D26DB5">
        <w:rPr>
          <w:rFonts w:ascii="Times New Roman" w:hAnsi="Times New Roman" w:cs="Times New Roman"/>
          <w:sz w:val="24"/>
          <w:szCs w:val="24"/>
        </w:rPr>
        <w:t>Fischhoff</w:t>
      </w:r>
      <w:proofErr w:type="spellEnd"/>
      <w:r w:rsidRPr="00D26DB5">
        <w:rPr>
          <w:rFonts w:ascii="Times New Roman" w:hAnsi="Times New Roman" w:cs="Times New Roman"/>
          <w:sz w:val="24"/>
          <w:szCs w:val="24"/>
        </w:rPr>
        <w:t xml:space="preserve">, B. (2017). Individuals with greater science literacy and education have more polarized beliefs on controversial science topics. </w:t>
      </w:r>
      <w:r w:rsidRPr="00D26DB5">
        <w:rPr>
          <w:rFonts w:ascii="Times New Roman" w:hAnsi="Times New Roman" w:cs="Times New Roman"/>
          <w:i/>
          <w:iCs/>
          <w:sz w:val="24"/>
          <w:szCs w:val="24"/>
        </w:rPr>
        <w:t>Proceedings of the National Academy of Sciences</w:t>
      </w:r>
      <w:r w:rsidRPr="00D26DB5">
        <w:rPr>
          <w:rFonts w:ascii="Times New Roman" w:hAnsi="Times New Roman" w:cs="Times New Roman"/>
          <w:sz w:val="24"/>
          <w:szCs w:val="24"/>
        </w:rPr>
        <w:t xml:space="preserve">, </w:t>
      </w:r>
      <w:r w:rsidRPr="00D26DB5">
        <w:rPr>
          <w:rFonts w:ascii="Times New Roman" w:hAnsi="Times New Roman" w:cs="Times New Roman"/>
          <w:i/>
          <w:iCs/>
          <w:sz w:val="24"/>
          <w:szCs w:val="24"/>
        </w:rPr>
        <w:t>114</w:t>
      </w:r>
      <w:r w:rsidRPr="00D26DB5">
        <w:rPr>
          <w:rFonts w:ascii="Times New Roman" w:hAnsi="Times New Roman" w:cs="Times New Roman"/>
          <w:sz w:val="24"/>
          <w:szCs w:val="24"/>
        </w:rPr>
        <w:t>(36), 9587–9592. https://doi.org/10.1073/pnas.1704882114</w:t>
      </w:r>
    </w:p>
    <w:p w14:paraId="158CA208" w14:textId="77777777" w:rsidR="00B77698" w:rsidRPr="00D26DB5" w:rsidRDefault="00B77698" w:rsidP="00EC1687">
      <w:pPr>
        <w:widowControl w:val="0"/>
        <w:autoSpaceDE w:val="0"/>
        <w:autoSpaceDN w:val="0"/>
        <w:adjustRightInd w:val="0"/>
        <w:ind w:left="720" w:right="23" w:hanging="720"/>
        <w:rPr>
          <w:rFonts w:ascii="Times New Roman" w:hAnsi="Times New Roman" w:cs="Times New Roman"/>
          <w:sz w:val="24"/>
          <w:szCs w:val="24"/>
        </w:rPr>
      </w:pPr>
      <w:r w:rsidRPr="00D26DB5">
        <w:rPr>
          <w:rFonts w:ascii="Times New Roman" w:hAnsi="Times New Roman" w:cs="Times New Roman"/>
          <w:sz w:val="24"/>
          <w:szCs w:val="24"/>
        </w:rPr>
        <w:t xml:space="preserve">Swire-Thompson, B., </w:t>
      </w:r>
      <w:proofErr w:type="spellStart"/>
      <w:r w:rsidRPr="00D26DB5">
        <w:rPr>
          <w:rFonts w:ascii="Times New Roman" w:hAnsi="Times New Roman" w:cs="Times New Roman"/>
          <w:sz w:val="24"/>
          <w:szCs w:val="24"/>
        </w:rPr>
        <w:t>DeGutis</w:t>
      </w:r>
      <w:proofErr w:type="spellEnd"/>
      <w:r w:rsidRPr="00D26DB5">
        <w:rPr>
          <w:rFonts w:ascii="Times New Roman" w:hAnsi="Times New Roman" w:cs="Times New Roman"/>
          <w:sz w:val="24"/>
          <w:szCs w:val="24"/>
        </w:rPr>
        <w:t xml:space="preserve">, J., &amp; </w:t>
      </w:r>
      <w:proofErr w:type="spellStart"/>
      <w:r w:rsidRPr="00D26DB5">
        <w:rPr>
          <w:rFonts w:ascii="Times New Roman" w:hAnsi="Times New Roman" w:cs="Times New Roman"/>
          <w:sz w:val="24"/>
          <w:szCs w:val="24"/>
        </w:rPr>
        <w:t>Lazer</w:t>
      </w:r>
      <w:proofErr w:type="spellEnd"/>
      <w:r w:rsidRPr="00D26DB5">
        <w:rPr>
          <w:rFonts w:ascii="Times New Roman" w:hAnsi="Times New Roman" w:cs="Times New Roman"/>
          <w:sz w:val="24"/>
          <w:szCs w:val="24"/>
        </w:rPr>
        <w:t xml:space="preserve">, D. (2020). Searching for the backfire effect: Measurement and design considerations. </w:t>
      </w:r>
      <w:r w:rsidRPr="00D26DB5">
        <w:rPr>
          <w:rFonts w:ascii="Times New Roman" w:hAnsi="Times New Roman" w:cs="Times New Roman"/>
          <w:i/>
          <w:iCs/>
          <w:sz w:val="24"/>
          <w:szCs w:val="24"/>
        </w:rPr>
        <w:t>Journal of Applied Research in Memory and Cognition</w:t>
      </w:r>
      <w:r w:rsidRPr="00D26DB5">
        <w:rPr>
          <w:rFonts w:ascii="Times New Roman" w:hAnsi="Times New Roman" w:cs="Times New Roman"/>
          <w:sz w:val="24"/>
          <w:szCs w:val="24"/>
        </w:rPr>
        <w:t xml:space="preserve">, </w:t>
      </w:r>
      <w:r w:rsidRPr="00D26DB5">
        <w:rPr>
          <w:rFonts w:ascii="Times New Roman" w:hAnsi="Times New Roman" w:cs="Times New Roman"/>
          <w:i/>
          <w:iCs/>
          <w:sz w:val="24"/>
          <w:szCs w:val="24"/>
        </w:rPr>
        <w:t>9</w:t>
      </w:r>
      <w:r w:rsidRPr="00D26DB5">
        <w:rPr>
          <w:rFonts w:ascii="Times New Roman" w:hAnsi="Times New Roman" w:cs="Times New Roman"/>
          <w:sz w:val="24"/>
          <w:szCs w:val="24"/>
        </w:rPr>
        <w:t>(3), 286–299. https://doi.org/10.1016/j.jarmac.2020.06.006</w:t>
      </w:r>
    </w:p>
    <w:p w14:paraId="4F30CBC5" w14:textId="77777777" w:rsidR="00B77698" w:rsidRPr="00D26DB5" w:rsidRDefault="00B77698" w:rsidP="00EC1687">
      <w:pPr>
        <w:widowControl w:val="0"/>
        <w:autoSpaceDE w:val="0"/>
        <w:autoSpaceDN w:val="0"/>
        <w:adjustRightInd w:val="0"/>
        <w:ind w:left="720" w:right="23" w:hanging="720"/>
        <w:rPr>
          <w:rFonts w:ascii="Times New Roman" w:hAnsi="Times New Roman" w:cs="Times New Roman"/>
          <w:sz w:val="24"/>
          <w:szCs w:val="24"/>
        </w:rPr>
      </w:pPr>
      <w:r w:rsidRPr="00D26DB5">
        <w:rPr>
          <w:rFonts w:ascii="Times New Roman" w:hAnsi="Times New Roman" w:cs="Times New Roman"/>
          <w:sz w:val="24"/>
          <w:szCs w:val="24"/>
        </w:rPr>
        <w:t>van der Linden, S., &amp; Lewandowsky, S. (2022). Letter to the editors of P</w:t>
      </w:r>
      <w:r w:rsidRPr="00B42AF4">
        <w:rPr>
          <w:rFonts w:ascii="Times New Roman" w:hAnsi="Times New Roman" w:cs="Times New Roman"/>
          <w:i/>
          <w:iCs/>
          <w:sz w:val="24"/>
          <w:szCs w:val="24"/>
        </w:rPr>
        <w:t>sychological Science</w:t>
      </w:r>
      <w:r w:rsidRPr="00D26DB5">
        <w:rPr>
          <w:rFonts w:ascii="Times New Roman" w:hAnsi="Times New Roman" w:cs="Times New Roman"/>
          <w:sz w:val="24"/>
          <w:szCs w:val="24"/>
        </w:rPr>
        <w:t xml:space="preserve">: Boosting scientific consensus is likely to correct false beliefs across domains: Regarding </w:t>
      </w:r>
      <w:proofErr w:type="spellStart"/>
      <w:r w:rsidRPr="00D26DB5">
        <w:rPr>
          <w:rFonts w:ascii="Times New Roman" w:hAnsi="Times New Roman" w:cs="Times New Roman"/>
          <w:sz w:val="24"/>
          <w:szCs w:val="24"/>
        </w:rPr>
        <w:t>Zarzeczna</w:t>
      </w:r>
      <w:proofErr w:type="spellEnd"/>
      <w:r w:rsidRPr="00D26DB5">
        <w:rPr>
          <w:rFonts w:ascii="Times New Roman" w:hAnsi="Times New Roman" w:cs="Times New Roman"/>
          <w:sz w:val="24"/>
          <w:szCs w:val="24"/>
        </w:rPr>
        <w:t xml:space="preserve"> et al. (2021) on van Stekelenburg et al. (2021). </w:t>
      </w:r>
      <w:r w:rsidRPr="00D26DB5">
        <w:rPr>
          <w:rFonts w:ascii="Times New Roman" w:hAnsi="Times New Roman" w:cs="Times New Roman"/>
          <w:i/>
          <w:iCs/>
          <w:sz w:val="24"/>
          <w:szCs w:val="24"/>
        </w:rPr>
        <w:t>Psychological Science</w:t>
      </w:r>
      <w:r w:rsidRPr="00D26DB5">
        <w:rPr>
          <w:rFonts w:ascii="Times New Roman" w:hAnsi="Times New Roman" w:cs="Times New Roman"/>
          <w:sz w:val="24"/>
          <w:szCs w:val="24"/>
        </w:rPr>
        <w:t>. https://doi.org/10.25384/SAGE.17022059.v2</w:t>
      </w:r>
    </w:p>
    <w:p w14:paraId="1E062D9E" w14:textId="77777777" w:rsidR="00B77698" w:rsidRPr="00D26DB5" w:rsidRDefault="00B77698" w:rsidP="00EC1687">
      <w:pPr>
        <w:widowControl w:val="0"/>
        <w:autoSpaceDE w:val="0"/>
        <w:autoSpaceDN w:val="0"/>
        <w:adjustRightInd w:val="0"/>
        <w:ind w:left="720" w:right="23" w:hanging="720"/>
        <w:rPr>
          <w:rFonts w:ascii="Times New Roman" w:hAnsi="Times New Roman" w:cs="Times New Roman"/>
          <w:sz w:val="24"/>
          <w:szCs w:val="24"/>
        </w:rPr>
      </w:pPr>
      <w:r w:rsidRPr="00D26DB5">
        <w:rPr>
          <w:rFonts w:ascii="Times New Roman" w:hAnsi="Times New Roman" w:cs="Times New Roman"/>
          <w:sz w:val="24"/>
          <w:szCs w:val="24"/>
        </w:rPr>
        <w:t xml:space="preserve">van Stekelenburg, A., </w:t>
      </w:r>
      <w:proofErr w:type="spellStart"/>
      <w:r w:rsidRPr="00D26DB5">
        <w:rPr>
          <w:rFonts w:ascii="Times New Roman" w:hAnsi="Times New Roman" w:cs="Times New Roman"/>
          <w:sz w:val="24"/>
          <w:szCs w:val="24"/>
        </w:rPr>
        <w:t>Schaap</w:t>
      </w:r>
      <w:proofErr w:type="spellEnd"/>
      <w:r w:rsidRPr="00D26DB5">
        <w:rPr>
          <w:rFonts w:ascii="Times New Roman" w:hAnsi="Times New Roman" w:cs="Times New Roman"/>
          <w:sz w:val="24"/>
          <w:szCs w:val="24"/>
        </w:rPr>
        <w:t xml:space="preserve">, G., </w:t>
      </w:r>
      <w:proofErr w:type="spellStart"/>
      <w:r w:rsidRPr="00D26DB5">
        <w:rPr>
          <w:rFonts w:ascii="Times New Roman" w:hAnsi="Times New Roman" w:cs="Times New Roman"/>
          <w:sz w:val="24"/>
          <w:szCs w:val="24"/>
        </w:rPr>
        <w:t>Veling</w:t>
      </w:r>
      <w:proofErr w:type="spellEnd"/>
      <w:r w:rsidRPr="00D26DB5">
        <w:rPr>
          <w:rFonts w:ascii="Times New Roman" w:hAnsi="Times New Roman" w:cs="Times New Roman"/>
          <w:sz w:val="24"/>
          <w:szCs w:val="24"/>
        </w:rPr>
        <w:t xml:space="preserve">, H., &amp; </w:t>
      </w:r>
      <w:proofErr w:type="spellStart"/>
      <w:r w:rsidRPr="00D26DB5">
        <w:rPr>
          <w:rFonts w:ascii="Times New Roman" w:hAnsi="Times New Roman" w:cs="Times New Roman"/>
          <w:sz w:val="24"/>
          <w:szCs w:val="24"/>
        </w:rPr>
        <w:t>Buijzen</w:t>
      </w:r>
      <w:proofErr w:type="spellEnd"/>
      <w:r w:rsidRPr="00D26DB5">
        <w:rPr>
          <w:rFonts w:ascii="Times New Roman" w:hAnsi="Times New Roman" w:cs="Times New Roman"/>
          <w:sz w:val="24"/>
          <w:szCs w:val="24"/>
        </w:rPr>
        <w:t xml:space="preserve">, M. (2021). Boosting understanding and identification of scientific consensus can help to correct false beliefs. </w:t>
      </w:r>
      <w:r w:rsidRPr="00D26DB5">
        <w:rPr>
          <w:rFonts w:ascii="Times New Roman" w:hAnsi="Times New Roman" w:cs="Times New Roman"/>
          <w:i/>
          <w:iCs/>
          <w:sz w:val="24"/>
          <w:szCs w:val="24"/>
        </w:rPr>
        <w:t>Psychological Science</w:t>
      </w:r>
      <w:r w:rsidRPr="00D26DB5">
        <w:rPr>
          <w:rFonts w:ascii="Times New Roman" w:hAnsi="Times New Roman" w:cs="Times New Roman"/>
          <w:sz w:val="24"/>
          <w:szCs w:val="24"/>
        </w:rPr>
        <w:t xml:space="preserve">, </w:t>
      </w:r>
      <w:r w:rsidRPr="00D26DB5">
        <w:rPr>
          <w:rFonts w:ascii="Times New Roman" w:hAnsi="Times New Roman" w:cs="Times New Roman"/>
          <w:i/>
          <w:iCs/>
          <w:sz w:val="24"/>
          <w:szCs w:val="24"/>
        </w:rPr>
        <w:t>32</w:t>
      </w:r>
      <w:r w:rsidRPr="00D26DB5">
        <w:rPr>
          <w:rFonts w:ascii="Times New Roman" w:hAnsi="Times New Roman" w:cs="Times New Roman"/>
          <w:sz w:val="24"/>
          <w:szCs w:val="24"/>
        </w:rPr>
        <w:t>(10), 1549–1565. https://doi.org/10.1177/09567976211007788</w:t>
      </w:r>
    </w:p>
    <w:p w14:paraId="6E10D333" w14:textId="5871544C" w:rsidR="00B77698" w:rsidRPr="00D26DB5" w:rsidRDefault="00B77698" w:rsidP="00EC1687">
      <w:pPr>
        <w:widowControl w:val="0"/>
        <w:autoSpaceDE w:val="0"/>
        <w:autoSpaceDN w:val="0"/>
        <w:adjustRightInd w:val="0"/>
        <w:ind w:left="720" w:right="23" w:hanging="720"/>
        <w:rPr>
          <w:rFonts w:ascii="Times New Roman" w:hAnsi="Times New Roman" w:cs="Times New Roman"/>
          <w:sz w:val="24"/>
          <w:szCs w:val="24"/>
        </w:rPr>
      </w:pPr>
      <w:r w:rsidRPr="00D26DB5">
        <w:rPr>
          <w:rFonts w:ascii="Times New Roman" w:hAnsi="Times New Roman" w:cs="Times New Roman"/>
          <w:sz w:val="24"/>
          <w:szCs w:val="24"/>
        </w:rPr>
        <w:t xml:space="preserve">van Stekelenburg, A., </w:t>
      </w:r>
      <w:proofErr w:type="spellStart"/>
      <w:r w:rsidRPr="00D26DB5">
        <w:rPr>
          <w:rFonts w:ascii="Times New Roman" w:hAnsi="Times New Roman" w:cs="Times New Roman"/>
          <w:sz w:val="24"/>
          <w:szCs w:val="24"/>
        </w:rPr>
        <w:t>Schaap</w:t>
      </w:r>
      <w:proofErr w:type="spellEnd"/>
      <w:r w:rsidRPr="00D26DB5">
        <w:rPr>
          <w:rFonts w:ascii="Times New Roman" w:hAnsi="Times New Roman" w:cs="Times New Roman"/>
          <w:sz w:val="24"/>
          <w:szCs w:val="24"/>
        </w:rPr>
        <w:t xml:space="preserve">, G., </w:t>
      </w:r>
      <w:proofErr w:type="spellStart"/>
      <w:r w:rsidRPr="00D26DB5">
        <w:rPr>
          <w:rFonts w:ascii="Times New Roman" w:hAnsi="Times New Roman" w:cs="Times New Roman"/>
          <w:sz w:val="24"/>
          <w:szCs w:val="24"/>
        </w:rPr>
        <w:t>Veling</w:t>
      </w:r>
      <w:proofErr w:type="spellEnd"/>
      <w:r w:rsidRPr="00D26DB5">
        <w:rPr>
          <w:rFonts w:ascii="Times New Roman" w:hAnsi="Times New Roman" w:cs="Times New Roman"/>
          <w:sz w:val="24"/>
          <w:szCs w:val="24"/>
        </w:rPr>
        <w:t xml:space="preserve">, H., van ’t Riet, J., &amp; </w:t>
      </w:r>
      <w:proofErr w:type="spellStart"/>
      <w:r w:rsidRPr="00D26DB5">
        <w:rPr>
          <w:rFonts w:ascii="Times New Roman" w:hAnsi="Times New Roman" w:cs="Times New Roman"/>
          <w:sz w:val="24"/>
          <w:szCs w:val="24"/>
        </w:rPr>
        <w:t>Buijzen</w:t>
      </w:r>
      <w:proofErr w:type="spellEnd"/>
      <w:r w:rsidRPr="00D26DB5">
        <w:rPr>
          <w:rFonts w:ascii="Times New Roman" w:hAnsi="Times New Roman" w:cs="Times New Roman"/>
          <w:sz w:val="24"/>
          <w:szCs w:val="24"/>
        </w:rPr>
        <w:t>, M. (</w:t>
      </w:r>
      <w:r w:rsidR="00722D40">
        <w:rPr>
          <w:rFonts w:ascii="Times New Roman" w:hAnsi="Times New Roman" w:cs="Times New Roman"/>
          <w:sz w:val="24"/>
          <w:szCs w:val="24"/>
        </w:rPr>
        <w:t>in press</w:t>
      </w:r>
      <w:r w:rsidRPr="00D26DB5">
        <w:rPr>
          <w:rFonts w:ascii="Times New Roman" w:hAnsi="Times New Roman" w:cs="Times New Roman"/>
          <w:sz w:val="24"/>
          <w:szCs w:val="24"/>
        </w:rPr>
        <w:t xml:space="preserve">). </w:t>
      </w:r>
      <w:r w:rsidRPr="00722D40">
        <w:rPr>
          <w:rFonts w:ascii="Times New Roman" w:hAnsi="Times New Roman" w:cs="Times New Roman"/>
          <w:sz w:val="24"/>
          <w:szCs w:val="24"/>
        </w:rPr>
        <w:t>Scientific consensus communication about contested science: A preregistered meta-analysis.</w:t>
      </w:r>
      <w:r w:rsidRPr="00D26DB5">
        <w:rPr>
          <w:rFonts w:ascii="Times New Roman" w:hAnsi="Times New Roman" w:cs="Times New Roman"/>
          <w:sz w:val="24"/>
          <w:szCs w:val="24"/>
        </w:rPr>
        <w:t xml:space="preserve"> </w:t>
      </w:r>
      <w:r w:rsidR="00722D40" w:rsidRPr="00722D40">
        <w:rPr>
          <w:rFonts w:ascii="Times New Roman" w:hAnsi="Times New Roman" w:cs="Times New Roman"/>
          <w:i/>
          <w:iCs/>
          <w:sz w:val="24"/>
          <w:szCs w:val="24"/>
        </w:rPr>
        <w:t>Psychological Science.</w:t>
      </w:r>
      <w:r w:rsidR="00722D40">
        <w:rPr>
          <w:rFonts w:ascii="Times New Roman" w:hAnsi="Times New Roman" w:cs="Times New Roman"/>
          <w:sz w:val="24"/>
          <w:szCs w:val="24"/>
        </w:rPr>
        <w:t xml:space="preserve"> </w:t>
      </w:r>
      <w:r w:rsidRPr="00D26DB5">
        <w:rPr>
          <w:rFonts w:ascii="Times New Roman" w:hAnsi="Times New Roman" w:cs="Times New Roman"/>
          <w:sz w:val="24"/>
          <w:szCs w:val="24"/>
        </w:rPr>
        <w:t>https://doi.org/10.31219/osf.io/etsrw</w:t>
      </w:r>
    </w:p>
    <w:p w14:paraId="16832C56" w14:textId="77777777" w:rsidR="00B77698" w:rsidRPr="00D26DB5" w:rsidRDefault="00B77698" w:rsidP="00EC1687">
      <w:pPr>
        <w:widowControl w:val="0"/>
        <w:autoSpaceDE w:val="0"/>
        <w:autoSpaceDN w:val="0"/>
        <w:adjustRightInd w:val="0"/>
        <w:ind w:left="720" w:right="23" w:hanging="720"/>
        <w:rPr>
          <w:rFonts w:ascii="Times New Roman" w:hAnsi="Times New Roman" w:cs="Times New Roman"/>
          <w:sz w:val="24"/>
          <w:szCs w:val="24"/>
        </w:rPr>
      </w:pPr>
      <w:r w:rsidRPr="00D26DB5">
        <w:rPr>
          <w:rFonts w:ascii="Times New Roman" w:hAnsi="Times New Roman" w:cs="Times New Roman"/>
          <w:sz w:val="24"/>
          <w:szCs w:val="24"/>
        </w:rPr>
        <w:lastRenderedPageBreak/>
        <w:t xml:space="preserve">Wood, T., &amp; Porter, E. (2019). The elusive backfire effect: Mass attitudes’ steadfast factual adherence. </w:t>
      </w:r>
      <w:r w:rsidRPr="00D26DB5">
        <w:rPr>
          <w:rFonts w:ascii="Times New Roman" w:hAnsi="Times New Roman" w:cs="Times New Roman"/>
          <w:i/>
          <w:iCs/>
          <w:sz w:val="24"/>
          <w:szCs w:val="24"/>
        </w:rPr>
        <w:t>Political Behavior</w:t>
      </w:r>
      <w:r w:rsidRPr="00D26DB5">
        <w:rPr>
          <w:rFonts w:ascii="Times New Roman" w:hAnsi="Times New Roman" w:cs="Times New Roman"/>
          <w:sz w:val="24"/>
          <w:szCs w:val="24"/>
        </w:rPr>
        <w:t xml:space="preserve">, </w:t>
      </w:r>
      <w:r w:rsidRPr="00D26DB5">
        <w:rPr>
          <w:rFonts w:ascii="Times New Roman" w:hAnsi="Times New Roman" w:cs="Times New Roman"/>
          <w:i/>
          <w:iCs/>
          <w:sz w:val="24"/>
          <w:szCs w:val="24"/>
        </w:rPr>
        <w:t>41</w:t>
      </w:r>
      <w:r w:rsidRPr="00D26DB5">
        <w:rPr>
          <w:rFonts w:ascii="Times New Roman" w:hAnsi="Times New Roman" w:cs="Times New Roman"/>
          <w:sz w:val="24"/>
          <w:szCs w:val="24"/>
        </w:rPr>
        <w:t>(1), 135–163. https://doi.org/10.1007/s11109-018-9443-y</w:t>
      </w:r>
    </w:p>
    <w:p w14:paraId="4148ACCB" w14:textId="77777777" w:rsidR="00B77698" w:rsidRPr="00D26DB5" w:rsidRDefault="00B77698" w:rsidP="00EC1687">
      <w:pPr>
        <w:widowControl w:val="0"/>
        <w:autoSpaceDE w:val="0"/>
        <w:autoSpaceDN w:val="0"/>
        <w:adjustRightInd w:val="0"/>
        <w:ind w:left="720" w:right="23" w:hanging="720"/>
        <w:rPr>
          <w:rFonts w:ascii="Times New Roman" w:hAnsi="Times New Roman" w:cs="Times New Roman"/>
          <w:sz w:val="24"/>
        </w:rPr>
      </w:pPr>
      <w:proofErr w:type="spellStart"/>
      <w:r w:rsidRPr="00D26DB5">
        <w:rPr>
          <w:rFonts w:ascii="Times New Roman" w:hAnsi="Times New Roman" w:cs="Times New Roman"/>
          <w:sz w:val="24"/>
          <w:szCs w:val="24"/>
        </w:rPr>
        <w:t>Zarzeczna</w:t>
      </w:r>
      <w:proofErr w:type="spellEnd"/>
      <w:r w:rsidRPr="00D26DB5">
        <w:rPr>
          <w:rFonts w:ascii="Times New Roman" w:hAnsi="Times New Roman" w:cs="Times New Roman"/>
          <w:sz w:val="24"/>
          <w:szCs w:val="24"/>
        </w:rPr>
        <w:t xml:space="preserve">, N., </w:t>
      </w:r>
      <w:proofErr w:type="spellStart"/>
      <w:r w:rsidRPr="00D26DB5">
        <w:rPr>
          <w:rFonts w:ascii="Times New Roman" w:hAnsi="Times New Roman" w:cs="Times New Roman"/>
          <w:sz w:val="24"/>
          <w:szCs w:val="24"/>
        </w:rPr>
        <w:t>Većkalov</w:t>
      </w:r>
      <w:proofErr w:type="spellEnd"/>
      <w:r w:rsidRPr="00D26DB5">
        <w:rPr>
          <w:rFonts w:ascii="Times New Roman" w:hAnsi="Times New Roman" w:cs="Times New Roman"/>
          <w:sz w:val="24"/>
          <w:szCs w:val="24"/>
        </w:rPr>
        <w:t xml:space="preserve">, B., </w:t>
      </w:r>
      <w:proofErr w:type="spellStart"/>
      <w:r w:rsidRPr="00D26DB5">
        <w:rPr>
          <w:rFonts w:ascii="Times New Roman" w:hAnsi="Times New Roman" w:cs="Times New Roman"/>
          <w:sz w:val="24"/>
          <w:szCs w:val="24"/>
        </w:rPr>
        <w:t>Gligorić</w:t>
      </w:r>
      <w:proofErr w:type="spellEnd"/>
      <w:r w:rsidRPr="00D26DB5">
        <w:rPr>
          <w:rFonts w:ascii="Times New Roman" w:hAnsi="Times New Roman" w:cs="Times New Roman"/>
          <w:sz w:val="24"/>
          <w:szCs w:val="24"/>
        </w:rPr>
        <w:t xml:space="preserve">, V., &amp; </w:t>
      </w:r>
      <w:proofErr w:type="spellStart"/>
      <w:r w:rsidRPr="00D26DB5">
        <w:rPr>
          <w:rFonts w:ascii="Times New Roman" w:hAnsi="Times New Roman" w:cs="Times New Roman"/>
          <w:sz w:val="24"/>
          <w:szCs w:val="24"/>
        </w:rPr>
        <w:t>Rutjens</w:t>
      </w:r>
      <w:proofErr w:type="spellEnd"/>
      <w:r w:rsidRPr="00D26DB5">
        <w:rPr>
          <w:rFonts w:ascii="Times New Roman" w:hAnsi="Times New Roman" w:cs="Times New Roman"/>
          <w:sz w:val="24"/>
          <w:szCs w:val="24"/>
        </w:rPr>
        <w:t xml:space="preserve">, B. T. (2021). Letter to the editors of </w:t>
      </w:r>
      <w:r w:rsidRPr="006743F0">
        <w:rPr>
          <w:rFonts w:ascii="Times New Roman" w:hAnsi="Times New Roman" w:cs="Times New Roman"/>
          <w:i/>
          <w:iCs/>
          <w:sz w:val="24"/>
          <w:szCs w:val="24"/>
        </w:rPr>
        <w:t>Psychological Science</w:t>
      </w:r>
      <w:r w:rsidRPr="00D26DB5">
        <w:rPr>
          <w:rFonts w:ascii="Times New Roman" w:hAnsi="Times New Roman" w:cs="Times New Roman"/>
          <w:sz w:val="24"/>
          <w:szCs w:val="24"/>
        </w:rPr>
        <w:t xml:space="preserve">: Boosting understanding is unlikely to correct false beliefs about most science domains: Regarding van Stekelenburg et al. (2021). </w:t>
      </w:r>
      <w:r w:rsidRPr="00D26DB5">
        <w:rPr>
          <w:rFonts w:ascii="Times New Roman" w:hAnsi="Times New Roman" w:cs="Times New Roman"/>
          <w:i/>
          <w:iCs/>
          <w:sz w:val="24"/>
          <w:szCs w:val="24"/>
        </w:rPr>
        <w:t>Psychological Science</w:t>
      </w:r>
      <w:r w:rsidRPr="00D26DB5">
        <w:rPr>
          <w:rFonts w:ascii="Times New Roman" w:hAnsi="Times New Roman" w:cs="Times New Roman"/>
          <w:sz w:val="24"/>
          <w:szCs w:val="24"/>
        </w:rPr>
        <w:t>. https://doi.org/10.25384/SAGE.16640672.v2</w:t>
      </w:r>
    </w:p>
    <w:p w14:paraId="7444CCD4" w14:textId="337FCE8F" w:rsidR="001E2CB9" w:rsidRPr="00D26DB5" w:rsidRDefault="001E2CB9" w:rsidP="008E0DB1">
      <w:pPr>
        <w:pStyle w:val="APAText"/>
        <w:ind w:right="23" w:firstLine="0"/>
      </w:pPr>
    </w:p>
    <w:sectPr w:rsidR="001E2CB9" w:rsidRPr="00D26DB5" w:rsidSect="005601F7">
      <w:headerReference w:type="default" r:id="rId12"/>
      <w:footerReference w:type="default" r:id="rId13"/>
      <w:pgSz w:w="11906" w:h="16838"/>
      <w:pgMar w:top="1440" w:right="1440" w:bottom="1440" w:left="1440"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45520" w14:textId="77777777" w:rsidR="00D361BF" w:rsidRDefault="00D361BF">
      <w:pPr>
        <w:spacing w:line="240" w:lineRule="auto"/>
      </w:pPr>
      <w:r>
        <w:separator/>
      </w:r>
    </w:p>
  </w:endnote>
  <w:endnote w:type="continuationSeparator" w:id="0">
    <w:p w14:paraId="661131EE" w14:textId="77777777" w:rsidR="00D361BF" w:rsidRDefault="00D361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2853334"/>
      <w:docPartObj>
        <w:docPartGallery w:val="Page Numbers (Bottom of Page)"/>
        <w:docPartUnique/>
      </w:docPartObj>
    </w:sdtPr>
    <w:sdtEndPr/>
    <w:sdtContent>
      <w:p w14:paraId="6EEC4FAF" w14:textId="35797775" w:rsidR="00D361BF" w:rsidRDefault="00D361BF">
        <w:pPr>
          <w:pStyle w:val="Footer"/>
          <w:jc w:val="right"/>
        </w:pPr>
      </w:p>
      <w:p w14:paraId="7AB9E714" w14:textId="77777777" w:rsidR="00D361BF" w:rsidRDefault="00935CBF">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54780" w14:textId="77777777" w:rsidR="00D361BF" w:rsidRDefault="00D361BF">
      <w:pPr>
        <w:spacing w:line="240" w:lineRule="auto"/>
      </w:pPr>
      <w:r>
        <w:separator/>
      </w:r>
    </w:p>
  </w:footnote>
  <w:footnote w:type="continuationSeparator" w:id="0">
    <w:p w14:paraId="0CDB178C" w14:textId="77777777" w:rsidR="00D361BF" w:rsidRDefault="00D361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4357823"/>
      <w:docPartObj>
        <w:docPartGallery w:val="Page Numbers (Top of Page)"/>
        <w:docPartUnique/>
      </w:docPartObj>
    </w:sdtPr>
    <w:sdtEndPr/>
    <w:sdtContent>
      <w:p w14:paraId="362850AB" w14:textId="74A4F4DE" w:rsidR="00D361BF" w:rsidRPr="00693802" w:rsidRDefault="00D361BF" w:rsidP="00B213F9">
        <w:pPr>
          <w:pStyle w:val="Header"/>
          <w:rPr>
            <w:lang w:val="fr-FR"/>
          </w:rPr>
        </w:pPr>
      </w:p>
      <w:p w14:paraId="43AB7BCC" w14:textId="77777777" w:rsidR="00D361BF" w:rsidRDefault="00935CBF">
        <w:pPr>
          <w:pStyle w:val="Header"/>
          <w:rPr>
            <w:rFonts w:ascii="Times New Roman" w:hAnsi="Times New Roman" w:cs="Times New Roman"/>
            <w:sz w:val="24"/>
            <w:szCs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F057E"/>
    <w:multiLevelType w:val="hybridMultilevel"/>
    <w:tmpl w:val="64C07E32"/>
    <w:lvl w:ilvl="0" w:tplc="1D30FB76">
      <w:numFmt w:val="bullet"/>
      <w:lvlText w:val="-"/>
      <w:lvlJc w:val="left"/>
      <w:pPr>
        <w:ind w:left="1080" w:hanging="360"/>
      </w:pPr>
      <w:rPr>
        <w:rFonts w:ascii="Times New Roman" w:eastAsiaTheme="minorHAnsi"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21846F0"/>
    <w:multiLevelType w:val="hybridMultilevel"/>
    <w:tmpl w:val="C60095A4"/>
    <w:lvl w:ilvl="0" w:tplc="BEF43F3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CC102B"/>
    <w:multiLevelType w:val="hybridMultilevel"/>
    <w:tmpl w:val="E2BCF3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1D3468C"/>
    <w:multiLevelType w:val="hybridMultilevel"/>
    <w:tmpl w:val="9828C1A6"/>
    <w:lvl w:ilvl="0" w:tplc="A086D2B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1D806BB"/>
    <w:multiLevelType w:val="hybridMultilevel"/>
    <w:tmpl w:val="1DEE8F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4285560"/>
    <w:multiLevelType w:val="hybridMultilevel"/>
    <w:tmpl w:val="0E52B4DA"/>
    <w:lvl w:ilvl="0" w:tplc="070CD30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5AC78EA"/>
    <w:multiLevelType w:val="hybridMultilevel"/>
    <w:tmpl w:val="03AE6E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7B7510A"/>
    <w:multiLevelType w:val="hybridMultilevel"/>
    <w:tmpl w:val="DD1AECE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64777C0"/>
    <w:multiLevelType w:val="multilevel"/>
    <w:tmpl w:val="9F88CD20"/>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15:restartNumberingAfterBreak="0">
    <w:nsid w:val="36C151D3"/>
    <w:multiLevelType w:val="hybridMultilevel"/>
    <w:tmpl w:val="FA728ED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8B9539E"/>
    <w:multiLevelType w:val="hybridMultilevel"/>
    <w:tmpl w:val="04F820F0"/>
    <w:lvl w:ilvl="0" w:tplc="A692B34C">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9844967"/>
    <w:multiLevelType w:val="multilevel"/>
    <w:tmpl w:val="804C5BC0"/>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 w15:restartNumberingAfterBreak="0">
    <w:nsid w:val="44180815"/>
    <w:multiLevelType w:val="hybridMultilevel"/>
    <w:tmpl w:val="C41053D0"/>
    <w:lvl w:ilvl="0" w:tplc="E1F6370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0853D1F"/>
    <w:multiLevelType w:val="hybridMultilevel"/>
    <w:tmpl w:val="39F6EFF6"/>
    <w:lvl w:ilvl="0" w:tplc="B5724FE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D5A1031"/>
    <w:multiLevelType w:val="hybridMultilevel"/>
    <w:tmpl w:val="E7C04870"/>
    <w:lvl w:ilvl="0" w:tplc="FCD4F04A">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7BF4C90"/>
    <w:multiLevelType w:val="hybridMultilevel"/>
    <w:tmpl w:val="CDB40C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88E6D5B"/>
    <w:multiLevelType w:val="hybridMultilevel"/>
    <w:tmpl w:val="A1048606"/>
    <w:lvl w:ilvl="0" w:tplc="1EAC1B9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2"/>
  </w:num>
  <w:num w:numId="4">
    <w:abstractNumId w:val="11"/>
  </w:num>
  <w:num w:numId="5">
    <w:abstractNumId w:val="8"/>
  </w:num>
  <w:num w:numId="6">
    <w:abstractNumId w:val="14"/>
  </w:num>
  <w:num w:numId="7">
    <w:abstractNumId w:val="3"/>
  </w:num>
  <w:num w:numId="8">
    <w:abstractNumId w:val="16"/>
  </w:num>
  <w:num w:numId="9">
    <w:abstractNumId w:val="5"/>
  </w:num>
  <w:num w:numId="10">
    <w:abstractNumId w:val="15"/>
  </w:num>
  <w:num w:numId="11">
    <w:abstractNumId w:val="4"/>
  </w:num>
  <w:num w:numId="12">
    <w:abstractNumId w:val="6"/>
  </w:num>
  <w:num w:numId="13">
    <w:abstractNumId w:val="7"/>
  </w:num>
  <w:num w:numId="14">
    <w:abstractNumId w:val="9"/>
  </w:num>
  <w:num w:numId="15">
    <w:abstractNumId w:val="0"/>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5FE"/>
    <w:rsid w:val="00000F96"/>
    <w:rsid w:val="00001B46"/>
    <w:rsid w:val="00001F6D"/>
    <w:rsid w:val="00003722"/>
    <w:rsid w:val="00004061"/>
    <w:rsid w:val="00004A37"/>
    <w:rsid w:val="00005B29"/>
    <w:rsid w:val="000069CF"/>
    <w:rsid w:val="00006C98"/>
    <w:rsid w:val="0000728D"/>
    <w:rsid w:val="00007B53"/>
    <w:rsid w:val="00007F66"/>
    <w:rsid w:val="000101F0"/>
    <w:rsid w:val="00010B08"/>
    <w:rsid w:val="00010D24"/>
    <w:rsid w:val="00011191"/>
    <w:rsid w:val="0001119A"/>
    <w:rsid w:val="00011A78"/>
    <w:rsid w:val="00011DE3"/>
    <w:rsid w:val="000120B0"/>
    <w:rsid w:val="000122C6"/>
    <w:rsid w:val="00015EE6"/>
    <w:rsid w:val="00016B6B"/>
    <w:rsid w:val="00020190"/>
    <w:rsid w:val="00020A16"/>
    <w:rsid w:val="000223D2"/>
    <w:rsid w:val="000234F7"/>
    <w:rsid w:val="00023E6E"/>
    <w:rsid w:val="00025662"/>
    <w:rsid w:val="00025A29"/>
    <w:rsid w:val="0002607F"/>
    <w:rsid w:val="000271FD"/>
    <w:rsid w:val="000305C5"/>
    <w:rsid w:val="000309C9"/>
    <w:rsid w:val="00030E64"/>
    <w:rsid w:val="00031FBB"/>
    <w:rsid w:val="0003203D"/>
    <w:rsid w:val="00032434"/>
    <w:rsid w:val="00032D69"/>
    <w:rsid w:val="0003685A"/>
    <w:rsid w:val="00037653"/>
    <w:rsid w:val="0004045F"/>
    <w:rsid w:val="0004076B"/>
    <w:rsid w:val="00041E91"/>
    <w:rsid w:val="00042257"/>
    <w:rsid w:val="00042642"/>
    <w:rsid w:val="00042DB1"/>
    <w:rsid w:val="0004422C"/>
    <w:rsid w:val="0004471A"/>
    <w:rsid w:val="000459A1"/>
    <w:rsid w:val="000464FC"/>
    <w:rsid w:val="00050CD0"/>
    <w:rsid w:val="00052316"/>
    <w:rsid w:val="00052C53"/>
    <w:rsid w:val="00053579"/>
    <w:rsid w:val="00053F00"/>
    <w:rsid w:val="00055083"/>
    <w:rsid w:val="0005572F"/>
    <w:rsid w:val="00055820"/>
    <w:rsid w:val="00055D6B"/>
    <w:rsid w:val="000614BB"/>
    <w:rsid w:val="0006155C"/>
    <w:rsid w:val="00061F6F"/>
    <w:rsid w:val="00062281"/>
    <w:rsid w:val="00062C6D"/>
    <w:rsid w:val="000639FA"/>
    <w:rsid w:val="00063FBA"/>
    <w:rsid w:val="00065226"/>
    <w:rsid w:val="00065422"/>
    <w:rsid w:val="00066C23"/>
    <w:rsid w:val="000677C1"/>
    <w:rsid w:val="00070281"/>
    <w:rsid w:val="0007094A"/>
    <w:rsid w:val="000717BA"/>
    <w:rsid w:val="000728C4"/>
    <w:rsid w:val="00073D42"/>
    <w:rsid w:val="00075546"/>
    <w:rsid w:val="000801EA"/>
    <w:rsid w:val="00080721"/>
    <w:rsid w:val="00080FE0"/>
    <w:rsid w:val="000811EC"/>
    <w:rsid w:val="00081B0D"/>
    <w:rsid w:val="0008281F"/>
    <w:rsid w:val="0008380B"/>
    <w:rsid w:val="00084C77"/>
    <w:rsid w:val="000861A5"/>
    <w:rsid w:val="00087F67"/>
    <w:rsid w:val="00091B8B"/>
    <w:rsid w:val="00092BB0"/>
    <w:rsid w:val="0009565D"/>
    <w:rsid w:val="00095A57"/>
    <w:rsid w:val="0009602B"/>
    <w:rsid w:val="000A5093"/>
    <w:rsid w:val="000A5BE0"/>
    <w:rsid w:val="000A5C56"/>
    <w:rsid w:val="000A61F6"/>
    <w:rsid w:val="000A7128"/>
    <w:rsid w:val="000A761A"/>
    <w:rsid w:val="000B0B2C"/>
    <w:rsid w:val="000B0BF2"/>
    <w:rsid w:val="000B3AE6"/>
    <w:rsid w:val="000B471B"/>
    <w:rsid w:val="000B47E1"/>
    <w:rsid w:val="000B5A57"/>
    <w:rsid w:val="000B6110"/>
    <w:rsid w:val="000C008B"/>
    <w:rsid w:val="000C013D"/>
    <w:rsid w:val="000C071F"/>
    <w:rsid w:val="000C1023"/>
    <w:rsid w:val="000C116A"/>
    <w:rsid w:val="000C1A5E"/>
    <w:rsid w:val="000C1E0B"/>
    <w:rsid w:val="000C1F72"/>
    <w:rsid w:val="000C2014"/>
    <w:rsid w:val="000C2751"/>
    <w:rsid w:val="000C3022"/>
    <w:rsid w:val="000C3FDE"/>
    <w:rsid w:val="000C49A2"/>
    <w:rsid w:val="000C4F6F"/>
    <w:rsid w:val="000C50FA"/>
    <w:rsid w:val="000C65A0"/>
    <w:rsid w:val="000C7668"/>
    <w:rsid w:val="000D09F6"/>
    <w:rsid w:val="000D0F62"/>
    <w:rsid w:val="000D37A0"/>
    <w:rsid w:val="000D466E"/>
    <w:rsid w:val="000D48D9"/>
    <w:rsid w:val="000D5CCE"/>
    <w:rsid w:val="000D63FB"/>
    <w:rsid w:val="000D67F5"/>
    <w:rsid w:val="000D6AC3"/>
    <w:rsid w:val="000E0B74"/>
    <w:rsid w:val="000E1C04"/>
    <w:rsid w:val="000E1DF1"/>
    <w:rsid w:val="000E45BD"/>
    <w:rsid w:val="000E6017"/>
    <w:rsid w:val="000E6982"/>
    <w:rsid w:val="000E71A9"/>
    <w:rsid w:val="000E7626"/>
    <w:rsid w:val="000E7C6D"/>
    <w:rsid w:val="000F03B9"/>
    <w:rsid w:val="000F0AE8"/>
    <w:rsid w:val="000F1337"/>
    <w:rsid w:val="000F2B7D"/>
    <w:rsid w:val="000F335B"/>
    <w:rsid w:val="000F3873"/>
    <w:rsid w:val="000F55F1"/>
    <w:rsid w:val="000F6652"/>
    <w:rsid w:val="00100448"/>
    <w:rsid w:val="001007FE"/>
    <w:rsid w:val="00100AE9"/>
    <w:rsid w:val="00101157"/>
    <w:rsid w:val="00101CA0"/>
    <w:rsid w:val="001022AD"/>
    <w:rsid w:val="00103B94"/>
    <w:rsid w:val="00103D20"/>
    <w:rsid w:val="00104AAE"/>
    <w:rsid w:val="00106852"/>
    <w:rsid w:val="00106D88"/>
    <w:rsid w:val="001102F9"/>
    <w:rsid w:val="00110FDB"/>
    <w:rsid w:val="00113854"/>
    <w:rsid w:val="0011415D"/>
    <w:rsid w:val="00115563"/>
    <w:rsid w:val="00116088"/>
    <w:rsid w:val="00116549"/>
    <w:rsid w:val="001168D2"/>
    <w:rsid w:val="00116EA5"/>
    <w:rsid w:val="001174B6"/>
    <w:rsid w:val="0012439A"/>
    <w:rsid w:val="0012546A"/>
    <w:rsid w:val="00125EBB"/>
    <w:rsid w:val="0012755E"/>
    <w:rsid w:val="00127ACB"/>
    <w:rsid w:val="00130C9F"/>
    <w:rsid w:val="00130D8F"/>
    <w:rsid w:val="00131085"/>
    <w:rsid w:val="00131CCC"/>
    <w:rsid w:val="00132DB4"/>
    <w:rsid w:val="001338DD"/>
    <w:rsid w:val="00133B8C"/>
    <w:rsid w:val="00133F80"/>
    <w:rsid w:val="00134427"/>
    <w:rsid w:val="00134D03"/>
    <w:rsid w:val="00135C56"/>
    <w:rsid w:val="00137915"/>
    <w:rsid w:val="00137927"/>
    <w:rsid w:val="00137A70"/>
    <w:rsid w:val="001408D9"/>
    <w:rsid w:val="0014190E"/>
    <w:rsid w:val="00141E54"/>
    <w:rsid w:val="001421FB"/>
    <w:rsid w:val="0014347A"/>
    <w:rsid w:val="001453E0"/>
    <w:rsid w:val="00146138"/>
    <w:rsid w:val="00146504"/>
    <w:rsid w:val="00146743"/>
    <w:rsid w:val="00147711"/>
    <w:rsid w:val="00147E66"/>
    <w:rsid w:val="00150A84"/>
    <w:rsid w:val="00150C79"/>
    <w:rsid w:val="00150F88"/>
    <w:rsid w:val="0015152E"/>
    <w:rsid w:val="00152FBA"/>
    <w:rsid w:val="00153041"/>
    <w:rsid w:val="001533E8"/>
    <w:rsid w:val="00153573"/>
    <w:rsid w:val="00154199"/>
    <w:rsid w:val="00154B75"/>
    <w:rsid w:val="001553A1"/>
    <w:rsid w:val="001563C4"/>
    <w:rsid w:val="001632D4"/>
    <w:rsid w:val="001636DB"/>
    <w:rsid w:val="001638FB"/>
    <w:rsid w:val="0016473E"/>
    <w:rsid w:val="0016526C"/>
    <w:rsid w:val="00165881"/>
    <w:rsid w:val="00165D22"/>
    <w:rsid w:val="00166192"/>
    <w:rsid w:val="001665F1"/>
    <w:rsid w:val="00167CA6"/>
    <w:rsid w:val="001721C7"/>
    <w:rsid w:val="00172ABA"/>
    <w:rsid w:val="00173685"/>
    <w:rsid w:val="00173FCE"/>
    <w:rsid w:val="00175625"/>
    <w:rsid w:val="00175F88"/>
    <w:rsid w:val="00176DB5"/>
    <w:rsid w:val="001779EE"/>
    <w:rsid w:val="00177A20"/>
    <w:rsid w:val="0018094B"/>
    <w:rsid w:val="00180F09"/>
    <w:rsid w:val="00181190"/>
    <w:rsid w:val="001812DD"/>
    <w:rsid w:val="001814BD"/>
    <w:rsid w:val="00181BE8"/>
    <w:rsid w:val="00185F59"/>
    <w:rsid w:val="00186529"/>
    <w:rsid w:val="00186C1E"/>
    <w:rsid w:val="0018743F"/>
    <w:rsid w:val="00191400"/>
    <w:rsid w:val="00192A8F"/>
    <w:rsid w:val="00192B02"/>
    <w:rsid w:val="00193BDD"/>
    <w:rsid w:val="001943DC"/>
    <w:rsid w:val="00197B38"/>
    <w:rsid w:val="001A1639"/>
    <w:rsid w:val="001A1C26"/>
    <w:rsid w:val="001A307C"/>
    <w:rsid w:val="001A3094"/>
    <w:rsid w:val="001A39D6"/>
    <w:rsid w:val="001A4850"/>
    <w:rsid w:val="001A5CBE"/>
    <w:rsid w:val="001A62D0"/>
    <w:rsid w:val="001B19F0"/>
    <w:rsid w:val="001B2921"/>
    <w:rsid w:val="001B2CF9"/>
    <w:rsid w:val="001B2DCA"/>
    <w:rsid w:val="001B555B"/>
    <w:rsid w:val="001B5F5B"/>
    <w:rsid w:val="001B6115"/>
    <w:rsid w:val="001C077D"/>
    <w:rsid w:val="001C6819"/>
    <w:rsid w:val="001C6F31"/>
    <w:rsid w:val="001C7A45"/>
    <w:rsid w:val="001D0F79"/>
    <w:rsid w:val="001D19DD"/>
    <w:rsid w:val="001D215D"/>
    <w:rsid w:val="001D3673"/>
    <w:rsid w:val="001D7327"/>
    <w:rsid w:val="001E055A"/>
    <w:rsid w:val="001E059D"/>
    <w:rsid w:val="001E0C70"/>
    <w:rsid w:val="001E1951"/>
    <w:rsid w:val="001E200B"/>
    <w:rsid w:val="001E2CB9"/>
    <w:rsid w:val="001E48E0"/>
    <w:rsid w:val="001E5AB7"/>
    <w:rsid w:val="001E689C"/>
    <w:rsid w:val="001E73B2"/>
    <w:rsid w:val="001E7768"/>
    <w:rsid w:val="001E7E39"/>
    <w:rsid w:val="001F117B"/>
    <w:rsid w:val="001F21F7"/>
    <w:rsid w:val="001F24E2"/>
    <w:rsid w:val="001F3198"/>
    <w:rsid w:val="001F3968"/>
    <w:rsid w:val="001F5768"/>
    <w:rsid w:val="001F6CCF"/>
    <w:rsid w:val="001F7978"/>
    <w:rsid w:val="00200C6C"/>
    <w:rsid w:val="0020184E"/>
    <w:rsid w:val="00201BD5"/>
    <w:rsid w:val="00201DB9"/>
    <w:rsid w:val="0020378C"/>
    <w:rsid w:val="0020765B"/>
    <w:rsid w:val="00207A31"/>
    <w:rsid w:val="0021288D"/>
    <w:rsid w:val="00212E34"/>
    <w:rsid w:val="002149BA"/>
    <w:rsid w:val="00214BA9"/>
    <w:rsid w:val="00214C1E"/>
    <w:rsid w:val="00217907"/>
    <w:rsid w:val="00220956"/>
    <w:rsid w:val="00226172"/>
    <w:rsid w:val="00226CF7"/>
    <w:rsid w:val="002300B3"/>
    <w:rsid w:val="00231876"/>
    <w:rsid w:val="00232D21"/>
    <w:rsid w:val="0024167D"/>
    <w:rsid w:val="00243AA1"/>
    <w:rsid w:val="0024434D"/>
    <w:rsid w:val="0024556E"/>
    <w:rsid w:val="00245A7B"/>
    <w:rsid w:val="00246465"/>
    <w:rsid w:val="00246AEC"/>
    <w:rsid w:val="00247076"/>
    <w:rsid w:val="00252866"/>
    <w:rsid w:val="0025336F"/>
    <w:rsid w:val="002533AC"/>
    <w:rsid w:val="00253B5F"/>
    <w:rsid w:val="002542AE"/>
    <w:rsid w:val="00254963"/>
    <w:rsid w:val="002566A4"/>
    <w:rsid w:val="00257826"/>
    <w:rsid w:val="0026030D"/>
    <w:rsid w:val="00260DE3"/>
    <w:rsid w:val="00261830"/>
    <w:rsid w:val="00262A79"/>
    <w:rsid w:val="00262AAC"/>
    <w:rsid w:val="00267334"/>
    <w:rsid w:val="00267858"/>
    <w:rsid w:val="00267AF8"/>
    <w:rsid w:val="00267D8B"/>
    <w:rsid w:val="00270875"/>
    <w:rsid w:val="002719D4"/>
    <w:rsid w:val="00271A09"/>
    <w:rsid w:val="00271C9F"/>
    <w:rsid w:val="00271DE2"/>
    <w:rsid w:val="00272F26"/>
    <w:rsid w:val="00272F3F"/>
    <w:rsid w:val="002734EE"/>
    <w:rsid w:val="0027384F"/>
    <w:rsid w:val="002744A0"/>
    <w:rsid w:val="00275220"/>
    <w:rsid w:val="0027547E"/>
    <w:rsid w:val="00275D4A"/>
    <w:rsid w:val="00276BFD"/>
    <w:rsid w:val="002774CE"/>
    <w:rsid w:val="0028038A"/>
    <w:rsid w:val="0028040B"/>
    <w:rsid w:val="00281698"/>
    <w:rsid w:val="002816FC"/>
    <w:rsid w:val="00282A96"/>
    <w:rsid w:val="00283B6B"/>
    <w:rsid w:val="00283D41"/>
    <w:rsid w:val="002863D1"/>
    <w:rsid w:val="00286462"/>
    <w:rsid w:val="00286679"/>
    <w:rsid w:val="0029158D"/>
    <w:rsid w:val="0029353E"/>
    <w:rsid w:val="00293C8A"/>
    <w:rsid w:val="00294103"/>
    <w:rsid w:val="002945DB"/>
    <w:rsid w:val="00294A2C"/>
    <w:rsid w:val="00295B62"/>
    <w:rsid w:val="00296226"/>
    <w:rsid w:val="00296BF2"/>
    <w:rsid w:val="00297266"/>
    <w:rsid w:val="002A1D10"/>
    <w:rsid w:val="002A2ACB"/>
    <w:rsid w:val="002A3279"/>
    <w:rsid w:val="002A4CE3"/>
    <w:rsid w:val="002A58DF"/>
    <w:rsid w:val="002A5D7A"/>
    <w:rsid w:val="002A60B2"/>
    <w:rsid w:val="002A6169"/>
    <w:rsid w:val="002A6571"/>
    <w:rsid w:val="002A668A"/>
    <w:rsid w:val="002A6D98"/>
    <w:rsid w:val="002A700B"/>
    <w:rsid w:val="002B0D56"/>
    <w:rsid w:val="002B1005"/>
    <w:rsid w:val="002B307C"/>
    <w:rsid w:val="002B4A70"/>
    <w:rsid w:val="002B55BF"/>
    <w:rsid w:val="002B5ABD"/>
    <w:rsid w:val="002B5C70"/>
    <w:rsid w:val="002B61BB"/>
    <w:rsid w:val="002B6894"/>
    <w:rsid w:val="002B76DB"/>
    <w:rsid w:val="002B7710"/>
    <w:rsid w:val="002C00FC"/>
    <w:rsid w:val="002C14F8"/>
    <w:rsid w:val="002C2091"/>
    <w:rsid w:val="002C33F9"/>
    <w:rsid w:val="002C4359"/>
    <w:rsid w:val="002C5B25"/>
    <w:rsid w:val="002C5E19"/>
    <w:rsid w:val="002C7996"/>
    <w:rsid w:val="002D0CB9"/>
    <w:rsid w:val="002D118C"/>
    <w:rsid w:val="002D1B29"/>
    <w:rsid w:val="002D2DE0"/>
    <w:rsid w:val="002D6059"/>
    <w:rsid w:val="002D6E9C"/>
    <w:rsid w:val="002D70B2"/>
    <w:rsid w:val="002D716C"/>
    <w:rsid w:val="002D7372"/>
    <w:rsid w:val="002D7932"/>
    <w:rsid w:val="002D7E36"/>
    <w:rsid w:val="002E141E"/>
    <w:rsid w:val="002E17B7"/>
    <w:rsid w:val="002E2C27"/>
    <w:rsid w:val="002E3046"/>
    <w:rsid w:val="002E35D2"/>
    <w:rsid w:val="002E492A"/>
    <w:rsid w:val="002E5958"/>
    <w:rsid w:val="002E5B57"/>
    <w:rsid w:val="002E61D6"/>
    <w:rsid w:val="002E6FCE"/>
    <w:rsid w:val="002E7792"/>
    <w:rsid w:val="002F0401"/>
    <w:rsid w:val="002F0C36"/>
    <w:rsid w:val="002F29FE"/>
    <w:rsid w:val="002F3FCD"/>
    <w:rsid w:val="002F448C"/>
    <w:rsid w:val="002F461E"/>
    <w:rsid w:val="002F4E87"/>
    <w:rsid w:val="002F5403"/>
    <w:rsid w:val="002F5505"/>
    <w:rsid w:val="002F55D3"/>
    <w:rsid w:val="002F5F4F"/>
    <w:rsid w:val="002F6E85"/>
    <w:rsid w:val="002F7548"/>
    <w:rsid w:val="002F765A"/>
    <w:rsid w:val="003012E0"/>
    <w:rsid w:val="00301796"/>
    <w:rsid w:val="0030285E"/>
    <w:rsid w:val="00303804"/>
    <w:rsid w:val="0030443B"/>
    <w:rsid w:val="00306499"/>
    <w:rsid w:val="00307D97"/>
    <w:rsid w:val="003109C1"/>
    <w:rsid w:val="00310F89"/>
    <w:rsid w:val="003111FF"/>
    <w:rsid w:val="0031289E"/>
    <w:rsid w:val="00312A77"/>
    <w:rsid w:val="00312CD6"/>
    <w:rsid w:val="00313B6B"/>
    <w:rsid w:val="00314415"/>
    <w:rsid w:val="00314D74"/>
    <w:rsid w:val="00315C5E"/>
    <w:rsid w:val="00315F74"/>
    <w:rsid w:val="00317478"/>
    <w:rsid w:val="00317E07"/>
    <w:rsid w:val="00320959"/>
    <w:rsid w:val="00321BCA"/>
    <w:rsid w:val="00322934"/>
    <w:rsid w:val="00324404"/>
    <w:rsid w:val="003246BF"/>
    <w:rsid w:val="003251EA"/>
    <w:rsid w:val="003259EB"/>
    <w:rsid w:val="003264B4"/>
    <w:rsid w:val="00326D69"/>
    <w:rsid w:val="00327352"/>
    <w:rsid w:val="00327CEE"/>
    <w:rsid w:val="003300A8"/>
    <w:rsid w:val="003308AB"/>
    <w:rsid w:val="0033176E"/>
    <w:rsid w:val="00331BD6"/>
    <w:rsid w:val="003338B8"/>
    <w:rsid w:val="0033468C"/>
    <w:rsid w:val="003349E6"/>
    <w:rsid w:val="00334E56"/>
    <w:rsid w:val="0033684F"/>
    <w:rsid w:val="00336A6C"/>
    <w:rsid w:val="003372E7"/>
    <w:rsid w:val="003378F7"/>
    <w:rsid w:val="00340B41"/>
    <w:rsid w:val="003431A4"/>
    <w:rsid w:val="00343230"/>
    <w:rsid w:val="00344083"/>
    <w:rsid w:val="0034430D"/>
    <w:rsid w:val="003443CF"/>
    <w:rsid w:val="00345D40"/>
    <w:rsid w:val="00350059"/>
    <w:rsid w:val="0035032F"/>
    <w:rsid w:val="0035162C"/>
    <w:rsid w:val="00356575"/>
    <w:rsid w:val="00356B55"/>
    <w:rsid w:val="00361964"/>
    <w:rsid w:val="003620FE"/>
    <w:rsid w:val="003628A8"/>
    <w:rsid w:val="003638B2"/>
    <w:rsid w:val="00363CE0"/>
    <w:rsid w:val="0036544A"/>
    <w:rsid w:val="00367A28"/>
    <w:rsid w:val="00370543"/>
    <w:rsid w:val="00370712"/>
    <w:rsid w:val="00371845"/>
    <w:rsid w:val="00371D74"/>
    <w:rsid w:val="00373316"/>
    <w:rsid w:val="00373748"/>
    <w:rsid w:val="00374E01"/>
    <w:rsid w:val="00374F8E"/>
    <w:rsid w:val="003765B2"/>
    <w:rsid w:val="003766E9"/>
    <w:rsid w:val="0037793C"/>
    <w:rsid w:val="00377BBA"/>
    <w:rsid w:val="0038080E"/>
    <w:rsid w:val="00381AAA"/>
    <w:rsid w:val="00381AFB"/>
    <w:rsid w:val="00381CFA"/>
    <w:rsid w:val="003820FB"/>
    <w:rsid w:val="00382200"/>
    <w:rsid w:val="0038396F"/>
    <w:rsid w:val="0038698C"/>
    <w:rsid w:val="00387FE2"/>
    <w:rsid w:val="003925CC"/>
    <w:rsid w:val="00392B1E"/>
    <w:rsid w:val="00393C00"/>
    <w:rsid w:val="003944E9"/>
    <w:rsid w:val="0039565D"/>
    <w:rsid w:val="00397057"/>
    <w:rsid w:val="003A078C"/>
    <w:rsid w:val="003A096D"/>
    <w:rsid w:val="003A0D80"/>
    <w:rsid w:val="003A0E76"/>
    <w:rsid w:val="003A1891"/>
    <w:rsid w:val="003A2662"/>
    <w:rsid w:val="003A3AD1"/>
    <w:rsid w:val="003A3BF4"/>
    <w:rsid w:val="003A3DB4"/>
    <w:rsid w:val="003A6707"/>
    <w:rsid w:val="003B08B3"/>
    <w:rsid w:val="003B1B45"/>
    <w:rsid w:val="003B43F2"/>
    <w:rsid w:val="003B474A"/>
    <w:rsid w:val="003B4AA9"/>
    <w:rsid w:val="003B572F"/>
    <w:rsid w:val="003B576B"/>
    <w:rsid w:val="003B5E99"/>
    <w:rsid w:val="003B69B5"/>
    <w:rsid w:val="003C0FD9"/>
    <w:rsid w:val="003C1D9C"/>
    <w:rsid w:val="003C37A0"/>
    <w:rsid w:val="003C4549"/>
    <w:rsid w:val="003C55BE"/>
    <w:rsid w:val="003D08E2"/>
    <w:rsid w:val="003D28F8"/>
    <w:rsid w:val="003D5B58"/>
    <w:rsid w:val="003D6830"/>
    <w:rsid w:val="003D6CB3"/>
    <w:rsid w:val="003D6F2E"/>
    <w:rsid w:val="003D7DB4"/>
    <w:rsid w:val="003E068F"/>
    <w:rsid w:val="003E08FD"/>
    <w:rsid w:val="003E247C"/>
    <w:rsid w:val="003E283D"/>
    <w:rsid w:val="003E34B4"/>
    <w:rsid w:val="003E35E9"/>
    <w:rsid w:val="003E4062"/>
    <w:rsid w:val="003E4BEF"/>
    <w:rsid w:val="003E7223"/>
    <w:rsid w:val="003E7BFC"/>
    <w:rsid w:val="003F5232"/>
    <w:rsid w:val="003F53D6"/>
    <w:rsid w:val="003F5732"/>
    <w:rsid w:val="003F5BF6"/>
    <w:rsid w:val="003F745B"/>
    <w:rsid w:val="003F7978"/>
    <w:rsid w:val="003F7AC5"/>
    <w:rsid w:val="00400C9E"/>
    <w:rsid w:val="00401397"/>
    <w:rsid w:val="0040198A"/>
    <w:rsid w:val="00401A27"/>
    <w:rsid w:val="00403807"/>
    <w:rsid w:val="0040395B"/>
    <w:rsid w:val="00404B50"/>
    <w:rsid w:val="00405BEE"/>
    <w:rsid w:val="00405E78"/>
    <w:rsid w:val="00411DBE"/>
    <w:rsid w:val="00414887"/>
    <w:rsid w:val="00414CBE"/>
    <w:rsid w:val="00414FBF"/>
    <w:rsid w:val="00415E53"/>
    <w:rsid w:val="0041628D"/>
    <w:rsid w:val="004201F8"/>
    <w:rsid w:val="00420460"/>
    <w:rsid w:val="00420E92"/>
    <w:rsid w:val="004211ED"/>
    <w:rsid w:val="004229A6"/>
    <w:rsid w:val="00424B65"/>
    <w:rsid w:val="00425B0B"/>
    <w:rsid w:val="004262D2"/>
    <w:rsid w:val="00426CD0"/>
    <w:rsid w:val="00431A42"/>
    <w:rsid w:val="0043388E"/>
    <w:rsid w:val="00433FF6"/>
    <w:rsid w:val="00434812"/>
    <w:rsid w:val="004355F1"/>
    <w:rsid w:val="00441950"/>
    <w:rsid w:val="00441F47"/>
    <w:rsid w:val="00443D0D"/>
    <w:rsid w:val="00445551"/>
    <w:rsid w:val="00445899"/>
    <w:rsid w:val="0044697A"/>
    <w:rsid w:val="00451B8A"/>
    <w:rsid w:val="00452597"/>
    <w:rsid w:val="00453BD0"/>
    <w:rsid w:val="00453FDC"/>
    <w:rsid w:val="004562CF"/>
    <w:rsid w:val="00457C40"/>
    <w:rsid w:val="00457FF5"/>
    <w:rsid w:val="00462052"/>
    <w:rsid w:val="004644E8"/>
    <w:rsid w:val="00465188"/>
    <w:rsid w:val="00465D28"/>
    <w:rsid w:val="00465D99"/>
    <w:rsid w:val="0046713C"/>
    <w:rsid w:val="00467812"/>
    <w:rsid w:val="00467A34"/>
    <w:rsid w:val="004723C8"/>
    <w:rsid w:val="00472C30"/>
    <w:rsid w:val="00472E64"/>
    <w:rsid w:val="00473B7C"/>
    <w:rsid w:val="00474D0F"/>
    <w:rsid w:val="00474D94"/>
    <w:rsid w:val="004752DB"/>
    <w:rsid w:val="00476182"/>
    <w:rsid w:val="004804A8"/>
    <w:rsid w:val="00481854"/>
    <w:rsid w:val="004832C1"/>
    <w:rsid w:val="00483678"/>
    <w:rsid w:val="00484178"/>
    <w:rsid w:val="00484388"/>
    <w:rsid w:val="0048452A"/>
    <w:rsid w:val="00484637"/>
    <w:rsid w:val="00484C97"/>
    <w:rsid w:val="00485F4B"/>
    <w:rsid w:val="00487032"/>
    <w:rsid w:val="004873A1"/>
    <w:rsid w:val="00487D72"/>
    <w:rsid w:val="00490817"/>
    <w:rsid w:val="00492B01"/>
    <w:rsid w:val="00493EEC"/>
    <w:rsid w:val="004945ED"/>
    <w:rsid w:val="00494B0A"/>
    <w:rsid w:val="0049557F"/>
    <w:rsid w:val="0049640F"/>
    <w:rsid w:val="00497B1B"/>
    <w:rsid w:val="004A0FE5"/>
    <w:rsid w:val="004A2029"/>
    <w:rsid w:val="004A4E77"/>
    <w:rsid w:val="004A6E84"/>
    <w:rsid w:val="004A7176"/>
    <w:rsid w:val="004A7E1C"/>
    <w:rsid w:val="004B0978"/>
    <w:rsid w:val="004B2848"/>
    <w:rsid w:val="004B40B0"/>
    <w:rsid w:val="004B561D"/>
    <w:rsid w:val="004B7B33"/>
    <w:rsid w:val="004B7EBE"/>
    <w:rsid w:val="004C0C3F"/>
    <w:rsid w:val="004C0DB4"/>
    <w:rsid w:val="004C0DCD"/>
    <w:rsid w:val="004C10A6"/>
    <w:rsid w:val="004C1C48"/>
    <w:rsid w:val="004C2691"/>
    <w:rsid w:val="004C28AC"/>
    <w:rsid w:val="004C2B27"/>
    <w:rsid w:val="004C3041"/>
    <w:rsid w:val="004C587A"/>
    <w:rsid w:val="004C5A17"/>
    <w:rsid w:val="004C64E1"/>
    <w:rsid w:val="004C6AA7"/>
    <w:rsid w:val="004C6BAE"/>
    <w:rsid w:val="004C7CDD"/>
    <w:rsid w:val="004D0078"/>
    <w:rsid w:val="004D1A36"/>
    <w:rsid w:val="004D55B7"/>
    <w:rsid w:val="004D5835"/>
    <w:rsid w:val="004D60B8"/>
    <w:rsid w:val="004D69BB"/>
    <w:rsid w:val="004D6D38"/>
    <w:rsid w:val="004E048B"/>
    <w:rsid w:val="004E15A3"/>
    <w:rsid w:val="004E19F0"/>
    <w:rsid w:val="004E24DC"/>
    <w:rsid w:val="004E346C"/>
    <w:rsid w:val="004E36AD"/>
    <w:rsid w:val="004E3A87"/>
    <w:rsid w:val="004E51B8"/>
    <w:rsid w:val="004F0445"/>
    <w:rsid w:val="004F0991"/>
    <w:rsid w:val="004F0EDB"/>
    <w:rsid w:val="004F1019"/>
    <w:rsid w:val="004F1107"/>
    <w:rsid w:val="004F1997"/>
    <w:rsid w:val="004F280B"/>
    <w:rsid w:val="004F526C"/>
    <w:rsid w:val="00501ED6"/>
    <w:rsid w:val="00503CD2"/>
    <w:rsid w:val="0050510C"/>
    <w:rsid w:val="00505CEC"/>
    <w:rsid w:val="00506720"/>
    <w:rsid w:val="00506B23"/>
    <w:rsid w:val="00507A36"/>
    <w:rsid w:val="00510812"/>
    <w:rsid w:val="00512C00"/>
    <w:rsid w:val="0051318D"/>
    <w:rsid w:val="005136DA"/>
    <w:rsid w:val="00514EF0"/>
    <w:rsid w:val="005151EF"/>
    <w:rsid w:val="00522AEB"/>
    <w:rsid w:val="00523319"/>
    <w:rsid w:val="0052384C"/>
    <w:rsid w:val="005239C1"/>
    <w:rsid w:val="00526321"/>
    <w:rsid w:val="00527AB7"/>
    <w:rsid w:val="00530273"/>
    <w:rsid w:val="00531080"/>
    <w:rsid w:val="00531FE8"/>
    <w:rsid w:val="00532ACF"/>
    <w:rsid w:val="00533869"/>
    <w:rsid w:val="00533B41"/>
    <w:rsid w:val="00536DB4"/>
    <w:rsid w:val="00537F60"/>
    <w:rsid w:val="00540D44"/>
    <w:rsid w:val="00542D5D"/>
    <w:rsid w:val="00543CD2"/>
    <w:rsid w:val="00544F42"/>
    <w:rsid w:val="00544F45"/>
    <w:rsid w:val="00545272"/>
    <w:rsid w:val="00545464"/>
    <w:rsid w:val="0054661A"/>
    <w:rsid w:val="00550890"/>
    <w:rsid w:val="00552577"/>
    <w:rsid w:val="005539EA"/>
    <w:rsid w:val="00554062"/>
    <w:rsid w:val="00554602"/>
    <w:rsid w:val="005552A8"/>
    <w:rsid w:val="00556930"/>
    <w:rsid w:val="005576E2"/>
    <w:rsid w:val="0055771A"/>
    <w:rsid w:val="00557ABD"/>
    <w:rsid w:val="00557DE6"/>
    <w:rsid w:val="005601F7"/>
    <w:rsid w:val="005609CA"/>
    <w:rsid w:val="00562BB3"/>
    <w:rsid w:val="00562C08"/>
    <w:rsid w:val="00562D80"/>
    <w:rsid w:val="00563CCB"/>
    <w:rsid w:val="00564C36"/>
    <w:rsid w:val="00564DF0"/>
    <w:rsid w:val="00566E90"/>
    <w:rsid w:val="0056724D"/>
    <w:rsid w:val="00570E50"/>
    <w:rsid w:val="005722CE"/>
    <w:rsid w:val="00573687"/>
    <w:rsid w:val="00573748"/>
    <w:rsid w:val="00573B50"/>
    <w:rsid w:val="005752DD"/>
    <w:rsid w:val="00576006"/>
    <w:rsid w:val="005800EC"/>
    <w:rsid w:val="00581F47"/>
    <w:rsid w:val="00582B77"/>
    <w:rsid w:val="0058599A"/>
    <w:rsid w:val="00585DE0"/>
    <w:rsid w:val="00585F67"/>
    <w:rsid w:val="00586008"/>
    <w:rsid w:val="005866FA"/>
    <w:rsid w:val="00592BAE"/>
    <w:rsid w:val="00593C53"/>
    <w:rsid w:val="00595320"/>
    <w:rsid w:val="005959E6"/>
    <w:rsid w:val="00597AEF"/>
    <w:rsid w:val="00597BE8"/>
    <w:rsid w:val="005A12C3"/>
    <w:rsid w:val="005A1BBA"/>
    <w:rsid w:val="005A2887"/>
    <w:rsid w:val="005A3DEE"/>
    <w:rsid w:val="005A3F31"/>
    <w:rsid w:val="005A5E3E"/>
    <w:rsid w:val="005A5F33"/>
    <w:rsid w:val="005A6D2B"/>
    <w:rsid w:val="005B04F0"/>
    <w:rsid w:val="005B0A68"/>
    <w:rsid w:val="005B0ECA"/>
    <w:rsid w:val="005B1FC1"/>
    <w:rsid w:val="005B243D"/>
    <w:rsid w:val="005B25A6"/>
    <w:rsid w:val="005B2816"/>
    <w:rsid w:val="005B288F"/>
    <w:rsid w:val="005B439D"/>
    <w:rsid w:val="005B47A7"/>
    <w:rsid w:val="005B69E8"/>
    <w:rsid w:val="005B7CD8"/>
    <w:rsid w:val="005C0331"/>
    <w:rsid w:val="005C0676"/>
    <w:rsid w:val="005C08C6"/>
    <w:rsid w:val="005C0D13"/>
    <w:rsid w:val="005C300E"/>
    <w:rsid w:val="005C3173"/>
    <w:rsid w:val="005C3843"/>
    <w:rsid w:val="005C4AD7"/>
    <w:rsid w:val="005C53F3"/>
    <w:rsid w:val="005C5A11"/>
    <w:rsid w:val="005D03B6"/>
    <w:rsid w:val="005D080A"/>
    <w:rsid w:val="005D1200"/>
    <w:rsid w:val="005D25CB"/>
    <w:rsid w:val="005D2CF2"/>
    <w:rsid w:val="005D2FCA"/>
    <w:rsid w:val="005D37B1"/>
    <w:rsid w:val="005D5DB3"/>
    <w:rsid w:val="005D5ECD"/>
    <w:rsid w:val="005D5EF4"/>
    <w:rsid w:val="005D6B65"/>
    <w:rsid w:val="005D777E"/>
    <w:rsid w:val="005D7A2C"/>
    <w:rsid w:val="005E0429"/>
    <w:rsid w:val="005E0D9C"/>
    <w:rsid w:val="005E1790"/>
    <w:rsid w:val="005E1BD9"/>
    <w:rsid w:val="005E25FF"/>
    <w:rsid w:val="005E39D8"/>
    <w:rsid w:val="005E3B04"/>
    <w:rsid w:val="005E56C1"/>
    <w:rsid w:val="005E7E9D"/>
    <w:rsid w:val="005F0C44"/>
    <w:rsid w:val="005F2200"/>
    <w:rsid w:val="005F491B"/>
    <w:rsid w:val="005F4A89"/>
    <w:rsid w:val="005F630D"/>
    <w:rsid w:val="006012D2"/>
    <w:rsid w:val="00601570"/>
    <w:rsid w:val="006024BF"/>
    <w:rsid w:val="00602CFD"/>
    <w:rsid w:val="0060554F"/>
    <w:rsid w:val="00605F19"/>
    <w:rsid w:val="0060628A"/>
    <w:rsid w:val="006063A0"/>
    <w:rsid w:val="00611BE7"/>
    <w:rsid w:val="00611D1A"/>
    <w:rsid w:val="00612DC1"/>
    <w:rsid w:val="0061363B"/>
    <w:rsid w:val="00614220"/>
    <w:rsid w:val="006158F0"/>
    <w:rsid w:val="00616D11"/>
    <w:rsid w:val="006174C4"/>
    <w:rsid w:val="00624F50"/>
    <w:rsid w:val="00625C1F"/>
    <w:rsid w:val="006266AC"/>
    <w:rsid w:val="0062683D"/>
    <w:rsid w:val="006269F9"/>
    <w:rsid w:val="00627DAF"/>
    <w:rsid w:val="0063018C"/>
    <w:rsid w:val="006304A8"/>
    <w:rsid w:val="00630C06"/>
    <w:rsid w:val="00630CCD"/>
    <w:rsid w:val="006311A8"/>
    <w:rsid w:val="0063215E"/>
    <w:rsid w:val="00632CD4"/>
    <w:rsid w:val="006338EA"/>
    <w:rsid w:val="00633A36"/>
    <w:rsid w:val="00633B69"/>
    <w:rsid w:val="00635381"/>
    <w:rsid w:val="00635C1B"/>
    <w:rsid w:val="006367FC"/>
    <w:rsid w:val="00637136"/>
    <w:rsid w:val="006410DB"/>
    <w:rsid w:val="0064142E"/>
    <w:rsid w:val="006414A2"/>
    <w:rsid w:val="0064220C"/>
    <w:rsid w:val="00642C7B"/>
    <w:rsid w:val="0064357A"/>
    <w:rsid w:val="00643654"/>
    <w:rsid w:val="006438C8"/>
    <w:rsid w:val="00643F22"/>
    <w:rsid w:val="00647B75"/>
    <w:rsid w:val="0065020B"/>
    <w:rsid w:val="00650C89"/>
    <w:rsid w:val="00650F4A"/>
    <w:rsid w:val="00652CF3"/>
    <w:rsid w:val="00652EB7"/>
    <w:rsid w:val="00653C7A"/>
    <w:rsid w:val="006546A6"/>
    <w:rsid w:val="00654762"/>
    <w:rsid w:val="00654C67"/>
    <w:rsid w:val="006604C5"/>
    <w:rsid w:val="00660711"/>
    <w:rsid w:val="00661650"/>
    <w:rsid w:val="00661B78"/>
    <w:rsid w:val="00661C10"/>
    <w:rsid w:val="00661D6E"/>
    <w:rsid w:val="00662F28"/>
    <w:rsid w:val="00663B29"/>
    <w:rsid w:val="006647AE"/>
    <w:rsid w:val="00665015"/>
    <w:rsid w:val="00666947"/>
    <w:rsid w:val="00666F30"/>
    <w:rsid w:val="0067087D"/>
    <w:rsid w:val="006708A6"/>
    <w:rsid w:val="006719DE"/>
    <w:rsid w:val="00673E87"/>
    <w:rsid w:val="006743F0"/>
    <w:rsid w:val="0067556E"/>
    <w:rsid w:val="00676132"/>
    <w:rsid w:val="00676502"/>
    <w:rsid w:val="006806DC"/>
    <w:rsid w:val="00681E93"/>
    <w:rsid w:val="00681F95"/>
    <w:rsid w:val="006820D9"/>
    <w:rsid w:val="0068325F"/>
    <w:rsid w:val="00683F25"/>
    <w:rsid w:val="00684D36"/>
    <w:rsid w:val="006868F3"/>
    <w:rsid w:val="00686E29"/>
    <w:rsid w:val="00687BCA"/>
    <w:rsid w:val="006918A7"/>
    <w:rsid w:val="00693802"/>
    <w:rsid w:val="0069432A"/>
    <w:rsid w:val="00697958"/>
    <w:rsid w:val="006A03FC"/>
    <w:rsid w:val="006A08AB"/>
    <w:rsid w:val="006A0F21"/>
    <w:rsid w:val="006A40C5"/>
    <w:rsid w:val="006A4C57"/>
    <w:rsid w:val="006A6501"/>
    <w:rsid w:val="006A6DB8"/>
    <w:rsid w:val="006B442D"/>
    <w:rsid w:val="006B4635"/>
    <w:rsid w:val="006B486B"/>
    <w:rsid w:val="006B4D8C"/>
    <w:rsid w:val="006B5CA1"/>
    <w:rsid w:val="006C08E7"/>
    <w:rsid w:val="006C0F39"/>
    <w:rsid w:val="006C1842"/>
    <w:rsid w:val="006C192E"/>
    <w:rsid w:val="006C28E4"/>
    <w:rsid w:val="006C29AE"/>
    <w:rsid w:val="006C3FAC"/>
    <w:rsid w:val="006C5778"/>
    <w:rsid w:val="006C5995"/>
    <w:rsid w:val="006C66B8"/>
    <w:rsid w:val="006D0F2D"/>
    <w:rsid w:val="006D39F3"/>
    <w:rsid w:val="006D47C8"/>
    <w:rsid w:val="006D5324"/>
    <w:rsid w:val="006D5433"/>
    <w:rsid w:val="006D7C03"/>
    <w:rsid w:val="006E143B"/>
    <w:rsid w:val="006E1D84"/>
    <w:rsid w:val="006E2AE6"/>
    <w:rsid w:val="006E30D8"/>
    <w:rsid w:val="006E43CC"/>
    <w:rsid w:val="006E472E"/>
    <w:rsid w:val="006E5744"/>
    <w:rsid w:val="006E61DB"/>
    <w:rsid w:val="006E69CD"/>
    <w:rsid w:val="006E70AD"/>
    <w:rsid w:val="006E7BEF"/>
    <w:rsid w:val="006E7D13"/>
    <w:rsid w:val="006F3CC6"/>
    <w:rsid w:val="006F456F"/>
    <w:rsid w:val="006F4DB8"/>
    <w:rsid w:val="006F5B33"/>
    <w:rsid w:val="006F6CD3"/>
    <w:rsid w:val="006F7F1E"/>
    <w:rsid w:val="0070103F"/>
    <w:rsid w:val="00702A1C"/>
    <w:rsid w:val="00704BFF"/>
    <w:rsid w:val="00707FA1"/>
    <w:rsid w:val="0071125B"/>
    <w:rsid w:val="007143CF"/>
    <w:rsid w:val="00714762"/>
    <w:rsid w:val="00714B43"/>
    <w:rsid w:val="00714E7C"/>
    <w:rsid w:val="00715B9C"/>
    <w:rsid w:val="007168E9"/>
    <w:rsid w:val="00716974"/>
    <w:rsid w:val="00716EDD"/>
    <w:rsid w:val="00717D4E"/>
    <w:rsid w:val="007207AE"/>
    <w:rsid w:val="00722D40"/>
    <w:rsid w:val="00723A8D"/>
    <w:rsid w:val="00725239"/>
    <w:rsid w:val="00726E33"/>
    <w:rsid w:val="00730F71"/>
    <w:rsid w:val="0073129E"/>
    <w:rsid w:val="00731682"/>
    <w:rsid w:val="0073264B"/>
    <w:rsid w:val="00733A1F"/>
    <w:rsid w:val="00733EBF"/>
    <w:rsid w:val="00734437"/>
    <w:rsid w:val="00735E61"/>
    <w:rsid w:val="0073647A"/>
    <w:rsid w:val="00736A2B"/>
    <w:rsid w:val="007372C8"/>
    <w:rsid w:val="0073731B"/>
    <w:rsid w:val="00737E35"/>
    <w:rsid w:val="007405FE"/>
    <w:rsid w:val="00740D1B"/>
    <w:rsid w:val="00740E41"/>
    <w:rsid w:val="00741B35"/>
    <w:rsid w:val="00742D9B"/>
    <w:rsid w:val="007462A7"/>
    <w:rsid w:val="007468E8"/>
    <w:rsid w:val="00746CAC"/>
    <w:rsid w:val="007537F6"/>
    <w:rsid w:val="00755AA0"/>
    <w:rsid w:val="00757028"/>
    <w:rsid w:val="00757076"/>
    <w:rsid w:val="00757934"/>
    <w:rsid w:val="007603D1"/>
    <w:rsid w:val="007606BE"/>
    <w:rsid w:val="00761CAB"/>
    <w:rsid w:val="00763C21"/>
    <w:rsid w:val="007645CF"/>
    <w:rsid w:val="0076460C"/>
    <w:rsid w:val="00765961"/>
    <w:rsid w:val="00765CCF"/>
    <w:rsid w:val="00766912"/>
    <w:rsid w:val="0077532F"/>
    <w:rsid w:val="00775E6D"/>
    <w:rsid w:val="00776599"/>
    <w:rsid w:val="00777746"/>
    <w:rsid w:val="00777C74"/>
    <w:rsid w:val="00784A00"/>
    <w:rsid w:val="00784D22"/>
    <w:rsid w:val="00784E8E"/>
    <w:rsid w:val="007863B5"/>
    <w:rsid w:val="00786BBF"/>
    <w:rsid w:val="00787887"/>
    <w:rsid w:val="00790839"/>
    <w:rsid w:val="00790EA8"/>
    <w:rsid w:val="0079124D"/>
    <w:rsid w:val="00793D01"/>
    <w:rsid w:val="00794197"/>
    <w:rsid w:val="00795D18"/>
    <w:rsid w:val="00795E21"/>
    <w:rsid w:val="0079607E"/>
    <w:rsid w:val="0079709E"/>
    <w:rsid w:val="007A092F"/>
    <w:rsid w:val="007A0B4D"/>
    <w:rsid w:val="007A1B87"/>
    <w:rsid w:val="007A4739"/>
    <w:rsid w:val="007A69DC"/>
    <w:rsid w:val="007A77E8"/>
    <w:rsid w:val="007B07C4"/>
    <w:rsid w:val="007B1A8C"/>
    <w:rsid w:val="007B2004"/>
    <w:rsid w:val="007B308C"/>
    <w:rsid w:val="007B313F"/>
    <w:rsid w:val="007B359A"/>
    <w:rsid w:val="007B3A79"/>
    <w:rsid w:val="007B475A"/>
    <w:rsid w:val="007B4D45"/>
    <w:rsid w:val="007B5719"/>
    <w:rsid w:val="007B6856"/>
    <w:rsid w:val="007B7503"/>
    <w:rsid w:val="007B75D6"/>
    <w:rsid w:val="007B7E8B"/>
    <w:rsid w:val="007C05B9"/>
    <w:rsid w:val="007C1020"/>
    <w:rsid w:val="007C164D"/>
    <w:rsid w:val="007C24FE"/>
    <w:rsid w:val="007C4C9D"/>
    <w:rsid w:val="007C51EB"/>
    <w:rsid w:val="007C709E"/>
    <w:rsid w:val="007C765B"/>
    <w:rsid w:val="007D4DDE"/>
    <w:rsid w:val="007D5945"/>
    <w:rsid w:val="007D7412"/>
    <w:rsid w:val="007E0660"/>
    <w:rsid w:val="007E120D"/>
    <w:rsid w:val="007E318E"/>
    <w:rsid w:val="007E34E8"/>
    <w:rsid w:val="007E450C"/>
    <w:rsid w:val="007E5696"/>
    <w:rsid w:val="007E5CF2"/>
    <w:rsid w:val="007E5D73"/>
    <w:rsid w:val="007E6593"/>
    <w:rsid w:val="007E7B84"/>
    <w:rsid w:val="007F0A52"/>
    <w:rsid w:val="007F0CE3"/>
    <w:rsid w:val="007F1E51"/>
    <w:rsid w:val="007F34FE"/>
    <w:rsid w:val="007F3BE0"/>
    <w:rsid w:val="007F3CD8"/>
    <w:rsid w:val="007F4935"/>
    <w:rsid w:val="007F58C3"/>
    <w:rsid w:val="008005B8"/>
    <w:rsid w:val="00800B91"/>
    <w:rsid w:val="00803370"/>
    <w:rsid w:val="00803A99"/>
    <w:rsid w:val="008041BA"/>
    <w:rsid w:val="0080663A"/>
    <w:rsid w:val="008068D5"/>
    <w:rsid w:val="00806B1F"/>
    <w:rsid w:val="0081153F"/>
    <w:rsid w:val="00820347"/>
    <w:rsid w:val="00821034"/>
    <w:rsid w:val="00821067"/>
    <w:rsid w:val="0082200A"/>
    <w:rsid w:val="00823E5B"/>
    <w:rsid w:val="00823EC6"/>
    <w:rsid w:val="00824234"/>
    <w:rsid w:val="008245B3"/>
    <w:rsid w:val="008258B3"/>
    <w:rsid w:val="00825DC2"/>
    <w:rsid w:val="00826018"/>
    <w:rsid w:val="00826808"/>
    <w:rsid w:val="00826F9F"/>
    <w:rsid w:val="00827CD3"/>
    <w:rsid w:val="008300B1"/>
    <w:rsid w:val="008302B9"/>
    <w:rsid w:val="008302C3"/>
    <w:rsid w:val="008312E1"/>
    <w:rsid w:val="0083426B"/>
    <w:rsid w:val="00834956"/>
    <w:rsid w:val="008377B8"/>
    <w:rsid w:val="0084028B"/>
    <w:rsid w:val="00840A88"/>
    <w:rsid w:val="008416FE"/>
    <w:rsid w:val="008417C5"/>
    <w:rsid w:val="00842B77"/>
    <w:rsid w:val="00843BD1"/>
    <w:rsid w:val="008443FF"/>
    <w:rsid w:val="00845577"/>
    <w:rsid w:val="008459AF"/>
    <w:rsid w:val="008463E0"/>
    <w:rsid w:val="0084675A"/>
    <w:rsid w:val="00846929"/>
    <w:rsid w:val="00846E2E"/>
    <w:rsid w:val="00847678"/>
    <w:rsid w:val="00847C67"/>
    <w:rsid w:val="00850720"/>
    <w:rsid w:val="008525BC"/>
    <w:rsid w:val="00852A1B"/>
    <w:rsid w:val="008551EC"/>
    <w:rsid w:val="00855202"/>
    <w:rsid w:val="0085680F"/>
    <w:rsid w:val="00856A6E"/>
    <w:rsid w:val="00856AB9"/>
    <w:rsid w:val="008570CF"/>
    <w:rsid w:val="00860638"/>
    <w:rsid w:val="00861595"/>
    <w:rsid w:val="00861779"/>
    <w:rsid w:val="008631CE"/>
    <w:rsid w:val="0086326E"/>
    <w:rsid w:val="00863345"/>
    <w:rsid w:val="00864BD7"/>
    <w:rsid w:val="00865035"/>
    <w:rsid w:val="008651D7"/>
    <w:rsid w:val="0086547F"/>
    <w:rsid w:val="00865F59"/>
    <w:rsid w:val="008660F2"/>
    <w:rsid w:val="00866FA3"/>
    <w:rsid w:val="00871E2B"/>
    <w:rsid w:val="00873A48"/>
    <w:rsid w:val="008749A7"/>
    <w:rsid w:val="00874D94"/>
    <w:rsid w:val="00876632"/>
    <w:rsid w:val="00876671"/>
    <w:rsid w:val="00880282"/>
    <w:rsid w:val="00881244"/>
    <w:rsid w:val="00882990"/>
    <w:rsid w:val="008847F4"/>
    <w:rsid w:val="0088559B"/>
    <w:rsid w:val="00885660"/>
    <w:rsid w:val="00885B55"/>
    <w:rsid w:val="00886790"/>
    <w:rsid w:val="00893F6C"/>
    <w:rsid w:val="00895DF3"/>
    <w:rsid w:val="00896A76"/>
    <w:rsid w:val="00896CC0"/>
    <w:rsid w:val="00897C23"/>
    <w:rsid w:val="008A0170"/>
    <w:rsid w:val="008A03B0"/>
    <w:rsid w:val="008A29FA"/>
    <w:rsid w:val="008A41DF"/>
    <w:rsid w:val="008A4AEA"/>
    <w:rsid w:val="008A59B9"/>
    <w:rsid w:val="008A6C87"/>
    <w:rsid w:val="008A7158"/>
    <w:rsid w:val="008B0A78"/>
    <w:rsid w:val="008B3AC3"/>
    <w:rsid w:val="008B40E7"/>
    <w:rsid w:val="008B5B79"/>
    <w:rsid w:val="008B5F12"/>
    <w:rsid w:val="008B6767"/>
    <w:rsid w:val="008C0C9F"/>
    <w:rsid w:val="008C22B5"/>
    <w:rsid w:val="008C25B4"/>
    <w:rsid w:val="008C45B2"/>
    <w:rsid w:val="008C6FFC"/>
    <w:rsid w:val="008C78C3"/>
    <w:rsid w:val="008C794E"/>
    <w:rsid w:val="008D0B8F"/>
    <w:rsid w:val="008D0C6C"/>
    <w:rsid w:val="008D11DE"/>
    <w:rsid w:val="008D1D6A"/>
    <w:rsid w:val="008D21BA"/>
    <w:rsid w:val="008D24EA"/>
    <w:rsid w:val="008D2E85"/>
    <w:rsid w:val="008D302D"/>
    <w:rsid w:val="008D4265"/>
    <w:rsid w:val="008D49BC"/>
    <w:rsid w:val="008D5861"/>
    <w:rsid w:val="008D5964"/>
    <w:rsid w:val="008D6002"/>
    <w:rsid w:val="008D7644"/>
    <w:rsid w:val="008D7AFA"/>
    <w:rsid w:val="008E04C9"/>
    <w:rsid w:val="008E0DB1"/>
    <w:rsid w:val="008E104E"/>
    <w:rsid w:val="008E2E7E"/>
    <w:rsid w:val="008E42A3"/>
    <w:rsid w:val="008E44BF"/>
    <w:rsid w:val="008E5533"/>
    <w:rsid w:val="008E74A7"/>
    <w:rsid w:val="008F0F3A"/>
    <w:rsid w:val="008F1134"/>
    <w:rsid w:val="008F123B"/>
    <w:rsid w:val="008F18A0"/>
    <w:rsid w:val="008F1D75"/>
    <w:rsid w:val="008F20F4"/>
    <w:rsid w:val="008F2B48"/>
    <w:rsid w:val="008F3052"/>
    <w:rsid w:val="008F34C9"/>
    <w:rsid w:val="008F3AD1"/>
    <w:rsid w:val="008F5417"/>
    <w:rsid w:val="008F54FE"/>
    <w:rsid w:val="008F613D"/>
    <w:rsid w:val="008F6837"/>
    <w:rsid w:val="0090100C"/>
    <w:rsid w:val="009014C3"/>
    <w:rsid w:val="00901AD6"/>
    <w:rsid w:val="00904DB2"/>
    <w:rsid w:val="00910D07"/>
    <w:rsid w:val="00911117"/>
    <w:rsid w:val="0091288D"/>
    <w:rsid w:val="00914B50"/>
    <w:rsid w:val="00914F5E"/>
    <w:rsid w:val="00915186"/>
    <w:rsid w:val="00916297"/>
    <w:rsid w:val="009164B2"/>
    <w:rsid w:val="00916DB4"/>
    <w:rsid w:val="00921E49"/>
    <w:rsid w:val="009220A6"/>
    <w:rsid w:val="00922ED1"/>
    <w:rsid w:val="009233BB"/>
    <w:rsid w:val="00925419"/>
    <w:rsid w:val="009264D7"/>
    <w:rsid w:val="00927254"/>
    <w:rsid w:val="009279EB"/>
    <w:rsid w:val="009327DF"/>
    <w:rsid w:val="009329A9"/>
    <w:rsid w:val="00932FD5"/>
    <w:rsid w:val="00933484"/>
    <w:rsid w:val="00935CBF"/>
    <w:rsid w:val="00936E28"/>
    <w:rsid w:val="0093759D"/>
    <w:rsid w:val="00944E50"/>
    <w:rsid w:val="00947216"/>
    <w:rsid w:val="00947292"/>
    <w:rsid w:val="009475F6"/>
    <w:rsid w:val="00947820"/>
    <w:rsid w:val="00950581"/>
    <w:rsid w:val="00950934"/>
    <w:rsid w:val="0095226C"/>
    <w:rsid w:val="0095254B"/>
    <w:rsid w:val="00952747"/>
    <w:rsid w:val="00952D33"/>
    <w:rsid w:val="009534C7"/>
    <w:rsid w:val="0095527C"/>
    <w:rsid w:val="00956772"/>
    <w:rsid w:val="0095745F"/>
    <w:rsid w:val="00957737"/>
    <w:rsid w:val="00960AEC"/>
    <w:rsid w:val="00960C9F"/>
    <w:rsid w:val="009610DD"/>
    <w:rsid w:val="00961335"/>
    <w:rsid w:val="00961803"/>
    <w:rsid w:val="0096220F"/>
    <w:rsid w:val="00964176"/>
    <w:rsid w:val="00964206"/>
    <w:rsid w:val="00965624"/>
    <w:rsid w:val="00966536"/>
    <w:rsid w:val="00966B6F"/>
    <w:rsid w:val="00966D10"/>
    <w:rsid w:val="00967C0E"/>
    <w:rsid w:val="009711ED"/>
    <w:rsid w:val="009716F2"/>
    <w:rsid w:val="009726CE"/>
    <w:rsid w:val="00973CAE"/>
    <w:rsid w:val="009762E6"/>
    <w:rsid w:val="0097634B"/>
    <w:rsid w:val="00977E1A"/>
    <w:rsid w:val="00981EBC"/>
    <w:rsid w:val="00982E94"/>
    <w:rsid w:val="009837C6"/>
    <w:rsid w:val="00983D48"/>
    <w:rsid w:val="0098477F"/>
    <w:rsid w:val="00985C74"/>
    <w:rsid w:val="009866ED"/>
    <w:rsid w:val="00987C30"/>
    <w:rsid w:val="00987D8F"/>
    <w:rsid w:val="00990AEB"/>
    <w:rsid w:val="00991430"/>
    <w:rsid w:val="00991848"/>
    <w:rsid w:val="0099240D"/>
    <w:rsid w:val="00992F49"/>
    <w:rsid w:val="009938CA"/>
    <w:rsid w:val="00993D6B"/>
    <w:rsid w:val="00995A10"/>
    <w:rsid w:val="00995D71"/>
    <w:rsid w:val="009967D4"/>
    <w:rsid w:val="009A0E67"/>
    <w:rsid w:val="009A1486"/>
    <w:rsid w:val="009A1ECC"/>
    <w:rsid w:val="009A397D"/>
    <w:rsid w:val="009A3BA2"/>
    <w:rsid w:val="009A46E6"/>
    <w:rsid w:val="009A54BC"/>
    <w:rsid w:val="009A59A9"/>
    <w:rsid w:val="009A6C20"/>
    <w:rsid w:val="009B0214"/>
    <w:rsid w:val="009B2799"/>
    <w:rsid w:val="009B41C9"/>
    <w:rsid w:val="009B4E32"/>
    <w:rsid w:val="009B6BE9"/>
    <w:rsid w:val="009C0671"/>
    <w:rsid w:val="009C07A4"/>
    <w:rsid w:val="009C1DCF"/>
    <w:rsid w:val="009C3AC9"/>
    <w:rsid w:val="009C46F5"/>
    <w:rsid w:val="009C4C14"/>
    <w:rsid w:val="009C52E1"/>
    <w:rsid w:val="009C5DC0"/>
    <w:rsid w:val="009C65C9"/>
    <w:rsid w:val="009C6885"/>
    <w:rsid w:val="009C6DEE"/>
    <w:rsid w:val="009D2EEB"/>
    <w:rsid w:val="009D40CC"/>
    <w:rsid w:val="009D4704"/>
    <w:rsid w:val="009D4A1D"/>
    <w:rsid w:val="009D51B3"/>
    <w:rsid w:val="009D5839"/>
    <w:rsid w:val="009D7015"/>
    <w:rsid w:val="009D712B"/>
    <w:rsid w:val="009E0D28"/>
    <w:rsid w:val="009E11E8"/>
    <w:rsid w:val="009E1326"/>
    <w:rsid w:val="009E1DEE"/>
    <w:rsid w:val="009E49C5"/>
    <w:rsid w:val="009E4A17"/>
    <w:rsid w:val="009E56B4"/>
    <w:rsid w:val="009E623D"/>
    <w:rsid w:val="009F0802"/>
    <w:rsid w:val="009F0A67"/>
    <w:rsid w:val="009F359C"/>
    <w:rsid w:val="009F4400"/>
    <w:rsid w:val="009F46AD"/>
    <w:rsid w:val="009F6063"/>
    <w:rsid w:val="009F6117"/>
    <w:rsid w:val="009F68F6"/>
    <w:rsid w:val="00A01628"/>
    <w:rsid w:val="00A01D04"/>
    <w:rsid w:val="00A032FC"/>
    <w:rsid w:val="00A13489"/>
    <w:rsid w:val="00A14DA0"/>
    <w:rsid w:val="00A14DCD"/>
    <w:rsid w:val="00A156B2"/>
    <w:rsid w:val="00A16BE8"/>
    <w:rsid w:val="00A17AA6"/>
    <w:rsid w:val="00A20319"/>
    <w:rsid w:val="00A20885"/>
    <w:rsid w:val="00A20F82"/>
    <w:rsid w:val="00A25485"/>
    <w:rsid w:val="00A256B0"/>
    <w:rsid w:val="00A26465"/>
    <w:rsid w:val="00A26E9B"/>
    <w:rsid w:val="00A27601"/>
    <w:rsid w:val="00A30A61"/>
    <w:rsid w:val="00A31DE2"/>
    <w:rsid w:val="00A358F4"/>
    <w:rsid w:val="00A37A0B"/>
    <w:rsid w:val="00A40222"/>
    <w:rsid w:val="00A411B0"/>
    <w:rsid w:val="00A412B5"/>
    <w:rsid w:val="00A42FED"/>
    <w:rsid w:val="00A44A20"/>
    <w:rsid w:val="00A44F73"/>
    <w:rsid w:val="00A4521E"/>
    <w:rsid w:val="00A45B89"/>
    <w:rsid w:val="00A466D9"/>
    <w:rsid w:val="00A51E1A"/>
    <w:rsid w:val="00A538B6"/>
    <w:rsid w:val="00A544A1"/>
    <w:rsid w:val="00A55F82"/>
    <w:rsid w:val="00A577DE"/>
    <w:rsid w:val="00A60647"/>
    <w:rsid w:val="00A61195"/>
    <w:rsid w:val="00A61A43"/>
    <w:rsid w:val="00A64DEF"/>
    <w:rsid w:val="00A65236"/>
    <w:rsid w:val="00A65440"/>
    <w:rsid w:val="00A654D5"/>
    <w:rsid w:val="00A663D1"/>
    <w:rsid w:val="00A6706B"/>
    <w:rsid w:val="00A673B7"/>
    <w:rsid w:val="00A71D1D"/>
    <w:rsid w:val="00A728F1"/>
    <w:rsid w:val="00A72AED"/>
    <w:rsid w:val="00A73292"/>
    <w:rsid w:val="00A73B92"/>
    <w:rsid w:val="00A81BF4"/>
    <w:rsid w:val="00A82561"/>
    <w:rsid w:val="00A87FA9"/>
    <w:rsid w:val="00A90821"/>
    <w:rsid w:val="00A91FBC"/>
    <w:rsid w:val="00A9231C"/>
    <w:rsid w:val="00A9408F"/>
    <w:rsid w:val="00A961C2"/>
    <w:rsid w:val="00A967A9"/>
    <w:rsid w:val="00A96B79"/>
    <w:rsid w:val="00A96F9E"/>
    <w:rsid w:val="00A9744E"/>
    <w:rsid w:val="00A97CAA"/>
    <w:rsid w:val="00AA0712"/>
    <w:rsid w:val="00AA2FC0"/>
    <w:rsid w:val="00AA6DB8"/>
    <w:rsid w:val="00AA74C8"/>
    <w:rsid w:val="00AB08D4"/>
    <w:rsid w:val="00AB1B03"/>
    <w:rsid w:val="00AB2A4C"/>
    <w:rsid w:val="00AB302A"/>
    <w:rsid w:val="00AB3195"/>
    <w:rsid w:val="00AB4F5A"/>
    <w:rsid w:val="00AB5D5F"/>
    <w:rsid w:val="00AB6311"/>
    <w:rsid w:val="00AC08FF"/>
    <w:rsid w:val="00AC2F5D"/>
    <w:rsid w:val="00AC52FC"/>
    <w:rsid w:val="00AC72A3"/>
    <w:rsid w:val="00AC75C2"/>
    <w:rsid w:val="00AC7692"/>
    <w:rsid w:val="00AD2B46"/>
    <w:rsid w:val="00AD312E"/>
    <w:rsid w:val="00AD3FA4"/>
    <w:rsid w:val="00AD43E1"/>
    <w:rsid w:val="00AD4B11"/>
    <w:rsid w:val="00AD5204"/>
    <w:rsid w:val="00AD5D4E"/>
    <w:rsid w:val="00AD6484"/>
    <w:rsid w:val="00AD665F"/>
    <w:rsid w:val="00AD7116"/>
    <w:rsid w:val="00AE0164"/>
    <w:rsid w:val="00AE0DDA"/>
    <w:rsid w:val="00AE1936"/>
    <w:rsid w:val="00AE6B70"/>
    <w:rsid w:val="00AF11D0"/>
    <w:rsid w:val="00AF1F1D"/>
    <w:rsid w:val="00AF1FDE"/>
    <w:rsid w:val="00AF3C88"/>
    <w:rsid w:val="00AF5651"/>
    <w:rsid w:val="00B01066"/>
    <w:rsid w:val="00B01370"/>
    <w:rsid w:val="00B01C38"/>
    <w:rsid w:val="00B02BBA"/>
    <w:rsid w:val="00B032D1"/>
    <w:rsid w:val="00B04241"/>
    <w:rsid w:val="00B0478B"/>
    <w:rsid w:val="00B049C7"/>
    <w:rsid w:val="00B0753E"/>
    <w:rsid w:val="00B10033"/>
    <w:rsid w:val="00B10C28"/>
    <w:rsid w:val="00B10C2C"/>
    <w:rsid w:val="00B12D3F"/>
    <w:rsid w:val="00B12EE2"/>
    <w:rsid w:val="00B136C0"/>
    <w:rsid w:val="00B14316"/>
    <w:rsid w:val="00B14DA2"/>
    <w:rsid w:val="00B15702"/>
    <w:rsid w:val="00B15A09"/>
    <w:rsid w:val="00B16E82"/>
    <w:rsid w:val="00B20302"/>
    <w:rsid w:val="00B206AC"/>
    <w:rsid w:val="00B213F9"/>
    <w:rsid w:val="00B2141C"/>
    <w:rsid w:val="00B239D6"/>
    <w:rsid w:val="00B23D81"/>
    <w:rsid w:val="00B240B4"/>
    <w:rsid w:val="00B244F2"/>
    <w:rsid w:val="00B25D30"/>
    <w:rsid w:val="00B27772"/>
    <w:rsid w:val="00B30BF8"/>
    <w:rsid w:val="00B316DE"/>
    <w:rsid w:val="00B3198B"/>
    <w:rsid w:val="00B31B6C"/>
    <w:rsid w:val="00B34539"/>
    <w:rsid w:val="00B34C87"/>
    <w:rsid w:val="00B36ABB"/>
    <w:rsid w:val="00B37093"/>
    <w:rsid w:val="00B40D61"/>
    <w:rsid w:val="00B41027"/>
    <w:rsid w:val="00B423E1"/>
    <w:rsid w:val="00B425FF"/>
    <w:rsid w:val="00B428DA"/>
    <w:rsid w:val="00B42AF4"/>
    <w:rsid w:val="00B42C65"/>
    <w:rsid w:val="00B43269"/>
    <w:rsid w:val="00B4397F"/>
    <w:rsid w:val="00B43A25"/>
    <w:rsid w:val="00B448D5"/>
    <w:rsid w:val="00B44928"/>
    <w:rsid w:val="00B45DA3"/>
    <w:rsid w:val="00B46355"/>
    <w:rsid w:val="00B47649"/>
    <w:rsid w:val="00B47670"/>
    <w:rsid w:val="00B50528"/>
    <w:rsid w:val="00B51EE7"/>
    <w:rsid w:val="00B52728"/>
    <w:rsid w:val="00B52B1D"/>
    <w:rsid w:val="00B52B73"/>
    <w:rsid w:val="00B53421"/>
    <w:rsid w:val="00B54B51"/>
    <w:rsid w:val="00B54CAE"/>
    <w:rsid w:val="00B56C71"/>
    <w:rsid w:val="00B60186"/>
    <w:rsid w:val="00B621CE"/>
    <w:rsid w:val="00B6226D"/>
    <w:rsid w:val="00B63DFC"/>
    <w:rsid w:val="00B66859"/>
    <w:rsid w:val="00B66E24"/>
    <w:rsid w:val="00B67680"/>
    <w:rsid w:val="00B71139"/>
    <w:rsid w:val="00B73816"/>
    <w:rsid w:val="00B7458B"/>
    <w:rsid w:val="00B764D8"/>
    <w:rsid w:val="00B7732D"/>
    <w:rsid w:val="00B775E6"/>
    <w:rsid w:val="00B77698"/>
    <w:rsid w:val="00B800F4"/>
    <w:rsid w:val="00B81326"/>
    <w:rsid w:val="00B8251D"/>
    <w:rsid w:val="00B8742B"/>
    <w:rsid w:val="00B876E7"/>
    <w:rsid w:val="00B87DAE"/>
    <w:rsid w:val="00B9037D"/>
    <w:rsid w:val="00B912E1"/>
    <w:rsid w:val="00B94DF2"/>
    <w:rsid w:val="00B952DB"/>
    <w:rsid w:val="00B956F0"/>
    <w:rsid w:val="00B95F1A"/>
    <w:rsid w:val="00B96328"/>
    <w:rsid w:val="00B96D4D"/>
    <w:rsid w:val="00B972D9"/>
    <w:rsid w:val="00B97C6C"/>
    <w:rsid w:val="00BA0D3E"/>
    <w:rsid w:val="00BA1471"/>
    <w:rsid w:val="00BA2417"/>
    <w:rsid w:val="00BA2E75"/>
    <w:rsid w:val="00BA3141"/>
    <w:rsid w:val="00BA3B4E"/>
    <w:rsid w:val="00BA44A1"/>
    <w:rsid w:val="00BA56AD"/>
    <w:rsid w:val="00BA5AEC"/>
    <w:rsid w:val="00BA73BA"/>
    <w:rsid w:val="00BB1709"/>
    <w:rsid w:val="00BB1B5A"/>
    <w:rsid w:val="00BB1D69"/>
    <w:rsid w:val="00BB230A"/>
    <w:rsid w:val="00BB52E0"/>
    <w:rsid w:val="00BB6E87"/>
    <w:rsid w:val="00BC1AAE"/>
    <w:rsid w:val="00BC1AB0"/>
    <w:rsid w:val="00BC236A"/>
    <w:rsid w:val="00BC2F29"/>
    <w:rsid w:val="00BC348E"/>
    <w:rsid w:val="00BC3514"/>
    <w:rsid w:val="00BC39FD"/>
    <w:rsid w:val="00BC445F"/>
    <w:rsid w:val="00BC53D1"/>
    <w:rsid w:val="00BC68FC"/>
    <w:rsid w:val="00BC7786"/>
    <w:rsid w:val="00BD0E16"/>
    <w:rsid w:val="00BD3E88"/>
    <w:rsid w:val="00BD3E91"/>
    <w:rsid w:val="00BD5D27"/>
    <w:rsid w:val="00BE4B2B"/>
    <w:rsid w:val="00BE5E14"/>
    <w:rsid w:val="00BE5F50"/>
    <w:rsid w:val="00BE627F"/>
    <w:rsid w:val="00BE64CC"/>
    <w:rsid w:val="00BF404C"/>
    <w:rsid w:val="00BF4394"/>
    <w:rsid w:val="00BF5177"/>
    <w:rsid w:val="00BF597C"/>
    <w:rsid w:val="00C00779"/>
    <w:rsid w:val="00C0077B"/>
    <w:rsid w:val="00C01142"/>
    <w:rsid w:val="00C02570"/>
    <w:rsid w:val="00C030FE"/>
    <w:rsid w:val="00C03CF2"/>
    <w:rsid w:val="00C051ED"/>
    <w:rsid w:val="00C06B98"/>
    <w:rsid w:val="00C072B9"/>
    <w:rsid w:val="00C107AD"/>
    <w:rsid w:val="00C128D3"/>
    <w:rsid w:val="00C14C76"/>
    <w:rsid w:val="00C210C5"/>
    <w:rsid w:val="00C22DEF"/>
    <w:rsid w:val="00C234CD"/>
    <w:rsid w:val="00C23D58"/>
    <w:rsid w:val="00C246AF"/>
    <w:rsid w:val="00C24A38"/>
    <w:rsid w:val="00C32285"/>
    <w:rsid w:val="00C32467"/>
    <w:rsid w:val="00C32BAC"/>
    <w:rsid w:val="00C32C12"/>
    <w:rsid w:val="00C32C7B"/>
    <w:rsid w:val="00C33554"/>
    <w:rsid w:val="00C33AFC"/>
    <w:rsid w:val="00C37FCF"/>
    <w:rsid w:val="00C4122B"/>
    <w:rsid w:val="00C4152B"/>
    <w:rsid w:val="00C44B86"/>
    <w:rsid w:val="00C46865"/>
    <w:rsid w:val="00C5021F"/>
    <w:rsid w:val="00C52974"/>
    <w:rsid w:val="00C535DF"/>
    <w:rsid w:val="00C54476"/>
    <w:rsid w:val="00C55255"/>
    <w:rsid w:val="00C55D86"/>
    <w:rsid w:val="00C56563"/>
    <w:rsid w:val="00C57D9E"/>
    <w:rsid w:val="00C57DBC"/>
    <w:rsid w:val="00C61964"/>
    <w:rsid w:val="00C61BEC"/>
    <w:rsid w:val="00C6547D"/>
    <w:rsid w:val="00C654AE"/>
    <w:rsid w:val="00C6654F"/>
    <w:rsid w:val="00C67571"/>
    <w:rsid w:val="00C707BA"/>
    <w:rsid w:val="00C724C9"/>
    <w:rsid w:val="00C73149"/>
    <w:rsid w:val="00C7369A"/>
    <w:rsid w:val="00C7398F"/>
    <w:rsid w:val="00C74956"/>
    <w:rsid w:val="00C75034"/>
    <w:rsid w:val="00C75111"/>
    <w:rsid w:val="00C75982"/>
    <w:rsid w:val="00C760A7"/>
    <w:rsid w:val="00C77A25"/>
    <w:rsid w:val="00C823B5"/>
    <w:rsid w:val="00C84062"/>
    <w:rsid w:val="00C844E0"/>
    <w:rsid w:val="00C84D18"/>
    <w:rsid w:val="00C8540A"/>
    <w:rsid w:val="00C86AE1"/>
    <w:rsid w:val="00C90B92"/>
    <w:rsid w:val="00C91AB7"/>
    <w:rsid w:val="00C921F1"/>
    <w:rsid w:val="00C922EC"/>
    <w:rsid w:val="00C92B8D"/>
    <w:rsid w:val="00C94BE3"/>
    <w:rsid w:val="00C95042"/>
    <w:rsid w:val="00C96841"/>
    <w:rsid w:val="00C97F4D"/>
    <w:rsid w:val="00CA0D60"/>
    <w:rsid w:val="00CA10EB"/>
    <w:rsid w:val="00CA1129"/>
    <w:rsid w:val="00CA22FE"/>
    <w:rsid w:val="00CA416A"/>
    <w:rsid w:val="00CA4C3F"/>
    <w:rsid w:val="00CB04C6"/>
    <w:rsid w:val="00CB1818"/>
    <w:rsid w:val="00CB32EE"/>
    <w:rsid w:val="00CB3F55"/>
    <w:rsid w:val="00CB5B61"/>
    <w:rsid w:val="00CC1BC4"/>
    <w:rsid w:val="00CC21EC"/>
    <w:rsid w:val="00CC2D7D"/>
    <w:rsid w:val="00CC36B9"/>
    <w:rsid w:val="00CC496A"/>
    <w:rsid w:val="00CC615B"/>
    <w:rsid w:val="00CC6178"/>
    <w:rsid w:val="00CC7232"/>
    <w:rsid w:val="00CD0311"/>
    <w:rsid w:val="00CD03C5"/>
    <w:rsid w:val="00CD16B4"/>
    <w:rsid w:val="00CD1D5B"/>
    <w:rsid w:val="00CD2006"/>
    <w:rsid w:val="00CD3869"/>
    <w:rsid w:val="00CD5213"/>
    <w:rsid w:val="00CD5572"/>
    <w:rsid w:val="00CD7C78"/>
    <w:rsid w:val="00CE0274"/>
    <w:rsid w:val="00CE08DC"/>
    <w:rsid w:val="00CE0FE5"/>
    <w:rsid w:val="00CE1699"/>
    <w:rsid w:val="00CE325E"/>
    <w:rsid w:val="00CE3565"/>
    <w:rsid w:val="00CE3BC0"/>
    <w:rsid w:val="00CE5268"/>
    <w:rsid w:val="00CE6FF7"/>
    <w:rsid w:val="00CF58DA"/>
    <w:rsid w:val="00CF641B"/>
    <w:rsid w:val="00CF6E17"/>
    <w:rsid w:val="00CF7681"/>
    <w:rsid w:val="00D00B74"/>
    <w:rsid w:val="00D00CA7"/>
    <w:rsid w:val="00D016E4"/>
    <w:rsid w:val="00D017BA"/>
    <w:rsid w:val="00D020C1"/>
    <w:rsid w:val="00D020FB"/>
    <w:rsid w:val="00D0218E"/>
    <w:rsid w:val="00D0281D"/>
    <w:rsid w:val="00D033F2"/>
    <w:rsid w:val="00D03D85"/>
    <w:rsid w:val="00D03DA2"/>
    <w:rsid w:val="00D0407B"/>
    <w:rsid w:val="00D0460B"/>
    <w:rsid w:val="00D04927"/>
    <w:rsid w:val="00D062C8"/>
    <w:rsid w:val="00D068C1"/>
    <w:rsid w:val="00D06B97"/>
    <w:rsid w:val="00D10424"/>
    <w:rsid w:val="00D120A9"/>
    <w:rsid w:val="00D12644"/>
    <w:rsid w:val="00D13091"/>
    <w:rsid w:val="00D13221"/>
    <w:rsid w:val="00D1384B"/>
    <w:rsid w:val="00D1469B"/>
    <w:rsid w:val="00D157C6"/>
    <w:rsid w:val="00D16525"/>
    <w:rsid w:val="00D20642"/>
    <w:rsid w:val="00D211B6"/>
    <w:rsid w:val="00D22503"/>
    <w:rsid w:val="00D22FC5"/>
    <w:rsid w:val="00D23A1A"/>
    <w:rsid w:val="00D242A8"/>
    <w:rsid w:val="00D259AC"/>
    <w:rsid w:val="00D26DB5"/>
    <w:rsid w:val="00D26FD5"/>
    <w:rsid w:val="00D31F9E"/>
    <w:rsid w:val="00D3349E"/>
    <w:rsid w:val="00D348EF"/>
    <w:rsid w:val="00D361BF"/>
    <w:rsid w:val="00D43109"/>
    <w:rsid w:val="00D43C10"/>
    <w:rsid w:val="00D43F29"/>
    <w:rsid w:val="00D452BE"/>
    <w:rsid w:val="00D45313"/>
    <w:rsid w:val="00D45584"/>
    <w:rsid w:val="00D46A14"/>
    <w:rsid w:val="00D47A1C"/>
    <w:rsid w:val="00D47E42"/>
    <w:rsid w:val="00D50C03"/>
    <w:rsid w:val="00D50CF2"/>
    <w:rsid w:val="00D53401"/>
    <w:rsid w:val="00D5797A"/>
    <w:rsid w:val="00D610CF"/>
    <w:rsid w:val="00D614F8"/>
    <w:rsid w:val="00D62885"/>
    <w:rsid w:val="00D62B33"/>
    <w:rsid w:val="00D632BD"/>
    <w:rsid w:val="00D635D6"/>
    <w:rsid w:val="00D65498"/>
    <w:rsid w:val="00D656A9"/>
    <w:rsid w:val="00D67971"/>
    <w:rsid w:val="00D713D9"/>
    <w:rsid w:val="00D7274A"/>
    <w:rsid w:val="00D736EF"/>
    <w:rsid w:val="00D744AB"/>
    <w:rsid w:val="00D74EE8"/>
    <w:rsid w:val="00D75154"/>
    <w:rsid w:val="00D75343"/>
    <w:rsid w:val="00D75608"/>
    <w:rsid w:val="00D77EE7"/>
    <w:rsid w:val="00D8059A"/>
    <w:rsid w:val="00D81AED"/>
    <w:rsid w:val="00D81DE7"/>
    <w:rsid w:val="00D81E65"/>
    <w:rsid w:val="00D832CC"/>
    <w:rsid w:val="00D83392"/>
    <w:rsid w:val="00D85D79"/>
    <w:rsid w:val="00D866BE"/>
    <w:rsid w:val="00D87B38"/>
    <w:rsid w:val="00D91317"/>
    <w:rsid w:val="00D9259A"/>
    <w:rsid w:val="00D953B5"/>
    <w:rsid w:val="00D955AC"/>
    <w:rsid w:val="00DA03C6"/>
    <w:rsid w:val="00DA0828"/>
    <w:rsid w:val="00DA1166"/>
    <w:rsid w:val="00DA247E"/>
    <w:rsid w:val="00DA3109"/>
    <w:rsid w:val="00DA3719"/>
    <w:rsid w:val="00DA5DCC"/>
    <w:rsid w:val="00DA7EC7"/>
    <w:rsid w:val="00DB011F"/>
    <w:rsid w:val="00DB07CE"/>
    <w:rsid w:val="00DB0ED3"/>
    <w:rsid w:val="00DB15D6"/>
    <w:rsid w:val="00DB195B"/>
    <w:rsid w:val="00DB1C9B"/>
    <w:rsid w:val="00DB2216"/>
    <w:rsid w:val="00DB2C26"/>
    <w:rsid w:val="00DB3792"/>
    <w:rsid w:val="00DB4438"/>
    <w:rsid w:val="00DB6662"/>
    <w:rsid w:val="00DB67C0"/>
    <w:rsid w:val="00DB6D10"/>
    <w:rsid w:val="00DB7157"/>
    <w:rsid w:val="00DB7FF9"/>
    <w:rsid w:val="00DC0711"/>
    <w:rsid w:val="00DC0D11"/>
    <w:rsid w:val="00DC16EA"/>
    <w:rsid w:val="00DC3DD4"/>
    <w:rsid w:val="00DC63A3"/>
    <w:rsid w:val="00DC7738"/>
    <w:rsid w:val="00DD05CE"/>
    <w:rsid w:val="00DD0EEC"/>
    <w:rsid w:val="00DD3CBA"/>
    <w:rsid w:val="00DD4A3B"/>
    <w:rsid w:val="00DD4E73"/>
    <w:rsid w:val="00DD6607"/>
    <w:rsid w:val="00DD6C4A"/>
    <w:rsid w:val="00DE0BD6"/>
    <w:rsid w:val="00DE2EB7"/>
    <w:rsid w:val="00DE3329"/>
    <w:rsid w:val="00DE3909"/>
    <w:rsid w:val="00DE3F6D"/>
    <w:rsid w:val="00DE750F"/>
    <w:rsid w:val="00DF15CE"/>
    <w:rsid w:val="00DF3709"/>
    <w:rsid w:val="00DF5074"/>
    <w:rsid w:val="00DF51BB"/>
    <w:rsid w:val="00DF5752"/>
    <w:rsid w:val="00DF61E8"/>
    <w:rsid w:val="00DF630B"/>
    <w:rsid w:val="00DF6A5D"/>
    <w:rsid w:val="00E017EB"/>
    <w:rsid w:val="00E01F83"/>
    <w:rsid w:val="00E038A2"/>
    <w:rsid w:val="00E05924"/>
    <w:rsid w:val="00E0695F"/>
    <w:rsid w:val="00E07BDD"/>
    <w:rsid w:val="00E11D69"/>
    <w:rsid w:val="00E129EA"/>
    <w:rsid w:val="00E17233"/>
    <w:rsid w:val="00E2118A"/>
    <w:rsid w:val="00E21FEE"/>
    <w:rsid w:val="00E22B20"/>
    <w:rsid w:val="00E23841"/>
    <w:rsid w:val="00E238EC"/>
    <w:rsid w:val="00E2394B"/>
    <w:rsid w:val="00E23E9A"/>
    <w:rsid w:val="00E25E7E"/>
    <w:rsid w:val="00E27643"/>
    <w:rsid w:val="00E276DE"/>
    <w:rsid w:val="00E27A1D"/>
    <w:rsid w:val="00E27DD9"/>
    <w:rsid w:val="00E30D3B"/>
    <w:rsid w:val="00E32B89"/>
    <w:rsid w:val="00E33592"/>
    <w:rsid w:val="00E342C5"/>
    <w:rsid w:val="00E34638"/>
    <w:rsid w:val="00E40B5B"/>
    <w:rsid w:val="00E42277"/>
    <w:rsid w:val="00E42D3D"/>
    <w:rsid w:val="00E43D93"/>
    <w:rsid w:val="00E452C5"/>
    <w:rsid w:val="00E454C8"/>
    <w:rsid w:val="00E50498"/>
    <w:rsid w:val="00E50784"/>
    <w:rsid w:val="00E507B4"/>
    <w:rsid w:val="00E50B8D"/>
    <w:rsid w:val="00E50F1C"/>
    <w:rsid w:val="00E51038"/>
    <w:rsid w:val="00E51519"/>
    <w:rsid w:val="00E51855"/>
    <w:rsid w:val="00E51BDA"/>
    <w:rsid w:val="00E523BD"/>
    <w:rsid w:val="00E526CE"/>
    <w:rsid w:val="00E53EE7"/>
    <w:rsid w:val="00E55E0F"/>
    <w:rsid w:val="00E5769F"/>
    <w:rsid w:val="00E61B52"/>
    <w:rsid w:val="00E62499"/>
    <w:rsid w:val="00E67383"/>
    <w:rsid w:val="00E67881"/>
    <w:rsid w:val="00E72A63"/>
    <w:rsid w:val="00E75F60"/>
    <w:rsid w:val="00E80F3B"/>
    <w:rsid w:val="00E8211E"/>
    <w:rsid w:val="00E82C6F"/>
    <w:rsid w:val="00E83A1F"/>
    <w:rsid w:val="00E83E55"/>
    <w:rsid w:val="00E846DA"/>
    <w:rsid w:val="00E857D2"/>
    <w:rsid w:val="00E869AA"/>
    <w:rsid w:val="00E9095F"/>
    <w:rsid w:val="00E90F01"/>
    <w:rsid w:val="00E911F2"/>
    <w:rsid w:val="00E92848"/>
    <w:rsid w:val="00E95987"/>
    <w:rsid w:val="00E959C0"/>
    <w:rsid w:val="00EA012A"/>
    <w:rsid w:val="00EA03CE"/>
    <w:rsid w:val="00EA0573"/>
    <w:rsid w:val="00EA0DC6"/>
    <w:rsid w:val="00EA1030"/>
    <w:rsid w:val="00EA215C"/>
    <w:rsid w:val="00EA4F99"/>
    <w:rsid w:val="00EA5C14"/>
    <w:rsid w:val="00EA6956"/>
    <w:rsid w:val="00EA79B1"/>
    <w:rsid w:val="00EB14AC"/>
    <w:rsid w:val="00EB19DC"/>
    <w:rsid w:val="00EB6823"/>
    <w:rsid w:val="00EB6824"/>
    <w:rsid w:val="00EB7D4A"/>
    <w:rsid w:val="00EC1687"/>
    <w:rsid w:val="00EC17AE"/>
    <w:rsid w:val="00EC3127"/>
    <w:rsid w:val="00EC55C9"/>
    <w:rsid w:val="00EC62F0"/>
    <w:rsid w:val="00EC71AE"/>
    <w:rsid w:val="00ED092E"/>
    <w:rsid w:val="00ED163B"/>
    <w:rsid w:val="00ED261C"/>
    <w:rsid w:val="00ED2A0F"/>
    <w:rsid w:val="00ED4475"/>
    <w:rsid w:val="00ED579D"/>
    <w:rsid w:val="00ED707C"/>
    <w:rsid w:val="00EE1BDA"/>
    <w:rsid w:val="00EE30BF"/>
    <w:rsid w:val="00EE35C3"/>
    <w:rsid w:val="00EE370D"/>
    <w:rsid w:val="00EE46D3"/>
    <w:rsid w:val="00EE57C5"/>
    <w:rsid w:val="00EE57E1"/>
    <w:rsid w:val="00EE6F5C"/>
    <w:rsid w:val="00EE7218"/>
    <w:rsid w:val="00EE7EA1"/>
    <w:rsid w:val="00EF086A"/>
    <w:rsid w:val="00EF1623"/>
    <w:rsid w:val="00EF1640"/>
    <w:rsid w:val="00EF288B"/>
    <w:rsid w:val="00EF48C3"/>
    <w:rsid w:val="00EF5CF8"/>
    <w:rsid w:val="00F005B1"/>
    <w:rsid w:val="00F0137C"/>
    <w:rsid w:val="00F02C54"/>
    <w:rsid w:val="00F02EFF"/>
    <w:rsid w:val="00F03B8A"/>
    <w:rsid w:val="00F0462F"/>
    <w:rsid w:val="00F06F0D"/>
    <w:rsid w:val="00F1031C"/>
    <w:rsid w:val="00F107E7"/>
    <w:rsid w:val="00F10886"/>
    <w:rsid w:val="00F116B9"/>
    <w:rsid w:val="00F11E70"/>
    <w:rsid w:val="00F1355F"/>
    <w:rsid w:val="00F13BC3"/>
    <w:rsid w:val="00F140C4"/>
    <w:rsid w:val="00F158A9"/>
    <w:rsid w:val="00F164D2"/>
    <w:rsid w:val="00F16D71"/>
    <w:rsid w:val="00F1795C"/>
    <w:rsid w:val="00F206DF"/>
    <w:rsid w:val="00F22887"/>
    <w:rsid w:val="00F22B97"/>
    <w:rsid w:val="00F2303C"/>
    <w:rsid w:val="00F231C6"/>
    <w:rsid w:val="00F23D78"/>
    <w:rsid w:val="00F254E3"/>
    <w:rsid w:val="00F260CB"/>
    <w:rsid w:val="00F27A35"/>
    <w:rsid w:val="00F30202"/>
    <w:rsid w:val="00F31FCC"/>
    <w:rsid w:val="00F33878"/>
    <w:rsid w:val="00F33D8B"/>
    <w:rsid w:val="00F344BE"/>
    <w:rsid w:val="00F356C8"/>
    <w:rsid w:val="00F35A9D"/>
    <w:rsid w:val="00F36D8C"/>
    <w:rsid w:val="00F36EEB"/>
    <w:rsid w:val="00F37A8F"/>
    <w:rsid w:val="00F37F0B"/>
    <w:rsid w:val="00F4087E"/>
    <w:rsid w:val="00F41037"/>
    <w:rsid w:val="00F421F1"/>
    <w:rsid w:val="00F42728"/>
    <w:rsid w:val="00F43B12"/>
    <w:rsid w:val="00F44576"/>
    <w:rsid w:val="00F449BB"/>
    <w:rsid w:val="00F44FD6"/>
    <w:rsid w:val="00F46279"/>
    <w:rsid w:val="00F5033B"/>
    <w:rsid w:val="00F50F3B"/>
    <w:rsid w:val="00F5125E"/>
    <w:rsid w:val="00F51D7D"/>
    <w:rsid w:val="00F54FA5"/>
    <w:rsid w:val="00F57D62"/>
    <w:rsid w:val="00F603B1"/>
    <w:rsid w:val="00F6111A"/>
    <w:rsid w:val="00F62289"/>
    <w:rsid w:val="00F62583"/>
    <w:rsid w:val="00F64BF6"/>
    <w:rsid w:val="00F66CD9"/>
    <w:rsid w:val="00F7060A"/>
    <w:rsid w:val="00F71344"/>
    <w:rsid w:val="00F7215B"/>
    <w:rsid w:val="00F72CCA"/>
    <w:rsid w:val="00F743A3"/>
    <w:rsid w:val="00F75785"/>
    <w:rsid w:val="00F81E76"/>
    <w:rsid w:val="00F82054"/>
    <w:rsid w:val="00F82178"/>
    <w:rsid w:val="00F824B2"/>
    <w:rsid w:val="00F83592"/>
    <w:rsid w:val="00F83D49"/>
    <w:rsid w:val="00F842BB"/>
    <w:rsid w:val="00F84310"/>
    <w:rsid w:val="00F85799"/>
    <w:rsid w:val="00F87B90"/>
    <w:rsid w:val="00F90EFC"/>
    <w:rsid w:val="00F91B53"/>
    <w:rsid w:val="00F935CE"/>
    <w:rsid w:val="00F94D62"/>
    <w:rsid w:val="00F960AF"/>
    <w:rsid w:val="00FA134B"/>
    <w:rsid w:val="00FA3112"/>
    <w:rsid w:val="00FA39B4"/>
    <w:rsid w:val="00FA5897"/>
    <w:rsid w:val="00FB0A3E"/>
    <w:rsid w:val="00FB1ED4"/>
    <w:rsid w:val="00FB2901"/>
    <w:rsid w:val="00FB49ED"/>
    <w:rsid w:val="00FB4B8B"/>
    <w:rsid w:val="00FB7F79"/>
    <w:rsid w:val="00FC0819"/>
    <w:rsid w:val="00FC0E0C"/>
    <w:rsid w:val="00FC1499"/>
    <w:rsid w:val="00FC2F2A"/>
    <w:rsid w:val="00FC3B30"/>
    <w:rsid w:val="00FC3C3A"/>
    <w:rsid w:val="00FC3DB0"/>
    <w:rsid w:val="00FC5FD3"/>
    <w:rsid w:val="00FC67EC"/>
    <w:rsid w:val="00FD0EE9"/>
    <w:rsid w:val="00FD10A2"/>
    <w:rsid w:val="00FD1F4D"/>
    <w:rsid w:val="00FD43EB"/>
    <w:rsid w:val="00FD7DF6"/>
    <w:rsid w:val="00FE156F"/>
    <w:rsid w:val="00FE27E1"/>
    <w:rsid w:val="00FE3C52"/>
    <w:rsid w:val="00FE3D56"/>
    <w:rsid w:val="00FE4650"/>
    <w:rsid w:val="00FE64A5"/>
    <w:rsid w:val="00FE691F"/>
    <w:rsid w:val="00FE6CB9"/>
    <w:rsid w:val="00FE73E8"/>
    <w:rsid w:val="00FE77D0"/>
    <w:rsid w:val="00FF1830"/>
    <w:rsid w:val="00FF1C8D"/>
    <w:rsid w:val="00FF3FAD"/>
    <w:rsid w:val="00FF4935"/>
    <w:rsid w:val="00FF4B1E"/>
    <w:rsid w:val="00FF5DA1"/>
    <w:rsid w:val="00FF62E8"/>
  </w:rsids>
  <m:mathPr>
    <m:mathFont m:val="Cambria Math"/>
    <m:brkBin m:val="before"/>
    <m:brkBinSub m:val="--"/>
    <m:smallFrac m:val="0"/>
    <m:dispDef/>
    <m:lMargin m:val="0"/>
    <m:rMargin m:val="0"/>
    <m:defJc m:val="centerGroup"/>
    <m:wrapIndent m:val="1440"/>
    <m:intLim m:val="subSup"/>
    <m:naryLim m:val="undOvr"/>
  </m:mathPr>
  <w:themeFontLang w:val="nl-NL" w:eastAsia="ja-JP" w:bidi=""/>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74CC1A38"/>
  <w15:docId w15:val="{CD720DC6-8D8B-4DB3-907B-FEFADC5B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nl-NL" w:eastAsia="en-US" w:bidi="ar-SA"/>
      </w:rPr>
    </w:rPrDefault>
    <w:pPrDefault>
      <w:pPr>
        <w:suppressAutoHyphens/>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519C0"/>
    <w:pPr>
      <w:spacing w:line="480" w:lineRule="auto"/>
    </w:pPr>
    <w:rPr>
      <w:sz w:val="22"/>
      <w:lang w:val="en-US"/>
    </w:rPr>
  </w:style>
  <w:style w:type="paragraph" w:styleId="Heading1">
    <w:name w:val="heading 1"/>
    <w:basedOn w:val="Normal"/>
    <w:next w:val="Normal"/>
    <w:link w:val="Heading1Char"/>
    <w:uiPriority w:val="9"/>
    <w:qFormat/>
    <w:rsid w:val="008519C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koppeling">
    <w:name w:val="Internetkoppeling"/>
    <w:basedOn w:val="DefaultParagraphFont"/>
    <w:uiPriority w:val="99"/>
    <w:unhideWhenUsed/>
    <w:rsid w:val="00A37DAF"/>
    <w:rPr>
      <w:color w:val="0563C1" w:themeColor="hyperlink"/>
      <w:u w:val="single"/>
    </w:rPr>
  </w:style>
  <w:style w:type="character" w:customStyle="1" w:styleId="Bezochteinternetkoppeling">
    <w:name w:val="Bezochte internetkoppeling"/>
    <w:basedOn w:val="DefaultParagraphFont"/>
    <w:uiPriority w:val="99"/>
    <w:semiHidden/>
    <w:unhideWhenUsed/>
    <w:rsid w:val="00812955"/>
    <w:rPr>
      <w:color w:val="954F72" w:themeColor="followedHyperlink"/>
      <w:u w:val="single"/>
    </w:rPr>
  </w:style>
  <w:style w:type="character" w:customStyle="1" w:styleId="Time12Char">
    <w:name w:val="Time12 Char"/>
    <w:basedOn w:val="DefaultParagraphFont"/>
    <w:link w:val="Time12"/>
    <w:qFormat/>
    <w:rsid w:val="00F34F57"/>
    <w:rPr>
      <w:rFonts w:ascii="Times New Roman" w:hAnsi="Times New Roman" w:cs="Times New Roman"/>
      <w:sz w:val="24"/>
      <w:szCs w:val="24"/>
    </w:rPr>
  </w:style>
  <w:style w:type="character" w:styleId="CommentReference">
    <w:name w:val="annotation reference"/>
    <w:basedOn w:val="DefaultParagraphFont"/>
    <w:uiPriority w:val="99"/>
    <w:semiHidden/>
    <w:unhideWhenUsed/>
    <w:qFormat/>
    <w:rsid w:val="00897C77"/>
    <w:rPr>
      <w:sz w:val="16"/>
      <w:szCs w:val="16"/>
    </w:rPr>
  </w:style>
  <w:style w:type="character" w:customStyle="1" w:styleId="CommentTextChar">
    <w:name w:val="Comment Text Char"/>
    <w:basedOn w:val="DefaultParagraphFont"/>
    <w:link w:val="CommentText"/>
    <w:uiPriority w:val="99"/>
    <w:qFormat/>
    <w:rsid w:val="00897C77"/>
    <w:rPr>
      <w:sz w:val="20"/>
      <w:szCs w:val="20"/>
    </w:rPr>
  </w:style>
  <w:style w:type="character" w:customStyle="1" w:styleId="CommentSubjectChar">
    <w:name w:val="Comment Subject Char"/>
    <w:basedOn w:val="CommentTextChar"/>
    <w:link w:val="CommentSubject"/>
    <w:uiPriority w:val="99"/>
    <w:semiHidden/>
    <w:qFormat/>
    <w:rsid w:val="00897C77"/>
    <w:rPr>
      <w:b/>
      <w:bCs/>
      <w:sz w:val="20"/>
      <w:szCs w:val="20"/>
    </w:rPr>
  </w:style>
  <w:style w:type="character" w:customStyle="1" w:styleId="BalloonTextChar">
    <w:name w:val="Balloon Text Char"/>
    <w:basedOn w:val="DefaultParagraphFont"/>
    <w:link w:val="BalloonText"/>
    <w:uiPriority w:val="99"/>
    <w:semiHidden/>
    <w:qFormat/>
    <w:rsid w:val="00897C77"/>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E26A3C"/>
    <w:rPr>
      <w:sz w:val="20"/>
      <w:szCs w:val="20"/>
      <w:lang w:val="en-US"/>
    </w:rPr>
  </w:style>
  <w:style w:type="character" w:customStyle="1" w:styleId="singlehighlightclass">
    <w:name w:val="single_highlight_class"/>
    <w:basedOn w:val="DefaultParagraphFont"/>
    <w:qFormat/>
    <w:rsid w:val="00F97B05"/>
  </w:style>
  <w:style w:type="character" w:customStyle="1" w:styleId="ref-lnk">
    <w:name w:val="ref-lnk"/>
    <w:basedOn w:val="DefaultParagraphFont"/>
    <w:qFormat/>
    <w:rsid w:val="00F97B05"/>
  </w:style>
  <w:style w:type="character" w:customStyle="1" w:styleId="ref-overlay">
    <w:name w:val="ref-overlay"/>
    <w:basedOn w:val="DefaultParagraphFont"/>
    <w:qFormat/>
    <w:rsid w:val="00F97B05"/>
  </w:style>
  <w:style w:type="character" w:customStyle="1" w:styleId="hlfld-contribauthor">
    <w:name w:val="hlfld-contribauthor"/>
    <w:basedOn w:val="DefaultParagraphFont"/>
    <w:qFormat/>
    <w:rsid w:val="00F97B05"/>
  </w:style>
  <w:style w:type="character" w:customStyle="1" w:styleId="nlmgiven-names">
    <w:name w:val="nlm_given-names"/>
    <w:basedOn w:val="DefaultParagraphFont"/>
    <w:qFormat/>
    <w:rsid w:val="00F97B05"/>
  </w:style>
  <w:style w:type="character" w:customStyle="1" w:styleId="nlmyear">
    <w:name w:val="nlm_year"/>
    <w:basedOn w:val="DefaultParagraphFont"/>
    <w:qFormat/>
    <w:rsid w:val="00F97B05"/>
  </w:style>
  <w:style w:type="character" w:customStyle="1" w:styleId="nlmpublisher-loc">
    <w:name w:val="nlm_publisher-loc"/>
    <w:basedOn w:val="DefaultParagraphFont"/>
    <w:qFormat/>
    <w:rsid w:val="00F97B05"/>
  </w:style>
  <w:style w:type="character" w:customStyle="1" w:styleId="nlmpublisher-name">
    <w:name w:val="nlm_publisher-name"/>
    <w:basedOn w:val="DefaultParagraphFont"/>
    <w:qFormat/>
    <w:rsid w:val="00F97B05"/>
  </w:style>
  <w:style w:type="character" w:customStyle="1" w:styleId="ref-links">
    <w:name w:val="ref-links"/>
    <w:basedOn w:val="DefaultParagraphFont"/>
    <w:qFormat/>
    <w:rsid w:val="00F97B05"/>
  </w:style>
  <w:style w:type="character" w:customStyle="1" w:styleId="xlinks-container">
    <w:name w:val="xlinks-container"/>
    <w:basedOn w:val="DefaultParagraphFont"/>
    <w:qFormat/>
    <w:rsid w:val="00F97B05"/>
  </w:style>
  <w:style w:type="character" w:customStyle="1" w:styleId="googlescholar-container">
    <w:name w:val="googlescholar-container"/>
    <w:basedOn w:val="DefaultParagraphFont"/>
    <w:qFormat/>
    <w:rsid w:val="00F97B05"/>
  </w:style>
  <w:style w:type="character" w:customStyle="1" w:styleId="nlmarticle-title">
    <w:name w:val="nlm_article-title"/>
    <w:basedOn w:val="DefaultParagraphFont"/>
    <w:qFormat/>
    <w:rsid w:val="00F97B05"/>
  </w:style>
  <w:style w:type="character" w:customStyle="1" w:styleId="nlmfpage">
    <w:name w:val="nlm_fpage"/>
    <w:basedOn w:val="DefaultParagraphFont"/>
    <w:qFormat/>
    <w:rsid w:val="00F97B05"/>
  </w:style>
  <w:style w:type="character" w:customStyle="1" w:styleId="nlmlpage">
    <w:name w:val="nlm_lpage"/>
    <w:basedOn w:val="DefaultParagraphFont"/>
    <w:qFormat/>
    <w:rsid w:val="00F97B05"/>
  </w:style>
  <w:style w:type="character" w:customStyle="1" w:styleId="nlmpub-id">
    <w:name w:val="nlm_pub-id"/>
    <w:basedOn w:val="DefaultParagraphFont"/>
    <w:qFormat/>
    <w:rsid w:val="00F97B05"/>
  </w:style>
  <w:style w:type="character" w:customStyle="1" w:styleId="Heading1Char">
    <w:name w:val="Heading 1 Char"/>
    <w:basedOn w:val="DefaultParagraphFont"/>
    <w:link w:val="Heading1"/>
    <w:uiPriority w:val="9"/>
    <w:qFormat/>
    <w:rsid w:val="008519C0"/>
    <w:rPr>
      <w:rFonts w:asciiTheme="majorHAnsi" w:eastAsiaTheme="majorEastAsia" w:hAnsiTheme="majorHAnsi" w:cstheme="majorBidi"/>
      <w:color w:val="2E74B5" w:themeColor="accent1" w:themeShade="BF"/>
      <w:sz w:val="32"/>
      <w:szCs w:val="32"/>
      <w:lang w:val="en-US"/>
    </w:rPr>
  </w:style>
  <w:style w:type="character" w:customStyle="1" w:styleId="HeaderChar">
    <w:name w:val="Header Char"/>
    <w:basedOn w:val="DefaultParagraphFont"/>
    <w:link w:val="Header"/>
    <w:uiPriority w:val="99"/>
    <w:qFormat/>
    <w:rsid w:val="000D18DC"/>
    <w:rPr>
      <w:lang w:val="en-US"/>
    </w:rPr>
  </w:style>
  <w:style w:type="character" w:customStyle="1" w:styleId="FooterChar">
    <w:name w:val="Footer Char"/>
    <w:basedOn w:val="DefaultParagraphFont"/>
    <w:link w:val="Footer"/>
    <w:uiPriority w:val="99"/>
    <w:qFormat/>
    <w:rsid w:val="000D18DC"/>
    <w:rPr>
      <w:lang w:val="en-US"/>
    </w:rPr>
  </w:style>
  <w:style w:type="character" w:customStyle="1" w:styleId="Geaccentueerd">
    <w:name w:val="Geaccentueerd"/>
    <w:basedOn w:val="DefaultParagraphFont"/>
    <w:uiPriority w:val="20"/>
    <w:qFormat/>
    <w:rsid w:val="008E4659"/>
    <w:rPr>
      <w:i/>
      <w:iCs/>
    </w:rPr>
  </w:style>
  <w:style w:type="paragraph" w:customStyle="1" w:styleId="Kop">
    <w:name w:val="Kop"/>
    <w:basedOn w:val="Normal"/>
    <w:next w:val="BodyText"/>
    <w:qFormat/>
    <w:pPr>
      <w:keepNext/>
      <w:spacing w:before="240" w:after="120"/>
    </w:pPr>
    <w:rPr>
      <w:rFonts w:ascii="Calibri" w:eastAsia="Tahoma" w:hAnsi="Calibri"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styleId="ListParagraph">
    <w:name w:val="List Paragraph"/>
    <w:basedOn w:val="Normal"/>
    <w:uiPriority w:val="34"/>
    <w:qFormat/>
    <w:rsid w:val="00B24505"/>
    <w:pPr>
      <w:ind w:left="720"/>
      <w:contextualSpacing/>
    </w:pPr>
  </w:style>
  <w:style w:type="paragraph" w:styleId="NoSpacing">
    <w:name w:val="No Spacing"/>
    <w:uiPriority w:val="1"/>
    <w:qFormat/>
    <w:rsid w:val="002A0D9A"/>
    <w:rPr>
      <w:sz w:val="22"/>
    </w:rPr>
  </w:style>
  <w:style w:type="paragraph" w:customStyle="1" w:styleId="Times12">
    <w:name w:val="Times12"/>
    <w:basedOn w:val="NoSpacing"/>
    <w:qFormat/>
    <w:rsid w:val="002A0D9A"/>
    <w:rPr>
      <w:rFonts w:ascii="Times New Roman" w:hAnsi="Times New Roman"/>
      <w:sz w:val="24"/>
      <w:lang w:val="en-US"/>
    </w:rPr>
  </w:style>
  <w:style w:type="paragraph" w:customStyle="1" w:styleId="Time12">
    <w:name w:val="Time12"/>
    <w:basedOn w:val="NoSpacing"/>
    <w:link w:val="Time12Char"/>
    <w:qFormat/>
    <w:rsid w:val="00F34F57"/>
    <w:pPr>
      <w:spacing w:line="480" w:lineRule="auto"/>
    </w:pPr>
    <w:rPr>
      <w:rFonts w:ascii="Times New Roman" w:hAnsi="Times New Roman" w:cs="Times New Roman"/>
      <w:sz w:val="24"/>
      <w:szCs w:val="24"/>
    </w:rPr>
  </w:style>
  <w:style w:type="paragraph" w:styleId="CommentText">
    <w:name w:val="annotation text"/>
    <w:basedOn w:val="Normal"/>
    <w:link w:val="CommentTextChar"/>
    <w:uiPriority w:val="99"/>
    <w:unhideWhenUsed/>
    <w:qFormat/>
    <w:rsid w:val="00897C77"/>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897C77"/>
    <w:rPr>
      <w:b/>
      <w:bCs/>
    </w:rPr>
  </w:style>
  <w:style w:type="paragraph" w:styleId="BalloonText">
    <w:name w:val="Balloon Text"/>
    <w:basedOn w:val="Normal"/>
    <w:link w:val="BalloonTextChar"/>
    <w:uiPriority w:val="99"/>
    <w:semiHidden/>
    <w:unhideWhenUsed/>
    <w:qFormat/>
    <w:rsid w:val="00897C77"/>
    <w:pPr>
      <w:spacing w:line="240" w:lineRule="auto"/>
    </w:pPr>
    <w:rPr>
      <w:rFonts w:ascii="Segoe UI" w:hAnsi="Segoe UI" w:cs="Segoe UI"/>
      <w:sz w:val="18"/>
      <w:szCs w:val="18"/>
    </w:rPr>
  </w:style>
  <w:style w:type="paragraph" w:styleId="FootnoteText">
    <w:name w:val="footnote text"/>
    <w:basedOn w:val="Normal"/>
    <w:link w:val="FootnoteTextChar"/>
    <w:uiPriority w:val="99"/>
    <w:semiHidden/>
    <w:unhideWhenUsed/>
    <w:rsid w:val="00E26A3C"/>
    <w:pPr>
      <w:spacing w:line="240" w:lineRule="auto"/>
    </w:pPr>
    <w:rPr>
      <w:sz w:val="20"/>
      <w:szCs w:val="20"/>
    </w:rPr>
  </w:style>
  <w:style w:type="paragraph" w:styleId="NormalWeb">
    <w:name w:val="Normal (Web)"/>
    <w:basedOn w:val="Normal"/>
    <w:uiPriority w:val="99"/>
    <w:unhideWhenUsed/>
    <w:qFormat/>
    <w:rsid w:val="00B421F8"/>
    <w:pPr>
      <w:spacing w:beforeAutospacing="1" w:afterAutospacing="1" w:line="240" w:lineRule="auto"/>
    </w:pPr>
    <w:rPr>
      <w:rFonts w:ascii="Times New Roman" w:eastAsia="Times New Roman" w:hAnsi="Times New Roman" w:cs="Times New Roman"/>
      <w:sz w:val="24"/>
      <w:szCs w:val="24"/>
      <w:lang w:eastAsia="nl-NL"/>
    </w:rPr>
  </w:style>
  <w:style w:type="paragraph" w:customStyle="1" w:styleId="APAHeading1">
    <w:name w:val="APA Heading 1"/>
    <w:basedOn w:val="Heading1"/>
    <w:next w:val="Normal"/>
    <w:uiPriority w:val="1"/>
    <w:qFormat/>
    <w:rsid w:val="008519C0"/>
    <w:pPr>
      <w:spacing w:before="0"/>
      <w:jc w:val="center"/>
    </w:pPr>
    <w:rPr>
      <w:rFonts w:ascii="Times New Roman" w:hAnsi="Times New Roman"/>
      <w:b/>
      <w:color w:val="auto"/>
      <w:sz w:val="24"/>
    </w:rPr>
  </w:style>
  <w:style w:type="paragraph" w:customStyle="1" w:styleId="APAHeading2">
    <w:name w:val="APA Heading 2"/>
    <w:basedOn w:val="APAHeading1"/>
    <w:next w:val="Normal"/>
    <w:uiPriority w:val="1"/>
    <w:qFormat/>
    <w:rsid w:val="008519C0"/>
    <w:pPr>
      <w:jc w:val="left"/>
    </w:pPr>
  </w:style>
  <w:style w:type="paragraph" w:customStyle="1" w:styleId="APAHeading3">
    <w:name w:val="APA Heading 3"/>
    <w:basedOn w:val="APAHeading2"/>
    <w:next w:val="Normal"/>
    <w:autoRedefine/>
    <w:uiPriority w:val="1"/>
    <w:qFormat/>
    <w:rsid w:val="00800B91"/>
    <w:pPr>
      <w:keepNext w:val="0"/>
      <w:keepLines w:val="0"/>
    </w:pPr>
    <w:rPr>
      <w:i/>
    </w:rPr>
  </w:style>
  <w:style w:type="paragraph" w:customStyle="1" w:styleId="APAHeading4">
    <w:name w:val="APA Heading 4"/>
    <w:basedOn w:val="APAHeading3"/>
    <w:next w:val="Normal"/>
    <w:uiPriority w:val="1"/>
    <w:qFormat/>
    <w:rsid w:val="008519C0"/>
    <w:rPr>
      <w:i w:val="0"/>
    </w:rPr>
  </w:style>
  <w:style w:type="paragraph" w:customStyle="1" w:styleId="APAHeading5">
    <w:name w:val="APA Heading 5"/>
    <w:basedOn w:val="APAHeading4"/>
    <w:next w:val="Normal"/>
    <w:uiPriority w:val="1"/>
    <w:qFormat/>
    <w:rsid w:val="008519C0"/>
    <w:rPr>
      <w:b w:val="0"/>
    </w:rPr>
  </w:style>
  <w:style w:type="paragraph" w:customStyle="1" w:styleId="APAText">
    <w:name w:val="APA Text"/>
    <w:basedOn w:val="Normal"/>
    <w:qFormat/>
    <w:rsid w:val="008519C0"/>
    <w:pPr>
      <w:ind w:firstLine="720"/>
    </w:pPr>
    <w:rPr>
      <w:rFonts w:ascii="Times New Roman" w:hAnsi="Times New Roman"/>
      <w:sz w:val="24"/>
    </w:rPr>
  </w:style>
  <w:style w:type="paragraph" w:customStyle="1" w:styleId="Kop-envoettekst">
    <w:name w:val="Kop- en voettekst"/>
    <w:basedOn w:val="Normal"/>
    <w:qFormat/>
  </w:style>
  <w:style w:type="paragraph" w:styleId="Header">
    <w:name w:val="header"/>
    <w:basedOn w:val="Normal"/>
    <w:link w:val="HeaderChar"/>
    <w:uiPriority w:val="99"/>
    <w:unhideWhenUsed/>
    <w:rsid w:val="000D18DC"/>
    <w:pPr>
      <w:tabs>
        <w:tab w:val="center" w:pos="4536"/>
        <w:tab w:val="right" w:pos="9072"/>
      </w:tabs>
      <w:spacing w:line="240" w:lineRule="auto"/>
    </w:pPr>
  </w:style>
  <w:style w:type="paragraph" w:styleId="Footer">
    <w:name w:val="footer"/>
    <w:basedOn w:val="Normal"/>
    <w:link w:val="FooterChar"/>
    <w:uiPriority w:val="99"/>
    <w:unhideWhenUsed/>
    <w:rsid w:val="000D18DC"/>
    <w:pPr>
      <w:tabs>
        <w:tab w:val="center" w:pos="4536"/>
        <w:tab w:val="right" w:pos="9072"/>
      </w:tabs>
      <w:spacing w:line="240" w:lineRule="auto"/>
    </w:pPr>
  </w:style>
  <w:style w:type="paragraph" w:styleId="Revision">
    <w:name w:val="Revision"/>
    <w:uiPriority w:val="99"/>
    <w:semiHidden/>
    <w:qFormat/>
    <w:rsid w:val="00A63814"/>
    <w:rPr>
      <w:sz w:val="22"/>
      <w:lang w:val="en-US"/>
    </w:rPr>
  </w:style>
  <w:style w:type="table" w:styleId="TableGrid">
    <w:name w:val="Table Grid"/>
    <w:basedOn w:val="TableNormal"/>
    <w:uiPriority w:val="39"/>
    <w:rsid w:val="00D43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D47C8"/>
    <w:pPr>
      <w:widowControl w:val="0"/>
      <w:autoSpaceDN w:val="0"/>
      <w:spacing w:line="276" w:lineRule="auto"/>
    </w:pPr>
    <w:rPr>
      <w:rFonts w:ascii="Arial" w:eastAsia="Arial" w:hAnsi="Arial" w:cs="Arial"/>
      <w:sz w:val="22"/>
      <w:lang w:val="en-GB" w:eastAsia="zh-CN" w:bidi="hi-IN"/>
    </w:rPr>
  </w:style>
  <w:style w:type="character" w:styleId="Hyperlink">
    <w:name w:val="Hyperlink"/>
    <w:basedOn w:val="DefaultParagraphFont"/>
    <w:uiPriority w:val="99"/>
    <w:unhideWhenUsed/>
    <w:rsid w:val="00845577"/>
    <w:rPr>
      <w:color w:val="0563C1" w:themeColor="hyperlink"/>
      <w:u w:val="single"/>
    </w:rPr>
  </w:style>
  <w:style w:type="character" w:styleId="FollowedHyperlink">
    <w:name w:val="FollowedHyperlink"/>
    <w:basedOn w:val="DefaultParagraphFont"/>
    <w:uiPriority w:val="99"/>
    <w:semiHidden/>
    <w:unhideWhenUsed/>
    <w:rsid w:val="00973CAE"/>
    <w:rPr>
      <w:color w:val="954F72" w:themeColor="followedHyperlink"/>
      <w:u w:val="single"/>
    </w:rPr>
  </w:style>
  <w:style w:type="character" w:styleId="Strong">
    <w:name w:val="Strong"/>
    <w:basedOn w:val="DefaultParagraphFont"/>
    <w:uiPriority w:val="22"/>
    <w:qFormat/>
    <w:rsid w:val="00BB1709"/>
    <w:rPr>
      <w:b/>
      <w:bCs/>
    </w:rPr>
  </w:style>
  <w:style w:type="table" w:styleId="PlainTable4">
    <w:name w:val="Plain Table 4"/>
    <w:basedOn w:val="TableNormal"/>
    <w:uiPriority w:val="44"/>
    <w:rsid w:val="00D7560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1F3968"/>
    <w:rPr>
      <w:color w:val="605E5C"/>
      <w:shd w:val="clear" w:color="auto" w:fill="E1DFDD"/>
    </w:rPr>
  </w:style>
  <w:style w:type="paragraph" w:styleId="PlainText">
    <w:name w:val="Plain Text"/>
    <w:basedOn w:val="Normal"/>
    <w:link w:val="PlainTextChar"/>
    <w:uiPriority w:val="99"/>
    <w:unhideWhenUsed/>
    <w:rsid w:val="00FE4650"/>
    <w:pPr>
      <w:suppressAutoHyphens w:val="0"/>
      <w:spacing w:line="240" w:lineRule="auto"/>
    </w:pPr>
    <w:rPr>
      <w:rFonts w:ascii="Calibri" w:eastAsiaTheme="minorEastAsia" w:hAnsi="Calibri" w:cs="Calibri"/>
      <w:szCs w:val="21"/>
      <w:lang w:val="nl-NL" w:eastAsia="nl-NL" w:bidi="he-IL"/>
    </w:rPr>
  </w:style>
  <w:style w:type="character" w:customStyle="1" w:styleId="PlainTextChar">
    <w:name w:val="Plain Text Char"/>
    <w:basedOn w:val="DefaultParagraphFont"/>
    <w:link w:val="PlainText"/>
    <w:uiPriority w:val="99"/>
    <w:rsid w:val="00FE4650"/>
    <w:rPr>
      <w:rFonts w:ascii="Calibri" w:eastAsiaTheme="minorEastAsia" w:hAnsi="Calibri" w:cs="Calibri"/>
      <w:sz w:val="22"/>
      <w:szCs w:val="21"/>
      <w:lang w:eastAsia="nl-N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82298">
      <w:bodyDiv w:val="1"/>
      <w:marLeft w:val="0"/>
      <w:marRight w:val="0"/>
      <w:marTop w:val="0"/>
      <w:marBottom w:val="0"/>
      <w:divBdr>
        <w:top w:val="none" w:sz="0" w:space="0" w:color="auto"/>
        <w:left w:val="none" w:sz="0" w:space="0" w:color="auto"/>
        <w:bottom w:val="none" w:sz="0" w:space="0" w:color="auto"/>
        <w:right w:val="none" w:sz="0" w:space="0" w:color="auto"/>
      </w:divBdr>
    </w:div>
    <w:div w:id="213004559">
      <w:bodyDiv w:val="1"/>
      <w:marLeft w:val="0"/>
      <w:marRight w:val="0"/>
      <w:marTop w:val="0"/>
      <w:marBottom w:val="0"/>
      <w:divBdr>
        <w:top w:val="none" w:sz="0" w:space="0" w:color="auto"/>
        <w:left w:val="none" w:sz="0" w:space="0" w:color="auto"/>
        <w:bottom w:val="none" w:sz="0" w:space="0" w:color="auto"/>
        <w:right w:val="none" w:sz="0" w:space="0" w:color="auto"/>
      </w:divBdr>
    </w:div>
    <w:div w:id="506290917">
      <w:bodyDiv w:val="1"/>
      <w:marLeft w:val="0"/>
      <w:marRight w:val="0"/>
      <w:marTop w:val="0"/>
      <w:marBottom w:val="0"/>
      <w:divBdr>
        <w:top w:val="none" w:sz="0" w:space="0" w:color="auto"/>
        <w:left w:val="none" w:sz="0" w:space="0" w:color="auto"/>
        <w:bottom w:val="none" w:sz="0" w:space="0" w:color="auto"/>
        <w:right w:val="none" w:sz="0" w:space="0" w:color="auto"/>
      </w:divBdr>
    </w:div>
    <w:div w:id="530074289">
      <w:bodyDiv w:val="1"/>
      <w:marLeft w:val="0"/>
      <w:marRight w:val="0"/>
      <w:marTop w:val="0"/>
      <w:marBottom w:val="0"/>
      <w:divBdr>
        <w:top w:val="none" w:sz="0" w:space="0" w:color="auto"/>
        <w:left w:val="none" w:sz="0" w:space="0" w:color="auto"/>
        <w:bottom w:val="none" w:sz="0" w:space="0" w:color="auto"/>
        <w:right w:val="none" w:sz="0" w:space="0" w:color="auto"/>
      </w:divBdr>
    </w:div>
    <w:div w:id="557522219">
      <w:bodyDiv w:val="1"/>
      <w:marLeft w:val="0"/>
      <w:marRight w:val="0"/>
      <w:marTop w:val="0"/>
      <w:marBottom w:val="0"/>
      <w:divBdr>
        <w:top w:val="none" w:sz="0" w:space="0" w:color="auto"/>
        <w:left w:val="none" w:sz="0" w:space="0" w:color="auto"/>
        <w:bottom w:val="none" w:sz="0" w:space="0" w:color="auto"/>
        <w:right w:val="none" w:sz="0" w:space="0" w:color="auto"/>
      </w:divBdr>
    </w:div>
    <w:div w:id="873883713">
      <w:bodyDiv w:val="1"/>
      <w:marLeft w:val="0"/>
      <w:marRight w:val="0"/>
      <w:marTop w:val="0"/>
      <w:marBottom w:val="0"/>
      <w:divBdr>
        <w:top w:val="none" w:sz="0" w:space="0" w:color="auto"/>
        <w:left w:val="none" w:sz="0" w:space="0" w:color="auto"/>
        <w:bottom w:val="none" w:sz="0" w:space="0" w:color="auto"/>
        <w:right w:val="none" w:sz="0" w:space="0" w:color="auto"/>
      </w:divBdr>
    </w:div>
    <w:div w:id="921111988">
      <w:bodyDiv w:val="1"/>
      <w:marLeft w:val="0"/>
      <w:marRight w:val="0"/>
      <w:marTop w:val="0"/>
      <w:marBottom w:val="0"/>
      <w:divBdr>
        <w:top w:val="none" w:sz="0" w:space="0" w:color="auto"/>
        <w:left w:val="none" w:sz="0" w:space="0" w:color="auto"/>
        <w:bottom w:val="none" w:sz="0" w:space="0" w:color="auto"/>
        <w:right w:val="none" w:sz="0" w:space="0" w:color="auto"/>
      </w:divBdr>
    </w:div>
    <w:div w:id="930119074">
      <w:bodyDiv w:val="1"/>
      <w:marLeft w:val="0"/>
      <w:marRight w:val="0"/>
      <w:marTop w:val="0"/>
      <w:marBottom w:val="0"/>
      <w:divBdr>
        <w:top w:val="none" w:sz="0" w:space="0" w:color="auto"/>
        <w:left w:val="none" w:sz="0" w:space="0" w:color="auto"/>
        <w:bottom w:val="none" w:sz="0" w:space="0" w:color="auto"/>
        <w:right w:val="none" w:sz="0" w:space="0" w:color="auto"/>
      </w:divBdr>
      <w:divsChild>
        <w:div w:id="1158183676">
          <w:marLeft w:val="0"/>
          <w:marRight w:val="0"/>
          <w:marTop w:val="0"/>
          <w:marBottom w:val="0"/>
          <w:divBdr>
            <w:top w:val="none" w:sz="0" w:space="0" w:color="auto"/>
            <w:left w:val="none" w:sz="0" w:space="0" w:color="auto"/>
            <w:bottom w:val="none" w:sz="0" w:space="0" w:color="auto"/>
            <w:right w:val="none" w:sz="0" w:space="0" w:color="auto"/>
          </w:divBdr>
        </w:div>
        <w:div w:id="838085120">
          <w:marLeft w:val="0"/>
          <w:marRight w:val="0"/>
          <w:marTop w:val="0"/>
          <w:marBottom w:val="0"/>
          <w:divBdr>
            <w:top w:val="none" w:sz="0" w:space="0" w:color="auto"/>
            <w:left w:val="none" w:sz="0" w:space="0" w:color="auto"/>
            <w:bottom w:val="none" w:sz="0" w:space="0" w:color="auto"/>
            <w:right w:val="none" w:sz="0" w:space="0" w:color="auto"/>
          </w:divBdr>
        </w:div>
        <w:div w:id="1463960972">
          <w:marLeft w:val="0"/>
          <w:marRight w:val="0"/>
          <w:marTop w:val="0"/>
          <w:marBottom w:val="0"/>
          <w:divBdr>
            <w:top w:val="none" w:sz="0" w:space="0" w:color="auto"/>
            <w:left w:val="none" w:sz="0" w:space="0" w:color="auto"/>
            <w:bottom w:val="none" w:sz="0" w:space="0" w:color="auto"/>
            <w:right w:val="none" w:sz="0" w:space="0" w:color="auto"/>
          </w:divBdr>
        </w:div>
      </w:divsChild>
    </w:div>
    <w:div w:id="1116603444">
      <w:bodyDiv w:val="1"/>
      <w:marLeft w:val="0"/>
      <w:marRight w:val="0"/>
      <w:marTop w:val="0"/>
      <w:marBottom w:val="0"/>
      <w:divBdr>
        <w:top w:val="none" w:sz="0" w:space="0" w:color="auto"/>
        <w:left w:val="none" w:sz="0" w:space="0" w:color="auto"/>
        <w:bottom w:val="none" w:sz="0" w:space="0" w:color="auto"/>
        <w:right w:val="none" w:sz="0" w:space="0" w:color="auto"/>
      </w:divBdr>
      <w:divsChild>
        <w:div w:id="1607419053">
          <w:marLeft w:val="0"/>
          <w:marRight w:val="0"/>
          <w:marTop w:val="0"/>
          <w:marBottom w:val="0"/>
          <w:divBdr>
            <w:top w:val="none" w:sz="0" w:space="0" w:color="auto"/>
            <w:left w:val="none" w:sz="0" w:space="0" w:color="auto"/>
            <w:bottom w:val="none" w:sz="0" w:space="0" w:color="auto"/>
            <w:right w:val="none" w:sz="0" w:space="0" w:color="auto"/>
          </w:divBdr>
          <w:divsChild>
            <w:div w:id="507210241">
              <w:marLeft w:val="-225"/>
              <w:marRight w:val="-225"/>
              <w:marTop w:val="0"/>
              <w:marBottom w:val="0"/>
              <w:divBdr>
                <w:top w:val="none" w:sz="0" w:space="0" w:color="auto"/>
                <w:left w:val="none" w:sz="0" w:space="0" w:color="auto"/>
                <w:bottom w:val="none" w:sz="0" w:space="0" w:color="auto"/>
                <w:right w:val="none" w:sz="0" w:space="0" w:color="auto"/>
              </w:divBdr>
              <w:divsChild>
                <w:div w:id="1222448615">
                  <w:marLeft w:val="0"/>
                  <w:marRight w:val="0"/>
                  <w:marTop w:val="0"/>
                  <w:marBottom w:val="0"/>
                  <w:divBdr>
                    <w:top w:val="none" w:sz="0" w:space="0" w:color="auto"/>
                    <w:left w:val="none" w:sz="0" w:space="0" w:color="auto"/>
                    <w:bottom w:val="none" w:sz="0" w:space="0" w:color="auto"/>
                    <w:right w:val="none" w:sz="0" w:space="0" w:color="auto"/>
                  </w:divBdr>
                </w:div>
                <w:div w:id="1017465532">
                  <w:marLeft w:val="0"/>
                  <w:marRight w:val="0"/>
                  <w:marTop w:val="0"/>
                  <w:marBottom w:val="0"/>
                  <w:divBdr>
                    <w:top w:val="none" w:sz="0" w:space="0" w:color="auto"/>
                    <w:left w:val="none" w:sz="0" w:space="0" w:color="auto"/>
                    <w:bottom w:val="none" w:sz="0" w:space="0" w:color="auto"/>
                    <w:right w:val="none" w:sz="0" w:space="0" w:color="auto"/>
                  </w:divBdr>
                </w:div>
                <w:div w:id="1156843195">
                  <w:marLeft w:val="0"/>
                  <w:marRight w:val="0"/>
                  <w:marTop w:val="0"/>
                  <w:marBottom w:val="225"/>
                  <w:divBdr>
                    <w:top w:val="none" w:sz="0" w:space="0" w:color="auto"/>
                    <w:left w:val="none" w:sz="0" w:space="0" w:color="auto"/>
                    <w:bottom w:val="none" w:sz="0" w:space="0" w:color="auto"/>
                    <w:right w:val="none" w:sz="0" w:space="0" w:color="auto"/>
                  </w:divBdr>
                  <w:divsChild>
                    <w:div w:id="553198496">
                      <w:marLeft w:val="0"/>
                      <w:marRight w:val="0"/>
                      <w:marTop w:val="0"/>
                      <w:marBottom w:val="0"/>
                      <w:divBdr>
                        <w:top w:val="none" w:sz="0" w:space="0" w:color="auto"/>
                        <w:left w:val="none" w:sz="0" w:space="0" w:color="auto"/>
                        <w:bottom w:val="none" w:sz="0" w:space="0" w:color="auto"/>
                        <w:right w:val="none" w:sz="0" w:space="0" w:color="auto"/>
                      </w:divBdr>
                    </w:div>
                  </w:divsChild>
                </w:div>
                <w:div w:id="114611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50862">
          <w:marLeft w:val="0"/>
          <w:marRight w:val="0"/>
          <w:marTop w:val="0"/>
          <w:marBottom w:val="0"/>
          <w:divBdr>
            <w:top w:val="none" w:sz="0" w:space="0" w:color="auto"/>
            <w:left w:val="none" w:sz="0" w:space="0" w:color="auto"/>
            <w:bottom w:val="none" w:sz="0" w:space="0" w:color="auto"/>
            <w:right w:val="none" w:sz="0" w:space="0" w:color="auto"/>
          </w:divBdr>
          <w:divsChild>
            <w:div w:id="853424812">
              <w:marLeft w:val="-225"/>
              <w:marRight w:val="-225"/>
              <w:marTop w:val="0"/>
              <w:marBottom w:val="0"/>
              <w:divBdr>
                <w:top w:val="none" w:sz="0" w:space="0" w:color="auto"/>
                <w:left w:val="none" w:sz="0" w:space="0" w:color="auto"/>
                <w:bottom w:val="none" w:sz="0" w:space="0" w:color="auto"/>
                <w:right w:val="none" w:sz="0" w:space="0" w:color="auto"/>
              </w:divBdr>
              <w:divsChild>
                <w:div w:id="7468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445281">
          <w:marLeft w:val="0"/>
          <w:marRight w:val="0"/>
          <w:marTop w:val="0"/>
          <w:marBottom w:val="0"/>
          <w:divBdr>
            <w:top w:val="none" w:sz="0" w:space="0" w:color="auto"/>
            <w:left w:val="none" w:sz="0" w:space="0" w:color="auto"/>
            <w:bottom w:val="none" w:sz="0" w:space="0" w:color="auto"/>
            <w:right w:val="none" w:sz="0" w:space="0" w:color="auto"/>
          </w:divBdr>
          <w:divsChild>
            <w:div w:id="837428415">
              <w:marLeft w:val="-225"/>
              <w:marRight w:val="-225"/>
              <w:marTop w:val="0"/>
              <w:marBottom w:val="0"/>
              <w:divBdr>
                <w:top w:val="none" w:sz="0" w:space="0" w:color="auto"/>
                <w:left w:val="none" w:sz="0" w:space="0" w:color="auto"/>
                <w:bottom w:val="none" w:sz="0" w:space="0" w:color="auto"/>
                <w:right w:val="none" w:sz="0" w:space="0" w:color="auto"/>
              </w:divBdr>
              <w:divsChild>
                <w:div w:id="719599758">
                  <w:marLeft w:val="0"/>
                  <w:marRight w:val="0"/>
                  <w:marTop w:val="0"/>
                  <w:marBottom w:val="0"/>
                  <w:divBdr>
                    <w:top w:val="none" w:sz="0" w:space="0" w:color="auto"/>
                    <w:left w:val="none" w:sz="0" w:space="0" w:color="auto"/>
                    <w:bottom w:val="none" w:sz="0" w:space="0" w:color="auto"/>
                    <w:right w:val="none" w:sz="0" w:space="0" w:color="auto"/>
                  </w:divBdr>
                </w:div>
                <w:div w:id="858392582">
                  <w:marLeft w:val="0"/>
                  <w:marRight w:val="0"/>
                  <w:marTop w:val="0"/>
                  <w:marBottom w:val="0"/>
                  <w:divBdr>
                    <w:top w:val="none" w:sz="0" w:space="0" w:color="auto"/>
                    <w:left w:val="none" w:sz="0" w:space="0" w:color="auto"/>
                    <w:bottom w:val="none" w:sz="0" w:space="0" w:color="auto"/>
                    <w:right w:val="none" w:sz="0" w:space="0" w:color="auto"/>
                  </w:divBdr>
                </w:div>
                <w:div w:id="1314942020">
                  <w:marLeft w:val="0"/>
                  <w:marRight w:val="0"/>
                  <w:marTop w:val="0"/>
                  <w:marBottom w:val="225"/>
                  <w:divBdr>
                    <w:top w:val="none" w:sz="0" w:space="0" w:color="auto"/>
                    <w:left w:val="none" w:sz="0" w:space="0" w:color="auto"/>
                    <w:bottom w:val="none" w:sz="0" w:space="0" w:color="auto"/>
                    <w:right w:val="none" w:sz="0" w:space="0" w:color="auto"/>
                  </w:divBdr>
                  <w:divsChild>
                    <w:div w:id="1598096907">
                      <w:marLeft w:val="0"/>
                      <w:marRight w:val="0"/>
                      <w:marTop w:val="0"/>
                      <w:marBottom w:val="0"/>
                      <w:divBdr>
                        <w:top w:val="none" w:sz="0" w:space="0" w:color="auto"/>
                        <w:left w:val="none" w:sz="0" w:space="0" w:color="auto"/>
                        <w:bottom w:val="none" w:sz="0" w:space="0" w:color="auto"/>
                        <w:right w:val="none" w:sz="0" w:space="0" w:color="auto"/>
                      </w:divBdr>
                    </w:div>
                  </w:divsChild>
                </w:div>
                <w:div w:id="60793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461151">
          <w:marLeft w:val="0"/>
          <w:marRight w:val="0"/>
          <w:marTop w:val="0"/>
          <w:marBottom w:val="0"/>
          <w:divBdr>
            <w:top w:val="none" w:sz="0" w:space="0" w:color="auto"/>
            <w:left w:val="none" w:sz="0" w:space="0" w:color="auto"/>
            <w:bottom w:val="none" w:sz="0" w:space="0" w:color="auto"/>
            <w:right w:val="none" w:sz="0" w:space="0" w:color="auto"/>
          </w:divBdr>
          <w:divsChild>
            <w:div w:id="1591692533">
              <w:marLeft w:val="-225"/>
              <w:marRight w:val="-225"/>
              <w:marTop w:val="0"/>
              <w:marBottom w:val="0"/>
              <w:divBdr>
                <w:top w:val="none" w:sz="0" w:space="0" w:color="auto"/>
                <w:left w:val="none" w:sz="0" w:space="0" w:color="auto"/>
                <w:bottom w:val="none" w:sz="0" w:space="0" w:color="auto"/>
                <w:right w:val="none" w:sz="0" w:space="0" w:color="auto"/>
              </w:divBdr>
              <w:divsChild>
                <w:div w:id="39362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39681">
          <w:marLeft w:val="0"/>
          <w:marRight w:val="0"/>
          <w:marTop w:val="0"/>
          <w:marBottom w:val="0"/>
          <w:divBdr>
            <w:top w:val="none" w:sz="0" w:space="0" w:color="auto"/>
            <w:left w:val="none" w:sz="0" w:space="0" w:color="auto"/>
            <w:bottom w:val="none" w:sz="0" w:space="0" w:color="auto"/>
            <w:right w:val="none" w:sz="0" w:space="0" w:color="auto"/>
          </w:divBdr>
          <w:divsChild>
            <w:div w:id="1274555474">
              <w:marLeft w:val="-225"/>
              <w:marRight w:val="-225"/>
              <w:marTop w:val="0"/>
              <w:marBottom w:val="0"/>
              <w:divBdr>
                <w:top w:val="none" w:sz="0" w:space="0" w:color="auto"/>
                <w:left w:val="none" w:sz="0" w:space="0" w:color="auto"/>
                <w:bottom w:val="none" w:sz="0" w:space="0" w:color="auto"/>
                <w:right w:val="none" w:sz="0" w:space="0" w:color="auto"/>
              </w:divBdr>
              <w:divsChild>
                <w:div w:id="2010518393">
                  <w:marLeft w:val="0"/>
                  <w:marRight w:val="0"/>
                  <w:marTop w:val="0"/>
                  <w:marBottom w:val="0"/>
                  <w:divBdr>
                    <w:top w:val="none" w:sz="0" w:space="0" w:color="auto"/>
                    <w:left w:val="none" w:sz="0" w:space="0" w:color="auto"/>
                    <w:bottom w:val="none" w:sz="0" w:space="0" w:color="auto"/>
                    <w:right w:val="none" w:sz="0" w:space="0" w:color="auto"/>
                  </w:divBdr>
                </w:div>
                <w:div w:id="345525183">
                  <w:marLeft w:val="0"/>
                  <w:marRight w:val="0"/>
                  <w:marTop w:val="0"/>
                  <w:marBottom w:val="0"/>
                  <w:divBdr>
                    <w:top w:val="none" w:sz="0" w:space="0" w:color="auto"/>
                    <w:left w:val="none" w:sz="0" w:space="0" w:color="auto"/>
                    <w:bottom w:val="none" w:sz="0" w:space="0" w:color="auto"/>
                    <w:right w:val="none" w:sz="0" w:space="0" w:color="auto"/>
                  </w:divBdr>
                </w:div>
                <w:div w:id="672297617">
                  <w:marLeft w:val="0"/>
                  <w:marRight w:val="0"/>
                  <w:marTop w:val="0"/>
                  <w:marBottom w:val="225"/>
                  <w:divBdr>
                    <w:top w:val="none" w:sz="0" w:space="0" w:color="auto"/>
                    <w:left w:val="none" w:sz="0" w:space="0" w:color="auto"/>
                    <w:bottom w:val="none" w:sz="0" w:space="0" w:color="auto"/>
                    <w:right w:val="none" w:sz="0" w:space="0" w:color="auto"/>
                  </w:divBdr>
                  <w:divsChild>
                    <w:div w:id="2007899579">
                      <w:marLeft w:val="0"/>
                      <w:marRight w:val="0"/>
                      <w:marTop w:val="0"/>
                      <w:marBottom w:val="0"/>
                      <w:divBdr>
                        <w:top w:val="none" w:sz="0" w:space="0" w:color="auto"/>
                        <w:left w:val="none" w:sz="0" w:space="0" w:color="auto"/>
                        <w:bottom w:val="none" w:sz="0" w:space="0" w:color="auto"/>
                        <w:right w:val="none" w:sz="0" w:space="0" w:color="auto"/>
                      </w:divBdr>
                    </w:div>
                  </w:divsChild>
                </w:div>
                <w:div w:id="142102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33436">
          <w:marLeft w:val="0"/>
          <w:marRight w:val="0"/>
          <w:marTop w:val="0"/>
          <w:marBottom w:val="0"/>
          <w:divBdr>
            <w:top w:val="none" w:sz="0" w:space="0" w:color="auto"/>
            <w:left w:val="none" w:sz="0" w:space="0" w:color="auto"/>
            <w:bottom w:val="none" w:sz="0" w:space="0" w:color="auto"/>
            <w:right w:val="none" w:sz="0" w:space="0" w:color="auto"/>
          </w:divBdr>
          <w:divsChild>
            <w:div w:id="1879589912">
              <w:marLeft w:val="-225"/>
              <w:marRight w:val="-225"/>
              <w:marTop w:val="0"/>
              <w:marBottom w:val="0"/>
              <w:divBdr>
                <w:top w:val="none" w:sz="0" w:space="0" w:color="auto"/>
                <w:left w:val="none" w:sz="0" w:space="0" w:color="auto"/>
                <w:bottom w:val="none" w:sz="0" w:space="0" w:color="auto"/>
                <w:right w:val="none" w:sz="0" w:space="0" w:color="auto"/>
              </w:divBdr>
              <w:divsChild>
                <w:div w:id="1267158873">
                  <w:marLeft w:val="0"/>
                  <w:marRight w:val="0"/>
                  <w:marTop w:val="0"/>
                  <w:marBottom w:val="0"/>
                  <w:divBdr>
                    <w:top w:val="none" w:sz="0" w:space="0" w:color="auto"/>
                    <w:left w:val="none" w:sz="0" w:space="0" w:color="auto"/>
                    <w:bottom w:val="none" w:sz="0" w:space="0" w:color="auto"/>
                    <w:right w:val="none" w:sz="0" w:space="0" w:color="auto"/>
                  </w:divBdr>
                </w:div>
                <w:div w:id="396705797">
                  <w:marLeft w:val="0"/>
                  <w:marRight w:val="0"/>
                  <w:marTop w:val="0"/>
                  <w:marBottom w:val="0"/>
                  <w:divBdr>
                    <w:top w:val="none" w:sz="0" w:space="0" w:color="auto"/>
                    <w:left w:val="none" w:sz="0" w:space="0" w:color="auto"/>
                    <w:bottom w:val="none" w:sz="0" w:space="0" w:color="auto"/>
                    <w:right w:val="none" w:sz="0" w:space="0" w:color="auto"/>
                  </w:divBdr>
                </w:div>
                <w:div w:id="1801607510">
                  <w:marLeft w:val="0"/>
                  <w:marRight w:val="0"/>
                  <w:marTop w:val="0"/>
                  <w:marBottom w:val="225"/>
                  <w:divBdr>
                    <w:top w:val="none" w:sz="0" w:space="0" w:color="auto"/>
                    <w:left w:val="none" w:sz="0" w:space="0" w:color="auto"/>
                    <w:bottom w:val="none" w:sz="0" w:space="0" w:color="auto"/>
                    <w:right w:val="none" w:sz="0" w:space="0" w:color="auto"/>
                  </w:divBdr>
                  <w:divsChild>
                    <w:div w:id="442727172">
                      <w:marLeft w:val="0"/>
                      <w:marRight w:val="0"/>
                      <w:marTop w:val="0"/>
                      <w:marBottom w:val="0"/>
                      <w:divBdr>
                        <w:top w:val="none" w:sz="0" w:space="0" w:color="auto"/>
                        <w:left w:val="none" w:sz="0" w:space="0" w:color="auto"/>
                        <w:bottom w:val="none" w:sz="0" w:space="0" w:color="auto"/>
                        <w:right w:val="none" w:sz="0" w:space="0" w:color="auto"/>
                      </w:divBdr>
                    </w:div>
                  </w:divsChild>
                </w:div>
                <w:div w:id="15650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30877">
          <w:marLeft w:val="0"/>
          <w:marRight w:val="0"/>
          <w:marTop w:val="0"/>
          <w:marBottom w:val="0"/>
          <w:divBdr>
            <w:top w:val="none" w:sz="0" w:space="0" w:color="auto"/>
            <w:left w:val="none" w:sz="0" w:space="0" w:color="auto"/>
            <w:bottom w:val="none" w:sz="0" w:space="0" w:color="auto"/>
            <w:right w:val="none" w:sz="0" w:space="0" w:color="auto"/>
          </w:divBdr>
          <w:divsChild>
            <w:div w:id="1322389695">
              <w:marLeft w:val="-225"/>
              <w:marRight w:val="-225"/>
              <w:marTop w:val="0"/>
              <w:marBottom w:val="0"/>
              <w:divBdr>
                <w:top w:val="none" w:sz="0" w:space="0" w:color="auto"/>
                <w:left w:val="none" w:sz="0" w:space="0" w:color="auto"/>
                <w:bottom w:val="none" w:sz="0" w:space="0" w:color="auto"/>
                <w:right w:val="none" w:sz="0" w:space="0" w:color="auto"/>
              </w:divBdr>
              <w:divsChild>
                <w:div w:id="1441798761">
                  <w:marLeft w:val="0"/>
                  <w:marRight w:val="0"/>
                  <w:marTop w:val="0"/>
                  <w:marBottom w:val="0"/>
                  <w:divBdr>
                    <w:top w:val="none" w:sz="0" w:space="0" w:color="auto"/>
                    <w:left w:val="none" w:sz="0" w:space="0" w:color="auto"/>
                    <w:bottom w:val="none" w:sz="0" w:space="0" w:color="auto"/>
                    <w:right w:val="none" w:sz="0" w:space="0" w:color="auto"/>
                  </w:divBdr>
                </w:div>
                <w:div w:id="905723672">
                  <w:marLeft w:val="0"/>
                  <w:marRight w:val="0"/>
                  <w:marTop w:val="0"/>
                  <w:marBottom w:val="0"/>
                  <w:divBdr>
                    <w:top w:val="none" w:sz="0" w:space="0" w:color="auto"/>
                    <w:left w:val="none" w:sz="0" w:space="0" w:color="auto"/>
                    <w:bottom w:val="none" w:sz="0" w:space="0" w:color="auto"/>
                    <w:right w:val="none" w:sz="0" w:space="0" w:color="auto"/>
                  </w:divBdr>
                </w:div>
                <w:div w:id="998538151">
                  <w:marLeft w:val="0"/>
                  <w:marRight w:val="0"/>
                  <w:marTop w:val="0"/>
                  <w:marBottom w:val="225"/>
                  <w:divBdr>
                    <w:top w:val="none" w:sz="0" w:space="0" w:color="auto"/>
                    <w:left w:val="none" w:sz="0" w:space="0" w:color="auto"/>
                    <w:bottom w:val="none" w:sz="0" w:space="0" w:color="auto"/>
                    <w:right w:val="none" w:sz="0" w:space="0" w:color="auto"/>
                  </w:divBdr>
                  <w:divsChild>
                    <w:div w:id="633484813">
                      <w:marLeft w:val="0"/>
                      <w:marRight w:val="0"/>
                      <w:marTop w:val="0"/>
                      <w:marBottom w:val="0"/>
                      <w:divBdr>
                        <w:top w:val="none" w:sz="0" w:space="0" w:color="auto"/>
                        <w:left w:val="none" w:sz="0" w:space="0" w:color="auto"/>
                        <w:bottom w:val="none" w:sz="0" w:space="0" w:color="auto"/>
                        <w:right w:val="none" w:sz="0" w:space="0" w:color="auto"/>
                      </w:divBdr>
                    </w:div>
                  </w:divsChild>
                </w:div>
                <w:div w:id="15008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21356">
          <w:marLeft w:val="0"/>
          <w:marRight w:val="0"/>
          <w:marTop w:val="0"/>
          <w:marBottom w:val="0"/>
          <w:divBdr>
            <w:top w:val="none" w:sz="0" w:space="0" w:color="auto"/>
            <w:left w:val="none" w:sz="0" w:space="0" w:color="auto"/>
            <w:bottom w:val="none" w:sz="0" w:space="0" w:color="auto"/>
            <w:right w:val="none" w:sz="0" w:space="0" w:color="auto"/>
          </w:divBdr>
          <w:divsChild>
            <w:div w:id="813640659">
              <w:marLeft w:val="-225"/>
              <w:marRight w:val="-225"/>
              <w:marTop w:val="0"/>
              <w:marBottom w:val="0"/>
              <w:divBdr>
                <w:top w:val="none" w:sz="0" w:space="0" w:color="auto"/>
                <w:left w:val="none" w:sz="0" w:space="0" w:color="auto"/>
                <w:bottom w:val="none" w:sz="0" w:space="0" w:color="auto"/>
                <w:right w:val="none" w:sz="0" w:space="0" w:color="auto"/>
              </w:divBdr>
              <w:divsChild>
                <w:div w:id="994262391">
                  <w:marLeft w:val="0"/>
                  <w:marRight w:val="0"/>
                  <w:marTop w:val="0"/>
                  <w:marBottom w:val="0"/>
                  <w:divBdr>
                    <w:top w:val="none" w:sz="0" w:space="0" w:color="auto"/>
                    <w:left w:val="none" w:sz="0" w:space="0" w:color="auto"/>
                    <w:bottom w:val="none" w:sz="0" w:space="0" w:color="auto"/>
                    <w:right w:val="none" w:sz="0" w:space="0" w:color="auto"/>
                  </w:divBdr>
                </w:div>
                <w:div w:id="462192286">
                  <w:marLeft w:val="0"/>
                  <w:marRight w:val="0"/>
                  <w:marTop w:val="0"/>
                  <w:marBottom w:val="0"/>
                  <w:divBdr>
                    <w:top w:val="none" w:sz="0" w:space="0" w:color="auto"/>
                    <w:left w:val="none" w:sz="0" w:space="0" w:color="auto"/>
                    <w:bottom w:val="none" w:sz="0" w:space="0" w:color="auto"/>
                    <w:right w:val="none" w:sz="0" w:space="0" w:color="auto"/>
                  </w:divBdr>
                </w:div>
                <w:div w:id="1094664203">
                  <w:marLeft w:val="0"/>
                  <w:marRight w:val="0"/>
                  <w:marTop w:val="0"/>
                  <w:marBottom w:val="225"/>
                  <w:divBdr>
                    <w:top w:val="none" w:sz="0" w:space="0" w:color="auto"/>
                    <w:left w:val="none" w:sz="0" w:space="0" w:color="auto"/>
                    <w:bottom w:val="none" w:sz="0" w:space="0" w:color="auto"/>
                    <w:right w:val="none" w:sz="0" w:space="0" w:color="auto"/>
                  </w:divBdr>
                  <w:divsChild>
                    <w:div w:id="244996934">
                      <w:marLeft w:val="0"/>
                      <w:marRight w:val="0"/>
                      <w:marTop w:val="0"/>
                      <w:marBottom w:val="0"/>
                      <w:divBdr>
                        <w:top w:val="none" w:sz="0" w:space="0" w:color="auto"/>
                        <w:left w:val="none" w:sz="0" w:space="0" w:color="auto"/>
                        <w:bottom w:val="none" w:sz="0" w:space="0" w:color="auto"/>
                        <w:right w:val="none" w:sz="0" w:space="0" w:color="auto"/>
                      </w:divBdr>
                    </w:div>
                  </w:divsChild>
                </w:div>
                <w:div w:id="3894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0320">
          <w:marLeft w:val="0"/>
          <w:marRight w:val="0"/>
          <w:marTop w:val="0"/>
          <w:marBottom w:val="0"/>
          <w:divBdr>
            <w:top w:val="none" w:sz="0" w:space="0" w:color="auto"/>
            <w:left w:val="none" w:sz="0" w:space="0" w:color="auto"/>
            <w:bottom w:val="none" w:sz="0" w:space="0" w:color="auto"/>
            <w:right w:val="none" w:sz="0" w:space="0" w:color="auto"/>
          </w:divBdr>
          <w:divsChild>
            <w:div w:id="1972782256">
              <w:marLeft w:val="-225"/>
              <w:marRight w:val="-225"/>
              <w:marTop w:val="0"/>
              <w:marBottom w:val="0"/>
              <w:divBdr>
                <w:top w:val="none" w:sz="0" w:space="0" w:color="auto"/>
                <w:left w:val="none" w:sz="0" w:space="0" w:color="auto"/>
                <w:bottom w:val="none" w:sz="0" w:space="0" w:color="auto"/>
                <w:right w:val="none" w:sz="0" w:space="0" w:color="auto"/>
              </w:divBdr>
              <w:divsChild>
                <w:div w:id="189912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82945">
          <w:marLeft w:val="0"/>
          <w:marRight w:val="0"/>
          <w:marTop w:val="0"/>
          <w:marBottom w:val="0"/>
          <w:divBdr>
            <w:top w:val="none" w:sz="0" w:space="0" w:color="auto"/>
            <w:left w:val="none" w:sz="0" w:space="0" w:color="auto"/>
            <w:bottom w:val="none" w:sz="0" w:space="0" w:color="auto"/>
            <w:right w:val="none" w:sz="0" w:space="0" w:color="auto"/>
          </w:divBdr>
          <w:divsChild>
            <w:div w:id="170263436">
              <w:marLeft w:val="-225"/>
              <w:marRight w:val="-225"/>
              <w:marTop w:val="0"/>
              <w:marBottom w:val="0"/>
              <w:divBdr>
                <w:top w:val="none" w:sz="0" w:space="0" w:color="auto"/>
                <w:left w:val="none" w:sz="0" w:space="0" w:color="auto"/>
                <w:bottom w:val="none" w:sz="0" w:space="0" w:color="auto"/>
                <w:right w:val="none" w:sz="0" w:space="0" w:color="auto"/>
              </w:divBdr>
              <w:divsChild>
                <w:div w:id="2077318263">
                  <w:marLeft w:val="0"/>
                  <w:marRight w:val="0"/>
                  <w:marTop w:val="0"/>
                  <w:marBottom w:val="0"/>
                  <w:divBdr>
                    <w:top w:val="none" w:sz="0" w:space="0" w:color="auto"/>
                    <w:left w:val="none" w:sz="0" w:space="0" w:color="auto"/>
                    <w:bottom w:val="none" w:sz="0" w:space="0" w:color="auto"/>
                    <w:right w:val="none" w:sz="0" w:space="0" w:color="auto"/>
                  </w:divBdr>
                </w:div>
                <w:div w:id="2010138207">
                  <w:marLeft w:val="0"/>
                  <w:marRight w:val="0"/>
                  <w:marTop w:val="0"/>
                  <w:marBottom w:val="0"/>
                  <w:divBdr>
                    <w:top w:val="none" w:sz="0" w:space="0" w:color="auto"/>
                    <w:left w:val="none" w:sz="0" w:space="0" w:color="auto"/>
                    <w:bottom w:val="none" w:sz="0" w:space="0" w:color="auto"/>
                    <w:right w:val="none" w:sz="0" w:space="0" w:color="auto"/>
                  </w:divBdr>
                </w:div>
                <w:div w:id="476411193">
                  <w:marLeft w:val="0"/>
                  <w:marRight w:val="0"/>
                  <w:marTop w:val="0"/>
                  <w:marBottom w:val="225"/>
                  <w:divBdr>
                    <w:top w:val="none" w:sz="0" w:space="0" w:color="auto"/>
                    <w:left w:val="none" w:sz="0" w:space="0" w:color="auto"/>
                    <w:bottom w:val="none" w:sz="0" w:space="0" w:color="auto"/>
                    <w:right w:val="none" w:sz="0" w:space="0" w:color="auto"/>
                  </w:divBdr>
                  <w:divsChild>
                    <w:div w:id="976836004">
                      <w:marLeft w:val="0"/>
                      <w:marRight w:val="0"/>
                      <w:marTop w:val="0"/>
                      <w:marBottom w:val="0"/>
                      <w:divBdr>
                        <w:top w:val="none" w:sz="0" w:space="0" w:color="auto"/>
                        <w:left w:val="none" w:sz="0" w:space="0" w:color="auto"/>
                        <w:bottom w:val="none" w:sz="0" w:space="0" w:color="auto"/>
                        <w:right w:val="none" w:sz="0" w:space="0" w:color="auto"/>
                      </w:divBdr>
                    </w:div>
                  </w:divsChild>
                </w:div>
                <w:div w:id="116092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75762">
          <w:marLeft w:val="0"/>
          <w:marRight w:val="0"/>
          <w:marTop w:val="0"/>
          <w:marBottom w:val="0"/>
          <w:divBdr>
            <w:top w:val="none" w:sz="0" w:space="0" w:color="auto"/>
            <w:left w:val="none" w:sz="0" w:space="0" w:color="auto"/>
            <w:bottom w:val="none" w:sz="0" w:space="0" w:color="auto"/>
            <w:right w:val="none" w:sz="0" w:space="0" w:color="auto"/>
          </w:divBdr>
          <w:divsChild>
            <w:div w:id="889338350">
              <w:marLeft w:val="-225"/>
              <w:marRight w:val="-225"/>
              <w:marTop w:val="0"/>
              <w:marBottom w:val="0"/>
              <w:divBdr>
                <w:top w:val="none" w:sz="0" w:space="0" w:color="auto"/>
                <w:left w:val="none" w:sz="0" w:space="0" w:color="auto"/>
                <w:bottom w:val="none" w:sz="0" w:space="0" w:color="auto"/>
                <w:right w:val="none" w:sz="0" w:space="0" w:color="auto"/>
              </w:divBdr>
              <w:divsChild>
                <w:div w:id="1503543351">
                  <w:marLeft w:val="0"/>
                  <w:marRight w:val="0"/>
                  <w:marTop w:val="0"/>
                  <w:marBottom w:val="0"/>
                  <w:divBdr>
                    <w:top w:val="none" w:sz="0" w:space="0" w:color="auto"/>
                    <w:left w:val="none" w:sz="0" w:space="0" w:color="auto"/>
                    <w:bottom w:val="none" w:sz="0" w:space="0" w:color="auto"/>
                    <w:right w:val="none" w:sz="0" w:space="0" w:color="auto"/>
                  </w:divBdr>
                </w:div>
                <w:div w:id="276714021">
                  <w:marLeft w:val="0"/>
                  <w:marRight w:val="0"/>
                  <w:marTop w:val="0"/>
                  <w:marBottom w:val="0"/>
                  <w:divBdr>
                    <w:top w:val="none" w:sz="0" w:space="0" w:color="auto"/>
                    <w:left w:val="none" w:sz="0" w:space="0" w:color="auto"/>
                    <w:bottom w:val="none" w:sz="0" w:space="0" w:color="auto"/>
                    <w:right w:val="none" w:sz="0" w:space="0" w:color="auto"/>
                  </w:divBdr>
                </w:div>
                <w:div w:id="540897065">
                  <w:marLeft w:val="0"/>
                  <w:marRight w:val="0"/>
                  <w:marTop w:val="0"/>
                  <w:marBottom w:val="225"/>
                  <w:divBdr>
                    <w:top w:val="none" w:sz="0" w:space="0" w:color="auto"/>
                    <w:left w:val="none" w:sz="0" w:space="0" w:color="auto"/>
                    <w:bottom w:val="none" w:sz="0" w:space="0" w:color="auto"/>
                    <w:right w:val="none" w:sz="0" w:space="0" w:color="auto"/>
                  </w:divBdr>
                  <w:divsChild>
                    <w:div w:id="77211865">
                      <w:marLeft w:val="0"/>
                      <w:marRight w:val="0"/>
                      <w:marTop w:val="0"/>
                      <w:marBottom w:val="0"/>
                      <w:divBdr>
                        <w:top w:val="none" w:sz="0" w:space="0" w:color="auto"/>
                        <w:left w:val="none" w:sz="0" w:space="0" w:color="auto"/>
                        <w:bottom w:val="none" w:sz="0" w:space="0" w:color="auto"/>
                        <w:right w:val="none" w:sz="0" w:space="0" w:color="auto"/>
                      </w:divBdr>
                    </w:div>
                  </w:divsChild>
                </w:div>
                <w:div w:id="5064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940107">
      <w:bodyDiv w:val="1"/>
      <w:marLeft w:val="0"/>
      <w:marRight w:val="0"/>
      <w:marTop w:val="0"/>
      <w:marBottom w:val="0"/>
      <w:divBdr>
        <w:top w:val="none" w:sz="0" w:space="0" w:color="auto"/>
        <w:left w:val="none" w:sz="0" w:space="0" w:color="auto"/>
        <w:bottom w:val="none" w:sz="0" w:space="0" w:color="auto"/>
        <w:right w:val="none" w:sz="0" w:space="0" w:color="auto"/>
      </w:divBdr>
      <w:divsChild>
        <w:div w:id="1987203131">
          <w:marLeft w:val="0"/>
          <w:marRight w:val="0"/>
          <w:marTop w:val="0"/>
          <w:marBottom w:val="0"/>
          <w:divBdr>
            <w:top w:val="none" w:sz="0" w:space="0" w:color="auto"/>
            <w:left w:val="none" w:sz="0" w:space="0" w:color="auto"/>
            <w:bottom w:val="none" w:sz="0" w:space="0" w:color="auto"/>
            <w:right w:val="none" w:sz="0" w:space="0" w:color="auto"/>
          </w:divBdr>
        </w:div>
        <w:div w:id="141704795">
          <w:marLeft w:val="0"/>
          <w:marRight w:val="0"/>
          <w:marTop w:val="0"/>
          <w:marBottom w:val="0"/>
          <w:divBdr>
            <w:top w:val="none" w:sz="0" w:space="0" w:color="auto"/>
            <w:left w:val="none" w:sz="0" w:space="0" w:color="auto"/>
            <w:bottom w:val="none" w:sz="0" w:space="0" w:color="auto"/>
            <w:right w:val="none" w:sz="0" w:space="0" w:color="auto"/>
          </w:divBdr>
        </w:div>
      </w:divsChild>
    </w:div>
    <w:div w:id="1223559106">
      <w:bodyDiv w:val="1"/>
      <w:marLeft w:val="0"/>
      <w:marRight w:val="0"/>
      <w:marTop w:val="0"/>
      <w:marBottom w:val="0"/>
      <w:divBdr>
        <w:top w:val="none" w:sz="0" w:space="0" w:color="auto"/>
        <w:left w:val="none" w:sz="0" w:space="0" w:color="auto"/>
        <w:bottom w:val="none" w:sz="0" w:space="0" w:color="auto"/>
        <w:right w:val="none" w:sz="0" w:space="0" w:color="auto"/>
      </w:divBdr>
    </w:div>
    <w:div w:id="1230262376">
      <w:bodyDiv w:val="1"/>
      <w:marLeft w:val="0"/>
      <w:marRight w:val="0"/>
      <w:marTop w:val="0"/>
      <w:marBottom w:val="0"/>
      <w:divBdr>
        <w:top w:val="none" w:sz="0" w:space="0" w:color="auto"/>
        <w:left w:val="none" w:sz="0" w:space="0" w:color="auto"/>
        <w:bottom w:val="none" w:sz="0" w:space="0" w:color="auto"/>
        <w:right w:val="none" w:sz="0" w:space="0" w:color="auto"/>
      </w:divBdr>
    </w:div>
    <w:div w:id="1245068442">
      <w:bodyDiv w:val="1"/>
      <w:marLeft w:val="0"/>
      <w:marRight w:val="0"/>
      <w:marTop w:val="0"/>
      <w:marBottom w:val="0"/>
      <w:divBdr>
        <w:top w:val="none" w:sz="0" w:space="0" w:color="auto"/>
        <w:left w:val="none" w:sz="0" w:space="0" w:color="auto"/>
        <w:bottom w:val="none" w:sz="0" w:space="0" w:color="auto"/>
        <w:right w:val="none" w:sz="0" w:space="0" w:color="auto"/>
      </w:divBdr>
    </w:div>
    <w:div w:id="1521360811">
      <w:bodyDiv w:val="1"/>
      <w:marLeft w:val="0"/>
      <w:marRight w:val="0"/>
      <w:marTop w:val="0"/>
      <w:marBottom w:val="0"/>
      <w:divBdr>
        <w:top w:val="none" w:sz="0" w:space="0" w:color="auto"/>
        <w:left w:val="none" w:sz="0" w:space="0" w:color="auto"/>
        <w:bottom w:val="none" w:sz="0" w:space="0" w:color="auto"/>
        <w:right w:val="none" w:sz="0" w:space="0" w:color="auto"/>
      </w:divBdr>
    </w:div>
    <w:div w:id="2093503358">
      <w:bodyDiv w:val="1"/>
      <w:marLeft w:val="0"/>
      <w:marRight w:val="0"/>
      <w:marTop w:val="0"/>
      <w:marBottom w:val="0"/>
      <w:divBdr>
        <w:top w:val="none" w:sz="0" w:space="0" w:color="auto"/>
        <w:left w:val="none" w:sz="0" w:space="0" w:color="auto"/>
        <w:bottom w:val="none" w:sz="0" w:space="0" w:color="auto"/>
        <w:right w:val="none" w:sz="0" w:space="0" w:color="auto"/>
      </w:divBdr>
    </w:div>
    <w:div w:id="2111192239">
      <w:bodyDiv w:val="1"/>
      <w:marLeft w:val="0"/>
      <w:marRight w:val="0"/>
      <w:marTop w:val="0"/>
      <w:marBottom w:val="0"/>
      <w:divBdr>
        <w:top w:val="none" w:sz="0" w:space="0" w:color="auto"/>
        <w:left w:val="none" w:sz="0" w:space="0" w:color="auto"/>
        <w:bottom w:val="none" w:sz="0" w:space="0" w:color="auto"/>
        <w:right w:val="none" w:sz="0" w:space="0" w:color="auto"/>
      </w:divBdr>
      <w:divsChild>
        <w:div w:id="176042956">
          <w:marLeft w:val="0"/>
          <w:marRight w:val="0"/>
          <w:marTop w:val="0"/>
          <w:marBottom w:val="0"/>
          <w:divBdr>
            <w:top w:val="none" w:sz="0" w:space="0" w:color="auto"/>
            <w:left w:val="none" w:sz="0" w:space="0" w:color="auto"/>
            <w:bottom w:val="none" w:sz="0" w:space="0" w:color="auto"/>
            <w:right w:val="none" w:sz="0" w:space="0" w:color="auto"/>
          </w:divBdr>
        </w:div>
        <w:div w:id="9080793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art.vanstekelenburg@ru.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C8AC08C810604A9AADDA4891CA8CDC" ma:contentTypeVersion="12" ma:contentTypeDescription="Create a new document." ma:contentTypeScope="" ma:versionID="1ee3235cb21d1bd0b2e9b1a51c49a4c7">
  <xsd:schema xmlns:xsd="http://www.w3.org/2001/XMLSchema" xmlns:xs="http://www.w3.org/2001/XMLSchema" xmlns:p="http://schemas.microsoft.com/office/2006/metadata/properties" xmlns:ns2="e65a87b6-25e2-4fc0-81f8-6c11af02d768" xmlns:ns3="c1852f13-8263-4753-8c74-64f9fe95cc35" targetNamespace="http://schemas.microsoft.com/office/2006/metadata/properties" ma:root="true" ma:fieldsID="192bf8e2deceefcf6e41e269a57f4a00" ns2:_="" ns3:_="">
    <xsd:import namespace="e65a87b6-25e2-4fc0-81f8-6c11af02d768"/>
    <xsd:import namespace="c1852f13-8263-4753-8c74-64f9fe95cc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a87b6-25e2-4fc0-81f8-6c11af02d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852f13-8263-4753-8c74-64f9fe95cc3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D9793-8733-4587-84E3-C12FA9821B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0D78BE-34B4-414E-B498-750434910775}">
  <ds:schemaRefs>
    <ds:schemaRef ds:uri="http://schemas.microsoft.com/sharepoint/v3/contenttype/forms"/>
  </ds:schemaRefs>
</ds:datastoreItem>
</file>

<file path=customXml/itemProps3.xml><?xml version="1.0" encoding="utf-8"?>
<ds:datastoreItem xmlns:ds="http://schemas.openxmlformats.org/officeDocument/2006/customXml" ds:itemID="{C8371925-1E9C-4490-A990-2E1B7A4CD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a87b6-25e2-4fc0-81f8-6c11af02d768"/>
    <ds:schemaRef ds:uri="c1852f13-8263-4753-8c74-64f9fe95c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AE50E3-4F31-4A85-827C-281BA0C9F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874</Words>
  <Characters>4984</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Radboud Universiteit Nijmegen</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Stekelenburg, A. van (Aart)</dc:creator>
  <dc:description/>
  <cp:lastModifiedBy>Brian Winters</cp:lastModifiedBy>
  <cp:revision>17</cp:revision>
  <cp:lastPrinted>2021-08-09T11:05:00Z</cp:lastPrinted>
  <dcterms:created xsi:type="dcterms:W3CDTF">2022-02-16T12:49:00Z</dcterms:created>
  <dcterms:modified xsi:type="dcterms:W3CDTF">2022-03-15T17:24:00Z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Radboud Universiteit Nijmegen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endeley Citation Style_1">
    <vt:lpwstr>http://www.zotero.org/styles/apa</vt:lpwstr>
  </property>
  <property fmtid="{D5CDD505-2E9C-101B-9397-08002B2CF9AE}" pid="8" name="Mendeley Document_1">
    <vt:lpwstr>True</vt:lpwstr>
  </property>
  <property fmtid="{D5CDD505-2E9C-101B-9397-08002B2CF9AE}" pid="9" name="Mendeley Recent Style Id 0_1">
    <vt:lpwstr>http://www.zotero.org/styles/american-political-science-association</vt:lpwstr>
  </property>
  <property fmtid="{D5CDD505-2E9C-101B-9397-08002B2CF9AE}" pid="10" name="Mendeley Recent Style Id 1_1">
    <vt:lpwstr>http://csl.mendeley.com/styles/503508631/apa</vt:lpwstr>
  </property>
  <property fmtid="{D5CDD505-2E9C-101B-9397-08002B2CF9AE}" pid="11" name="Mendeley Recent Style Id 2_1">
    <vt:lpwstr>http://www.zotero.org/styles/apa</vt:lpwstr>
  </property>
  <property fmtid="{D5CDD505-2E9C-101B-9397-08002B2CF9AE}" pid="12" name="Mendeley Recent Style Id 3_1">
    <vt:lpwstr>http://www.zotero.org/styles/american-sociological-association</vt:lpwstr>
  </property>
  <property fmtid="{D5CDD505-2E9C-101B-9397-08002B2CF9AE}" pid="13" name="Mendeley Recent Style Id 4_1">
    <vt:lpwstr>http://www.zotero.org/styles/chicago-author-date</vt:lpwstr>
  </property>
  <property fmtid="{D5CDD505-2E9C-101B-9397-08002B2CF9AE}" pid="14" name="Mendeley Recent Style Id 5_1">
    <vt:lpwstr>http://www.zotero.org/styles/harvard-cite-them-right</vt:lpwstr>
  </property>
  <property fmtid="{D5CDD505-2E9C-101B-9397-08002B2CF9AE}" pid="15" name="Mendeley Recent Style Id 6_1">
    <vt:lpwstr>http://www.zotero.org/styles/ieee</vt:lpwstr>
  </property>
  <property fmtid="{D5CDD505-2E9C-101B-9397-08002B2CF9AE}" pid="16" name="Mendeley Recent Style Id 7_1">
    <vt:lpwstr>http://www.zotero.org/styles/modern-humanities-research-association</vt:lpwstr>
  </property>
  <property fmtid="{D5CDD505-2E9C-101B-9397-08002B2CF9AE}" pid="17" name="Mendeley Recent Style Id 8_1">
    <vt:lpwstr>http://www.zotero.org/styles/modern-language-association</vt:lpwstr>
  </property>
  <property fmtid="{D5CDD505-2E9C-101B-9397-08002B2CF9AE}" pid="18" name="Mendeley Recent Style Id 9_1">
    <vt:lpwstr>http://www.zotero.org/styles/nature</vt:lpwstr>
  </property>
  <property fmtid="{D5CDD505-2E9C-101B-9397-08002B2CF9AE}" pid="19" name="Mendeley Recent Style Name 0_1">
    <vt:lpwstr>American Political Science Association</vt:lpwstr>
  </property>
  <property fmtid="{D5CDD505-2E9C-101B-9397-08002B2CF9AE}" pid="20" name="Mendeley Recent Style Name 1_1">
    <vt:lpwstr>American Psychological Association 6th edition - Danielle Bleize</vt:lpwstr>
  </property>
  <property fmtid="{D5CDD505-2E9C-101B-9397-08002B2CF9AE}" pid="21" name="Mendeley Recent Style Name 2_1">
    <vt:lpwstr>American Psychological Association 7th edition</vt:lpwstr>
  </property>
  <property fmtid="{D5CDD505-2E9C-101B-9397-08002B2CF9AE}" pid="22" name="Mendeley Recent Style Name 3_1">
    <vt:lpwstr>American Sociological Association 6th edition</vt:lpwstr>
  </property>
  <property fmtid="{D5CDD505-2E9C-101B-9397-08002B2CF9AE}" pid="23" name="Mendeley Recent Style Name 4_1">
    <vt:lpwstr>Chicago Manual of Style 17th edition (author-date)</vt:lpwstr>
  </property>
  <property fmtid="{D5CDD505-2E9C-101B-9397-08002B2CF9AE}" pid="24" name="Mendeley Recent Style Name 5_1">
    <vt:lpwstr>Cite Them Right 10th edition - Harvard</vt:lpwstr>
  </property>
  <property fmtid="{D5CDD505-2E9C-101B-9397-08002B2CF9AE}" pid="25" name="Mendeley Recent Style Name 6_1">
    <vt:lpwstr>IEEE</vt:lpwstr>
  </property>
  <property fmtid="{D5CDD505-2E9C-101B-9397-08002B2CF9AE}" pid="26" name="Mendeley Recent Style Name 7_1">
    <vt:lpwstr>Modern Humanities Research Association 3rd edition (note with bibliography)</vt:lpwstr>
  </property>
  <property fmtid="{D5CDD505-2E9C-101B-9397-08002B2CF9AE}" pid="27" name="Mendeley Recent Style Name 8_1">
    <vt:lpwstr>Modern Language Association 8th edition</vt:lpwstr>
  </property>
  <property fmtid="{D5CDD505-2E9C-101B-9397-08002B2CF9AE}" pid="28" name="Mendeley Recent Style Name 9_1">
    <vt:lpwstr>Nature</vt:lpwstr>
  </property>
  <property fmtid="{D5CDD505-2E9C-101B-9397-08002B2CF9AE}" pid="29" name="Mendeley Unique User Id_1">
    <vt:lpwstr>7d89440b-ded6-3f1c-a421-c4a04d1f2ada</vt:lpwstr>
  </property>
  <property fmtid="{D5CDD505-2E9C-101B-9397-08002B2CF9AE}" pid="30" name="ScaleCrop">
    <vt:bool>false</vt:bool>
  </property>
  <property fmtid="{D5CDD505-2E9C-101B-9397-08002B2CF9AE}" pid="31" name="ShareDoc">
    <vt:bool>false</vt:bool>
  </property>
  <property fmtid="{D5CDD505-2E9C-101B-9397-08002B2CF9AE}" pid="32" name="ContentTypeId">
    <vt:lpwstr>0x010100ADC8AC08C810604A9AADDA4891CA8CDC</vt:lpwstr>
  </property>
</Properties>
</file>