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9E52" w14:textId="550E9BC9" w:rsidR="008C78BB" w:rsidRPr="00DF568C" w:rsidRDefault="00EC1265" w:rsidP="00EC1265">
      <w:pPr>
        <w:pBdr>
          <w:top w:val="nil"/>
          <w:left w:val="nil"/>
          <w:bottom w:val="nil"/>
          <w:right w:val="nil"/>
          <w:between w:val="nil"/>
        </w:pBdr>
        <w:rPr>
          <w:rFonts w:cstheme="minorHAnsi"/>
          <w:b/>
          <w:bCs/>
          <w:color w:val="000000"/>
        </w:rPr>
      </w:pPr>
      <w:bookmarkStart w:id="0" w:name="_Toc421877563"/>
      <w:r w:rsidRPr="006C2DB3">
        <w:rPr>
          <w:rFonts w:cstheme="minorHAnsi"/>
          <w:b/>
          <w:bCs/>
          <w:sz w:val="26"/>
          <w:szCs w:val="26"/>
        </w:rPr>
        <w:t>C</w:t>
      </w:r>
      <w:r>
        <w:rPr>
          <w:rFonts w:cstheme="minorHAnsi"/>
          <w:b/>
          <w:bCs/>
          <w:sz w:val="26"/>
          <w:szCs w:val="26"/>
        </w:rPr>
        <w:t>reating demand for Fishermen’s s</w:t>
      </w:r>
      <w:r w:rsidRPr="006C2DB3">
        <w:rPr>
          <w:rFonts w:cstheme="minorHAnsi"/>
          <w:b/>
          <w:bCs/>
          <w:sz w:val="26"/>
          <w:szCs w:val="26"/>
        </w:rPr>
        <w:t xml:space="preserve">chistosomiasis and HIV services (FISH): piloting and delivery of a 3-arm cluster randomized control trial (cRCT) in Malawi </w:t>
      </w:r>
      <w:r w:rsidR="008C78BB" w:rsidRPr="00EC1265">
        <w:rPr>
          <w:rFonts w:cstheme="minorHAnsi"/>
          <w:b/>
          <w:bCs/>
          <w:sz w:val="26"/>
          <w:szCs w:val="26"/>
        </w:rPr>
        <w:t>(</w:t>
      </w:r>
      <w:r w:rsidRPr="00EC1265">
        <w:rPr>
          <w:rFonts w:cstheme="minorHAnsi"/>
          <w:b/>
          <w:bCs/>
          <w:sz w:val="26"/>
          <w:szCs w:val="26"/>
        </w:rPr>
        <w:t>FISH</w:t>
      </w:r>
      <w:r w:rsidR="008C78BB" w:rsidRPr="00EC1265">
        <w:rPr>
          <w:rFonts w:cstheme="minorHAnsi"/>
          <w:b/>
          <w:bCs/>
          <w:sz w:val="26"/>
          <w:szCs w:val="26"/>
        </w:rPr>
        <w:t>)</w:t>
      </w:r>
      <w:bookmarkEnd w:id="0"/>
    </w:p>
    <w:p w14:paraId="1987AF9F" w14:textId="77777777" w:rsidR="008C78BB" w:rsidRPr="00DF568C" w:rsidRDefault="008C78BB" w:rsidP="00DF568C">
      <w:pPr>
        <w:spacing w:line="276" w:lineRule="auto"/>
        <w:jc w:val="center"/>
        <w:rPr>
          <w:rFonts w:cstheme="minorHAnsi"/>
          <w:b/>
          <w:bCs/>
          <w:color w:val="000000"/>
        </w:rPr>
      </w:pPr>
      <w:r w:rsidRPr="00DF568C">
        <w:rPr>
          <w:rFonts w:cstheme="minorHAnsi"/>
          <w:b/>
          <w:bCs/>
          <w:color w:val="000000"/>
        </w:rPr>
        <w:t xml:space="preserve">Statistical Analysis Plan </w:t>
      </w:r>
    </w:p>
    <w:p w14:paraId="056915BF" w14:textId="67D95D39" w:rsidR="008C78BB" w:rsidRPr="00DF568C" w:rsidRDefault="008C78BB" w:rsidP="00DF568C">
      <w:pPr>
        <w:spacing w:line="276" w:lineRule="auto"/>
        <w:jc w:val="center"/>
        <w:rPr>
          <w:rFonts w:cstheme="minorHAnsi"/>
          <w:bCs/>
          <w:color w:val="000000"/>
        </w:rPr>
      </w:pPr>
      <w:r w:rsidRPr="00DF568C">
        <w:rPr>
          <w:rFonts w:cstheme="minorHAnsi"/>
          <w:bCs/>
          <w:color w:val="000000"/>
        </w:rPr>
        <w:t>(Linked to Protocol v1.</w:t>
      </w:r>
      <w:r w:rsidR="00F66765">
        <w:rPr>
          <w:rFonts w:cstheme="minorHAnsi"/>
          <w:bCs/>
          <w:color w:val="000000"/>
        </w:rPr>
        <w:t>4</w:t>
      </w:r>
      <w:r w:rsidRPr="00DF568C">
        <w:rPr>
          <w:rFonts w:cstheme="minorHAnsi"/>
          <w:bCs/>
          <w:color w:val="000000"/>
        </w:rPr>
        <w:t>; 1</w:t>
      </w:r>
      <w:r w:rsidR="00EB060E">
        <w:rPr>
          <w:rFonts w:cstheme="minorHAnsi"/>
          <w:bCs/>
          <w:color w:val="000000"/>
        </w:rPr>
        <w:t xml:space="preserve">1 Jan </w:t>
      </w:r>
      <w:r w:rsidRPr="00DF568C">
        <w:rPr>
          <w:rFonts w:cstheme="minorHAnsi"/>
          <w:bCs/>
          <w:color w:val="000000"/>
        </w:rPr>
        <w:t>20</w:t>
      </w:r>
      <w:r w:rsidR="00EB060E">
        <w:rPr>
          <w:rFonts w:cstheme="minorHAnsi"/>
          <w:bCs/>
          <w:color w:val="000000"/>
        </w:rPr>
        <w:t>21</w:t>
      </w:r>
      <w:r w:rsidRPr="00DF568C">
        <w:rPr>
          <w:rFonts w:cstheme="minorHAnsi"/>
          <w:bCs/>
          <w:color w:val="000000"/>
        </w:rPr>
        <w:t>)</w:t>
      </w:r>
    </w:p>
    <w:p w14:paraId="2B73EF98" w14:textId="77777777" w:rsidR="008C78BB" w:rsidRPr="00DF568C" w:rsidRDefault="008C78BB" w:rsidP="00DF568C">
      <w:pPr>
        <w:spacing w:line="276" w:lineRule="auto"/>
        <w:jc w:val="center"/>
        <w:rPr>
          <w:rFonts w:cstheme="minorHAnsi"/>
          <w:b/>
          <w:bCs/>
          <w:color w:val="000000"/>
        </w:rPr>
      </w:pPr>
    </w:p>
    <w:p w14:paraId="19BB5E55" w14:textId="19455983" w:rsidR="008C78BB" w:rsidRDefault="008C78BB" w:rsidP="00DF568C">
      <w:pPr>
        <w:spacing w:line="276" w:lineRule="auto"/>
        <w:rPr>
          <w:rFonts w:cstheme="minorHAnsi"/>
          <w:bCs/>
          <w:color w:val="000000"/>
          <w:u w:val="single"/>
        </w:rPr>
      </w:pPr>
      <w:r w:rsidRPr="00DF568C">
        <w:rPr>
          <w:rFonts w:cstheme="minorHAnsi"/>
          <w:b/>
          <w:bCs/>
          <w:color w:val="000000"/>
        </w:rPr>
        <w:t>Principal investigator:</w:t>
      </w:r>
      <w:r w:rsidRPr="00DF568C">
        <w:rPr>
          <w:rFonts w:cstheme="minorHAnsi"/>
          <w:bCs/>
          <w:color w:val="000000"/>
        </w:rPr>
        <w:tab/>
      </w:r>
      <w:r w:rsidR="00FE0AD3">
        <w:rPr>
          <w:rFonts w:cstheme="minorHAnsi"/>
          <w:bCs/>
          <w:color w:val="000000"/>
        </w:rPr>
        <w:t xml:space="preserve">Dr </w:t>
      </w:r>
      <w:r w:rsidRPr="00DF568C">
        <w:rPr>
          <w:rFonts w:cstheme="minorHAnsi"/>
          <w:bCs/>
          <w:color w:val="000000"/>
          <w:u w:val="single"/>
        </w:rPr>
        <w:t>Augustine Talumba Choko (MLW)</w:t>
      </w:r>
    </w:p>
    <w:p w14:paraId="7EA01684" w14:textId="7AEB5525" w:rsidR="00EB060E" w:rsidRPr="00EB060E" w:rsidRDefault="00EB060E" w:rsidP="00DF568C">
      <w:pPr>
        <w:spacing w:line="276" w:lineRule="auto"/>
        <w:rPr>
          <w:rFonts w:cstheme="minorHAnsi"/>
          <w:b/>
          <w:color w:val="000000"/>
        </w:rPr>
      </w:pPr>
      <w:r w:rsidRPr="00EB060E">
        <w:rPr>
          <w:rFonts w:cstheme="minorHAnsi"/>
          <w:b/>
          <w:color w:val="000000"/>
        </w:rPr>
        <w:t xml:space="preserve">Funder: </w:t>
      </w:r>
    </w:p>
    <w:p w14:paraId="441E9AA0" w14:textId="77777777" w:rsidR="008C78BB" w:rsidRPr="00DF568C" w:rsidRDefault="008C78BB" w:rsidP="00DF568C">
      <w:pPr>
        <w:spacing w:line="276" w:lineRule="auto"/>
        <w:rPr>
          <w:rFonts w:cstheme="minorHAnsi"/>
          <w:b/>
          <w:bCs/>
          <w:color w:val="000000"/>
        </w:rPr>
      </w:pPr>
      <w:r w:rsidRPr="00DF568C">
        <w:rPr>
          <w:rFonts w:cstheme="minorHAnsi"/>
          <w:b/>
          <w:bCs/>
          <w:color w:val="000000"/>
        </w:rPr>
        <w:t>Co-investigators:</w:t>
      </w:r>
      <w:r w:rsidRPr="00DF568C">
        <w:rPr>
          <w:rFonts w:cstheme="minorHAnsi"/>
          <w:b/>
          <w:bCs/>
          <w:color w:val="000000"/>
        </w:rPr>
        <w:tab/>
      </w:r>
      <w:r w:rsidRPr="00DF568C">
        <w:rPr>
          <w:rFonts w:cstheme="minorHAnsi"/>
          <w:b/>
          <w:bCs/>
          <w:color w:val="000000"/>
        </w:rPr>
        <w:tab/>
      </w:r>
      <w:r w:rsidRPr="00DF568C">
        <w:rPr>
          <w:rFonts w:cstheme="minorHAnsi"/>
          <w:b/>
          <w:bCs/>
          <w:color w:val="000000"/>
        </w:rPr>
        <w:tab/>
      </w:r>
    </w:p>
    <w:tbl>
      <w:tblPr>
        <w:tblStyle w:val="TableGridLight"/>
        <w:tblW w:w="0" w:type="auto"/>
        <w:tblLook w:val="04A0" w:firstRow="1" w:lastRow="0" w:firstColumn="1" w:lastColumn="0" w:noHBand="0" w:noVBand="1"/>
      </w:tblPr>
      <w:tblGrid>
        <w:gridCol w:w="2897"/>
        <w:gridCol w:w="4788"/>
      </w:tblGrid>
      <w:tr w:rsidR="008C78BB" w:rsidRPr="00DF568C" w14:paraId="7D3C1EEF" w14:textId="77777777" w:rsidTr="00B06497">
        <w:tc>
          <w:tcPr>
            <w:tcW w:w="2897" w:type="dxa"/>
          </w:tcPr>
          <w:p w14:paraId="651ECB5B" w14:textId="0F37E458" w:rsidR="008C78BB" w:rsidRPr="00DF568C" w:rsidRDefault="00276FE0" w:rsidP="00DF568C">
            <w:pPr>
              <w:spacing w:line="276" w:lineRule="auto"/>
              <w:rPr>
                <w:rFonts w:cstheme="minorHAnsi"/>
                <w:bCs/>
                <w:color w:val="000000"/>
              </w:rPr>
            </w:pPr>
            <w:r>
              <w:rPr>
                <w:rFonts w:cstheme="minorHAnsi"/>
                <w:bCs/>
                <w:color w:val="000000"/>
              </w:rPr>
              <w:t xml:space="preserve">Prof </w:t>
            </w:r>
            <w:r w:rsidR="008C78BB" w:rsidRPr="00DF568C">
              <w:rPr>
                <w:rFonts w:cstheme="minorHAnsi"/>
                <w:bCs/>
                <w:color w:val="000000"/>
              </w:rPr>
              <w:t>Katherine Fielding</w:t>
            </w:r>
          </w:p>
        </w:tc>
        <w:tc>
          <w:tcPr>
            <w:tcW w:w="4788" w:type="dxa"/>
          </w:tcPr>
          <w:p w14:paraId="696C5D17" w14:textId="2D00F052" w:rsidR="008C78BB" w:rsidRPr="00DF568C" w:rsidRDefault="008C78BB" w:rsidP="00DF568C">
            <w:pPr>
              <w:spacing w:line="276" w:lineRule="auto"/>
              <w:rPr>
                <w:rFonts w:cstheme="minorHAnsi"/>
                <w:bCs/>
                <w:color w:val="000000"/>
              </w:rPr>
            </w:pPr>
            <w:r w:rsidRPr="00DF568C">
              <w:rPr>
                <w:rFonts w:cstheme="minorHAnsi"/>
                <w:bCs/>
                <w:color w:val="000000"/>
              </w:rPr>
              <w:t>London School of Hygiene &amp; Tropical Medicine (LSHTM)</w:t>
            </w:r>
            <w:r w:rsidR="00395279">
              <w:rPr>
                <w:rFonts w:cstheme="minorHAnsi"/>
                <w:bCs/>
                <w:color w:val="000000"/>
              </w:rPr>
              <w:t>, London, UK</w:t>
            </w:r>
          </w:p>
        </w:tc>
      </w:tr>
      <w:tr w:rsidR="008C78BB" w:rsidRPr="00DF568C" w14:paraId="35DF6FF0" w14:textId="77777777" w:rsidTr="00B06497">
        <w:tc>
          <w:tcPr>
            <w:tcW w:w="2897" w:type="dxa"/>
          </w:tcPr>
          <w:p w14:paraId="067BA007" w14:textId="52821A8A" w:rsidR="008C78BB" w:rsidRPr="00DF568C" w:rsidRDefault="00276FE0" w:rsidP="00DF568C">
            <w:pPr>
              <w:spacing w:line="276" w:lineRule="auto"/>
              <w:rPr>
                <w:rFonts w:cstheme="minorHAnsi"/>
                <w:bCs/>
                <w:color w:val="000000"/>
              </w:rPr>
            </w:pPr>
            <w:r>
              <w:rPr>
                <w:rFonts w:cstheme="minorHAnsi"/>
                <w:bCs/>
                <w:color w:val="000000"/>
              </w:rPr>
              <w:t xml:space="preserve">Prof </w:t>
            </w:r>
            <w:r w:rsidR="008C78BB" w:rsidRPr="00DF568C">
              <w:rPr>
                <w:rFonts w:cstheme="minorHAnsi"/>
                <w:bCs/>
                <w:color w:val="000000"/>
              </w:rPr>
              <w:t>Elizabeth L Corbett</w:t>
            </w:r>
          </w:p>
        </w:tc>
        <w:tc>
          <w:tcPr>
            <w:tcW w:w="4788" w:type="dxa"/>
          </w:tcPr>
          <w:p w14:paraId="4FB6E0EB" w14:textId="18072EFE" w:rsidR="008C78BB" w:rsidRPr="00DF568C" w:rsidRDefault="008C78BB" w:rsidP="00DF568C">
            <w:pPr>
              <w:spacing w:line="276" w:lineRule="auto"/>
              <w:rPr>
                <w:rFonts w:cstheme="minorHAnsi"/>
                <w:bCs/>
                <w:color w:val="000000"/>
              </w:rPr>
            </w:pPr>
            <w:r w:rsidRPr="00DF568C">
              <w:rPr>
                <w:rFonts w:cstheme="minorHAnsi"/>
                <w:bCs/>
                <w:color w:val="000000"/>
              </w:rPr>
              <w:t>LSHTM &amp; Malawi Liverpool Wellcome Trust Clinical Research Programme (MLW)</w:t>
            </w:r>
            <w:r w:rsidR="00395279">
              <w:rPr>
                <w:rFonts w:cstheme="minorHAnsi"/>
                <w:bCs/>
                <w:color w:val="000000"/>
              </w:rPr>
              <w:t>, Blantyre, Malawi</w:t>
            </w:r>
          </w:p>
        </w:tc>
      </w:tr>
      <w:tr w:rsidR="00276FE0" w:rsidRPr="00DF568C" w14:paraId="48B1368E" w14:textId="77777777" w:rsidTr="00B06497">
        <w:tc>
          <w:tcPr>
            <w:tcW w:w="2897" w:type="dxa"/>
          </w:tcPr>
          <w:p w14:paraId="4FC70949" w14:textId="568AF86C" w:rsidR="00276FE0" w:rsidRPr="00DF568C" w:rsidRDefault="00276FE0" w:rsidP="00DF568C">
            <w:pPr>
              <w:spacing w:line="276" w:lineRule="auto"/>
              <w:rPr>
                <w:rFonts w:cstheme="minorHAnsi"/>
                <w:bCs/>
                <w:color w:val="000000"/>
              </w:rPr>
            </w:pPr>
            <w:r>
              <w:t>Prof Antony Butterworth</w:t>
            </w:r>
          </w:p>
        </w:tc>
        <w:tc>
          <w:tcPr>
            <w:tcW w:w="4788" w:type="dxa"/>
          </w:tcPr>
          <w:p w14:paraId="21BC1CFF" w14:textId="68799081" w:rsidR="00276FE0" w:rsidRPr="00DF568C" w:rsidRDefault="007E68E2" w:rsidP="00DF568C">
            <w:pPr>
              <w:spacing w:line="276" w:lineRule="auto"/>
              <w:rPr>
                <w:rFonts w:cstheme="minorHAnsi"/>
                <w:bCs/>
                <w:color w:val="000000"/>
              </w:rPr>
            </w:pPr>
            <w:r>
              <w:rPr>
                <w:rFonts w:cstheme="minorHAnsi"/>
                <w:bCs/>
                <w:color w:val="000000"/>
              </w:rPr>
              <w:t>MLW</w:t>
            </w:r>
          </w:p>
        </w:tc>
      </w:tr>
      <w:tr w:rsidR="008C78BB" w:rsidRPr="00DF568C" w14:paraId="136D4E36" w14:textId="77777777" w:rsidTr="00B06497">
        <w:tc>
          <w:tcPr>
            <w:tcW w:w="2897" w:type="dxa"/>
          </w:tcPr>
          <w:p w14:paraId="57D6187D" w14:textId="08870CE3" w:rsidR="008C78BB" w:rsidRPr="00DF568C" w:rsidRDefault="007E68E2" w:rsidP="00DF568C">
            <w:pPr>
              <w:spacing w:line="276" w:lineRule="auto"/>
              <w:rPr>
                <w:rFonts w:cstheme="minorHAnsi"/>
                <w:bCs/>
                <w:color w:val="000000"/>
              </w:rPr>
            </w:pPr>
            <w:r>
              <w:rPr>
                <w:rFonts w:cstheme="minorHAnsi"/>
                <w:bCs/>
                <w:color w:val="000000"/>
              </w:rPr>
              <w:t>Dr Peter MacPherson</w:t>
            </w:r>
          </w:p>
        </w:tc>
        <w:tc>
          <w:tcPr>
            <w:tcW w:w="4788" w:type="dxa"/>
          </w:tcPr>
          <w:p w14:paraId="4B764621" w14:textId="0AD77163" w:rsidR="008C78BB" w:rsidRPr="00DF568C" w:rsidRDefault="008C78BB" w:rsidP="00DF568C">
            <w:pPr>
              <w:spacing w:line="276" w:lineRule="auto"/>
              <w:rPr>
                <w:rFonts w:cstheme="minorHAnsi"/>
                <w:bCs/>
                <w:color w:val="000000"/>
              </w:rPr>
            </w:pPr>
            <w:r w:rsidRPr="00DF568C">
              <w:rPr>
                <w:rFonts w:cstheme="minorHAnsi"/>
                <w:bCs/>
                <w:color w:val="000000"/>
              </w:rPr>
              <w:t>Liverpool School of Tropical Medicine (LSTM)</w:t>
            </w:r>
            <w:r w:rsidR="00395279">
              <w:rPr>
                <w:rFonts w:cstheme="minorHAnsi"/>
                <w:bCs/>
                <w:color w:val="000000"/>
              </w:rPr>
              <w:t>, Liverpool, UK</w:t>
            </w:r>
            <w:r w:rsidR="007E68E2">
              <w:rPr>
                <w:rFonts w:cstheme="minorHAnsi"/>
                <w:bCs/>
                <w:color w:val="000000"/>
              </w:rPr>
              <w:t xml:space="preserve"> &amp; MLW</w:t>
            </w:r>
          </w:p>
        </w:tc>
      </w:tr>
      <w:tr w:rsidR="008C78BB" w:rsidRPr="00DF568C" w14:paraId="274E33E5" w14:textId="77777777" w:rsidTr="00B06497">
        <w:tc>
          <w:tcPr>
            <w:tcW w:w="2897" w:type="dxa"/>
          </w:tcPr>
          <w:p w14:paraId="635E2882" w14:textId="6D7EC52C" w:rsidR="008C78BB" w:rsidRPr="00DF568C" w:rsidRDefault="007E68E2" w:rsidP="00DF568C">
            <w:pPr>
              <w:spacing w:line="276" w:lineRule="auto"/>
              <w:rPr>
                <w:rFonts w:cstheme="minorHAnsi"/>
                <w:bCs/>
                <w:color w:val="000000"/>
              </w:rPr>
            </w:pPr>
            <w:r>
              <w:rPr>
                <w:rFonts w:cstheme="minorHAnsi"/>
                <w:bCs/>
                <w:color w:val="000000"/>
              </w:rPr>
              <w:t xml:space="preserve">Dr </w:t>
            </w:r>
            <w:r w:rsidR="008C78BB" w:rsidRPr="00DF568C">
              <w:rPr>
                <w:rFonts w:cstheme="minorHAnsi"/>
                <w:bCs/>
                <w:color w:val="000000"/>
              </w:rPr>
              <w:t>Moses Kumwenda</w:t>
            </w:r>
          </w:p>
        </w:tc>
        <w:tc>
          <w:tcPr>
            <w:tcW w:w="4788" w:type="dxa"/>
          </w:tcPr>
          <w:p w14:paraId="2E44FA97" w14:textId="168DD19E" w:rsidR="008C78BB" w:rsidRPr="00DF568C" w:rsidRDefault="008C78BB" w:rsidP="00DF568C">
            <w:pPr>
              <w:spacing w:line="276" w:lineRule="auto"/>
              <w:rPr>
                <w:rFonts w:cstheme="minorHAnsi"/>
                <w:bCs/>
                <w:color w:val="000000"/>
              </w:rPr>
            </w:pPr>
            <w:r w:rsidRPr="00DF568C">
              <w:rPr>
                <w:rFonts w:cstheme="minorHAnsi"/>
                <w:bCs/>
                <w:color w:val="000000"/>
              </w:rPr>
              <w:t xml:space="preserve">MLW &amp; </w:t>
            </w:r>
            <w:r w:rsidR="008E17CE" w:rsidRPr="008E17CE">
              <w:rPr>
                <w:rFonts w:cstheme="minorHAnsi"/>
                <w:bCs/>
                <w:color w:val="000000"/>
              </w:rPr>
              <w:t>Kamuzu University of Health Sciences, Blantyre, Malawi</w:t>
            </w:r>
          </w:p>
        </w:tc>
      </w:tr>
      <w:tr w:rsidR="008C78BB" w:rsidRPr="00DF568C" w14:paraId="11AA181D" w14:textId="77777777" w:rsidTr="00B06497">
        <w:tc>
          <w:tcPr>
            <w:tcW w:w="2897" w:type="dxa"/>
          </w:tcPr>
          <w:p w14:paraId="7E29A524" w14:textId="3B6D33AD" w:rsidR="008C78BB" w:rsidRPr="00DF568C" w:rsidRDefault="007E68E2" w:rsidP="00DF568C">
            <w:pPr>
              <w:spacing w:line="276" w:lineRule="auto"/>
              <w:rPr>
                <w:rFonts w:cstheme="minorHAnsi"/>
                <w:bCs/>
                <w:color w:val="000000"/>
              </w:rPr>
            </w:pPr>
            <w:r>
              <w:rPr>
                <w:rFonts w:cstheme="minorHAnsi"/>
                <w:bCs/>
                <w:color w:val="000000"/>
              </w:rPr>
              <w:t>Dr Sekeleghe Kayuni</w:t>
            </w:r>
          </w:p>
        </w:tc>
        <w:tc>
          <w:tcPr>
            <w:tcW w:w="4788" w:type="dxa"/>
          </w:tcPr>
          <w:p w14:paraId="1EB144D3" w14:textId="2513A3B3" w:rsidR="008C78BB" w:rsidRPr="00DF568C" w:rsidRDefault="008C78BB" w:rsidP="00DF568C">
            <w:pPr>
              <w:spacing w:line="276" w:lineRule="auto"/>
              <w:rPr>
                <w:rFonts w:cstheme="minorHAnsi"/>
                <w:bCs/>
                <w:color w:val="000000"/>
              </w:rPr>
            </w:pPr>
            <w:r w:rsidRPr="00DF568C">
              <w:rPr>
                <w:rFonts w:cstheme="minorHAnsi"/>
                <w:bCs/>
                <w:color w:val="000000"/>
              </w:rPr>
              <w:t>LSTM</w:t>
            </w:r>
            <w:r w:rsidR="007E68E2">
              <w:rPr>
                <w:rFonts w:cstheme="minorHAnsi"/>
                <w:bCs/>
                <w:color w:val="000000"/>
              </w:rPr>
              <w:t xml:space="preserve"> &amp; </w:t>
            </w:r>
            <w:r w:rsidR="007E68E2" w:rsidRPr="001874F9">
              <w:rPr>
                <w:rFonts w:cs="Helvetica"/>
              </w:rPr>
              <w:t>Medical Aid Society of Malawi (MASM)</w:t>
            </w:r>
          </w:p>
        </w:tc>
      </w:tr>
      <w:tr w:rsidR="008C78BB" w:rsidRPr="00DF568C" w14:paraId="340752E9" w14:textId="77777777" w:rsidTr="00B06497">
        <w:tc>
          <w:tcPr>
            <w:tcW w:w="2897" w:type="dxa"/>
          </w:tcPr>
          <w:p w14:paraId="456BD29F" w14:textId="0D02347B" w:rsidR="008C78BB" w:rsidRPr="00DF568C" w:rsidRDefault="008C7E87" w:rsidP="00DF568C">
            <w:pPr>
              <w:spacing w:line="276" w:lineRule="auto"/>
              <w:rPr>
                <w:rFonts w:cstheme="minorHAnsi"/>
                <w:bCs/>
                <w:color w:val="000000"/>
              </w:rPr>
            </w:pPr>
            <w:r>
              <w:rPr>
                <w:rFonts w:cstheme="minorHAnsi"/>
                <w:bCs/>
                <w:color w:val="000000"/>
              </w:rPr>
              <w:t xml:space="preserve">Prof </w:t>
            </w:r>
            <w:r>
              <w:rPr>
                <w:rFonts w:cs="Calibri"/>
                <w:bCs/>
              </w:rPr>
              <w:t>Russel Stothard</w:t>
            </w:r>
          </w:p>
        </w:tc>
        <w:tc>
          <w:tcPr>
            <w:tcW w:w="4788" w:type="dxa"/>
          </w:tcPr>
          <w:p w14:paraId="547BFF8B" w14:textId="047CFAF3" w:rsidR="008C78BB" w:rsidRPr="00DF568C" w:rsidRDefault="008C7E87" w:rsidP="00DF568C">
            <w:pPr>
              <w:spacing w:line="276" w:lineRule="auto"/>
              <w:rPr>
                <w:rFonts w:cstheme="minorHAnsi"/>
                <w:bCs/>
                <w:color w:val="000000"/>
              </w:rPr>
            </w:pPr>
            <w:r>
              <w:rPr>
                <w:rFonts w:cstheme="minorHAnsi"/>
                <w:bCs/>
                <w:color w:val="000000"/>
              </w:rPr>
              <w:t>LSTM</w:t>
            </w:r>
          </w:p>
        </w:tc>
      </w:tr>
      <w:tr w:rsidR="008C78BB" w:rsidRPr="00DF568C" w14:paraId="69019689" w14:textId="77777777" w:rsidTr="00B06497">
        <w:tc>
          <w:tcPr>
            <w:tcW w:w="2897" w:type="dxa"/>
          </w:tcPr>
          <w:p w14:paraId="18047F33" w14:textId="0AF6C798" w:rsidR="008C78BB" w:rsidRPr="00DF568C" w:rsidRDefault="008C7E87" w:rsidP="00DF568C">
            <w:pPr>
              <w:spacing w:line="276" w:lineRule="auto"/>
              <w:rPr>
                <w:rFonts w:cstheme="minorHAnsi"/>
                <w:bCs/>
                <w:color w:val="000000"/>
              </w:rPr>
            </w:pPr>
            <w:r>
              <w:rPr>
                <w:rFonts w:cstheme="minorHAnsi"/>
                <w:bCs/>
                <w:color w:val="000000"/>
              </w:rPr>
              <w:t>Prof Stephane Helleringer</w:t>
            </w:r>
          </w:p>
        </w:tc>
        <w:tc>
          <w:tcPr>
            <w:tcW w:w="4788" w:type="dxa"/>
          </w:tcPr>
          <w:p w14:paraId="7F909719" w14:textId="1BC37611" w:rsidR="008C78BB" w:rsidRPr="00DF568C" w:rsidRDefault="00395279" w:rsidP="00DF568C">
            <w:pPr>
              <w:spacing w:line="276" w:lineRule="auto"/>
              <w:rPr>
                <w:rFonts w:cstheme="minorHAnsi"/>
                <w:bCs/>
                <w:color w:val="000000"/>
              </w:rPr>
            </w:pPr>
            <w:r>
              <w:rPr>
                <w:rFonts w:cstheme="minorHAnsi"/>
                <w:bCs/>
                <w:color w:val="000000"/>
              </w:rPr>
              <w:t>New York University, Abu Dhabi</w:t>
            </w:r>
          </w:p>
        </w:tc>
      </w:tr>
      <w:tr w:rsidR="008C78BB" w:rsidRPr="00DF568C" w14:paraId="034806C8" w14:textId="77777777" w:rsidTr="00B06497">
        <w:tc>
          <w:tcPr>
            <w:tcW w:w="2897" w:type="dxa"/>
          </w:tcPr>
          <w:p w14:paraId="7CF8FABB" w14:textId="5FEDDD42" w:rsidR="008C78BB" w:rsidRPr="00DF568C" w:rsidRDefault="00972E85" w:rsidP="00DF568C">
            <w:pPr>
              <w:spacing w:line="276" w:lineRule="auto"/>
              <w:rPr>
                <w:rFonts w:cstheme="minorHAnsi"/>
                <w:bCs/>
                <w:color w:val="000000"/>
              </w:rPr>
            </w:pPr>
            <w:r>
              <w:rPr>
                <w:rFonts w:cstheme="minorHAnsi"/>
                <w:bCs/>
                <w:color w:val="000000"/>
              </w:rPr>
              <w:t>Ms Cheryl Johnson</w:t>
            </w:r>
          </w:p>
        </w:tc>
        <w:tc>
          <w:tcPr>
            <w:tcW w:w="4788" w:type="dxa"/>
          </w:tcPr>
          <w:p w14:paraId="76B7C686" w14:textId="6B224784" w:rsidR="008C78BB" w:rsidRPr="00DF568C" w:rsidRDefault="00972E85" w:rsidP="00DF568C">
            <w:pPr>
              <w:spacing w:line="276" w:lineRule="auto"/>
              <w:rPr>
                <w:rFonts w:cstheme="minorHAnsi"/>
                <w:bCs/>
                <w:color w:val="000000"/>
              </w:rPr>
            </w:pPr>
            <w:r w:rsidRPr="00EC779F">
              <w:t>HIV Department, WHO</w:t>
            </w:r>
            <w:r>
              <w:t>, Geneva, Switzerland</w:t>
            </w:r>
          </w:p>
        </w:tc>
      </w:tr>
      <w:tr w:rsidR="00395279" w:rsidRPr="00DF568C" w14:paraId="7206D641" w14:textId="77777777" w:rsidTr="00B06497">
        <w:tc>
          <w:tcPr>
            <w:tcW w:w="2897" w:type="dxa"/>
          </w:tcPr>
          <w:p w14:paraId="3DDF7BA8" w14:textId="040069AF" w:rsidR="00395279" w:rsidRPr="00DF568C" w:rsidRDefault="00395279" w:rsidP="00DF568C">
            <w:pPr>
              <w:spacing w:line="276" w:lineRule="auto"/>
              <w:rPr>
                <w:rFonts w:cstheme="minorHAnsi"/>
                <w:bCs/>
                <w:color w:val="000000"/>
              </w:rPr>
            </w:pPr>
            <w:r>
              <w:rPr>
                <w:rFonts w:cstheme="minorHAnsi"/>
                <w:bCs/>
                <w:color w:val="000000"/>
              </w:rPr>
              <w:t xml:space="preserve">Dr </w:t>
            </w:r>
            <w:r w:rsidRPr="0042023B">
              <w:rPr>
                <w:rFonts w:cs="Calibri"/>
                <w:bCs/>
              </w:rPr>
              <w:t>Hendramoorthy Maheswaran</w:t>
            </w:r>
          </w:p>
        </w:tc>
        <w:tc>
          <w:tcPr>
            <w:tcW w:w="4788" w:type="dxa"/>
          </w:tcPr>
          <w:p w14:paraId="4197A7A2" w14:textId="07D15B2F" w:rsidR="00395279" w:rsidRPr="00DF568C" w:rsidRDefault="00395279" w:rsidP="00DF568C">
            <w:pPr>
              <w:spacing w:line="276" w:lineRule="auto"/>
              <w:rPr>
                <w:rFonts w:cstheme="minorHAnsi"/>
                <w:bCs/>
                <w:color w:val="000000"/>
              </w:rPr>
            </w:pPr>
            <w:r w:rsidRPr="00EE5CC2">
              <w:rPr>
                <w:rFonts w:cstheme="minorHAnsi"/>
                <w:bCs/>
                <w:color w:val="000000"/>
              </w:rPr>
              <w:t>‎Imperial College London</w:t>
            </w:r>
            <w:r w:rsidR="00EE5CC2">
              <w:rPr>
                <w:rFonts w:cstheme="minorHAnsi"/>
                <w:bCs/>
                <w:color w:val="000000"/>
              </w:rPr>
              <w:t>, London, UK</w:t>
            </w:r>
          </w:p>
        </w:tc>
      </w:tr>
      <w:tr w:rsidR="00972E85" w:rsidRPr="00DF568C" w14:paraId="5E384FCB" w14:textId="77777777" w:rsidTr="00B06497">
        <w:tc>
          <w:tcPr>
            <w:tcW w:w="2897" w:type="dxa"/>
          </w:tcPr>
          <w:p w14:paraId="68DFFFF7" w14:textId="34D15146" w:rsidR="00972E85" w:rsidRDefault="00972E85" w:rsidP="00DF568C">
            <w:pPr>
              <w:spacing w:line="276" w:lineRule="auto"/>
              <w:rPr>
                <w:rFonts w:cstheme="minorHAnsi"/>
                <w:bCs/>
                <w:color w:val="000000"/>
              </w:rPr>
            </w:pPr>
            <w:r>
              <w:rPr>
                <w:rFonts w:cstheme="minorHAnsi"/>
                <w:bCs/>
                <w:color w:val="000000"/>
              </w:rPr>
              <w:t>Mrs Rose Nyirenda</w:t>
            </w:r>
          </w:p>
        </w:tc>
        <w:tc>
          <w:tcPr>
            <w:tcW w:w="4788" w:type="dxa"/>
          </w:tcPr>
          <w:p w14:paraId="746B94CC" w14:textId="63430D74" w:rsidR="00972E85" w:rsidRPr="00EE5CC2" w:rsidRDefault="00972E85" w:rsidP="00DF568C">
            <w:pPr>
              <w:spacing w:line="276" w:lineRule="auto"/>
              <w:rPr>
                <w:rFonts w:cstheme="minorHAnsi"/>
                <w:bCs/>
                <w:color w:val="000000"/>
              </w:rPr>
            </w:pPr>
            <w:r>
              <w:rPr>
                <w:rFonts w:cstheme="minorHAnsi"/>
                <w:bCs/>
                <w:color w:val="000000"/>
              </w:rPr>
              <w:t>Department of HIV/AIDS, Lilongwe, Malawi</w:t>
            </w:r>
          </w:p>
        </w:tc>
      </w:tr>
      <w:tr w:rsidR="000C6655" w:rsidRPr="00DF568C" w14:paraId="21E8297C" w14:textId="77777777" w:rsidTr="00B06497">
        <w:tc>
          <w:tcPr>
            <w:tcW w:w="2897" w:type="dxa"/>
          </w:tcPr>
          <w:p w14:paraId="572896B1" w14:textId="1F4F2424" w:rsidR="000C6655" w:rsidRDefault="000C6655" w:rsidP="00DF568C">
            <w:pPr>
              <w:spacing w:line="276" w:lineRule="auto"/>
              <w:rPr>
                <w:rFonts w:cstheme="minorHAnsi"/>
                <w:bCs/>
                <w:color w:val="000000"/>
              </w:rPr>
            </w:pPr>
            <w:r>
              <w:rPr>
                <w:rFonts w:cstheme="minorHAnsi"/>
                <w:bCs/>
                <w:color w:val="000000"/>
              </w:rPr>
              <w:t>Mr Lazarus Juziwelo</w:t>
            </w:r>
          </w:p>
        </w:tc>
        <w:tc>
          <w:tcPr>
            <w:tcW w:w="4788" w:type="dxa"/>
          </w:tcPr>
          <w:p w14:paraId="4B29E94E" w14:textId="3E02BDD0" w:rsidR="000C6655" w:rsidRDefault="000C6655" w:rsidP="00DF568C">
            <w:pPr>
              <w:spacing w:line="276" w:lineRule="auto"/>
              <w:rPr>
                <w:rFonts w:cstheme="minorHAnsi"/>
                <w:bCs/>
                <w:color w:val="000000"/>
              </w:rPr>
            </w:pPr>
            <w:r>
              <w:rPr>
                <w:rFonts w:cs="Calibri"/>
                <w:bCs/>
              </w:rPr>
              <w:t>schistosomiasis Control Programme</w:t>
            </w:r>
            <w:r w:rsidR="007B647F">
              <w:rPr>
                <w:rFonts w:cs="Calibri"/>
                <w:bCs/>
              </w:rPr>
              <w:t>, Lilongwe, Malawi</w:t>
            </w:r>
          </w:p>
        </w:tc>
      </w:tr>
    </w:tbl>
    <w:p w14:paraId="7D38E31F" w14:textId="77777777" w:rsidR="008C78BB" w:rsidRPr="00DF568C" w:rsidRDefault="008C78BB" w:rsidP="00DF568C">
      <w:pPr>
        <w:spacing w:line="276" w:lineRule="auto"/>
        <w:rPr>
          <w:rFonts w:cstheme="minorHAnsi"/>
          <w:bCs/>
          <w:color w:val="000000"/>
        </w:rPr>
      </w:pPr>
    </w:p>
    <w:p w14:paraId="0A6E0C83" w14:textId="77777777" w:rsidR="008C78BB" w:rsidRPr="00DF568C" w:rsidRDefault="008C78BB" w:rsidP="00DF568C">
      <w:pPr>
        <w:spacing w:line="276" w:lineRule="auto"/>
        <w:ind w:left="3600" w:hanging="3600"/>
        <w:rPr>
          <w:rFonts w:cstheme="minorHAnsi"/>
          <w:b/>
          <w:bCs/>
          <w:color w:val="000000"/>
        </w:rPr>
      </w:pPr>
      <w:r w:rsidRPr="00DF568C">
        <w:rPr>
          <w:rFonts w:cstheme="minorHAnsi"/>
          <w:b/>
          <w:bCs/>
          <w:color w:val="000000"/>
        </w:rPr>
        <w:t>Institutions:</w:t>
      </w:r>
      <w:r w:rsidRPr="00DF568C">
        <w:rPr>
          <w:rFonts w:cstheme="minorHAnsi"/>
          <w:b/>
          <w:bCs/>
          <w:color w:val="000000"/>
        </w:rPr>
        <w:tab/>
      </w:r>
    </w:p>
    <w:tbl>
      <w:tblPr>
        <w:tblStyle w:val="TableGridLight"/>
        <w:tblW w:w="4058" w:type="pct"/>
        <w:tblLook w:val="04A0" w:firstRow="1" w:lastRow="0" w:firstColumn="1" w:lastColumn="0" w:noHBand="0" w:noVBand="1"/>
      </w:tblPr>
      <w:tblGrid>
        <w:gridCol w:w="7317"/>
      </w:tblGrid>
      <w:tr w:rsidR="008C78BB" w:rsidRPr="00DF568C" w14:paraId="23F4FEC4" w14:textId="77777777" w:rsidTr="00B06497">
        <w:tc>
          <w:tcPr>
            <w:tcW w:w="5000" w:type="pct"/>
          </w:tcPr>
          <w:p w14:paraId="3AE2A587" w14:textId="77777777" w:rsidR="008C78BB" w:rsidRPr="00DF568C" w:rsidRDefault="008C78BB" w:rsidP="00DF568C">
            <w:pPr>
              <w:spacing w:line="276" w:lineRule="auto"/>
              <w:rPr>
                <w:rFonts w:cstheme="minorHAnsi"/>
                <w:bCs/>
              </w:rPr>
            </w:pPr>
            <w:r w:rsidRPr="00DF568C">
              <w:rPr>
                <w:rFonts w:cstheme="minorHAnsi"/>
                <w:bCs/>
              </w:rPr>
              <w:t xml:space="preserve">London School of Hygiene and Tropical Medicine (LSHTM), London, UK </w:t>
            </w:r>
          </w:p>
        </w:tc>
      </w:tr>
      <w:tr w:rsidR="008C78BB" w:rsidRPr="00DF568C" w14:paraId="580AB9B4" w14:textId="77777777" w:rsidTr="00B06497">
        <w:tc>
          <w:tcPr>
            <w:tcW w:w="5000" w:type="pct"/>
          </w:tcPr>
          <w:p w14:paraId="08DE6D10" w14:textId="77777777" w:rsidR="008C78BB" w:rsidRPr="00DF568C" w:rsidRDefault="008C78BB" w:rsidP="00DF568C">
            <w:pPr>
              <w:spacing w:line="276" w:lineRule="auto"/>
              <w:rPr>
                <w:rFonts w:cstheme="minorHAnsi"/>
                <w:bCs/>
              </w:rPr>
            </w:pPr>
            <w:r w:rsidRPr="00DF568C">
              <w:rPr>
                <w:rFonts w:cstheme="minorHAnsi"/>
                <w:bCs/>
              </w:rPr>
              <w:t>Malawi Liverpool Wellcome Trust Clinical Research Programme (MLW), Blantyre, Malawi</w:t>
            </w:r>
          </w:p>
        </w:tc>
      </w:tr>
      <w:tr w:rsidR="008C78BB" w:rsidRPr="00DF568C" w14:paraId="784C1E26" w14:textId="77777777" w:rsidTr="00B06497">
        <w:tc>
          <w:tcPr>
            <w:tcW w:w="5000" w:type="pct"/>
          </w:tcPr>
          <w:p w14:paraId="2E8325C1" w14:textId="77777777" w:rsidR="008C78BB" w:rsidRPr="00DF568C" w:rsidRDefault="008C78BB" w:rsidP="00DF568C">
            <w:pPr>
              <w:spacing w:line="276" w:lineRule="auto"/>
              <w:rPr>
                <w:rFonts w:cstheme="minorHAnsi"/>
                <w:bCs/>
              </w:rPr>
            </w:pPr>
            <w:r w:rsidRPr="00DF568C">
              <w:rPr>
                <w:rFonts w:cstheme="minorHAnsi"/>
                <w:bCs/>
              </w:rPr>
              <w:t xml:space="preserve">Liverpool School of Tropical Medicine, Liverpool, United Kingdom </w:t>
            </w:r>
          </w:p>
        </w:tc>
      </w:tr>
      <w:tr w:rsidR="008C78BB" w:rsidRPr="00DF568C" w14:paraId="3D3EECB8" w14:textId="77777777" w:rsidTr="00B06497">
        <w:tc>
          <w:tcPr>
            <w:tcW w:w="5000" w:type="pct"/>
          </w:tcPr>
          <w:p w14:paraId="1B2D8B1F" w14:textId="60EF415E" w:rsidR="008C78BB" w:rsidRPr="00DF568C" w:rsidRDefault="007B647F" w:rsidP="00DF568C">
            <w:pPr>
              <w:spacing w:line="276" w:lineRule="auto"/>
              <w:rPr>
                <w:rFonts w:cstheme="minorHAnsi"/>
                <w:bCs/>
              </w:rPr>
            </w:pPr>
            <w:r>
              <w:rPr>
                <w:rFonts w:cs="Calibri"/>
                <w:bCs/>
              </w:rPr>
              <w:t>schistosomiasis Control Programme, Lilongwe, Malawi</w:t>
            </w:r>
          </w:p>
        </w:tc>
      </w:tr>
      <w:tr w:rsidR="008C78BB" w:rsidRPr="00DF568C" w14:paraId="15794AA8" w14:textId="77777777" w:rsidTr="00B06497">
        <w:tc>
          <w:tcPr>
            <w:tcW w:w="5000" w:type="pct"/>
          </w:tcPr>
          <w:p w14:paraId="320C1B1F" w14:textId="77777777" w:rsidR="008C78BB" w:rsidRPr="00DF568C" w:rsidRDefault="008C78BB" w:rsidP="00DF568C">
            <w:pPr>
              <w:spacing w:line="276" w:lineRule="auto"/>
              <w:rPr>
                <w:rFonts w:cstheme="minorHAnsi"/>
                <w:bCs/>
              </w:rPr>
            </w:pPr>
            <w:r w:rsidRPr="00DF568C">
              <w:rPr>
                <w:rFonts w:cstheme="minorHAnsi"/>
                <w:bCs/>
              </w:rPr>
              <w:t>Ministry of Health, Department of HIV/AIDS, Lilongwe, Malawi</w:t>
            </w:r>
          </w:p>
        </w:tc>
      </w:tr>
      <w:tr w:rsidR="008C78BB" w:rsidRPr="00DF568C" w14:paraId="377B0A51" w14:textId="77777777" w:rsidTr="00B06497">
        <w:tc>
          <w:tcPr>
            <w:tcW w:w="5000" w:type="pct"/>
          </w:tcPr>
          <w:p w14:paraId="6931D310" w14:textId="40C6E14A" w:rsidR="008C78BB" w:rsidRPr="00DF568C" w:rsidRDefault="007B647F" w:rsidP="00DF568C">
            <w:pPr>
              <w:spacing w:line="276" w:lineRule="auto"/>
              <w:rPr>
                <w:rFonts w:cstheme="minorHAnsi"/>
                <w:bCs/>
              </w:rPr>
            </w:pPr>
            <w:r>
              <w:rPr>
                <w:rFonts w:cstheme="minorHAnsi"/>
                <w:bCs/>
                <w:color w:val="000000"/>
              </w:rPr>
              <w:t>New York University, Abu Dhabi</w:t>
            </w:r>
          </w:p>
        </w:tc>
      </w:tr>
      <w:tr w:rsidR="008C78BB" w:rsidRPr="00DF568C" w14:paraId="0622D4F4" w14:textId="77777777" w:rsidTr="00B06497">
        <w:tc>
          <w:tcPr>
            <w:tcW w:w="5000" w:type="pct"/>
          </w:tcPr>
          <w:p w14:paraId="0647A8C9" w14:textId="169F2EB4" w:rsidR="008C78BB" w:rsidRPr="00DF568C" w:rsidRDefault="007B647F" w:rsidP="00DF568C">
            <w:pPr>
              <w:spacing w:line="276" w:lineRule="auto"/>
              <w:rPr>
                <w:rFonts w:cstheme="minorHAnsi"/>
                <w:bCs/>
              </w:rPr>
            </w:pPr>
            <w:r w:rsidRPr="008E17CE">
              <w:rPr>
                <w:rFonts w:cstheme="minorHAnsi"/>
                <w:bCs/>
                <w:color w:val="000000"/>
              </w:rPr>
              <w:t>Kamuzu University of Health Sciences</w:t>
            </w:r>
          </w:p>
        </w:tc>
      </w:tr>
      <w:tr w:rsidR="008C78BB" w:rsidRPr="00DF568C" w14:paraId="01E841AF" w14:textId="77777777" w:rsidTr="00B06497">
        <w:tc>
          <w:tcPr>
            <w:tcW w:w="5000" w:type="pct"/>
          </w:tcPr>
          <w:p w14:paraId="01505562" w14:textId="77777777" w:rsidR="008C78BB" w:rsidRPr="00DF568C" w:rsidRDefault="008C78BB" w:rsidP="00DF568C">
            <w:pPr>
              <w:spacing w:line="276" w:lineRule="auto"/>
              <w:rPr>
                <w:rFonts w:cstheme="minorHAnsi"/>
                <w:bCs/>
              </w:rPr>
            </w:pPr>
            <w:r w:rsidRPr="00DF568C">
              <w:rPr>
                <w:rFonts w:cstheme="minorHAnsi"/>
                <w:bCs/>
              </w:rPr>
              <w:t xml:space="preserve">HIV Department, World Health Organization, Geneva, Switzerland  </w:t>
            </w:r>
          </w:p>
        </w:tc>
      </w:tr>
      <w:tr w:rsidR="007B647F" w:rsidRPr="00DF568C" w14:paraId="53345467" w14:textId="77777777" w:rsidTr="00B06497">
        <w:tc>
          <w:tcPr>
            <w:tcW w:w="5000" w:type="pct"/>
          </w:tcPr>
          <w:p w14:paraId="7A100247" w14:textId="14ED9985" w:rsidR="007B647F" w:rsidRPr="00DF568C" w:rsidRDefault="007B647F" w:rsidP="00DF568C">
            <w:pPr>
              <w:spacing w:line="276" w:lineRule="auto"/>
              <w:rPr>
                <w:rFonts w:cstheme="minorHAnsi"/>
                <w:bCs/>
              </w:rPr>
            </w:pPr>
            <w:r w:rsidRPr="00EE5CC2">
              <w:rPr>
                <w:rFonts w:cstheme="minorHAnsi"/>
                <w:bCs/>
                <w:color w:val="000000"/>
              </w:rPr>
              <w:t>Imperial College London</w:t>
            </w:r>
            <w:r>
              <w:rPr>
                <w:rFonts w:cstheme="minorHAnsi"/>
                <w:bCs/>
                <w:color w:val="000000"/>
              </w:rPr>
              <w:t>, London, UK</w:t>
            </w:r>
          </w:p>
        </w:tc>
      </w:tr>
    </w:tbl>
    <w:p w14:paraId="462C8914" w14:textId="77777777" w:rsidR="008C78BB" w:rsidRPr="00DF568C" w:rsidRDefault="008C78BB" w:rsidP="00DF568C">
      <w:pPr>
        <w:spacing w:line="276" w:lineRule="auto"/>
        <w:ind w:left="3600" w:hanging="3600"/>
        <w:rPr>
          <w:rFonts w:cstheme="minorHAnsi"/>
          <w:bCs/>
          <w:color w:val="000000"/>
        </w:rPr>
      </w:pPr>
    </w:p>
    <w:p w14:paraId="4467D85B" w14:textId="201CF9F0" w:rsidR="00537EDF" w:rsidRPr="00C428E4" w:rsidRDefault="00537EDF" w:rsidP="00C428E4">
      <w:pPr>
        <w:pStyle w:val="ListParagraph"/>
        <w:numPr>
          <w:ilvl w:val="0"/>
          <w:numId w:val="7"/>
        </w:numPr>
        <w:spacing w:after="200" w:line="360" w:lineRule="auto"/>
        <w:rPr>
          <w:rFonts w:cstheme="minorHAnsi"/>
          <w:b/>
        </w:rPr>
      </w:pPr>
      <w:r w:rsidRPr="00C428E4">
        <w:rPr>
          <w:rFonts w:cstheme="minorHAnsi"/>
          <w:b/>
        </w:rPr>
        <w:lastRenderedPageBreak/>
        <w:t>O</w:t>
      </w:r>
      <w:r w:rsidR="00042F8E" w:rsidRPr="00C428E4">
        <w:rPr>
          <w:rFonts w:cstheme="minorHAnsi"/>
          <w:b/>
        </w:rPr>
        <w:t xml:space="preserve">verview of study design, setting and </w:t>
      </w:r>
      <w:r w:rsidR="00056BC3" w:rsidRPr="00C428E4">
        <w:rPr>
          <w:rFonts w:cstheme="minorHAnsi"/>
          <w:b/>
        </w:rPr>
        <w:t>recruitment.</w:t>
      </w:r>
      <w:r w:rsidR="00042F8E" w:rsidRPr="00C428E4">
        <w:rPr>
          <w:rFonts w:cstheme="minorHAnsi"/>
          <w:b/>
        </w:rPr>
        <w:t xml:space="preserve"> </w:t>
      </w:r>
    </w:p>
    <w:p w14:paraId="5EE40395" w14:textId="37B29B8E" w:rsidR="00042F8E" w:rsidRPr="00C428E4" w:rsidRDefault="001830EF" w:rsidP="00C428E4">
      <w:pPr>
        <w:spacing w:after="200" w:line="360" w:lineRule="auto"/>
        <w:rPr>
          <w:rFonts w:cstheme="minorHAnsi"/>
        </w:rPr>
      </w:pPr>
      <w:r w:rsidRPr="00C428E4">
        <w:rPr>
          <w:rFonts w:cstheme="minorHAnsi"/>
        </w:rPr>
        <w:t xml:space="preserve">This is </w:t>
      </w:r>
      <w:r w:rsidR="00FD0091" w:rsidRPr="00C428E4">
        <w:rPr>
          <w:rFonts w:cstheme="minorHAnsi"/>
        </w:rPr>
        <w:t xml:space="preserve">a 3 – arm </w:t>
      </w:r>
      <w:r w:rsidRPr="00C428E4">
        <w:rPr>
          <w:rFonts w:cstheme="minorHAnsi"/>
        </w:rPr>
        <w:t xml:space="preserve">cluster randomised trial aimed to </w:t>
      </w:r>
      <w:r w:rsidR="00FD0091" w:rsidRPr="00C428E4">
        <w:rPr>
          <w:rFonts w:cstheme="minorHAnsi"/>
        </w:rPr>
        <w:t xml:space="preserve">investigate whether secondary distribution of HIV self-tests through </w:t>
      </w:r>
      <w:r w:rsidR="009366EB" w:rsidRPr="00C428E4">
        <w:rPr>
          <w:rFonts w:cstheme="minorHAnsi"/>
        </w:rPr>
        <w:t xml:space="preserve">peers (selected fishermen) </w:t>
      </w:r>
      <w:r w:rsidR="00005768" w:rsidRPr="00C428E4">
        <w:rPr>
          <w:rFonts w:cstheme="minorHAnsi"/>
        </w:rPr>
        <w:t xml:space="preserve">can increase demand for </w:t>
      </w:r>
      <w:r w:rsidR="00FD0091" w:rsidRPr="00C428E4">
        <w:rPr>
          <w:rFonts w:cstheme="minorHAnsi"/>
        </w:rPr>
        <w:t xml:space="preserve">HIV </w:t>
      </w:r>
      <w:r w:rsidR="00005768" w:rsidRPr="00C428E4">
        <w:rPr>
          <w:rFonts w:cstheme="minorHAnsi"/>
        </w:rPr>
        <w:t>services and schistosomiasis presumptive treatment offered via a beach clinic on the lakeshore among fishermen</w:t>
      </w:r>
      <w:r w:rsidR="00A02795" w:rsidRPr="00C428E4">
        <w:rPr>
          <w:rFonts w:cstheme="minorHAnsi"/>
        </w:rPr>
        <w:t xml:space="preserve">.  </w:t>
      </w:r>
      <w:r w:rsidR="000842ED" w:rsidRPr="00C428E4">
        <w:rPr>
          <w:rFonts w:cstheme="minorHAnsi"/>
        </w:rPr>
        <w:t>It has three arms, 1) Standard</w:t>
      </w:r>
      <w:r w:rsidR="00FD0091" w:rsidRPr="00C428E4">
        <w:rPr>
          <w:rFonts w:cstheme="minorHAnsi"/>
        </w:rPr>
        <w:t xml:space="preserve"> of care </w:t>
      </w:r>
      <w:r w:rsidR="00A02795" w:rsidRPr="00C428E4">
        <w:rPr>
          <w:rFonts w:cstheme="minorHAnsi"/>
        </w:rPr>
        <w:t>(SOC</w:t>
      </w:r>
      <w:r w:rsidR="00095BEF" w:rsidRPr="00C428E4">
        <w:rPr>
          <w:rFonts w:cstheme="minorHAnsi"/>
        </w:rPr>
        <w:t xml:space="preserve"> arm</w:t>
      </w:r>
      <w:r w:rsidR="00A02795" w:rsidRPr="00C428E4">
        <w:rPr>
          <w:rFonts w:cstheme="minorHAnsi"/>
        </w:rPr>
        <w:t xml:space="preserve">) with written invitation </w:t>
      </w:r>
      <w:r w:rsidR="00095BEF" w:rsidRPr="00C428E4">
        <w:rPr>
          <w:rFonts w:cstheme="minorHAnsi"/>
        </w:rPr>
        <w:t xml:space="preserve">and a study leaflet </w:t>
      </w:r>
      <w:r w:rsidR="00A02795" w:rsidRPr="00C428E4">
        <w:rPr>
          <w:rFonts w:cstheme="minorHAnsi"/>
        </w:rPr>
        <w:t xml:space="preserve">to </w:t>
      </w:r>
      <w:r w:rsidR="000842ED" w:rsidRPr="00C428E4">
        <w:rPr>
          <w:rFonts w:cstheme="minorHAnsi"/>
        </w:rPr>
        <w:t xml:space="preserve">the </w:t>
      </w:r>
      <w:r w:rsidR="00095BEF" w:rsidRPr="00C428E4">
        <w:rPr>
          <w:rFonts w:cstheme="minorHAnsi"/>
        </w:rPr>
        <w:t xml:space="preserve">boat crew </w:t>
      </w:r>
      <w:r w:rsidR="000842ED" w:rsidRPr="00C428E4">
        <w:rPr>
          <w:rFonts w:cstheme="minorHAnsi"/>
        </w:rPr>
        <w:t>2)</w:t>
      </w:r>
      <w:r w:rsidR="00A02795" w:rsidRPr="00C428E4">
        <w:rPr>
          <w:rFonts w:cstheme="minorHAnsi"/>
        </w:rPr>
        <w:t xml:space="preserve"> SOC plus </w:t>
      </w:r>
      <w:r w:rsidR="00095BEF" w:rsidRPr="00C428E4">
        <w:rPr>
          <w:rFonts w:cstheme="minorHAnsi"/>
        </w:rPr>
        <w:t>active explanation and encouragement to attend the beach clinic by a peer educator – a selected boat crew member (PE arm)</w:t>
      </w:r>
      <w:r w:rsidR="000842ED" w:rsidRPr="00C428E4">
        <w:rPr>
          <w:rFonts w:cstheme="minorHAnsi"/>
        </w:rPr>
        <w:t xml:space="preserve"> 3) </w:t>
      </w:r>
      <w:r w:rsidR="00095BEF" w:rsidRPr="00C428E4">
        <w:rPr>
          <w:rFonts w:cstheme="minorHAnsi"/>
        </w:rPr>
        <w:t xml:space="preserve">PE </w:t>
      </w:r>
      <w:r w:rsidR="00A02795" w:rsidRPr="00C428E4">
        <w:rPr>
          <w:rFonts w:cstheme="minorHAnsi"/>
        </w:rPr>
        <w:t xml:space="preserve">plus </w:t>
      </w:r>
      <w:r w:rsidR="00095BEF" w:rsidRPr="00C428E4">
        <w:rPr>
          <w:rFonts w:cstheme="minorHAnsi"/>
        </w:rPr>
        <w:t>distribution of oral HIV self-test kits by a peer distributor educator who is a member of the boat crew (PDE arm)</w:t>
      </w:r>
      <w:r w:rsidR="00A02795" w:rsidRPr="00C428E4">
        <w:rPr>
          <w:rFonts w:cstheme="minorHAnsi"/>
        </w:rPr>
        <w:t>.</w:t>
      </w:r>
    </w:p>
    <w:p w14:paraId="6C6A53E0" w14:textId="77777777" w:rsidR="00042F8E" w:rsidRPr="00C428E4" w:rsidRDefault="00042F8E" w:rsidP="00C428E4">
      <w:pPr>
        <w:pStyle w:val="ListParagraph"/>
        <w:numPr>
          <w:ilvl w:val="0"/>
          <w:numId w:val="7"/>
        </w:numPr>
        <w:spacing w:after="200" w:line="360" w:lineRule="auto"/>
        <w:rPr>
          <w:rFonts w:cstheme="minorHAnsi"/>
          <w:b/>
        </w:rPr>
      </w:pPr>
      <w:r w:rsidRPr="00C428E4">
        <w:rPr>
          <w:rFonts w:cstheme="minorHAnsi"/>
          <w:b/>
        </w:rPr>
        <w:t xml:space="preserve">Outcomes </w:t>
      </w:r>
    </w:p>
    <w:p w14:paraId="4620B608" w14:textId="3671B9A1" w:rsidR="00537EDF" w:rsidRPr="00C428E4" w:rsidRDefault="00537EDF" w:rsidP="00C428E4">
      <w:pPr>
        <w:spacing w:line="360" w:lineRule="auto"/>
        <w:jc w:val="both"/>
        <w:rPr>
          <w:rFonts w:cstheme="minorHAnsi"/>
          <w:b/>
        </w:rPr>
      </w:pPr>
      <w:r w:rsidRPr="00C428E4">
        <w:rPr>
          <w:rFonts w:cstheme="minorHAnsi"/>
          <w:b/>
        </w:rPr>
        <w:t xml:space="preserve"> Primary outcome</w:t>
      </w:r>
      <w:r w:rsidR="00560DBB" w:rsidRPr="00C428E4">
        <w:rPr>
          <w:rFonts w:cstheme="minorHAnsi"/>
          <w:b/>
        </w:rPr>
        <w:t>s</w:t>
      </w:r>
    </w:p>
    <w:p w14:paraId="29350445" w14:textId="0061CCFA" w:rsidR="00D34E48" w:rsidRPr="00C428E4" w:rsidRDefault="00D34E48" w:rsidP="00C428E4">
      <w:pPr>
        <w:spacing w:line="360" w:lineRule="auto"/>
        <w:rPr>
          <w:rFonts w:cstheme="minorHAnsi"/>
        </w:rPr>
      </w:pPr>
      <w:r w:rsidRPr="00C428E4">
        <w:rPr>
          <w:rFonts w:cstheme="minorHAnsi"/>
        </w:rPr>
        <w:t xml:space="preserve">Primary outcomes measured at 9 months of trial delivery will compare differences between arms in the </w:t>
      </w:r>
      <w:r w:rsidRPr="00C428E4">
        <w:rPr>
          <w:rFonts w:cstheme="minorHAnsi"/>
          <w:b/>
        </w:rPr>
        <w:t>proportions of boat-team fishermen</w:t>
      </w:r>
      <w:r w:rsidRPr="00C428E4">
        <w:rPr>
          <w:rFonts w:cstheme="minorHAnsi"/>
        </w:rPr>
        <w:t>: -</w:t>
      </w:r>
    </w:p>
    <w:p w14:paraId="4D767F05" w14:textId="77777777" w:rsidR="00D34E48" w:rsidRPr="00C428E4" w:rsidRDefault="00D34E48" w:rsidP="00C428E4">
      <w:pPr>
        <w:pStyle w:val="ListParagraph"/>
        <w:numPr>
          <w:ilvl w:val="0"/>
          <w:numId w:val="4"/>
        </w:numPr>
        <w:spacing w:line="360" w:lineRule="auto"/>
        <w:rPr>
          <w:rFonts w:cstheme="minorHAnsi"/>
        </w:rPr>
      </w:pPr>
      <w:r w:rsidRPr="00C428E4">
        <w:rPr>
          <w:rFonts w:cstheme="minorHAnsi"/>
        </w:rPr>
        <w:t xml:space="preserve">Who self-report starting ART or undergoing VMMC during. </w:t>
      </w:r>
    </w:p>
    <w:p w14:paraId="02DF8CAB" w14:textId="733FEA61" w:rsidR="00537EDF" w:rsidRPr="00C428E4" w:rsidRDefault="00D34E48" w:rsidP="00C428E4">
      <w:pPr>
        <w:pStyle w:val="ListParagraph"/>
        <w:numPr>
          <w:ilvl w:val="0"/>
          <w:numId w:val="4"/>
        </w:numPr>
        <w:spacing w:after="200" w:line="360" w:lineRule="auto"/>
        <w:jc w:val="both"/>
        <w:rPr>
          <w:rFonts w:cstheme="minorHAnsi"/>
        </w:rPr>
      </w:pPr>
      <w:r w:rsidRPr="00C428E4">
        <w:rPr>
          <w:rFonts w:cstheme="minorHAnsi"/>
        </w:rPr>
        <w:t xml:space="preserve">Who have </w:t>
      </w:r>
      <w:r w:rsidRPr="00C428E4">
        <w:rPr>
          <w:rFonts w:cstheme="minorHAnsi"/>
        </w:rPr>
        <w:sym w:font="Symbol" w:char="F0B3"/>
      </w:r>
      <w:r w:rsidRPr="00C428E4">
        <w:rPr>
          <w:rFonts w:cstheme="minorHAnsi"/>
        </w:rPr>
        <w:t xml:space="preserve">1 </w:t>
      </w:r>
      <w:r w:rsidRPr="00C428E4">
        <w:rPr>
          <w:rFonts w:cstheme="minorHAnsi"/>
          <w:i/>
        </w:rPr>
        <w:t xml:space="preserve">S. haematobium </w:t>
      </w:r>
      <w:r w:rsidRPr="00C428E4">
        <w:rPr>
          <w:rFonts w:cstheme="minorHAnsi"/>
        </w:rPr>
        <w:t>egg seen on light microscopy of the filtrate from 10mls urine (“egg-positive”).</w:t>
      </w:r>
    </w:p>
    <w:p w14:paraId="5524397D" w14:textId="77777777" w:rsidR="00537EDF" w:rsidRPr="00C428E4" w:rsidRDefault="00537EDF" w:rsidP="00C428E4">
      <w:pPr>
        <w:spacing w:line="360" w:lineRule="auto"/>
        <w:jc w:val="both"/>
        <w:rPr>
          <w:rFonts w:cstheme="minorHAnsi"/>
          <w:b/>
        </w:rPr>
      </w:pPr>
      <w:r w:rsidRPr="00C428E4">
        <w:rPr>
          <w:rFonts w:cstheme="minorHAnsi"/>
          <w:b/>
        </w:rPr>
        <w:t xml:space="preserve">Secondary outcomes </w:t>
      </w:r>
    </w:p>
    <w:p w14:paraId="2141F8BF" w14:textId="77777777" w:rsidR="002E6D96" w:rsidRPr="00C428E4" w:rsidRDefault="002E6D96" w:rsidP="00C428E4">
      <w:pPr>
        <w:spacing w:line="360" w:lineRule="auto"/>
        <w:rPr>
          <w:rFonts w:cstheme="minorHAnsi"/>
        </w:rPr>
      </w:pPr>
      <w:r w:rsidRPr="00C428E4">
        <w:rPr>
          <w:rFonts w:cstheme="minorHAnsi"/>
        </w:rPr>
        <w:t>Secondary outcomes will compare differences between arms in: -</w:t>
      </w:r>
    </w:p>
    <w:p w14:paraId="5D3C37DD" w14:textId="77777777" w:rsidR="002E6D96" w:rsidRPr="00C428E4" w:rsidRDefault="002E6D96" w:rsidP="00C428E4">
      <w:pPr>
        <w:pStyle w:val="ListParagraph"/>
        <w:numPr>
          <w:ilvl w:val="0"/>
          <w:numId w:val="8"/>
        </w:numPr>
        <w:spacing w:line="360" w:lineRule="auto"/>
        <w:rPr>
          <w:rFonts w:cstheme="minorHAnsi"/>
        </w:rPr>
      </w:pPr>
      <w:r w:rsidRPr="00C428E4">
        <w:rPr>
          <w:rFonts w:cstheme="minorHAnsi"/>
        </w:rPr>
        <w:t>Self-reported recent (last 9 months) HIV testing</w:t>
      </w:r>
    </w:p>
    <w:p w14:paraId="6A3805DB" w14:textId="77777777" w:rsidR="002E6D96" w:rsidRPr="00C428E4" w:rsidRDefault="002E6D96" w:rsidP="00C428E4">
      <w:pPr>
        <w:pStyle w:val="ListParagraph"/>
        <w:numPr>
          <w:ilvl w:val="0"/>
          <w:numId w:val="8"/>
        </w:numPr>
        <w:spacing w:line="360" w:lineRule="auto"/>
        <w:rPr>
          <w:rFonts w:cstheme="minorHAnsi"/>
        </w:rPr>
      </w:pPr>
      <w:r w:rsidRPr="00C428E4">
        <w:rPr>
          <w:rFonts w:cstheme="minorHAnsi"/>
        </w:rPr>
        <w:t>Self-reported HIV prevention knowledge score</w:t>
      </w:r>
    </w:p>
    <w:p w14:paraId="024583F8" w14:textId="77777777" w:rsidR="002E6D96" w:rsidRPr="00C428E4" w:rsidRDefault="002E6D96" w:rsidP="00C428E4">
      <w:pPr>
        <w:pStyle w:val="ListParagraph"/>
        <w:numPr>
          <w:ilvl w:val="0"/>
          <w:numId w:val="8"/>
        </w:numPr>
        <w:spacing w:line="360" w:lineRule="auto"/>
        <w:rPr>
          <w:rFonts w:cstheme="minorHAnsi"/>
        </w:rPr>
      </w:pPr>
      <w:r w:rsidRPr="00C428E4">
        <w:rPr>
          <w:rFonts w:cstheme="minorHAnsi"/>
        </w:rPr>
        <w:t>Self-reported schistosomiasis knowledge score</w:t>
      </w:r>
    </w:p>
    <w:p w14:paraId="3FE479AA" w14:textId="454B002B" w:rsidR="002E6D96" w:rsidRPr="00C428E4" w:rsidRDefault="002E6D96" w:rsidP="00C428E4">
      <w:pPr>
        <w:pStyle w:val="ListParagraph"/>
        <w:numPr>
          <w:ilvl w:val="0"/>
          <w:numId w:val="8"/>
        </w:numPr>
        <w:spacing w:line="360" w:lineRule="auto"/>
        <w:rPr>
          <w:rFonts w:cstheme="minorHAnsi"/>
        </w:rPr>
      </w:pPr>
      <w:r w:rsidRPr="00C428E4">
        <w:rPr>
          <w:rFonts w:cstheme="minorHAnsi"/>
        </w:rPr>
        <w:t xml:space="preserve">Self-reported </w:t>
      </w:r>
      <w:r w:rsidR="00A258F6" w:rsidRPr="00C428E4">
        <w:rPr>
          <w:rFonts w:cstheme="minorHAnsi"/>
        </w:rPr>
        <w:t>high-risk</w:t>
      </w:r>
      <w:r w:rsidRPr="00C428E4">
        <w:rPr>
          <w:rFonts w:cstheme="minorHAnsi"/>
        </w:rPr>
        <w:t xml:space="preserve"> sex in the last month</w:t>
      </w:r>
    </w:p>
    <w:p w14:paraId="731A58EE" w14:textId="7EA55F12" w:rsidR="00537EDF" w:rsidRPr="00C428E4" w:rsidRDefault="002E6D96" w:rsidP="00C428E4">
      <w:pPr>
        <w:pStyle w:val="ListParagraph"/>
        <w:numPr>
          <w:ilvl w:val="0"/>
          <w:numId w:val="8"/>
        </w:numPr>
        <w:spacing w:after="200" w:line="360" w:lineRule="auto"/>
        <w:rPr>
          <w:rFonts w:cstheme="minorHAnsi"/>
        </w:rPr>
      </w:pPr>
      <w:r w:rsidRPr="00C428E4">
        <w:rPr>
          <w:rFonts w:cstheme="minorHAnsi"/>
          <w:i/>
        </w:rPr>
        <w:t xml:space="preserve">S. haematobium </w:t>
      </w:r>
      <w:r w:rsidRPr="00C428E4">
        <w:rPr>
          <w:rFonts w:cstheme="minorHAnsi"/>
        </w:rPr>
        <w:t>intensity</w:t>
      </w:r>
    </w:p>
    <w:p w14:paraId="54D291F4" w14:textId="77777777" w:rsidR="00B5654C" w:rsidRPr="00C428E4" w:rsidRDefault="00B5654C" w:rsidP="00C428E4">
      <w:pPr>
        <w:pStyle w:val="ListParagraph"/>
        <w:spacing w:after="200" w:line="360" w:lineRule="auto"/>
        <w:ind w:left="360"/>
        <w:rPr>
          <w:rFonts w:cstheme="minorHAnsi"/>
        </w:rPr>
      </w:pPr>
    </w:p>
    <w:p w14:paraId="4CF2FAB2" w14:textId="77777777" w:rsidR="00042F8E" w:rsidRPr="00C428E4" w:rsidRDefault="00042F8E" w:rsidP="00C428E4">
      <w:pPr>
        <w:pStyle w:val="ListParagraph"/>
        <w:numPr>
          <w:ilvl w:val="0"/>
          <w:numId w:val="7"/>
        </w:numPr>
        <w:spacing w:line="360" w:lineRule="auto"/>
        <w:rPr>
          <w:rFonts w:cstheme="minorHAnsi"/>
          <w:b/>
        </w:rPr>
      </w:pPr>
      <w:r w:rsidRPr="00C428E4">
        <w:rPr>
          <w:rFonts w:cstheme="minorHAnsi"/>
          <w:b/>
        </w:rPr>
        <w:t xml:space="preserve"> Randomisation </w:t>
      </w:r>
    </w:p>
    <w:p w14:paraId="20886E3C" w14:textId="2DA27A4C" w:rsidR="00042F8E" w:rsidRPr="00C428E4" w:rsidRDefault="00BD356A" w:rsidP="00C428E4">
      <w:pPr>
        <w:pStyle w:val="ListParagraph"/>
        <w:spacing w:line="360" w:lineRule="auto"/>
        <w:ind w:left="360"/>
        <w:jc w:val="both"/>
        <w:rPr>
          <w:rFonts w:cstheme="minorHAnsi"/>
        </w:rPr>
      </w:pPr>
      <w:r w:rsidRPr="00C428E4">
        <w:rPr>
          <w:rFonts w:cstheme="minorHAnsi"/>
        </w:rPr>
        <w:t>The unit of randomization is b</w:t>
      </w:r>
      <w:r w:rsidR="009F780A" w:rsidRPr="00C428E4">
        <w:rPr>
          <w:rFonts w:cstheme="minorHAnsi"/>
        </w:rPr>
        <w:t xml:space="preserve">oat teams </w:t>
      </w:r>
      <w:r w:rsidRPr="00C428E4">
        <w:rPr>
          <w:rFonts w:cstheme="minorHAnsi"/>
        </w:rPr>
        <w:t>where a boat team is defined as a landing site or part of land from which fishermen dock. Boat teams were</w:t>
      </w:r>
      <w:r w:rsidR="009F780A" w:rsidRPr="00C428E4">
        <w:rPr>
          <w:rFonts w:cstheme="minorHAnsi"/>
        </w:rPr>
        <w:t xml:space="preserve"> randomised 1:1:1 using computerized restricted </w:t>
      </w:r>
      <w:r w:rsidRPr="00C428E4">
        <w:rPr>
          <w:rFonts w:cstheme="minorHAnsi"/>
        </w:rPr>
        <w:t xml:space="preserve">block </w:t>
      </w:r>
      <w:r w:rsidR="009F780A" w:rsidRPr="00C428E4">
        <w:rPr>
          <w:rFonts w:cstheme="minorHAnsi"/>
        </w:rPr>
        <w:t xml:space="preserve">randomization (geographical spread, cluster size, traditional authority, and HIV and schistosomiasis estimates) at a public randomisation ceremony. </w:t>
      </w:r>
      <w:r w:rsidR="00FF33C8" w:rsidRPr="00C428E4">
        <w:rPr>
          <w:rFonts w:cstheme="minorHAnsi"/>
        </w:rPr>
        <w:t>One allocation was selected at</w:t>
      </w:r>
      <w:r w:rsidR="004718A7" w:rsidRPr="00C428E4">
        <w:rPr>
          <w:rFonts w:cstheme="minorHAnsi"/>
        </w:rPr>
        <w:t xml:space="preserve"> random </w:t>
      </w:r>
      <w:r w:rsidR="00FF33C8" w:rsidRPr="00C428E4">
        <w:rPr>
          <w:rFonts w:cstheme="minorHAnsi"/>
        </w:rPr>
        <w:t xml:space="preserve">from 39,262 possible allocations following restriction with final arm assignment completed at the </w:t>
      </w:r>
      <w:r w:rsidR="004718A7" w:rsidRPr="00C428E4">
        <w:rPr>
          <w:rFonts w:cstheme="minorHAnsi"/>
        </w:rPr>
        <w:t xml:space="preserve">public ceremony </w:t>
      </w:r>
      <w:r w:rsidR="00FF33C8" w:rsidRPr="00C428E4">
        <w:rPr>
          <w:rFonts w:cstheme="minorHAnsi"/>
        </w:rPr>
        <w:t>held on Friday 28 May 2021.</w:t>
      </w:r>
      <w:r w:rsidR="00152993" w:rsidRPr="00C428E4">
        <w:rPr>
          <w:rFonts w:cstheme="minorHAnsi"/>
        </w:rPr>
        <w:t xml:space="preserve"> Cluster representatives attended the public randomization ceremony and participated in the arm assignment exercise. </w:t>
      </w:r>
      <w:r w:rsidR="004718A7" w:rsidRPr="00C428E4">
        <w:rPr>
          <w:rFonts w:cstheme="minorHAnsi"/>
        </w:rPr>
        <w:t xml:space="preserve"> </w:t>
      </w:r>
    </w:p>
    <w:p w14:paraId="033C3B75" w14:textId="77777777" w:rsidR="00042F8E" w:rsidRPr="00C428E4" w:rsidRDefault="00042F8E" w:rsidP="00C428E4">
      <w:pPr>
        <w:pStyle w:val="ListParagraph"/>
        <w:numPr>
          <w:ilvl w:val="0"/>
          <w:numId w:val="7"/>
        </w:numPr>
        <w:spacing w:line="360" w:lineRule="auto"/>
        <w:rPr>
          <w:rFonts w:cstheme="minorHAnsi"/>
          <w:b/>
        </w:rPr>
      </w:pPr>
      <w:r w:rsidRPr="00C428E4">
        <w:rPr>
          <w:rFonts w:cstheme="minorHAnsi"/>
          <w:b/>
        </w:rPr>
        <w:lastRenderedPageBreak/>
        <w:t xml:space="preserve">Description of each trial arm </w:t>
      </w:r>
    </w:p>
    <w:p w14:paraId="38C198EC" w14:textId="448B48F6" w:rsidR="00DF568C" w:rsidRPr="00C428E4" w:rsidRDefault="009A5403" w:rsidP="00C428E4">
      <w:pPr>
        <w:pStyle w:val="ListParagraph"/>
        <w:numPr>
          <w:ilvl w:val="0"/>
          <w:numId w:val="16"/>
        </w:numPr>
        <w:spacing w:after="200" w:line="360" w:lineRule="auto"/>
        <w:rPr>
          <w:rFonts w:cstheme="minorHAnsi"/>
        </w:rPr>
      </w:pPr>
      <w:r w:rsidRPr="00C428E4">
        <w:rPr>
          <w:rFonts w:cstheme="minorHAnsi"/>
        </w:rPr>
        <w:t>S</w:t>
      </w:r>
      <w:r w:rsidR="00DF568C" w:rsidRPr="00C428E4">
        <w:rPr>
          <w:rFonts w:cstheme="minorHAnsi"/>
        </w:rPr>
        <w:t>tandard of care (SOC) arm:</w:t>
      </w:r>
      <w:r w:rsidR="00DF568C" w:rsidRPr="00C428E4">
        <w:rPr>
          <w:rFonts w:cstheme="minorHAnsi"/>
          <w:b/>
        </w:rPr>
        <w:t xml:space="preserve"> </w:t>
      </w:r>
      <w:r w:rsidRPr="00C428E4">
        <w:rPr>
          <w:rFonts w:cstheme="minorHAnsi"/>
        </w:rPr>
        <w:t>selected boat crew members from SOC clusters will be given invitation letters and leaflets to give to their boat crew members</w:t>
      </w:r>
      <w:r w:rsidR="00DF568C" w:rsidRPr="00C428E4">
        <w:rPr>
          <w:rFonts w:cstheme="minorHAnsi"/>
        </w:rPr>
        <w:t>.</w:t>
      </w:r>
      <w:r w:rsidRPr="00C428E4">
        <w:rPr>
          <w:rFonts w:cstheme="minorHAnsi"/>
        </w:rPr>
        <w:t xml:space="preserve"> Any boat crew member would then present this pre-allocated invitation letter at the beach clinic in order to receive available HIV services and presumptive schistosomiasis treatment. </w:t>
      </w:r>
    </w:p>
    <w:p w14:paraId="76147006" w14:textId="5E6C1D07" w:rsidR="00DF568C" w:rsidRPr="00C428E4" w:rsidRDefault="00DF568C" w:rsidP="00C428E4">
      <w:pPr>
        <w:pStyle w:val="ListParagraph"/>
        <w:numPr>
          <w:ilvl w:val="0"/>
          <w:numId w:val="16"/>
        </w:numPr>
        <w:spacing w:after="200" w:line="360" w:lineRule="auto"/>
        <w:rPr>
          <w:rFonts w:cstheme="minorHAnsi"/>
        </w:rPr>
      </w:pPr>
      <w:r w:rsidRPr="00C428E4">
        <w:rPr>
          <w:rFonts w:cstheme="minorHAnsi"/>
        </w:rPr>
        <w:t xml:space="preserve"> </w:t>
      </w:r>
      <w:r w:rsidR="009A5403" w:rsidRPr="00C428E4">
        <w:rPr>
          <w:rFonts w:cstheme="minorHAnsi"/>
        </w:rPr>
        <w:t xml:space="preserve">Peer-educator (PE) arm: </w:t>
      </w:r>
      <w:r w:rsidRPr="00C428E4">
        <w:rPr>
          <w:rFonts w:cstheme="minorHAnsi"/>
        </w:rPr>
        <w:t xml:space="preserve">In addition to invitation letters and information leaflets provided in the SOC arm, </w:t>
      </w:r>
      <w:r w:rsidR="009A5403" w:rsidRPr="00C428E4">
        <w:rPr>
          <w:rFonts w:cstheme="minorHAnsi"/>
        </w:rPr>
        <w:t>peer educators will actively explain the leaflet and encourage fellow boat crew members in clusters from this arm to attend the beach clinic.</w:t>
      </w:r>
    </w:p>
    <w:p w14:paraId="5905A202" w14:textId="6C2FD2DE" w:rsidR="00DF568C" w:rsidRDefault="00534200" w:rsidP="00C428E4">
      <w:pPr>
        <w:pStyle w:val="ListParagraph"/>
        <w:numPr>
          <w:ilvl w:val="0"/>
          <w:numId w:val="16"/>
        </w:numPr>
        <w:spacing w:after="200" w:line="360" w:lineRule="auto"/>
        <w:rPr>
          <w:rFonts w:cstheme="minorHAnsi"/>
        </w:rPr>
      </w:pPr>
      <w:r w:rsidRPr="00C428E4">
        <w:rPr>
          <w:rFonts w:cstheme="minorHAnsi"/>
          <w:iCs/>
        </w:rPr>
        <w:t xml:space="preserve">Peer-distributor-educator </w:t>
      </w:r>
      <w:r w:rsidR="00942CC4" w:rsidRPr="00C428E4">
        <w:rPr>
          <w:rFonts w:cstheme="minorHAnsi"/>
          <w:iCs/>
        </w:rPr>
        <w:t xml:space="preserve">(PDE) </w:t>
      </w:r>
      <w:r w:rsidRPr="00C428E4">
        <w:rPr>
          <w:rFonts w:cstheme="minorHAnsi"/>
          <w:iCs/>
        </w:rPr>
        <w:t>arm</w:t>
      </w:r>
      <w:r w:rsidR="00DF568C" w:rsidRPr="00C428E4">
        <w:rPr>
          <w:rFonts w:cstheme="minorHAnsi"/>
          <w:iCs/>
        </w:rPr>
        <w:t>:</w:t>
      </w:r>
      <w:r w:rsidR="00DF568C" w:rsidRPr="00C428E4">
        <w:rPr>
          <w:rFonts w:cstheme="minorHAnsi"/>
        </w:rPr>
        <w:t xml:space="preserve"> </w:t>
      </w:r>
      <w:r w:rsidR="00942CC4" w:rsidRPr="00C428E4">
        <w:rPr>
          <w:rFonts w:cstheme="minorHAnsi"/>
        </w:rPr>
        <w:t>Selected boat crew members called peer distributor educators will follow PE arm procedures with the addition of providing oral HIVST kits to their fellow boat crews. PDEs will be trained in HIVST for secondary distribution. Information and educational materials demonstrating correct use of kits will be part of the training.</w:t>
      </w:r>
    </w:p>
    <w:p w14:paraId="01B98C28" w14:textId="77777777" w:rsidR="00C428E4" w:rsidRPr="00C428E4" w:rsidRDefault="00C428E4" w:rsidP="00C428E4">
      <w:pPr>
        <w:pStyle w:val="ListParagraph"/>
        <w:spacing w:after="200" w:line="360" w:lineRule="auto"/>
        <w:rPr>
          <w:rFonts w:cstheme="minorHAnsi"/>
        </w:rPr>
      </w:pPr>
    </w:p>
    <w:p w14:paraId="4824FEFE" w14:textId="77777777" w:rsidR="00B058FE" w:rsidRPr="00C428E4" w:rsidRDefault="00DF568C" w:rsidP="00C428E4">
      <w:pPr>
        <w:pStyle w:val="ListParagraph"/>
        <w:numPr>
          <w:ilvl w:val="0"/>
          <w:numId w:val="7"/>
        </w:numPr>
        <w:spacing w:before="240" w:after="200" w:line="360" w:lineRule="auto"/>
        <w:rPr>
          <w:rFonts w:cstheme="minorHAnsi"/>
          <w:b/>
        </w:rPr>
      </w:pPr>
      <w:r w:rsidRPr="00C428E4">
        <w:rPr>
          <w:rFonts w:cstheme="minorHAnsi"/>
          <w:b/>
        </w:rPr>
        <w:t xml:space="preserve">Sample size justification </w:t>
      </w:r>
    </w:p>
    <w:p w14:paraId="143AE768" w14:textId="46DFE92D" w:rsidR="00E97843" w:rsidRPr="00E97843" w:rsidRDefault="00E97843" w:rsidP="00E97843">
      <w:pPr>
        <w:pStyle w:val="ListParagraph"/>
        <w:spacing w:line="360" w:lineRule="auto"/>
        <w:ind w:left="360"/>
        <w:jc w:val="both"/>
        <w:rPr>
          <w:rFonts w:cs="Arial"/>
        </w:rPr>
      </w:pPr>
      <w:r w:rsidRPr="00E97843">
        <w:rPr>
          <w:rFonts w:cs="Arial"/>
        </w:rPr>
        <w:t>Using established cluster-randomised methodology</w:t>
      </w:r>
      <w:r w:rsidRPr="0078370A">
        <w:fldChar w:fldCharType="begin"/>
      </w:r>
      <w:r w:rsidR="00AD2960">
        <w:instrText xml:space="preserve"> ADDIN EN.CITE &lt;EndNote&gt;&lt;Cite&gt;&lt;Author&gt;Hayes&lt;/Author&gt;&lt;Year&gt;2009&lt;/Year&gt;&lt;RecNum&gt;325&lt;/RecNum&gt;&lt;DisplayText&gt;(1)&lt;/DisplayText&gt;&lt;record&gt;&lt;rec-number&gt;325&lt;/rec-number&gt;&lt;foreign-keys&gt;&lt;key app="EN" db-id="r2e59vtamrzvwkesa0dpe2we2xvdxefftt29" timestamp="1446462579"&gt;325&lt;/key&gt;&lt;/foreign-keys&gt;&lt;ref-type name="Book"&gt;6&lt;/ref-type&gt;&lt;contributors&gt;&lt;authors&gt;&lt;author&gt;Hayes, J.R.&lt;/author&gt;&lt;author&gt;Moulton, L. H.&lt;/author&gt;&lt;/authors&gt;&lt;/contributors&gt;&lt;titles&gt;&lt;title&gt;Cluster Randomised Trials&lt;/title&gt;&lt;/titles&gt;&lt;dates&gt;&lt;year&gt;2009&lt;/year&gt;&lt;/dates&gt;&lt;publisher&gt;Chapman and Hall/CRC&lt;/publisher&gt;&lt;urls&gt;&lt;/urls&gt;&lt;/record&gt;&lt;/Cite&gt;&lt;/EndNote&gt;</w:instrText>
      </w:r>
      <w:r w:rsidRPr="0078370A">
        <w:fldChar w:fldCharType="separate"/>
      </w:r>
      <w:r w:rsidR="00AD2960">
        <w:rPr>
          <w:noProof/>
        </w:rPr>
        <w:t>(1)</w:t>
      </w:r>
      <w:r w:rsidRPr="0078370A">
        <w:fldChar w:fldCharType="end"/>
      </w:r>
      <w:r w:rsidRPr="0078370A">
        <w:t xml:space="preserve"> </w:t>
      </w:r>
      <w:r w:rsidRPr="00E97843">
        <w:rPr>
          <w:rFonts w:cs="Arial"/>
        </w:rPr>
        <w:t>15 boat-teams/arm (1,500 fishermen/arm) w</w:t>
      </w:r>
      <w:r>
        <w:rPr>
          <w:rFonts w:cs="Arial"/>
        </w:rPr>
        <w:t>ould</w:t>
      </w:r>
      <w:r w:rsidRPr="00E97843">
        <w:rPr>
          <w:rFonts w:cs="Arial"/>
        </w:rPr>
        <w:t xml:space="preserve"> provide 80% power to detect a 9% increase in combined ART/VMMC uptake compared to an assumed 10% under SOC</w:t>
      </w:r>
      <w:r w:rsidRPr="00E97843">
        <w:rPr>
          <w:rFonts w:cs="Arial"/>
        </w:rPr>
        <w:fldChar w:fldCharType="begin">
          <w:fldData xml:space="preserve">PEVuZE5vdGU+PENpdGU+PEF1dGhvcj5DaG9rbzwvQXV0aG9yPjxZZWFyPjIwMTk8L1llYXI+PFJl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==
</w:fldData>
        </w:fldChar>
      </w:r>
      <w:r w:rsidR="00AD2960">
        <w:rPr>
          <w:rFonts w:cs="Arial"/>
        </w:rPr>
        <w:instrText xml:space="preserve"> ADDIN EN.CITE </w:instrText>
      </w:r>
      <w:r w:rsidR="00AD2960">
        <w:rPr>
          <w:rFonts w:cs="Arial"/>
        </w:rPr>
        <w:fldChar w:fldCharType="begin">
          <w:fldData xml:space="preserve">PEVuZE5vdGU+PENpdGU+PEF1dGhvcj5DaG9rbzwvQXV0aG9yPjxZZWFyPjIwMTk8L1llYXI+PFJl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==
</w:fldData>
        </w:fldChar>
      </w:r>
      <w:r w:rsidR="00AD2960">
        <w:rPr>
          <w:rFonts w:cs="Arial"/>
        </w:rPr>
        <w:instrText xml:space="preserve"> ADDIN EN.CITE.DATA </w:instrText>
      </w:r>
      <w:r w:rsidR="00AD2960">
        <w:rPr>
          <w:rFonts w:cs="Arial"/>
        </w:rPr>
      </w:r>
      <w:r w:rsidR="00AD2960">
        <w:rPr>
          <w:rFonts w:cs="Arial"/>
        </w:rPr>
        <w:fldChar w:fldCharType="end"/>
      </w:r>
      <w:r w:rsidRPr="00E97843">
        <w:rPr>
          <w:rFonts w:cs="Arial"/>
        </w:rPr>
      </w:r>
      <w:r w:rsidRPr="00E97843">
        <w:rPr>
          <w:rFonts w:cs="Arial"/>
        </w:rPr>
        <w:fldChar w:fldCharType="separate"/>
      </w:r>
      <w:r w:rsidR="00AD2960">
        <w:rPr>
          <w:rFonts w:cs="Arial"/>
          <w:noProof/>
        </w:rPr>
        <w:t>(2)</w:t>
      </w:r>
      <w:r w:rsidRPr="00E97843">
        <w:rPr>
          <w:rFonts w:cs="Arial"/>
        </w:rPr>
        <w:fldChar w:fldCharType="end"/>
      </w:r>
      <w:r>
        <w:rPr>
          <w:rFonts w:cs="Arial"/>
        </w:rPr>
        <w:t xml:space="preserve"> for the first primary outcome</w:t>
      </w:r>
      <w:r w:rsidRPr="00E97843">
        <w:rPr>
          <w:rFonts w:cs="Arial"/>
        </w:rPr>
        <w:t>. We assume</w:t>
      </w:r>
      <w:r>
        <w:rPr>
          <w:rFonts w:cs="Arial"/>
        </w:rPr>
        <w:t>d</w:t>
      </w:r>
      <w:r w:rsidRPr="00E97843">
        <w:rPr>
          <w:rFonts w:cs="Arial"/>
        </w:rPr>
        <w:t xml:space="preserve"> intercluster coefficient of variation (</w:t>
      </w:r>
      <w:r w:rsidRPr="00E97843">
        <w:rPr>
          <w:rFonts w:cs="Arial"/>
          <w:i/>
        </w:rPr>
        <w:t>k</w:t>
      </w:r>
      <w:r w:rsidRPr="00E97843">
        <w:rPr>
          <w:rFonts w:cs="Arial"/>
        </w:rPr>
        <w:t>) of 0.20, with HIVST uptake of 50%-80%</w:t>
      </w:r>
      <w:r w:rsidRPr="00E97843">
        <w:rPr>
          <w:rFonts w:cs="Arial"/>
        </w:rPr>
        <w:fldChar w:fldCharType="begin">
          <w:fldData xml:space="preserve">PEVuZE5vdGU+PENpdGU+PEF1dGhvcj5DaG9rbzwvQXV0aG9yPjxZZWFyPjIwMTk8L1llYXI+PFJl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</w:fldData>
        </w:fldChar>
      </w:r>
      <w:r w:rsidR="00AD2960">
        <w:rPr>
          <w:rFonts w:cs="Arial"/>
        </w:rPr>
        <w:instrText xml:space="preserve"> ADDIN EN.CITE </w:instrText>
      </w:r>
      <w:r w:rsidR="00AD2960">
        <w:rPr>
          <w:rFonts w:cs="Arial"/>
        </w:rPr>
        <w:fldChar w:fldCharType="begin">
          <w:fldData xml:space="preserve">PEVuZE5vdGU+PENpdGU+PEF1dGhvcj5DaG9rbzwvQXV0aG9yPjxZZWFyPjIwMTk8L1llYXI+PFJl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</w:fldData>
        </w:fldChar>
      </w:r>
      <w:r w:rsidR="00AD2960">
        <w:rPr>
          <w:rFonts w:cs="Arial"/>
        </w:rPr>
        <w:instrText xml:space="preserve"> ADDIN EN.CITE.DATA </w:instrText>
      </w:r>
      <w:r w:rsidR="00AD2960">
        <w:rPr>
          <w:rFonts w:cs="Arial"/>
        </w:rPr>
      </w:r>
      <w:r w:rsidR="00AD2960">
        <w:rPr>
          <w:rFonts w:cs="Arial"/>
        </w:rPr>
        <w:fldChar w:fldCharType="end"/>
      </w:r>
      <w:r w:rsidRPr="00E97843">
        <w:rPr>
          <w:rFonts w:cs="Arial"/>
        </w:rPr>
      </w:r>
      <w:r w:rsidRPr="00E97843">
        <w:rPr>
          <w:rFonts w:cs="Arial"/>
        </w:rPr>
        <w:fldChar w:fldCharType="separate"/>
      </w:r>
      <w:r w:rsidR="00AD2960">
        <w:rPr>
          <w:rFonts w:cs="Arial"/>
          <w:noProof/>
        </w:rPr>
        <w:t>(2, 3)</w:t>
      </w:r>
      <w:r w:rsidRPr="00E97843">
        <w:rPr>
          <w:rFonts w:cs="Arial"/>
        </w:rPr>
        <w:fldChar w:fldCharType="end"/>
      </w:r>
      <w:r w:rsidRPr="00A344FB">
        <w:t xml:space="preserve"> (Table 1).</w:t>
      </w:r>
    </w:p>
    <w:p w14:paraId="32CC3EC0" w14:textId="7A73F95E" w:rsidR="00E97843" w:rsidRDefault="00E97843" w:rsidP="00E97843">
      <w:pPr>
        <w:pStyle w:val="ListParagraph"/>
        <w:spacing w:line="360" w:lineRule="auto"/>
        <w:ind w:left="360"/>
        <w:jc w:val="both"/>
      </w:pPr>
      <w:r w:rsidRPr="00044A30">
        <w:t xml:space="preserve">For the </w:t>
      </w:r>
      <w:r w:rsidRPr="00E97843">
        <w:rPr>
          <w:b/>
        </w:rPr>
        <w:t xml:space="preserve">second primary </w:t>
      </w:r>
      <w:r w:rsidRPr="00044A30">
        <w:t>outcome, we assume</w:t>
      </w:r>
      <w:r>
        <w:t>d</w:t>
      </w:r>
      <w:r w:rsidRPr="00044A30">
        <w:t xml:space="preserve"> praziquantel uptake will be 10% to 20% higher in PDE/PE arms than an assumed 40-60% for the SOC arm</w:t>
      </w:r>
      <w:r w:rsidRPr="00E97843">
        <w:rPr>
          <w:b/>
        </w:rPr>
        <w:t xml:space="preserve">, </w:t>
      </w:r>
      <w:r w:rsidRPr="00044A30">
        <w:t>with baseline egg-positivity 15-25%, 95% cure from praziquantel</w:t>
      </w:r>
      <w:r>
        <w:t>,</w:t>
      </w:r>
      <w:r w:rsidRPr="00044A30">
        <w:t xml:space="preserve"> and </w:t>
      </w:r>
      <w:r w:rsidRPr="00E97843">
        <w:rPr>
          <w:i/>
        </w:rPr>
        <w:t xml:space="preserve">k </w:t>
      </w:r>
      <w:r w:rsidRPr="00E97843">
        <w:rPr>
          <w:iCs/>
        </w:rPr>
        <w:t>between</w:t>
      </w:r>
      <w:r>
        <w:rPr>
          <w:i/>
        </w:rPr>
        <w:t xml:space="preserve"> </w:t>
      </w:r>
      <w:r w:rsidRPr="00044A30">
        <w:t>0.20-0.30.</w:t>
      </w:r>
      <w:r w:rsidRPr="00E97843">
        <w:rPr>
          <w:rFonts w:cs="Arial"/>
        </w:rPr>
        <w:fldChar w:fldCharType="begin">
          <w:fldData xml:space="preserve">PEVuZE5vdGU+PENpdGU+PEF1dGhvcj5LYXl1bmk8L0F1dGhvcj48WWVhcj4yMDE3PC9ZZWFyPjxS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</w:fldData>
        </w:fldChar>
      </w:r>
      <w:r w:rsidR="00AD2960">
        <w:rPr>
          <w:rFonts w:cs="Arial"/>
        </w:rPr>
        <w:instrText xml:space="preserve"> ADDIN EN.CITE </w:instrText>
      </w:r>
      <w:r w:rsidR="00AD2960">
        <w:rPr>
          <w:rFonts w:cs="Arial"/>
        </w:rPr>
        <w:fldChar w:fldCharType="begin">
          <w:fldData xml:space="preserve">PEVuZE5vdGU+PENpdGU+PEF1dGhvcj5LYXl1bmk8L0F1dGhvcj48WWVhcj4yMDE3PC9ZZWFyPjxS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</w:fldData>
        </w:fldChar>
      </w:r>
      <w:r w:rsidR="00AD2960">
        <w:rPr>
          <w:rFonts w:cs="Arial"/>
        </w:rPr>
        <w:instrText xml:space="preserve"> ADDIN EN.CITE.DATA </w:instrText>
      </w:r>
      <w:r w:rsidR="00AD2960">
        <w:rPr>
          <w:rFonts w:cs="Arial"/>
        </w:rPr>
      </w:r>
      <w:r w:rsidR="00AD2960">
        <w:rPr>
          <w:rFonts w:cs="Arial"/>
        </w:rPr>
        <w:fldChar w:fldCharType="end"/>
      </w:r>
      <w:r w:rsidRPr="00E97843">
        <w:rPr>
          <w:rFonts w:cs="Arial"/>
        </w:rPr>
      </w:r>
      <w:r w:rsidRPr="00E97843">
        <w:rPr>
          <w:rFonts w:cs="Arial"/>
        </w:rPr>
        <w:fldChar w:fldCharType="separate"/>
      </w:r>
      <w:r w:rsidR="00AD2960">
        <w:rPr>
          <w:rFonts w:cs="Arial"/>
          <w:noProof/>
        </w:rPr>
        <w:t>(4, 5)</w:t>
      </w:r>
      <w:r w:rsidRPr="00E97843">
        <w:rPr>
          <w:rFonts w:cs="Arial"/>
        </w:rPr>
        <w:fldChar w:fldCharType="end"/>
      </w:r>
      <w:r w:rsidRPr="00E97843">
        <w:rPr>
          <w:sz w:val="21"/>
        </w:rPr>
        <w:t xml:space="preserve"> </w:t>
      </w:r>
      <w:r w:rsidRPr="00044A30">
        <w:t xml:space="preserve">Power </w:t>
      </w:r>
      <w:r>
        <w:t xml:space="preserve">provided by the </w:t>
      </w:r>
      <w:r w:rsidRPr="00CE5D08">
        <w:t>15 clusters/arm for HIV endpoints</w:t>
      </w:r>
      <w:r>
        <w:t xml:space="preserve"> was</w:t>
      </w:r>
      <w:r w:rsidRPr="00044A30">
        <w:t xml:space="preserve"> &gt;80% over </w:t>
      </w:r>
      <w:r>
        <w:t xml:space="preserve">most of </w:t>
      </w:r>
      <w:r w:rsidRPr="00044A30">
        <w:t>this range of scenarios.</w:t>
      </w:r>
      <w:r>
        <w:t xml:space="preserve"> </w:t>
      </w:r>
    </w:p>
    <w:p w14:paraId="6090078B" w14:textId="77777777" w:rsidR="00E97843" w:rsidRPr="00E97843" w:rsidRDefault="00E97843" w:rsidP="00E97843">
      <w:pPr>
        <w:pStyle w:val="ListParagraph"/>
        <w:keepNext/>
        <w:spacing w:before="100" w:beforeAutospacing="1" w:after="100" w:afterAutospacing="1"/>
        <w:ind w:left="360"/>
        <w:rPr>
          <w:rFonts w:eastAsia="Times New Roman" w:cs="Arial"/>
          <w:lang w:eastAsia="en-GB"/>
        </w:rPr>
      </w:pPr>
      <w:r w:rsidRPr="00E97843">
        <w:rPr>
          <w:rFonts w:eastAsia="Times New Roman" w:cs="Arial"/>
          <w:b/>
          <w:lang w:eastAsia="en-GB"/>
        </w:rPr>
        <w:t xml:space="preserve">Table 1: </w:t>
      </w:r>
      <w:r w:rsidRPr="00E97843">
        <w:rPr>
          <w:rFonts w:eastAsia="Times New Roman" w:cs="Arial"/>
          <w:lang w:eastAsia="en-GB"/>
        </w:rPr>
        <w:t>Assumptions and parameters for sample size</w:t>
      </w:r>
    </w:p>
    <w:tbl>
      <w:tblPr>
        <w:tblStyle w:val="TableGrid"/>
        <w:tblW w:w="0" w:type="auto"/>
        <w:tblLook w:val="04A0" w:firstRow="1" w:lastRow="0" w:firstColumn="1" w:lastColumn="0" w:noHBand="0" w:noVBand="1"/>
      </w:tblPr>
      <w:tblGrid>
        <w:gridCol w:w="6428"/>
        <w:gridCol w:w="1634"/>
      </w:tblGrid>
      <w:tr w:rsidR="00E97843" w:rsidRPr="0078370A" w14:paraId="551FAD47" w14:textId="77777777" w:rsidTr="00402E34">
        <w:tc>
          <w:tcPr>
            <w:tcW w:w="8062" w:type="dxa"/>
            <w:gridSpan w:val="2"/>
            <w:shd w:val="clear" w:color="auto" w:fill="F2F2F2" w:themeFill="background1" w:themeFillShade="F2"/>
          </w:tcPr>
          <w:p w14:paraId="107E3764" w14:textId="77777777" w:rsidR="00E97843" w:rsidRPr="0078370A" w:rsidRDefault="00E97843" w:rsidP="00402E34">
            <w:pPr>
              <w:spacing w:before="100" w:beforeAutospacing="1" w:after="100" w:afterAutospacing="1" w:line="276" w:lineRule="auto"/>
              <w:rPr>
                <w:rFonts w:eastAsia="Times New Roman" w:cs="Arial"/>
                <w:b/>
                <w:lang w:eastAsia="en-GB"/>
              </w:rPr>
            </w:pPr>
            <w:r w:rsidRPr="0078370A">
              <w:rPr>
                <w:rFonts w:eastAsia="Times New Roman" w:cs="Arial"/>
                <w:b/>
                <w:lang w:eastAsia="en-GB"/>
              </w:rPr>
              <w:t>Assumptions</w:t>
            </w:r>
          </w:p>
        </w:tc>
      </w:tr>
      <w:tr w:rsidR="00E97843" w:rsidRPr="0078370A" w14:paraId="19DCD851" w14:textId="77777777" w:rsidTr="00402E34">
        <w:tc>
          <w:tcPr>
            <w:tcW w:w="6428" w:type="dxa"/>
          </w:tcPr>
          <w:p w14:paraId="3B474E3E"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Average cluster size (number of men in a fishing dock)</w:t>
            </w:r>
          </w:p>
        </w:tc>
        <w:tc>
          <w:tcPr>
            <w:tcW w:w="1634" w:type="dxa"/>
          </w:tcPr>
          <w:p w14:paraId="39916502"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100</w:t>
            </w:r>
          </w:p>
        </w:tc>
      </w:tr>
      <w:tr w:rsidR="00E97843" w:rsidRPr="0078370A" w14:paraId="7964DB75" w14:textId="77777777" w:rsidTr="00402E34">
        <w:tc>
          <w:tcPr>
            <w:tcW w:w="6428" w:type="dxa"/>
          </w:tcPr>
          <w:p w14:paraId="4863660E"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Proportion eligible for the trial (mainly not already on ART)</w:t>
            </w:r>
          </w:p>
        </w:tc>
        <w:tc>
          <w:tcPr>
            <w:tcW w:w="1634" w:type="dxa"/>
          </w:tcPr>
          <w:p w14:paraId="284EFDA1"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0.80</w:t>
            </w:r>
          </w:p>
        </w:tc>
      </w:tr>
      <w:tr w:rsidR="00E97843" w:rsidRPr="0078370A" w14:paraId="7AB146D1" w14:textId="77777777" w:rsidTr="00402E34">
        <w:tc>
          <w:tcPr>
            <w:tcW w:w="6428" w:type="dxa"/>
          </w:tcPr>
          <w:p w14:paraId="2D440CC5"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Proportion accepting to self-test</w:t>
            </w:r>
          </w:p>
        </w:tc>
        <w:tc>
          <w:tcPr>
            <w:tcW w:w="1634" w:type="dxa"/>
          </w:tcPr>
          <w:p w14:paraId="26AA9F62" w14:textId="3049370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0.50 – 0.80</w:t>
            </w:r>
            <w:r w:rsidRPr="0078370A">
              <w:rPr>
                <w:rFonts w:eastAsia="Times New Roman" w:cs="Arial"/>
                <w:lang w:eastAsia="en-GB"/>
              </w:rPr>
              <w:fldChar w:fldCharType="begin">
                <w:fldData xml:space="preserve">PEVuZE5vdGU+PENpdGU+PEF1dGhvcj5DaG9rbzwvQXV0aG9yPjxZZWFyPjIwMTg8L1llYXI+PFJl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</w:fldData>
              </w:fldChar>
            </w:r>
            <w:r w:rsidR="00AD2960">
              <w:rPr>
                <w:rFonts w:eastAsia="Times New Roman" w:cs="Arial"/>
                <w:lang w:eastAsia="en-GB"/>
              </w:rPr>
              <w:instrText xml:space="preserve"> ADDIN EN.CITE </w:instrText>
            </w:r>
            <w:r w:rsidR="00AD2960">
              <w:rPr>
                <w:rFonts w:eastAsia="Times New Roman" w:cs="Arial"/>
                <w:lang w:eastAsia="en-GB"/>
              </w:rPr>
              <w:fldChar w:fldCharType="begin">
                <w:fldData xml:space="preserve">PEVuZE5vdGU+PENpdGU+PEF1dGhvcj5DaG9rbzwvQXV0aG9yPjxZZWFyPjIwMTg8L1llYXI+PFJl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</w:fldData>
              </w:fldChar>
            </w:r>
            <w:r w:rsidR="00AD2960">
              <w:rPr>
                <w:rFonts w:eastAsia="Times New Roman" w:cs="Arial"/>
                <w:lang w:eastAsia="en-GB"/>
              </w:rPr>
              <w:instrText xml:space="preserve"> ADDIN EN.CITE.DATA </w:instrText>
            </w:r>
            <w:r w:rsidR="00AD2960">
              <w:rPr>
                <w:rFonts w:eastAsia="Times New Roman" w:cs="Arial"/>
                <w:lang w:eastAsia="en-GB"/>
              </w:rPr>
            </w:r>
            <w:r w:rsidR="00AD2960">
              <w:rPr>
                <w:rFonts w:eastAsia="Times New Roman" w:cs="Arial"/>
                <w:lang w:eastAsia="en-GB"/>
              </w:rPr>
              <w:fldChar w:fldCharType="end"/>
            </w:r>
            <w:r w:rsidRPr="0078370A">
              <w:rPr>
                <w:rFonts w:eastAsia="Times New Roman" w:cs="Arial"/>
                <w:lang w:eastAsia="en-GB"/>
              </w:rPr>
            </w:r>
            <w:r w:rsidRPr="0078370A">
              <w:rPr>
                <w:rFonts w:eastAsia="Times New Roman" w:cs="Arial"/>
                <w:lang w:eastAsia="en-GB"/>
              </w:rPr>
              <w:fldChar w:fldCharType="separate"/>
            </w:r>
            <w:r w:rsidR="00AD2960">
              <w:rPr>
                <w:rFonts w:eastAsia="Times New Roman" w:cs="Arial"/>
                <w:noProof/>
                <w:lang w:eastAsia="en-GB"/>
              </w:rPr>
              <w:t>(2, 3)</w:t>
            </w:r>
            <w:r w:rsidRPr="0078370A">
              <w:rPr>
                <w:rFonts w:eastAsia="Times New Roman" w:cs="Arial"/>
                <w:lang w:eastAsia="en-GB"/>
              </w:rPr>
              <w:fldChar w:fldCharType="end"/>
            </w:r>
          </w:p>
        </w:tc>
      </w:tr>
      <w:tr w:rsidR="00E97843" w:rsidRPr="0078370A" w14:paraId="1526628C" w14:textId="77777777" w:rsidTr="00402E34">
        <w:tc>
          <w:tcPr>
            <w:tcW w:w="6428" w:type="dxa"/>
          </w:tcPr>
          <w:p w14:paraId="7DF6C66B"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Proportion HIV positive or HIV negative and uncircumcised</w:t>
            </w:r>
          </w:p>
        </w:tc>
        <w:tc>
          <w:tcPr>
            <w:tcW w:w="1634" w:type="dxa"/>
          </w:tcPr>
          <w:p w14:paraId="7F26F8DE" w14:textId="5608F47E"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0.20 – 0.50</w:t>
            </w:r>
            <w:r w:rsidRPr="0078370A">
              <w:rPr>
                <w:rFonts w:eastAsia="Times New Roman" w:cs="Arial"/>
                <w:lang w:eastAsia="en-GB"/>
              </w:rPr>
              <w:fldChar w:fldCharType="begin">
                <w:fldData xml:space="preserve">PEVuZE5vdGU+PENpdGU+PEF1dGhvcj5DaG9rbzwvQXV0aG9yPjxZZWFyPjIwMTk8L1llYXI+PFJl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==
</w:fldData>
              </w:fldChar>
            </w:r>
            <w:r w:rsidR="00AD2960">
              <w:rPr>
                <w:rFonts w:eastAsia="Times New Roman" w:cs="Arial"/>
                <w:lang w:eastAsia="en-GB"/>
              </w:rPr>
              <w:instrText xml:space="preserve"> ADDIN EN.CITE </w:instrText>
            </w:r>
            <w:r w:rsidR="00AD2960">
              <w:rPr>
                <w:rFonts w:eastAsia="Times New Roman" w:cs="Arial"/>
                <w:lang w:eastAsia="en-GB"/>
              </w:rPr>
              <w:fldChar w:fldCharType="begin">
                <w:fldData xml:space="preserve">PEVuZE5vdGU+PENpdGU+PEF1dGhvcj5DaG9rbzwvQXV0aG9yPjxZZWFyPjIwMTk8L1llYXI+PFJl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==
</w:fldData>
              </w:fldChar>
            </w:r>
            <w:r w:rsidR="00AD2960">
              <w:rPr>
                <w:rFonts w:eastAsia="Times New Roman" w:cs="Arial"/>
                <w:lang w:eastAsia="en-GB"/>
              </w:rPr>
              <w:instrText xml:space="preserve"> ADDIN EN.CITE.DATA </w:instrText>
            </w:r>
            <w:r w:rsidR="00AD2960">
              <w:rPr>
                <w:rFonts w:eastAsia="Times New Roman" w:cs="Arial"/>
                <w:lang w:eastAsia="en-GB"/>
              </w:rPr>
            </w:r>
            <w:r w:rsidR="00AD2960">
              <w:rPr>
                <w:rFonts w:eastAsia="Times New Roman" w:cs="Arial"/>
                <w:lang w:eastAsia="en-GB"/>
              </w:rPr>
              <w:fldChar w:fldCharType="end"/>
            </w:r>
            <w:r w:rsidRPr="0078370A">
              <w:rPr>
                <w:rFonts w:eastAsia="Times New Roman" w:cs="Arial"/>
                <w:lang w:eastAsia="en-GB"/>
              </w:rPr>
            </w:r>
            <w:r w:rsidRPr="0078370A">
              <w:rPr>
                <w:rFonts w:eastAsia="Times New Roman" w:cs="Arial"/>
                <w:lang w:eastAsia="en-GB"/>
              </w:rPr>
              <w:fldChar w:fldCharType="separate"/>
            </w:r>
            <w:r w:rsidR="00AD2960">
              <w:rPr>
                <w:rFonts w:eastAsia="Times New Roman" w:cs="Arial"/>
                <w:noProof/>
                <w:lang w:eastAsia="en-GB"/>
              </w:rPr>
              <w:t>(2)</w:t>
            </w:r>
            <w:r w:rsidRPr="0078370A">
              <w:rPr>
                <w:rFonts w:eastAsia="Times New Roman" w:cs="Arial"/>
                <w:lang w:eastAsia="en-GB"/>
              </w:rPr>
              <w:fldChar w:fldCharType="end"/>
            </w:r>
          </w:p>
        </w:tc>
      </w:tr>
      <w:tr w:rsidR="00E97843" w:rsidRPr="0078370A" w14:paraId="6113954F" w14:textId="77777777" w:rsidTr="00402E34">
        <w:tc>
          <w:tcPr>
            <w:tcW w:w="6428" w:type="dxa"/>
          </w:tcPr>
          <w:p w14:paraId="7C9F5F1C" w14:textId="77777777" w:rsidR="00E97843" w:rsidRPr="0078370A" w:rsidRDefault="00E97843" w:rsidP="00402E34">
            <w:pPr>
              <w:spacing w:before="100" w:beforeAutospacing="1" w:after="100" w:afterAutospacing="1"/>
              <w:rPr>
                <w:rFonts w:eastAsia="Times New Roman" w:cs="Arial"/>
                <w:lang w:eastAsia="en-GB"/>
              </w:rPr>
            </w:pPr>
            <w:r>
              <w:rPr>
                <w:rFonts w:eastAsia="Times New Roman" w:cs="Arial"/>
                <w:lang w:eastAsia="en-GB"/>
              </w:rPr>
              <w:t>Uptake of praziquantel in SOC arm by endline</w:t>
            </w:r>
          </w:p>
        </w:tc>
        <w:tc>
          <w:tcPr>
            <w:tcW w:w="1634" w:type="dxa"/>
          </w:tcPr>
          <w:p w14:paraId="0910B59A" w14:textId="77777777" w:rsidR="00E97843" w:rsidRDefault="00E97843" w:rsidP="00402E34">
            <w:pPr>
              <w:spacing w:before="100" w:beforeAutospacing="1" w:after="100" w:afterAutospacing="1"/>
              <w:rPr>
                <w:rFonts w:eastAsia="Times New Roman" w:cs="Arial"/>
                <w:lang w:eastAsia="en-GB"/>
              </w:rPr>
            </w:pPr>
            <w:r>
              <w:rPr>
                <w:rFonts w:eastAsia="Times New Roman" w:cs="Arial"/>
                <w:lang w:eastAsia="en-GB"/>
              </w:rPr>
              <w:t>0.4-0.6</w:t>
            </w:r>
          </w:p>
        </w:tc>
      </w:tr>
      <w:tr w:rsidR="00E97843" w:rsidRPr="0078370A" w14:paraId="366D2896" w14:textId="77777777" w:rsidTr="00402E34">
        <w:tc>
          <w:tcPr>
            <w:tcW w:w="6428" w:type="dxa"/>
          </w:tcPr>
          <w:p w14:paraId="4753D2A9" w14:textId="77777777" w:rsidR="00E97843" w:rsidRPr="0078370A" w:rsidRDefault="00E97843" w:rsidP="00402E34">
            <w:pPr>
              <w:spacing w:before="100" w:beforeAutospacing="1" w:after="100" w:afterAutospacing="1"/>
              <w:rPr>
                <w:rFonts w:eastAsia="Times New Roman" w:cs="Arial"/>
                <w:lang w:eastAsia="en-GB"/>
              </w:rPr>
            </w:pPr>
            <w:r w:rsidRPr="0078370A">
              <w:rPr>
                <w:rFonts w:eastAsia="Times New Roman" w:cs="Arial"/>
                <w:lang w:eastAsia="en-GB"/>
              </w:rPr>
              <w:t>Proportion urine</w:t>
            </w:r>
            <w:r>
              <w:rPr>
                <w:rFonts w:eastAsia="Times New Roman" w:cs="Arial"/>
                <w:lang w:eastAsia="en-GB"/>
              </w:rPr>
              <w:t xml:space="preserve"> </w:t>
            </w:r>
            <w:r w:rsidRPr="0078370A">
              <w:rPr>
                <w:rFonts w:eastAsia="Times New Roman" w:cs="Arial"/>
                <w:lang w:eastAsia="en-GB"/>
              </w:rPr>
              <w:t>egg</w:t>
            </w:r>
            <w:r>
              <w:rPr>
                <w:rFonts w:eastAsia="Times New Roman" w:cs="Arial"/>
                <w:lang w:eastAsia="en-GB"/>
              </w:rPr>
              <w:t>-</w:t>
            </w:r>
            <w:r w:rsidRPr="0078370A">
              <w:rPr>
                <w:rFonts w:eastAsia="Times New Roman" w:cs="Arial"/>
                <w:lang w:eastAsia="en-GB"/>
              </w:rPr>
              <w:t xml:space="preserve">positive </w:t>
            </w:r>
            <w:r>
              <w:rPr>
                <w:rFonts w:eastAsia="Times New Roman" w:cs="Arial"/>
                <w:lang w:eastAsia="en-GB"/>
              </w:rPr>
              <w:t>in SOC arm (endline)</w:t>
            </w:r>
          </w:p>
        </w:tc>
        <w:tc>
          <w:tcPr>
            <w:tcW w:w="1634" w:type="dxa"/>
          </w:tcPr>
          <w:p w14:paraId="75C58ADD" w14:textId="77777777" w:rsidR="00E97843" w:rsidRPr="0078370A" w:rsidRDefault="00E97843" w:rsidP="00402E34">
            <w:pPr>
              <w:spacing w:before="100" w:beforeAutospacing="1" w:after="100" w:afterAutospacing="1"/>
              <w:rPr>
                <w:rFonts w:eastAsia="Times New Roman" w:cs="Arial"/>
                <w:lang w:eastAsia="en-GB"/>
              </w:rPr>
            </w:pPr>
            <w:r>
              <w:rPr>
                <w:rFonts w:eastAsia="Times New Roman" w:cs="Arial"/>
                <w:lang w:eastAsia="en-GB"/>
              </w:rPr>
              <w:t>0.09-0.17</w:t>
            </w:r>
          </w:p>
        </w:tc>
      </w:tr>
      <w:tr w:rsidR="00E97843" w:rsidRPr="0078370A" w14:paraId="27A0355C" w14:textId="77777777" w:rsidTr="00402E34">
        <w:tc>
          <w:tcPr>
            <w:tcW w:w="6428" w:type="dxa"/>
          </w:tcPr>
          <w:p w14:paraId="14BAD657" w14:textId="77777777" w:rsidR="00E97843" w:rsidRPr="0078370A" w:rsidRDefault="00E97843" w:rsidP="00402E34">
            <w:pPr>
              <w:spacing w:before="100" w:beforeAutospacing="1" w:after="100" w:afterAutospacing="1"/>
              <w:rPr>
                <w:rFonts w:eastAsia="Times New Roman" w:cs="Arial"/>
                <w:lang w:eastAsia="en-GB"/>
              </w:rPr>
            </w:pPr>
            <w:r w:rsidRPr="00044A30">
              <w:rPr>
                <w:rFonts w:eastAsia="Times New Roman" w:cs="Arial"/>
                <w:lang w:eastAsia="en-GB"/>
              </w:rPr>
              <w:t>Geometric mean egg</w:t>
            </w:r>
            <w:r>
              <w:rPr>
                <w:rFonts w:eastAsia="Times New Roman" w:cs="Arial"/>
                <w:lang w:eastAsia="en-GB"/>
              </w:rPr>
              <w:t>-</w:t>
            </w:r>
            <w:r w:rsidRPr="00044A30">
              <w:rPr>
                <w:rFonts w:eastAsia="Times New Roman" w:cs="Arial"/>
                <w:lang w:eastAsia="en-GB"/>
              </w:rPr>
              <w:t xml:space="preserve">count </w:t>
            </w:r>
            <w:r>
              <w:rPr>
                <w:rFonts w:eastAsia="Times New Roman" w:cs="Arial"/>
                <w:lang w:eastAsia="en-GB"/>
              </w:rPr>
              <w:t xml:space="preserve">if egg-positive </w:t>
            </w:r>
            <w:r w:rsidRPr="00044A30">
              <w:rPr>
                <w:rFonts w:eastAsia="Times New Roman" w:cs="Arial"/>
                <w:lang w:eastAsia="en-GB"/>
              </w:rPr>
              <w:t xml:space="preserve">in </w:t>
            </w:r>
            <w:r>
              <w:rPr>
                <w:rFonts w:eastAsia="Times New Roman" w:cs="Arial"/>
                <w:lang w:eastAsia="en-GB"/>
              </w:rPr>
              <w:t>SOC (endline)</w:t>
            </w:r>
          </w:p>
        </w:tc>
        <w:tc>
          <w:tcPr>
            <w:tcW w:w="1634" w:type="dxa"/>
          </w:tcPr>
          <w:p w14:paraId="5EBD84E5" w14:textId="77777777" w:rsidR="00E97843" w:rsidRPr="0078370A" w:rsidRDefault="00E97843" w:rsidP="00402E34">
            <w:pPr>
              <w:spacing w:before="100" w:beforeAutospacing="1" w:after="100" w:afterAutospacing="1"/>
              <w:rPr>
                <w:rFonts w:eastAsia="Times New Roman" w:cs="Arial"/>
                <w:lang w:eastAsia="en-GB"/>
              </w:rPr>
            </w:pPr>
            <w:r w:rsidRPr="00044A30">
              <w:rPr>
                <w:rFonts w:eastAsia="Times New Roman" w:cs="Arial"/>
                <w:lang w:eastAsia="en-GB"/>
              </w:rPr>
              <w:t>10/10mL</w:t>
            </w:r>
          </w:p>
        </w:tc>
      </w:tr>
      <w:tr w:rsidR="00E97843" w:rsidRPr="0078370A" w14:paraId="56651592" w14:textId="77777777" w:rsidTr="00402E34">
        <w:tc>
          <w:tcPr>
            <w:tcW w:w="8062" w:type="dxa"/>
            <w:gridSpan w:val="2"/>
            <w:shd w:val="clear" w:color="auto" w:fill="F2F2F2" w:themeFill="background1" w:themeFillShade="F2"/>
          </w:tcPr>
          <w:p w14:paraId="482BE10A" w14:textId="77777777" w:rsidR="00E97843" w:rsidRPr="0078370A" w:rsidRDefault="00E97843" w:rsidP="00402E34">
            <w:pPr>
              <w:spacing w:before="100" w:beforeAutospacing="1" w:after="100" w:afterAutospacing="1" w:line="276" w:lineRule="auto"/>
              <w:rPr>
                <w:rFonts w:eastAsia="Times New Roman" w:cs="Arial"/>
                <w:b/>
                <w:lang w:eastAsia="en-GB"/>
              </w:rPr>
            </w:pPr>
            <w:r w:rsidRPr="0078370A">
              <w:rPr>
                <w:rFonts w:eastAsia="Times New Roman" w:cs="Arial"/>
                <w:b/>
                <w:lang w:eastAsia="en-GB"/>
              </w:rPr>
              <w:t>Parameters</w:t>
            </w:r>
          </w:p>
        </w:tc>
      </w:tr>
      <w:tr w:rsidR="00E97843" w:rsidRPr="0078370A" w14:paraId="09DC719C" w14:textId="77777777" w:rsidTr="00402E34">
        <w:tc>
          <w:tcPr>
            <w:tcW w:w="6428" w:type="dxa"/>
          </w:tcPr>
          <w:p w14:paraId="7EF9732D"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Significance level (α)</w:t>
            </w:r>
          </w:p>
        </w:tc>
        <w:tc>
          <w:tcPr>
            <w:tcW w:w="1634" w:type="dxa"/>
          </w:tcPr>
          <w:p w14:paraId="42C49031"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0.05</w:t>
            </w:r>
          </w:p>
        </w:tc>
      </w:tr>
      <w:tr w:rsidR="00E97843" w:rsidRPr="0078370A" w14:paraId="1524D86A" w14:textId="77777777" w:rsidTr="00402E34">
        <w:tc>
          <w:tcPr>
            <w:tcW w:w="6428" w:type="dxa"/>
          </w:tcPr>
          <w:p w14:paraId="68FF1DEC"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Power (1-β)</w:t>
            </w:r>
          </w:p>
        </w:tc>
        <w:tc>
          <w:tcPr>
            <w:tcW w:w="1634" w:type="dxa"/>
          </w:tcPr>
          <w:p w14:paraId="1E2BE60A"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0.80</w:t>
            </w:r>
          </w:p>
        </w:tc>
      </w:tr>
      <w:tr w:rsidR="00E97843" w:rsidRPr="0078370A" w14:paraId="728C5034" w14:textId="77777777" w:rsidTr="00402E34">
        <w:tc>
          <w:tcPr>
            <w:tcW w:w="6428" w:type="dxa"/>
          </w:tcPr>
          <w:p w14:paraId="418F18A0"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Allocation ratio</w:t>
            </w:r>
          </w:p>
        </w:tc>
        <w:tc>
          <w:tcPr>
            <w:tcW w:w="1634" w:type="dxa"/>
          </w:tcPr>
          <w:p w14:paraId="29B07BDB" w14:textId="77777777" w:rsidR="00E97843" w:rsidRPr="0078370A" w:rsidRDefault="00E97843" w:rsidP="00402E34">
            <w:pPr>
              <w:spacing w:before="100" w:beforeAutospacing="1" w:after="100" w:afterAutospacing="1" w:line="276" w:lineRule="auto"/>
              <w:rPr>
                <w:rFonts w:eastAsia="Times New Roman" w:cs="Arial"/>
                <w:lang w:eastAsia="en-GB"/>
              </w:rPr>
            </w:pPr>
            <w:r w:rsidRPr="0078370A">
              <w:rPr>
                <w:rFonts w:eastAsia="Times New Roman" w:cs="Arial"/>
                <w:lang w:eastAsia="en-GB"/>
              </w:rPr>
              <w:t>1:1:1</w:t>
            </w:r>
          </w:p>
        </w:tc>
      </w:tr>
    </w:tbl>
    <w:p w14:paraId="2F55F99D" w14:textId="77777777" w:rsidR="00E97843" w:rsidRDefault="00E97843" w:rsidP="00E97843">
      <w:pPr>
        <w:pStyle w:val="ListParagraph"/>
        <w:spacing w:after="200" w:line="360" w:lineRule="auto"/>
        <w:ind w:left="360"/>
        <w:rPr>
          <w:rFonts w:cstheme="minorHAnsi"/>
          <w:b/>
        </w:rPr>
      </w:pPr>
    </w:p>
    <w:p w14:paraId="01B55C06" w14:textId="2B27C24E" w:rsidR="00DF568C" w:rsidRPr="00C428E4" w:rsidRDefault="00DF568C" w:rsidP="00C428E4">
      <w:pPr>
        <w:pStyle w:val="ListParagraph"/>
        <w:numPr>
          <w:ilvl w:val="0"/>
          <w:numId w:val="7"/>
        </w:numPr>
        <w:spacing w:after="200" w:line="360" w:lineRule="auto"/>
        <w:rPr>
          <w:rFonts w:cstheme="minorHAnsi"/>
          <w:b/>
        </w:rPr>
      </w:pPr>
      <w:r w:rsidRPr="00C428E4">
        <w:rPr>
          <w:rFonts w:cstheme="minorHAnsi"/>
          <w:b/>
        </w:rPr>
        <w:lastRenderedPageBreak/>
        <w:t xml:space="preserve">Trial profile </w:t>
      </w:r>
    </w:p>
    <w:p w14:paraId="2597F22D" w14:textId="18FA5852" w:rsidR="00A13D3D" w:rsidRPr="00C428E4" w:rsidRDefault="00903B25" w:rsidP="00C428E4">
      <w:pPr>
        <w:spacing w:after="200" w:line="360" w:lineRule="auto"/>
        <w:rPr>
          <w:rFonts w:cstheme="minorHAnsi"/>
        </w:rPr>
      </w:pPr>
      <w:r>
        <w:rPr>
          <w:rFonts w:cstheme="minorHAnsi"/>
        </w:rPr>
        <w:t>A t</w:t>
      </w:r>
      <w:r w:rsidR="00A13D3D" w:rsidRPr="00C428E4">
        <w:rPr>
          <w:rFonts w:cstheme="minorHAnsi"/>
        </w:rPr>
        <w:t>rial profile figure based on the extension of the CONSORT for cluster randomised trials will be produced illustrating the following</w:t>
      </w:r>
      <w:r w:rsidR="00A874BC" w:rsidRPr="00C428E4">
        <w:rPr>
          <w:rFonts w:cstheme="minorHAnsi"/>
        </w:rPr>
        <w:t xml:space="preserve"> (Figure 1)</w:t>
      </w:r>
      <w:r>
        <w:rPr>
          <w:rFonts w:cstheme="minorHAnsi"/>
        </w:rPr>
        <w:t>:</w:t>
      </w:r>
    </w:p>
    <w:p w14:paraId="51327154" w14:textId="212EFE3D" w:rsidR="007D0065" w:rsidRDefault="005C4084" w:rsidP="00C428E4">
      <w:pPr>
        <w:pStyle w:val="ListParagraph"/>
        <w:numPr>
          <w:ilvl w:val="0"/>
          <w:numId w:val="19"/>
        </w:numPr>
        <w:spacing w:after="200" w:line="360" w:lineRule="auto"/>
        <w:rPr>
          <w:rFonts w:cstheme="minorHAnsi"/>
        </w:rPr>
      </w:pPr>
      <w:r>
        <w:rPr>
          <w:rFonts w:cstheme="minorHAnsi"/>
        </w:rPr>
        <w:t>Overall n</w:t>
      </w:r>
      <w:r w:rsidR="00A27061" w:rsidRPr="00C428E4">
        <w:rPr>
          <w:rFonts w:cstheme="minorHAnsi"/>
        </w:rPr>
        <w:t xml:space="preserve">umber of </w:t>
      </w:r>
      <w:r>
        <w:rPr>
          <w:rFonts w:cstheme="minorHAnsi"/>
        </w:rPr>
        <w:t>clusters and number of fishermen assessed for eligibility.</w:t>
      </w:r>
    </w:p>
    <w:p w14:paraId="22DC2ECC" w14:textId="1B91F0FB" w:rsidR="005C4084" w:rsidRDefault="005C4084" w:rsidP="00C428E4">
      <w:pPr>
        <w:pStyle w:val="ListParagraph"/>
        <w:numPr>
          <w:ilvl w:val="0"/>
          <w:numId w:val="19"/>
        </w:numPr>
        <w:spacing w:after="200" w:line="360" w:lineRule="auto"/>
        <w:rPr>
          <w:rFonts w:cstheme="minorHAnsi"/>
        </w:rPr>
      </w:pPr>
      <w:r>
        <w:rPr>
          <w:rFonts w:cstheme="minorHAnsi"/>
        </w:rPr>
        <w:t>Number of clusters excluded; number of fishermen excluded because of being ineligible with reasons.</w:t>
      </w:r>
    </w:p>
    <w:p w14:paraId="7B36B71B" w14:textId="77777777" w:rsidR="005C4084" w:rsidRDefault="005C4084" w:rsidP="005C4084">
      <w:pPr>
        <w:pStyle w:val="ListParagraph"/>
        <w:numPr>
          <w:ilvl w:val="0"/>
          <w:numId w:val="19"/>
        </w:numPr>
        <w:spacing w:after="200" w:line="360" w:lineRule="auto"/>
        <w:rPr>
          <w:rFonts w:cstheme="minorHAnsi"/>
        </w:rPr>
      </w:pPr>
      <w:r>
        <w:rPr>
          <w:rFonts w:cstheme="minorHAnsi"/>
        </w:rPr>
        <w:t>Overall number of clusters and number of fishermen randomly assigned.</w:t>
      </w:r>
    </w:p>
    <w:p w14:paraId="089BE354" w14:textId="7D1B7FF7" w:rsidR="005C4084" w:rsidRPr="005C4084" w:rsidRDefault="005C4084" w:rsidP="005C4084">
      <w:pPr>
        <w:pStyle w:val="ListParagraph"/>
        <w:numPr>
          <w:ilvl w:val="0"/>
          <w:numId w:val="19"/>
        </w:numPr>
        <w:spacing w:after="200" w:line="360" w:lineRule="auto"/>
        <w:rPr>
          <w:rFonts w:cstheme="minorHAnsi"/>
        </w:rPr>
      </w:pPr>
      <w:r w:rsidRPr="005C4084">
        <w:rPr>
          <w:rFonts w:cstheme="minorHAnsi"/>
        </w:rPr>
        <w:t>N</w:t>
      </w:r>
      <w:r w:rsidR="00A27061" w:rsidRPr="005C4084">
        <w:rPr>
          <w:rFonts w:cstheme="minorHAnsi"/>
        </w:rPr>
        <w:t xml:space="preserve">umber of </w:t>
      </w:r>
      <w:r w:rsidRPr="005C4084">
        <w:rPr>
          <w:rFonts w:cstheme="minorHAnsi"/>
        </w:rPr>
        <w:t>clusters allocated to each arm</w:t>
      </w:r>
      <w:r>
        <w:rPr>
          <w:rFonts w:cstheme="minorHAnsi"/>
        </w:rPr>
        <w:t>.</w:t>
      </w:r>
    </w:p>
    <w:p w14:paraId="17329137" w14:textId="435F6816" w:rsidR="00A27061" w:rsidRDefault="005C4084" w:rsidP="00C428E4">
      <w:pPr>
        <w:pStyle w:val="ListParagraph"/>
        <w:numPr>
          <w:ilvl w:val="1"/>
          <w:numId w:val="4"/>
        </w:numPr>
        <w:spacing w:after="200" w:line="360" w:lineRule="auto"/>
        <w:rPr>
          <w:rFonts w:cstheme="minorHAnsi"/>
        </w:rPr>
      </w:pPr>
      <w:r>
        <w:rPr>
          <w:rFonts w:cstheme="minorHAnsi"/>
        </w:rPr>
        <w:t>Number of fishermen who met inclusion criteria in each arm.</w:t>
      </w:r>
    </w:p>
    <w:p w14:paraId="4C967496" w14:textId="3E28E477" w:rsidR="005C4084" w:rsidRDefault="005C4084" w:rsidP="005C4084">
      <w:pPr>
        <w:pStyle w:val="ListParagraph"/>
        <w:numPr>
          <w:ilvl w:val="1"/>
          <w:numId w:val="4"/>
        </w:numPr>
        <w:spacing w:after="200" w:line="360" w:lineRule="auto"/>
        <w:rPr>
          <w:rFonts w:cstheme="minorHAnsi"/>
        </w:rPr>
      </w:pPr>
      <w:r>
        <w:rPr>
          <w:rFonts w:cstheme="minorHAnsi"/>
        </w:rPr>
        <w:t>Number of fishermen who were recruited in each arm.</w:t>
      </w:r>
    </w:p>
    <w:p w14:paraId="41D18637" w14:textId="29B0D606" w:rsidR="005C4084" w:rsidRDefault="005C4084" w:rsidP="005C4084">
      <w:pPr>
        <w:pStyle w:val="ListParagraph"/>
        <w:numPr>
          <w:ilvl w:val="1"/>
          <w:numId w:val="4"/>
        </w:numPr>
        <w:spacing w:after="200" w:line="360" w:lineRule="auto"/>
        <w:rPr>
          <w:rFonts w:cstheme="minorHAnsi"/>
        </w:rPr>
      </w:pPr>
      <w:r>
        <w:rPr>
          <w:rFonts w:cstheme="minorHAnsi"/>
        </w:rPr>
        <w:t>Number of fishermen who did not consent to participate in each arm.</w:t>
      </w:r>
    </w:p>
    <w:p w14:paraId="47CDC559" w14:textId="39496156" w:rsidR="00A27061" w:rsidRDefault="00A73CBF" w:rsidP="00C428E4">
      <w:pPr>
        <w:pStyle w:val="ListParagraph"/>
        <w:numPr>
          <w:ilvl w:val="0"/>
          <w:numId w:val="19"/>
        </w:numPr>
        <w:spacing w:after="200" w:line="360" w:lineRule="auto"/>
        <w:rPr>
          <w:rFonts w:cstheme="minorHAnsi"/>
        </w:rPr>
      </w:pPr>
      <w:r>
        <w:rPr>
          <w:rFonts w:cstheme="minorHAnsi"/>
        </w:rPr>
        <w:t>N</w:t>
      </w:r>
      <w:r w:rsidR="00A27061" w:rsidRPr="00C428E4">
        <w:rPr>
          <w:rFonts w:cstheme="minorHAnsi"/>
        </w:rPr>
        <w:t xml:space="preserve">umber of clusters </w:t>
      </w:r>
      <w:r>
        <w:rPr>
          <w:rFonts w:cstheme="minorHAnsi"/>
        </w:rPr>
        <w:t xml:space="preserve">and fishermen </w:t>
      </w:r>
      <w:r w:rsidR="00A27061" w:rsidRPr="00C428E4">
        <w:rPr>
          <w:rFonts w:cstheme="minorHAnsi"/>
        </w:rPr>
        <w:t>lost to follow up</w:t>
      </w:r>
      <w:r>
        <w:rPr>
          <w:rFonts w:cstheme="minorHAnsi"/>
        </w:rPr>
        <w:t xml:space="preserve"> in each arm.</w:t>
      </w:r>
    </w:p>
    <w:p w14:paraId="6909D551" w14:textId="710F524E" w:rsidR="00A73CBF" w:rsidRPr="00C428E4" w:rsidRDefault="00A73CBF" w:rsidP="00C428E4">
      <w:pPr>
        <w:pStyle w:val="ListParagraph"/>
        <w:numPr>
          <w:ilvl w:val="0"/>
          <w:numId w:val="19"/>
        </w:numPr>
        <w:spacing w:after="200" w:line="360" w:lineRule="auto"/>
        <w:rPr>
          <w:rFonts w:cstheme="minorHAnsi"/>
        </w:rPr>
      </w:pPr>
      <w:r>
        <w:rPr>
          <w:rFonts w:cstheme="minorHAnsi"/>
        </w:rPr>
        <w:t xml:space="preserve">Number of fishermen who </w:t>
      </w:r>
      <w:r w:rsidR="000E405D">
        <w:rPr>
          <w:rFonts w:cstheme="minorHAnsi"/>
        </w:rPr>
        <w:t xml:space="preserve">completed </w:t>
      </w:r>
      <w:r w:rsidR="000E405D" w:rsidRPr="00C428E4">
        <w:rPr>
          <w:rFonts w:cstheme="minorHAnsi"/>
        </w:rPr>
        <w:t>follow</w:t>
      </w:r>
      <w:r w:rsidRPr="00C428E4">
        <w:rPr>
          <w:rFonts w:cstheme="minorHAnsi"/>
        </w:rPr>
        <w:t xml:space="preserve"> up</w:t>
      </w:r>
      <w:r>
        <w:rPr>
          <w:rFonts w:cstheme="minorHAnsi"/>
        </w:rPr>
        <w:t xml:space="preserve"> in each arm.</w:t>
      </w:r>
    </w:p>
    <w:p w14:paraId="3C18CC1C" w14:textId="7BFFF5D9" w:rsidR="00A27061" w:rsidRPr="00C428E4" w:rsidRDefault="00A27061" w:rsidP="00C428E4">
      <w:pPr>
        <w:pStyle w:val="ListParagraph"/>
        <w:numPr>
          <w:ilvl w:val="0"/>
          <w:numId w:val="19"/>
        </w:numPr>
        <w:spacing w:after="200" w:line="360" w:lineRule="auto"/>
        <w:rPr>
          <w:rFonts w:cstheme="minorHAnsi"/>
        </w:rPr>
      </w:pPr>
      <w:r w:rsidRPr="00C428E4">
        <w:rPr>
          <w:rFonts w:cstheme="minorHAnsi"/>
        </w:rPr>
        <w:t xml:space="preserve">Number of clusters and </w:t>
      </w:r>
      <w:r w:rsidR="00A73CBF">
        <w:rPr>
          <w:rFonts w:cstheme="minorHAnsi"/>
        </w:rPr>
        <w:t>fishermen included in primary analysis each</w:t>
      </w:r>
      <w:r w:rsidRPr="00C428E4">
        <w:rPr>
          <w:rFonts w:cstheme="minorHAnsi"/>
        </w:rPr>
        <w:t xml:space="preserve"> arm</w:t>
      </w:r>
      <w:r w:rsidR="00A73CBF">
        <w:rPr>
          <w:rFonts w:cstheme="minorHAnsi"/>
        </w:rPr>
        <w:t>.</w:t>
      </w:r>
      <w:r w:rsidRPr="00C428E4">
        <w:rPr>
          <w:rFonts w:cstheme="minorHAnsi"/>
        </w:rPr>
        <w:t xml:space="preserve"> </w:t>
      </w:r>
    </w:p>
    <w:p w14:paraId="1E5B33C7" w14:textId="77777777" w:rsidR="00A27061" w:rsidRPr="00C428E4" w:rsidRDefault="00A27061" w:rsidP="00C428E4">
      <w:pPr>
        <w:pStyle w:val="ListParagraph"/>
        <w:spacing w:after="200" w:line="360" w:lineRule="auto"/>
        <w:rPr>
          <w:rFonts w:cstheme="minorHAnsi"/>
        </w:rPr>
      </w:pPr>
    </w:p>
    <w:p w14:paraId="2BDE1876" w14:textId="77777777" w:rsidR="007D0065" w:rsidRPr="00C428E4" w:rsidRDefault="007D0065" w:rsidP="00C428E4">
      <w:pPr>
        <w:pStyle w:val="ListParagraph"/>
        <w:numPr>
          <w:ilvl w:val="0"/>
          <w:numId w:val="7"/>
        </w:numPr>
        <w:spacing w:after="200" w:line="360" w:lineRule="auto"/>
        <w:rPr>
          <w:rFonts w:cstheme="minorHAnsi"/>
          <w:b/>
        </w:rPr>
      </w:pPr>
      <w:r w:rsidRPr="00C428E4">
        <w:rPr>
          <w:rFonts w:cstheme="minorHAnsi"/>
          <w:b/>
        </w:rPr>
        <w:t xml:space="preserve">Baseline enrolment characteristics </w:t>
      </w:r>
    </w:p>
    <w:p w14:paraId="025D1F11" w14:textId="259466AA" w:rsidR="0051083B" w:rsidRPr="00C428E4" w:rsidRDefault="0051083B" w:rsidP="006110B8">
      <w:pPr>
        <w:spacing w:after="0" w:line="360" w:lineRule="auto"/>
        <w:rPr>
          <w:rFonts w:cstheme="minorHAnsi"/>
        </w:rPr>
      </w:pPr>
      <w:r w:rsidRPr="00C428E4">
        <w:rPr>
          <w:rFonts w:cstheme="minorHAnsi"/>
        </w:rPr>
        <w:t>Analysi</w:t>
      </w:r>
      <w:r w:rsidR="00DD0C04" w:rsidRPr="00C428E4">
        <w:rPr>
          <w:rFonts w:cstheme="minorHAnsi"/>
        </w:rPr>
        <w:t>s will be done in R and Stata 14</w:t>
      </w:r>
      <w:r w:rsidRPr="00C428E4">
        <w:rPr>
          <w:rFonts w:cstheme="minorHAnsi"/>
        </w:rPr>
        <w:t>.0 (Stata Corp, Texas, USA). Baseline characteristics will be computed as proportions or median (interquartile range [IQR]), as appropriate, by arm</w:t>
      </w:r>
      <w:r w:rsidR="00FE49CB">
        <w:rPr>
          <w:rFonts w:cstheme="minorHAnsi"/>
        </w:rPr>
        <w:t xml:space="preserve"> (Table 1)</w:t>
      </w:r>
      <w:r w:rsidRPr="00C428E4">
        <w:rPr>
          <w:rFonts w:cstheme="minorHAnsi"/>
        </w:rPr>
        <w:t xml:space="preserve">.  </w:t>
      </w:r>
    </w:p>
    <w:p w14:paraId="497D8B7E" w14:textId="3E03D1FB" w:rsidR="0051083B" w:rsidRPr="00C428E4" w:rsidRDefault="00D74579" w:rsidP="006110B8">
      <w:pPr>
        <w:spacing w:after="0" w:line="360" w:lineRule="auto"/>
        <w:rPr>
          <w:rFonts w:cstheme="minorHAnsi"/>
        </w:rPr>
      </w:pPr>
      <w:r>
        <w:rPr>
          <w:rFonts w:cstheme="minorHAnsi"/>
        </w:rPr>
        <w:t>Some i</w:t>
      </w:r>
      <w:r w:rsidR="0051083B" w:rsidRPr="00C428E4">
        <w:rPr>
          <w:rFonts w:cstheme="minorHAnsi"/>
        </w:rPr>
        <w:t xml:space="preserve">ndividual level characteristics </w:t>
      </w:r>
      <w:r>
        <w:rPr>
          <w:rFonts w:cstheme="minorHAnsi"/>
        </w:rPr>
        <w:t>will include:</w:t>
      </w:r>
    </w:p>
    <w:p w14:paraId="705D4314" w14:textId="77777777" w:rsidR="0051083B" w:rsidRPr="00C428E4" w:rsidRDefault="0051083B" w:rsidP="006110B8">
      <w:pPr>
        <w:spacing w:after="0" w:line="360" w:lineRule="auto"/>
        <w:rPr>
          <w:rFonts w:cstheme="minorHAnsi"/>
        </w:rPr>
      </w:pPr>
      <w:r w:rsidRPr="00C428E4">
        <w:rPr>
          <w:rFonts w:cstheme="minorHAnsi"/>
        </w:rPr>
        <w:t xml:space="preserve">Age </w:t>
      </w:r>
    </w:p>
    <w:p w14:paraId="44E35319" w14:textId="5FEEBB62" w:rsidR="0051083B" w:rsidRDefault="0051083B" w:rsidP="006110B8">
      <w:pPr>
        <w:spacing w:after="0" w:line="360" w:lineRule="auto"/>
        <w:rPr>
          <w:rFonts w:cstheme="minorHAnsi"/>
        </w:rPr>
      </w:pPr>
      <w:r w:rsidRPr="00C428E4">
        <w:rPr>
          <w:rFonts w:cstheme="minorHAnsi"/>
        </w:rPr>
        <w:t xml:space="preserve">Ability to read </w:t>
      </w:r>
    </w:p>
    <w:p w14:paraId="64978DCB" w14:textId="3B21FCEF" w:rsidR="00D24968" w:rsidRPr="00C428E4" w:rsidRDefault="00D24968" w:rsidP="007D270C">
      <w:pPr>
        <w:spacing w:after="0" w:line="360" w:lineRule="auto"/>
        <w:rPr>
          <w:rFonts w:cstheme="minorHAnsi"/>
        </w:rPr>
      </w:pPr>
      <w:r>
        <w:rPr>
          <w:rFonts w:cstheme="minorHAnsi"/>
        </w:rPr>
        <w:t xml:space="preserve">Education </w:t>
      </w:r>
    </w:p>
    <w:p w14:paraId="5FF7B13C" w14:textId="77777777" w:rsidR="0051083B" w:rsidRPr="00C428E4" w:rsidRDefault="0051083B" w:rsidP="007D270C">
      <w:pPr>
        <w:spacing w:after="0" w:line="360" w:lineRule="auto"/>
        <w:rPr>
          <w:rFonts w:cstheme="minorHAnsi"/>
        </w:rPr>
      </w:pPr>
      <w:r w:rsidRPr="00C428E4">
        <w:rPr>
          <w:rFonts w:cstheme="minorHAnsi"/>
        </w:rPr>
        <w:t xml:space="preserve">HIV testing history </w:t>
      </w:r>
    </w:p>
    <w:p w14:paraId="3C572BC1" w14:textId="4845B091" w:rsidR="008F6198" w:rsidRPr="00C428E4" w:rsidRDefault="008F6198" w:rsidP="006110B8">
      <w:pPr>
        <w:spacing w:line="360" w:lineRule="auto"/>
        <w:rPr>
          <w:rFonts w:cstheme="minorHAnsi"/>
        </w:rPr>
      </w:pPr>
      <w:r w:rsidRPr="00C428E4">
        <w:rPr>
          <w:rFonts w:cstheme="minorHAnsi"/>
        </w:rPr>
        <w:t xml:space="preserve"> </w:t>
      </w:r>
      <w:r w:rsidR="00D24968">
        <w:rPr>
          <w:rFonts w:cstheme="minorHAnsi"/>
        </w:rPr>
        <w:t xml:space="preserve">Previous use of schistosomiasis treatment </w:t>
      </w:r>
    </w:p>
    <w:p w14:paraId="77366699" w14:textId="77777777" w:rsidR="007D0065" w:rsidRPr="00C428E4" w:rsidRDefault="007D0065" w:rsidP="00C428E4">
      <w:pPr>
        <w:pStyle w:val="ListParagraph"/>
        <w:numPr>
          <w:ilvl w:val="0"/>
          <w:numId w:val="7"/>
        </w:numPr>
        <w:spacing w:after="200" w:line="360" w:lineRule="auto"/>
        <w:rPr>
          <w:rFonts w:cstheme="minorHAnsi"/>
          <w:b/>
        </w:rPr>
      </w:pPr>
      <w:r w:rsidRPr="00C428E4">
        <w:rPr>
          <w:rFonts w:cstheme="minorHAnsi"/>
          <w:b/>
        </w:rPr>
        <w:t xml:space="preserve">Statistical analysis of primary outcome </w:t>
      </w:r>
    </w:p>
    <w:p w14:paraId="7D0AF377" w14:textId="62BF3F84" w:rsidR="007D0065" w:rsidRPr="00C428E4" w:rsidRDefault="00117098" w:rsidP="00C428E4">
      <w:pPr>
        <w:spacing w:after="200" w:line="360" w:lineRule="auto"/>
        <w:rPr>
          <w:rFonts w:cstheme="minorHAnsi"/>
        </w:rPr>
      </w:pPr>
      <w:r w:rsidRPr="00C428E4">
        <w:rPr>
          <w:rFonts w:cstheme="minorHAnsi"/>
        </w:rPr>
        <w:t xml:space="preserve">A test of null hypothesis of no </w:t>
      </w:r>
      <w:r w:rsidR="0008096A" w:rsidRPr="00C428E4">
        <w:rPr>
          <w:rFonts w:cstheme="minorHAnsi"/>
        </w:rPr>
        <w:t>difference in</w:t>
      </w:r>
      <w:r w:rsidRPr="00C428E4">
        <w:rPr>
          <w:rFonts w:cstheme="minorHAnsi"/>
        </w:rPr>
        <w:t xml:space="preserve"> effectiveness of </w:t>
      </w:r>
      <w:r w:rsidR="0008096A" w:rsidRPr="00C428E4">
        <w:rPr>
          <w:rFonts w:cstheme="minorHAnsi"/>
        </w:rPr>
        <w:t>each intervention</w:t>
      </w:r>
      <w:r w:rsidRPr="00C428E4">
        <w:rPr>
          <w:rFonts w:cstheme="minorHAnsi"/>
        </w:rPr>
        <w:t xml:space="preserve"> compared to SOC will be conducte</w:t>
      </w:r>
      <w:r w:rsidR="00966BE3" w:rsidRPr="00C428E4">
        <w:rPr>
          <w:rFonts w:cstheme="minorHAnsi"/>
        </w:rPr>
        <w:t xml:space="preserve">d. All analyses will </w:t>
      </w:r>
      <w:r w:rsidR="00DF70C7">
        <w:rPr>
          <w:rFonts w:cstheme="minorHAnsi"/>
        </w:rPr>
        <w:t xml:space="preserve">be </w:t>
      </w:r>
      <w:r w:rsidR="00966BE3" w:rsidRPr="00C428E4">
        <w:rPr>
          <w:rFonts w:cstheme="minorHAnsi"/>
        </w:rPr>
        <w:t>done</w:t>
      </w:r>
      <w:r w:rsidR="002C19F0" w:rsidRPr="00C428E4">
        <w:rPr>
          <w:rFonts w:cstheme="minorHAnsi"/>
        </w:rPr>
        <w:t xml:space="preserve"> by intention to treat</w:t>
      </w:r>
      <w:r w:rsidR="00DD0C04" w:rsidRPr="00C428E4">
        <w:rPr>
          <w:rFonts w:cstheme="minorHAnsi"/>
        </w:rPr>
        <w:t xml:space="preserve">. </w:t>
      </w:r>
      <w:r w:rsidR="00044220">
        <w:rPr>
          <w:rFonts w:cstheme="minorHAnsi"/>
        </w:rPr>
        <w:t>The c</w:t>
      </w:r>
      <w:r w:rsidR="00DD0C04" w:rsidRPr="00C428E4">
        <w:rPr>
          <w:rFonts w:cstheme="minorHAnsi"/>
        </w:rPr>
        <w:t>lustered design will be taken into account during analysis</w:t>
      </w:r>
      <w:r w:rsidR="002C19F0" w:rsidRPr="00C428E4">
        <w:rPr>
          <w:rFonts w:cstheme="minorHAnsi"/>
        </w:rPr>
        <w:t xml:space="preserve">. </w:t>
      </w:r>
      <w:r w:rsidR="0008096A" w:rsidRPr="00C428E4">
        <w:rPr>
          <w:rFonts w:cstheme="minorHAnsi"/>
        </w:rPr>
        <w:t>In each cluster the p</w:t>
      </w:r>
      <w:r w:rsidR="00DC2E3A">
        <w:rPr>
          <w:rFonts w:cstheme="minorHAnsi"/>
        </w:rPr>
        <w:t xml:space="preserve">roportion </w:t>
      </w:r>
      <w:r w:rsidR="00B4731A" w:rsidRPr="00C428E4">
        <w:rPr>
          <w:rFonts w:cstheme="minorHAnsi"/>
        </w:rPr>
        <w:t xml:space="preserve">of </w:t>
      </w:r>
      <w:r w:rsidR="00FE49CB">
        <w:rPr>
          <w:rFonts w:cstheme="minorHAnsi"/>
        </w:rPr>
        <w:t xml:space="preserve">fishermen achieving </w:t>
      </w:r>
      <w:r w:rsidR="00966BE3" w:rsidRPr="00C428E4">
        <w:rPr>
          <w:rFonts w:cstheme="minorHAnsi"/>
        </w:rPr>
        <w:t>the primary outcome</w:t>
      </w:r>
      <w:r w:rsidR="00FE49CB">
        <w:rPr>
          <w:rFonts w:cstheme="minorHAnsi"/>
        </w:rPr>
        <w:t xml:space="preserve"> (s)</w:t>
      </w:r>
      <w:r w:rsidR="00966BE3" w:rsidRPr="00C428E4">
        <w:rPr>
          <w:rFonts w:cstheme="minorHAnsi"/>
        </w:rPr>
        <w:t xml:space="preserve"> will be calculated</w:t>
      </w:r>
      <w:r w:rsidR="00707CCA" w:rsidRPr="00C428E4">
        <w:rPr>
          <w:rFonts w:cstheme="minorHAnsi"/>
        </w:rPr>
        <w:t xml:space="preserve"> (Table </w:t>
      </w:r>
      <w:r w:rsidR="00FE49CB">
        <w:rPr>
          <w:rFonts w:cstheme="minorHAnsi"/>
        </w:rPr>
        <w:t>2</w:t>
      </w:r>
      <w:r w:rsidR="00707CCA" w:rsidRPr="00C428E4">
        <w:rPr>
          <w:rFonts w:cstheme="minorHAnsi"/>
        </w:rPr>
        <w:t>)</w:t>
      </w:r>
      <w:r w:rsidR="00966BE3" w:rsidRPr="00C428E4">
        <w:rPr>
          <w:rFonts w:cstheme="minorHAnsi"/>
        </w:rPr>
        <w:t xml:space="preserve">. </w:t>
      </w:r>
    </w:p>
    <w:p w14:paraId="16C6B8E8" w14:textId="2F19CCFE" w:rsidR="0008096A" w:rsidRPr="00C428E4" w:rsidRDefault="00A66C1E" w:rsidP="00C428E4">
      <w:pPr>
        <w:spacing w:after="200" w:line="360" w:lineRule="auto"/>
        <w:rPr>
          <w:rFonts w:cstheme="minorHAnsi"/>
        </w:rPr>
      </w:pPr>
      <m:oMathPara>
        <m:oMath>
          <m:f>
            <m:fPr>
              <m:ctrlPr>
                <w:rPr>
                  <w:rFonts w:ascii="Cambria Math" w:hAnsi="Cambria Math" w:cstheme="minorHAnsi"/>
                  <w:i/>
                </w:rPr>
              </m:ctrlPr>
            </m:fPr>
            <m:num>
              <m:r>
                <w:rPr>
                  <w:rFonts w:ascii="Cambria Math" w:hAnsi="Cambria Math" w:cstheme="minorHAnsi"/>
                </w:rPr>
                <m:t>number  of fishermen achieving the primary outcome (s)</m:t>
              </m:r>
            </m:num>
            <m:den>
              <m:r>
                <w:rPr>
                  <w:rFonts w:ascii="Cambria Math" w:hAnsi="Cambria Math" w:cstheme="minorHAnsi"/>
                </w:rPr>
                <m:t>number of fishemen eligible</m:t>
              </m:r>
            </m:den>
          </m:f>
        </m:oMath>
      </m:oMathPara>
    </w:p>
    <w:p w14:paraId="65C2C4BA" w14:textId="3671758D" w:rsidR="00DA4C5C" w:rsidRPr="00C428E4" w:rsidRDefault="00A7134E" w:rsidP="00C428E4">
      <w:pPr>
        <w:spacing w:after="200" w:line="360" w:lineRule="auto"/>
        <w:rPr>
          <w:rFonts w:cstheme="minorHAnsi"/>
        </w:rPr>
      </w:pPr>
      <w:r w:rsidRPr="00C428E4">
        <w:rPr>
          <w:rFonts w:cstheme="minorHAnsi"/>
        </w:rPr>
        <w:lastRenderedPageBreak/>
        <w:t>Cluster level summaries will be examined graphically in each trial arm to determine the distribution</w:t>
      </w:r>
      <w:r w:rsidR="003C5362">
        <w:rPr>
          <w:rFonts w:cstheme="minorHAnsi"/>
        </w:rPr>
        <w:t xml:space="preserve"> of the per cluster proportion with the primary outcome (s)</w:t>
      </w:r>
      <w:r w:rsidRPr="00C428E4">
        <w:rPr>
          <w:rFonts w:cstheme="minorHAnsi"/>
        </w:rPr>
        <w:t>. If the distributions are skewed</w:t>
      </w:r>
      <w:r w:rsidR="004A009D" w:rsidRPr="00C428E4">
        <w:rPr>
          <w:rFonts w:cstheme="minorHAnsi"/>
        </w:rPr>
        <w:t>,</w:t>
      </w:r>
      <w:r w:rsidRPr="00C428E4">
        <w:rPr>
          <w:rFonts w:cstheme="minorHAnsi"/>
        </w:rPr>
        <w:t xml:space="preserve"> loga</w:t>
      </w:r>
      <w:r w:rsidR="00DA4C5C" w:rsidRPr="00C428E4">
        <w:rPr>
          <w:rFonts w:cstheme="minorHAnsi"/>
        </w:rPr>
        <w:t>rithm will be applied to approximate normal distributions. The mean of p</w:t>
      </w:r>
      <w:r w:rsidR="00965CF5">
        <w:rPr>
          <w:rFonts w:cstheme="minorHAnsi"/>
        </w:rPr>
        <w:t>roportions</w:t>
      </w:r>
      <w:r w:rsidR="00DA4C5C" w:rsidRPr="00C428E4">
        <w:rPr>
          <w:rFonts w:cstheme="minorHAnsi"/>
        </w:rPr>
        <w:t xml:space="preserve"> in each of the two intervention arms will be compared to the SOC arm using unpaired t-test.  </w:t>
      </w:r>
      <w:r w:rsidR="00965CF5">
        <w:rPr>
          <w:rFonts w:cstheme="minorHAnsi"/>
        </w:rPr>
        <w:t>A risk ratio (</w:t>
      </w:r>
      <w:r w:rsidR="00DA4C5C" w:rsidRPr="00C428E4">
        <w:rPr>
          <w:rFonts w:cstheme="minorHAnsi"/>
        </w:rPr>
        <w:t>RR</w:t>
      </w:r>
      <w:r w:rsidR="00965CF5">
        <w:rPr>
          <w:rFonts w:cstheme="minorHAnsi"/>
        </w:rPr>
        <w:t>)</w:t>
      </w:r>
      <w:r w:rsidR="00DA4C5C" w:rsidRPr="00C428E4">
        <w:rPr>
          <w:rFonts w:cstheme="minorHAnsi"/>
        </w:rPr>
        <w:t xml:space="preserve"> and 95% CI will be computed for each comparison by dividing the mean of p</w:t>
      </w:r>
      <w:r w:rsidR="00965CF5">
        <w:rPr>
          <w:rFonts w:cstheme="minorHAnsi"/>
        </w:rPr>
        <w:t>roportions</w:t>
      </w:r>
      <w:r w:rsidR="00DA4C5C" w:rsidRPr="00C428E4">
        <w:rPr>
          <w:rFonts w:cstheme="minorHAnsi"/>
        </w:rPr>
        <w:t xml:space="preserve"> in each intervention arm and the mean of p</w:t>
      </w:r>
      <w:r w:rsidR="00965CF5">
        <w:rPr>
          <w:rFonts w:cstheme="minorHAnsi"/>
        </w:rPr>
        <w:t>roportions</w:t>
      </w:r>
      <w:r w:rsidR="00DA4C5C" w:rsidRPr="00C428E4">
        <w:rPr>
          <w:rFonts w:cstheme="minorHAnsi"/>
        </w:rPr>
        <w:t xml:space="preserve"> in the SOC</w:t>
      </w:r>
      <w:r w:rsidR="00965CF5">
        <w:rPr>
          <w:rFonts w:cstheme="minorHAnsi"/>
        </w:rPr>
        <w:t xml:space="preserve"> arm</w:t>
      </w:r>
      <w:r w:rsidR="00DA4C5C" w:rsidRPr="00C428E4">
        <w:rPr>
          <w:rFonts w:cstheme="minorHAnsi"/>
        </w:rPr>
        <w:t>.</w:t>
      </w:r>
      <w:r w:rsidR="00DC27CC">
        <w:rPr>
          <w:rFonts w:cstheme="minorHAnsi"/>
        </w:rPr>
        <w:t xml:space="preserve"> A random effects logistic regression model will also be fitted to the individual level data to estimate the odds ratio (OR) and 95% CI for each of the intervention arms. The</w:t>
      </w:r>
      <w:r w:rsidR="006A03B5">
        <w:rPr>
          <w:rFonts w:cstheme="minorHAnsi"/>
        </w:rPr>
        <w:t>se models will also be used to estimate the coefficient of variation (</w:t>
      </w:r>
      <w:r w:rsidR="006A03B5">
        <w:rPr>
          <w:rFonts w:cstheme="minorHAnsi"/>
          <w:i/>
          <w:iCs/>
        </w:rPr>
        <w:t>k</w:t>
      </w:r>
      <w:r w:rsidR="006A03B5" w:rsidRPr="006A03B5">
        <w:rPr>
          <w:rFonts w:cstheme="minorHAnsi"/>
        </w:rPr>
        <w:t>)</w:t>
      </w:r>
      <w:r w:rsidR="006A03B5">
        <w:rPr>
          <w:rFonts w:cstheme="minorHAnsi"/>
        </w:rPr>
        <w:t xml:space="preserve"> for each of the two primary outcomes</w:t>
      </w:r>
      <w:r w:rsidR="006A03B5" w:rsidRPr="006A03B5">
        <w:rPr>
          <w:rFonts w:cstheme="minorHAnsi"/>
        </w:rPr>
        <w:t>.</w:t>
      </w:r>
      <w:r w:rsidR="00DA4C5C" w:rsidRPr="00C428E4">
        <w:rPr>
          <w:rFonts w:cstheme="minorHAnsi"/>
        </w:rPr>
        <w:t xml:space="preserve"> </w:t>
      </w:r>
    </w:p>
    <w:p w14:paraId="51A42469" w14:textId="1EFAD357" w:rsidR="007D0065" w:rsidRPr="00C428E4" w:rsidRDefault="00A4274E" w:rsidP="00C428E4">
      <w:pPr>
        <w:pStyle w:val="ListParagraph"/>
        <w:numPr>
          <w:ilvl w:val="0"/>
          <w:numId w:val="7"/>
        </w:numPr>
        <w:spacing w:after="200" w:line="360" w:lineRule="auto"/>
        <w:rPr>
          <w:rFonts w:cstheme="minorHAnsi"/>
          <w:b/>
        </w:rPr>
      </w:pPr>
      <w:r w:rsidRPr="00C428E4">
        <w:rPr>
          <w:rFonts w:cstheme="minorHAnsi"/>
          <w:b/>
        </w:rPr>
        <w:t>Analysis of</w:t>
      </w:r>
      <w:r w:rsidR="007D0065" w:rsidRPr="00C428E4">
        <w:rPr>
          <w:rFonts w:cstheme="minorHAnsi"/>
          <w:b/>
        </w:rPr>
        <w:t xml:space="preserve"> secondary o</w:t>
      </w:r>
      <w:r w:rsidR="00AC15EA" w:rsidRPr="00C428E4">
        <w:rPr>
          <w:rFonts w:cstheme="minorHAnsi"/>
          <w:b/>
        </w:rPr>
        <w:t>utcomes</w:t>
      </w:r>
      <w:r w:rsidR="003A45EA">
        <w:rPr>
          <w:rFonts w:cstheme="minorHAnsi"/>
          <w:b/>
        </w:rPr>
        <w:t>.</w:t>
      </w:r>
    </w:p>
    <w:p w14:paraId="2115B261" w14:textId="4CB272B9" w:rsidR="00AC15EA" w:rsidRDefault="00AC15EA" w:rsidP="00C428E4">
      <w:pPr>
        <w:spacing w:after="200" w:line="360" w:lineRule="auto"/>
        <w:rPr>
          <w:rFonts w:cstheme="minorHAnsi"/>
        </w:rPr>
      </w:pPr>
      <w:r w:rsidRPr="00C428E4">
        <w:rPr>
          <w:rFonts w:cstheme="minorHAnsi"/>
        </w:rPr>
        <w:t xml:space="preserve">The </w:t>
      </w:r>
      <w:r w:rsidR="007971A1">
        <w:rPr>
          <w:rFonts w:cstheme="minorHAnsi"/>
        </w:rPr>
        <w:t xml:space="preserve">analysis all </w:t>
      </w:r>
      <w:r w:rsidRPr="00C428E4">
        <w:rPr>
          <w:rFonts w:cstheme="minorHAnsi"/>
        </w:rPr>
        <w:t xml:space="preserve">secondary outcomes </w:t>
      </w:r>
      <w:r w:rsidR="007971A1">
        <w:rPr>
          <w:rFonts w:cstheme="minorHAnsi"/>
        </w:rPr>
        <w:t xml:space="preserve">that </w:t>
      </w:r>
      <w:r w:rsidRPr="00C428E4">
        <w:rPr>
          <w:rFonts w:cstheme="minorHAnsi"/>
        </w:rPr>
        <w:t xml:space="preserve">are </w:t>
      </w:r>
      <w:r w:rsidR="007971A1">
        <w:rPr>
          <w:rFonts w:cstheme="minorHAnsi"/>
        </w:rPr>
        <w:t>measured as a proportion will proceed in a similar fashion</w:t>
      </w:r>
      <w:r w:rsidR="00AB61E5">
        <w:rPr>
          <w:rFonts w:cstheme="minorHAnsi"/>
        </w:rPr>
        <w:t xml:space="preserve"> to</w:t>
      </w:r>
      <w:r w:rsidR="007971A1">
        <w:rPr>
          <w:rFonts w:cstheme="minorHAnsi"/>
        </w:rPr>
        <w:t xml:space="preserve"> the analysis of the primary outcomes as described above</w:t>
      </w:r>
      <w:r w:rsidR="00A9750E">
        <w:rPr>
          <w:rFonts w:cstheme="minorHAnsi"/>
        </w:rPr>
        <w:t xml:space="preserve"> (</w:t>
      </w:r>
      <w:r w:rsidR="0029734D" w:rsidRPr="00C428E4">
        <w:rPr>
          <w:rFonts w:cstheme="minorHAnsi"/>
        </w:rPr>
        <w:t xml:space="preserve">Table </w:t>
      </w:r>
      <w:r w:rsidR="00A9750E">
        <w:rPr>
          <w:rFonts w:cstheme="minorHAnsi"/>
        </w:rPr>
        <w:t>3</w:t>
      </w:r>
      <w:r w:rsidR="0029734D" w:rsidRPr="00C428E4">
        <w:rPr>
          <w:rFonts w:cstheme="minorHAnsi"/>
        </w:rPr>
        <w:t>)</w:t>
      </w:r>
      <w:r w:rsidR="00A9750E">
        <w:rPr>
          <w:rFonts w:cstheme="minorHAnsi"/>
        </w:rPr>
        <w:t>. For the HIV and schistosomiasis knowledge outcomes, a binary outcome coded as 1=for those showing knowledge and 0=for those without adequate knowledge will be first generated based on the median knowledge score.</w:t>
      </w:r>
    </w:p>
    <w:p w14:paraId="422E1D7F" w14:textId="0890BCF4" w:rsidR="002202E8" w:rsidRPr="002202E8" w:rsidRDefault="002202E8" w:rsidP="002202E8">
      <w:pPr>
        <w:spacing w:after="200" w:line="360" w:lineRule="auto"/>
        <w:rPr>
          <w:rFonts w:cstheme="minorHAnsi"/>
        </w:rPr>
      </w:pPr>
      <w:r w:rsidRPr="00F83BC7">
        <w:rPr>
          <w:rFonts w:cstheme="minorHAnsi"/>
        </w:rPr>
        <w:t>The secondary outcome of</w:t>
      </w:r>
      <w:r w:rsidRPr="002202E8">
        <w:rPr>
          <w:rFonts w:cstheme="minorHAnsi"/>
          <w:color w:val="FF0000"/>
        </w:rPr>
        <w:t xml:space="preserve"> </w:t>
      </w:r>
      <w:r w:rsidRPr="002202E8">
        <w:rPr>
          <w:rFonts w:cstheme="minorHAnsi"/>
          <w:i/>
        </w:rPr>
        <w:t xml:space="preserve">S. haematobium </w:t>
      </w:r>
      <w:r w:rsidRPr="002202E8">
        <w:rPr>
          <w:rFonts w:cstheme="minorHAnsi"/>
        </w:rPr>
        <w:t>intensity</w:t>
      </w:r>
      <w:r w:rsidR="004D2544">
        <w:rPr>
          <w:rFonts w:cstheme="minorHAnsi"/>
        </w:rPr>
        <w:t xml:space="preserve"> will begin with a histogram plotted to examine the distribution of </w:t>
      </w:r>
      <w:r w:rsidR="004C6A31">
        <w:rPr>
          <w:rFonts w:cstheme="minorHAnsi"/>
        </w:rPr>
        <w:t>eggs per 10ml of urine.</w:t>
      </w:r>
      <w:r w:rsidR="008513EB">
        <w:rPr>
          <w:rFonts w:cstheme="minorHAnsi"/>
        </w:rPr>
        <w:t xml:space="preserve"> The geometric mean and standard deviation of eggs per 10ml urine will then be computed for each trial arm. </w:t>
      </w:r>
      <w:r w:rsidR="00171C8F">
        <w:rPr>
          <w:rFonts w:cstheme="minorHAnsi"/>
        </w:rPr>
        <w:t xml:space="preserve">An incidence rate ratio (IRR) and 95% CI will be computed by fitting a </w:t>
      </w:r>
      <w:r w:rsidR="00F83BC7">
        <w:rPr>
          <w:rFonts w:cstheme="minorHAnsi"/>
        </w:rPr>
        <w:t>negative binomial model.</w:t>
      </w:r>
    </w:p>
    <w:p w14:paraId="31085633" w14:textId="77777777" w:rsidR="00634847" w:rsidRPr="00C428E4" w:rsidRDefault="007D0065" w:rsidP="00C428E4">
      <w:pPr>
        <w:pStyle w:val="ListParagraph"/>
        <w:numPr>
          <w:ilvl w:val="0"/>
          <w:numId w:val="7"/>
        </w:numPr>
        <w:spacing w:after="200" w:line="360" w:lineRule="auto"/>
        <w:rPr>
          <w:rFonts w:cstheme="minorHAnsi"/>
          <w:b/>
        </w:rPr>
      </w:pPr>
      <w:r w:rsidRPr="00C428E4">
        <w:rPr>
          <w:rFonts w:cstheme="minorHAnsi"/>
          <w:b/>
        </w:rPr>
        <w:t>Sources of bias and contamination</w:t>
      </w:r>
    </w:p>
    <w:p w14:paraId="27DFA943" w14:textId="1C9AE403" w:rsidR="007D0065" w:rsidRPr="00C428E4" w:rsidRDefault="00634847" w:rsidP="00C428E4">
      <w:pPr>
        <w:spacing w:after="200" w:line="360" w:lineRule="auto"/>
        <w:rPr>
          <w:rFonts w:cstheme="minorHAnsi"/>
        </w:rPr>
      </w:pPr>
      <w:r w:rsidRPr="00C428E4">
        <w:rPr>
          <w:rFonts w:cstheme="minorHAnsi"/>
        </w:rPr>
        <w:t>Potential sources of bias which will be examined includ</w:t>
      </w:r>
      <w:r w:rsidR="00BF3C44">
        <w:rPr>
          <w:rFonts w:cstheme="minorHAnsi"/>
        </w:rPr>
        <w:t>ing:</w:t>
      </w:r>
    </w:p>
    <w:p w14:paraId="5A8F5E8F" w14:textId="3D04C6D8" w:rsidR="00FF2F7E" w:rsidRPr="00E504E8" w:rsidRDefault="00634847" w:rsidP="00FF2F7E">
      <w:pPr>
        <w:pStyle w:val="ListParagraph"/>
        <w:numPr>
          <w:ilvl w:val="0"/>
          <w:numId w:val="17"/>
        </w:numPr>
        <w:tabs>
          <w:tab w:val="left" w:pos="7371"/>
        </w:tabs>
        <w:spacing w:after="200" w:line="276" w:lineRule="auto"/>
        <w:rPr>
          <w:rFonts w:cstheme="minorHAnsi"/>
        </w:rPr>
      </w:pPr>
      <w:r w:rsidRPr="00E504E8">
        <w:rPr>
          <w:rFonts w:cstheme="minorHAnsi"/>
        </w:rPr>
        <w:t xml:space="preserve">Contamination between clusters: it is possible for </w:t>
      </w:r>
      <w:r w:rsidR="00C77682" w:rsidRPr="00E504E8">
        <w:rPr>
          <w:rFonts w:cstheme="minorHAnsi"/>
        </w:rPr>
        <w:t xml:space="preserve">fishermen </w:t>
      </w:r>
      <w:r w:rsidRPr="00E504E8">
        <w:rPr>
          <w:rFonts w:cstheme="minorHAnsi"/>
        </w:rPr>
        <w:t xml:space="preserve">from the SOC </w:t>
      </w:r>
      <w:r w:rsidR="00C77682" w:rsidRPr="00E504E8">
        <w:rPr>
          <w:rFonts w:cstheme="minorHAnsi"/>
        </w:rPr>
        <w:t xml:space="preserve">arm </w:t>
      </w:r>
      <w:r w:rsidRPr="00E504E8">
        <w:rPr>
          <w:rFonts w:cstheme="minorHAnsi"/>
        </w:rPr>
        <w:t>to benefit from the interventions such as by getting self-test kits</w:t>
      </w:r>
      <w:r w:rsidR="00C77682" w:rsidRPr="00E504E8">
        <w:rPr>
          <w:rFonts w:cstheme="minorHAnsi"/>
        </w:rPr>
        <w:t xml:space="preserve"> or direct and indirect encouragement to attend the beach clinic</w:t>
      </w:r>
      <w:r w:rsidRPr="00E504E8">
        <w:rPr>
          <w:rFonts w:cstheme="minorHAnsi"/>
        </w:rPr>
        <w:t>. We will examine the proportion of participants in the SOC arm who report hav</w:t>
      </w:r>
      <w:r w:rsidR="00000C29" w:rsidRPr="00E504E8">
        <w:rPr>
          <w:rFonts w:cstheme="minorHAnsi"/>
        </w:rPr>
        <w:t>ing received a self-test</w:t>
      </w:r>
      <w:r w:rsidR="0078388F" w:rsidRPr="00E504E8">
        <w:rPr>
          <w:rFonts w:cstheme="minorHAnsi"/>
        </w:rPr>
        <w:t xml:space="preserve"> kits.</w:t>
      </w:r>
    </w:p>
    <w:p w14:paraId="492B75BB" w14:textId="77777777" w:rsidR="00FF2F7E" w:rsidRDefault="00FF2F7E" w:rsidP="00FF2F7E">
      <w:pPr>
        <w:tabs>
          <w:tab w:val="left" w:pos="7371"/>
        </w:tabs>
        <w:spacing w:after="200" w:line="276" w:lineRule="auto"/>
        <w:rPr>
          <w:rFonts w:cstheme="minorHAnsi"/>
        </w:rPr>
      </w:pPr>
    </w:p>
    <w:p w14:paraId="23506259" w14:textId="77777777" w:rsidR="00FF2F7E" w:rsidRDefault="00FF2F7E" w:rsidP="00FF2F7E">
      <w:pPr>
        <w:tabs>
          <w:tab w:val="left" w:pos="7371"/>
        </w:tabs>
        <w:spacing w:after="200" w:line="276" w:lineRule="auto"/>
        <w:rPr>
          <w:rFonts w:cstheme="minorHAnsi"/>
        </w:rPr>
      </w:pPr>
    </w:p>
    <w:p w14:paraId="5DD9BAE2" w14:textId="77777777" w:rsidR="00FF2F7E" w:rsidRDefault="00FF2F7E" w:rsidP="00FF2F7E">
      <w:pPr>
        <w:tabs>
          <w:tab w:val="left" w:pos="7371"/>
        </w:tabs>
        <w:spacing w:after="200" w:line="276" w:lineRule="auto"/>
        <w:rPr>
          <w:rFonts w:cstheme="minorHAnsi"/>
        </w:rPr>
      </w:pPr>
    </w:p>
    <w:p w14:paraId="04E3660B" w14:textId="77777777" w:rsidR="00FF2F7E" w:rsidRDefault="00FF2F7E" w:rsidP="00FF2F7E">
      <w:pPr>
        <w:tabs>
          <w:tab w:val="left" w:pos="7371"/>
        </w:tabs>
        <w:spacing w:after="200" w:line="276" w:lineRule="auto"/>
        <w:rPr>
          <w:rFonts w:cstheme="minorHAnsi"/>
        </w:rPr>
      </w:pPr>
    </w:p>
    <w:p w14:paraId="22CE63BA" w14:textId="77777777" w:rsidR="00FF2F7E" w:rsidRDefault="00FF2F7E" w:rsidP="00FF2F7E">
      <w:pPr>
        <w:tabs>
          <w:tab w:val="left" w:pos="7371"/>
        </w:tabs>
        <w:spacing w:after="200" w:line="276" w:lineRule="auto"/>
        <w:rPr>
          <w:rFonts w:cstheme="minorHAnsi"/>
        </w:rPr>
      </w:pPr>
    </w:p>
    <w:p w14:paraId="62D4A518" w14:textId="77777777" w:rsidR="00FF2F7E" w:rsidRDefault="00FF2F7E" w:rsidP="00FF2F7E">
      <w:pPr>
        <w:tabs>
          <w:tab w:val="left" w:pos="7371"/>
        </w:tabs>
        <w:spacing w:after="200" w:line="276" w:lineRule="auto"/>
        <w:rPr>
          <w:rFonts w:cstheme="minorHAnsi"/>
        </w:rPr>
      </w:pPr>
    </w:p>
    <w:p w14:paraId="12CE7159" w14:textId="77777777" w:rsidR="00170651" w:rsidRDefault="00170651" w:rsidP="00FF2F7E">
      <w:pPr>
        <w:tabs>
          <w:tab w:val="left" w:pos="7371"/>
        </w:tabs>
        <w:spacing w:after="200" w:line="276" w:lineRule="auto"/>
        <w:rPr>
          <w:rFonts w:cstheme="minorHAnsi"/>
        </w:rPr>
        <w:sectPr w:rsidR="00170651" w:rsidSect="00FF2F7E">
          <w:footerReference w:type="default" r:id="rId8"/>
          <w:pgSz w:w="11906" w:h="16838"/>
          <w:pgMar w:top="1440" w:right="1440" w:bottom="1440" w:left="1440" w:header="708" w:footer="708" w:gutter="0"/>
          <w:cols w:space="708"/>
          <w:docGrid w:linePitch="360"/>
        </w:sectPr>
      </w:pPr>
    </w:p>
    <w:p w14:paraId="14DF1ED4" w14:textId="77777777" w:rsidR="00FF2F7E" w:rsidRDefault="005550CA" w:rsidP="00FF2F7E">
      <w:pPr>
        <w:tabs>
          <w:tab w:val="left" w:pos="7371"/>
        </w:tabs>
        <w:spacing w:after="200" w:line="276" w:lineRule="auto"/>
        <w:rPr>
          <w:rFonts w:cstheme="minorHAnsi"/>
        </w:rPr>
      </w:pPr>
      <w:r>
        <w:rPr>
          <w:noProof/>
          <w:lang w:eastAsia="en-GB"/>
        </w:rPr>
        <w:lastRenderedPageBreak/>
        <mc:AlternateContent>
          <mc:Choice Requires="wpg">
            <w:drawing>
              <wp:anchor distT="0" distB="0" distL="114300" distR="114300" simplePos="0" relativeHeight="251659264" behindDoc="0" locked="0" layoutInCell="1" allowOverlap="1" wp14:anchorId="2A55BFFA" wp14:editId="36B2B070">
                <wp:simplePos x="0" y="0"/>
                <wp:positionH relativeFrom="margin">
                  <wp:align>left</wp:align>
                </wp:positionH>
                <wp:positionV relativeFrom="paragraph">
                  <wp:posOffset>323851</wp:posOffset>
                </wp:positionV>
                <wp:extent cx="8126095" cy="5772150"/>
                <wp:effectExtent l="0" t="0" r="27305" b="19050"/>
                <wp:wrapNone/>
                <wp:docPr id="29" name="Group 29"/>
                <wp:cNvGraphicFramePr/>
                <a:graphic xmlns:a="http://schemas.openxmlformats.org/drawingml/2006/main">
                  <a:graphicData uri="http://schemas.microsoft.com/office/word/2010/wordprocessingGroup">
                    <wpg:wgp>
                      <wpg:cNvGrpSpPr/>
                      <wpg:grpSpPr>
                        <a:xfrm>
                          <a:off x="0" y="0"/>
                          <a:ext cx="8126095" cy="5772150"/>
                          <a:chOff x="0" y="0"/>
                          <a:chExt cx="8126310" cy="5553446"/>
                        </a:xfrm>
                      </wpg:grpSpPr>
                      <wps:wsp>
                        <wps:cNvPr id="2" name="Rectangle 2"/>
                        <wps:cNvSpPr/>
                        <wps:spPr>
                          <a:xfrm>
                            <a:off x="593767" y="23751"/>
                            <a:ext cx="7458075" cy="23812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02791A2" w14:textId="2E6C6FDC" w:rsidR="005550CA" w:rsidRDefault="005550CA" w:rsidP="005550CA">
                              <w:pPr>
                                <w:jc w:val="center"/>
                              </w:pPr>
                              <w:r>
                                <w:t xml:space="preserve">Assessed for eligibility (n = </w:t>
                              </w:r>
                              <w:r w:rsidR="003F1526">
                                <w:t>45</w:t>
                              </w:r>
                              <w:r>
                                <w:t xml:space="preserve"> clusters)</w:t>
                              </w:r>
                              <w:r w:rsidR="003F1526">
                                <w:t>; N = xxxx fishermen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830785" y="4429496"/>
                            <a:ext cx="2295525" cy="10953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6804D2E" w14:textId="0E953242" w:rsidR="005550CA" w:rsidRDefault="005550CA" w:rsidP="005550CA">
                              <w:r>
                                <w:t>Total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5272645" y="356260"/>
                            <a:ext cx="2782570" cy="8001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E542EA9" w14:textId="287F45CF" w:rsidR="005550CA" w:rsidRDefault="005550CA" w:rsidP="005550CA">
                              <w:pPr>
                                <w:spacing w:line="240" w:lineRule="auto"/>
                              </w:pPr>
                              <w:r>
                                <w:t>Total number excluded (n =)</w:t>
                              </w:r>
                            </w:p>
                            <w:p w14:paraId="1E8ED167" w14:textId="77777777" w:rsidR="005550CA" w:rsidRDefault="005550CA" w:rsidP="005550CA">
                              <w:pPr>
                                <w:spacing w:line="240" w:lineRule="auto"/>
                              </w:pPr>
                              <w:r>
                                <w:t>Not eligible after eligibility screening (n=)</w:t>
                              </w:r>
                            </w:p>
                            <w:p w14:paraId="6804253F" w14:textId="77777777" w:rsidR="005550CA" w:rsidRDefault="005550CA" w:rsidP="005550CA">
                              <w:pPr>
                                <w:spacing w:line="240" w:lineRule="auto"/>
                              </w:pPr>
                              <w:r>
                                <w:t>No consent given but eligible (n =)</w:t>
                              </w:r>
                            </w:p>
                            <w:p w14:paraId="0215D102" w14:textId="77777777" w:rsidR="005550CA" w:rsidRDefault="005550CA" w:rsidP="005550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593767" y="1828800"/>
                            <a:ext cx="2352675" cy="13620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C60BCDE" w14:textId="77777777" w:rsidR="005550CA" w:rsidRDefault="005550CA" w:rsidP="005550CA">
                              <w:pPr>
                                <w:rPr>
                                  <w:b/>
                                </w:rPr>
                              </w:pPr>
                              <w:r w:rsidRPr="00E84E27">
                                <w:rPr>
                                  <w:b/>
                                </w:rPr>
                                <w:t xml:space="preserve">Standard of care arm </w:t>
                              </w:r>
                            </w:p>
                            <w:p w14:paraId="763A46D2" w14:textId="7EC67C29" w:rsidR="005550CA" w:rsidRDefault="005550CA" w:rsidP="005550CA">
                              <w:r>
                                <w:t>Total (n=)</w:t>
                              </w:r>
                            </w:p>
                            <w:p w14:paraId="7679E9E3" w14:textId="77777777" w:rsidR="005550CA" w:rsidRDefault="005550CA" w:rsidP="005550CA">
                              <w:pPr>
                                <w:jc w:val="center"/>
                              </w:pPr>
                            </w:p>
                            <w:p w14:paraId="3E0E8FAB" w14:textId="77777777" w:rsidR="005550CA" w:rsidRPr="00E84E27" w:rsidRDefault="005550CA" w:rsidP="005550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93767" y="1235034"/>
                            <a:ext cx="7459345" cy="2476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6BE7B13" w14:textId="33A8E6F2" w:rsidR="005550CA" w:rsidRDefault="005550CA" w:rsidP="005550CA">
                              <w:pPr>
                                <w:jc w:val="center"/>
                              </w:pPr>
                              <w:r>
                                <w:t xml:space="preserve">Randomisation (n = </w:t>
                              </w:r>
                              <w:r w:rsidR="00623EA5">
                                <w:t>45</w:t>
                              </w:r>
                              <w:r>
                                <w:t xml:space="preserve"> clusters)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104406" y="3526971"/>
                            <a:ext cx="1162050" cy="5524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76CB343" w14:textId="77777777" w:rsidR="005550CA" w:rsidRDefault="005550CA" w:rsidP="005550CA">
                              <w:pPr>
                                <w:jc w:val="center"/>
                              </w:pPr>
                              <w:r>
                                <w:t xml:space="preserve">Lost to follow-up </w:t>
                              </w:r>
                            </w:p>
                            <w:p w14:paraId="3025EBC8" w14:textId="77777777" w:rsidR="005550CA" w:rsidRDefault="005550CA" w:rsidP="005550CA">
                              <w:pPr>
                                <w:jc w:val="center"/>
                              </w:pPr>
                              <w:r>
                                <w:t>(n = 0 clusters)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617517" y="4429496"/>
                            <a:ext cx="2295525" cy="112395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1C0791D" w14:textId="73A6B591" w:rsidR="005550CA" w:rsidRDefault="005550CA" w:rsidP="005550CA">
                              <w:r>
                                <w:t>Total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0"/>
                            <a:ext cx="400050" cy="1504950"/>
                          </a:xfrm>
                          <a:prstGeom prst="rect">
                            <a:avLst/>
                          </a:prstGeom>
                          <a:solidFill>
                            <a:schemeClr val="bg1">
                              <a:lumMod val="8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C637B75" w14:textId="77777777" w:rsidR="005550CA" w:rsidRDefault="005550CA" w:rsidP="005550CA">
                              <w:pPr>
                                <w:jc w:val="center"/>
                              </w:pPr>
                              <w:r>
                                <w:t xml:space="preserve">Enrolment </w:t>
                              </w:r>
                            </w:p>
                            <w:p w14:paraId="4F83FAF0" w14:textId="77777777" w:rsidR="005550CA" w:rsidRDefault="005550CA" w:rsidP="005550CA">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9" name="Rectangle 9"/>
                        <wps:cNvSpPr/>
                        <wps:spPr>
                          <a:xfrm>
                            <a:off x="3170712" y="1805049"/>
                            <a:ext cx="2352675" cy="14001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1BE75A9" w14:textId="0CBA70EA" w:rsidR="005550CA" w:rsidRDefault="005630CA" w:rsidP="005550CA">
                              <w:pPr>
                                <w:rPr>
                                  <w:b/>
                                </w:rPr>
                              </w:pPr>
                              <w:r>
                                <w:rPr>
                                  <w:b/>
                                </w:rPr>
                                <w:t>PE</w:t>
                              </w:r>
                              <w:r w:rsidR="005550CA" w:rsidRPr="00E84E27">
                                <w:rPr>
                                  <w:b/>
                                </w:rPr>
                                <w:t xml:space="preserve"> arm </w:t>
                              </w:r>
                            </w:p>
                            <w:p w14:paraId="22B4A5B2" w14:textId="3C07C378" w:rsidR="005550CA" w:rsidRDefault="005550CA" w:rsidP="005550CA">
                              <w:r>
                                <w:t>Total (n=)</w:t>
                              </w:r>
                            </w:p>
                            <w:p w14:paraId="39D0C99E" w14:textId="77777777" w:rsidR="005550CA" w:rsidRDefault="005550CA" w:rsidP="005550CA">
                              <w:pPr>
                                <w:jc w:val="center"/>
                              </w:pPr>
                            </w:p>
                            <w:p w14:paraId="19D38738" w14:textId="77777777" w:rsidR="005550CA" w:rsidRPr="00E84E27" w:rsidRDefault="005550CA" w:rsidP="005550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5723907" y="1816925"/>
                            <a:ext cx="2352675" cy="13716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18BFB18" w14:textId="4D07A152" w:rsidR="005550CA" w:rsidRDefault="005630CA" w:rsidP="005550CA">
                              <w:pPr>
                                <w:rPr>
                                  <w:b/>
                                </w:rPr>
                              </w:pPr>
                              <w:r>
                                <w:rPr>
                                  <w:b/>
                                </w:rPr>
                                <w:t>PDE</w:t>
                              </w:r>
                              <w:r w:rsidR="005550CA" w:rsidRPr="00E84E27">
                                <w:rPr>
                                  <w:b/>
                                </w:rPr>
                                <w:t xml:space="preserve"> arm </w:t>
                              </w:r>
                            </w:p>
                            <w:p w14:paraId="7EFA1F81" w14:textId="07A27746" w:rsidR="005550CA" w:rsidRDefault="005550CA" w:rsidP="00AA3E00">
                              <w:r>
                                <w:t>Total (n=)</w:t>
                              </w:r>
                            </w:p>
                            <w:p w14:paraId="5C979418" w14:textId="77777777" w:rsidR="005550CA" w:rsidRPr="00E84E27" w:rsidRDefault="005550CA" w:rsidP="005550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3776354" y="3538847"/>
                            <a:ext cx="1181100" cy="5334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94052C1" w14:textId="77777777" w:rsidR="005550CA" w:rsidRDefault="005550CA" w:rsidP="005550CA">
                              <w:pPr>
                                <w:jc w:val="center"/>
                              </w:pPr>
                              <w:r>
                                <w:t xml:space="preserve">Lost to follow-up </w:t>
                              </w:r>
                            </w:p>
                            <w:p w14:paraId="63B3B4F7" w14:textId="77777777" w:rsidR="005550CA" w:rsidRDefault="005550CA" w:rsidP="005550CA">
                              <w:pPr>
                                <w:jc w:val="center"/>
                              </w:pPr>
                              <w:r>
                                <w:t>(n = 0 clusters)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400800" y="3515096"/>
                            <a:ext cx="1162050" cy="53340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6040D71" w14:textId="77777777" w:rsidR="005550CA" w:rsidRDefault="005550CA" w:rsidP="005550CA">
                              <w:pPr>
                                <w:jc w:val="center"/>
                              </w:pPr>
                              <w:r>
                                <w:t xml:space="preserve">Lost to follow-up </w:t>
                              </w:r>
                            </w:p>
                            <w:p w14:paraId="04846F8A" w14:textId="77777777" w:rsidR="005550CA" w:rsidRDefault="005550CA" w:rsidP="005550CA">
                              <w:pPr>
                                <w:jc w:val="center"/>
                              </w:pPr>
                              <w:r>
                                <w:t>(n = 0 clusters)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241964" y="4441371"/>
                            <a:ext cx="2295525" cy="109537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72723DA" w14:textId="39C8233E" w:rsidR="005550CA" w:rsidRDefault="005550CA" w:rsidP="00AA3E00">
                              <w:r>
                                <w:t>Total (n=)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1876" y="1816925"/>
                            <a:ext cx="400050" cy="1390650"/>
                          </a:xfrm>
                          <a:prstGeom prst="rect">
                            <a:avLst/>
                          </a:prstGeom>
                          <a:solidFill>
                            <a:schemeClr val="bg1">
                              <a:lumMod val="8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C73D09C" w14:textId="77777777" w:rsidR="005550CA" w:rsidRDefault="005550CA" w:rsidP="005550CA">
                              <w:pPr>
                                <w:jc w:val="center"/>
                              </w:pPr>
                              <w:r>
                                <w:t>Allocation</w:t>
                              </w:r>
                            </w:p>
                            <w:p w14:paraId="521699A8" w14:textId="77777777" w:rsidR="005550CA" w:rsidRDefault="005550CA" w:rsidP="005550CA">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6" name="Rectangle 16"/>
                        <wps:cNvSpPr/>
                        <wps:spPr>
                          <a:xfrm>
                            <a:off x="11876" y="3491345"/>
                            <a:ext cx="419100" cy="733425"/>
                          </a:xfrm>
                          <a:prstGeom prst="rect">
                            <a:avLst/>
                          </a:prstGeom>
                          <a:solidFill>
                            <a:schemeClr val="bg1">
                              <a:lumMod val="8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8A39404" w14:textId="77777777" w:rsidR="005550CA" w:rsidRDefault="005550CA" w:rsidP="005550CA">
                              <w:r>
                                <w:t xml:space="preserve">Follow-up </w:t>
                              </w:r>
                            </w:p>
                            <w:p w14:paraId="667243F4" w14:textId="77777777" w:rsidR="005550CA" w:rsidRDefault="005550CA" w:rsidP="005550CA">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18" name="Rectangle 18"/>
                        <wps:cNvSpPr/>
                        <wps:spPr>
                          <a:xfrm>
                            <a:off x="0" y="4429496"/>
                            <a:ext cx="419100" cy="1104900"/>
                          </a:xfrm>
                          <a:prstGeom prst="rect">
                            <a:avLst/>
                          </a:prstGeom>
                          <a:solidFill>
                            <a:schemeClr val="bg1">
                              <a:lumMod val="8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CC53D49" w14:textId="77777777" w:rsidR="005550CA" w:rsidRDefault="005550CA" w:rsidP="005550CA">
                              <w:pPr>
                                <w:jc w:val="center"/>
                              </w:pPr>
                              <w:r>
                                <w:t>Analysis</w:t>
                              </w:r>
                            </w:p>
                            <w:p w14:paraId="55CCDA55" w14:textId="77777777" w:rsidR="005550CA" w:rsidRDefault="005550CA" w:rsidP="005550CA">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31" name="Straight Connector 31"/>
                        <wps:cNvCnPr/>
                        <wps:spPr>
                          <a:xfrm flipH="1">
                            <a:off x="3788229" y="771896"/>
                            <a:ext cx="148590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1733798" y="1508166"/>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4298868" y="1496291"/>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 name="Straight Arrow Connector 4"/>
                        <wps:cNvCnPr/>
                        <wps:spPr>
                          <a:xfrm>
                            <a:off x="3776354" y="273132"/>
                            <a:ext cx="0" cy="962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6935190" y="1508166"/>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1745673" y="3194462"/>
                            <a:ext cx="0" cy="352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358245" y="3206338"/>
                            <a:ext cx="0" cy="323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6947065" y="3194462"/>
                            <a:ext cx="0" cy="304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721923" y="4073236"/>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4358245" y="4073236"/>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6982691" y="4061361"/>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55BFFA" id="Group 29" o:spid="_x0000_s1026" style="position:absolute;margin-left:0;margin-top:25.5pt;width:639.85pt;height:454.5pt;z-index:251659264;mso-position-horizontal:left;mso-position-horizontal-relative:margin;mso-width-relative:margin;mso-height-relative:margin" coordsize="81263,55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">
                <v:rect id="Rectangle 2" o:spid="_x0000_s1027" style="position:absolute;left:5937;top:237;width:74581;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" fillcolor="white [3201]" strokecolor="#5b9bd5 [3204]" strokeweight="1pt">
                  <v:textbox>
                    <w:txbxContent>
                      <w:p w14:paraId="002791A2" w14:textId="2E6C6FDC" w:rsidR="005550CA" w:rsidRDefault="005550CA" w:rsidP="005550CA">
                        <w:pPr>
                          <w:jc w:val="center"/>
                        </w:pPr>
                        <w:r>
                          <w:t xml:space="preserve">Assessed for eligibility (n = </w:t>
                        </w:r>
                        <w:r w:rsidR="003F1526">
                          <w:t>45</w:t>
                        </w:r>
                        <w:r>
                          <w:t xml:space="preserve"> clusters)</w:t>
                        </w:r>
                        <w:r w:rsidR="003F1526">
                          <w:t xml:space="preserve">; N = </w:t>
                        </w:r>
                        <w:proofErr w:type="spellStart"/>
                        <w:r w:rsidR="003F1526">
                          <w:t>xxxx</w:t>
                        </w:r>
                        <w:proofErr w:type="spellEnd"/>
                        <w:r w:rsidR="003F1526">
                          <w:t xml:space="preserve"> fishermen</w:t>
                        </w:r>
                      </w:p>
                    </w:txbxContent>
                  </v:textbox>
                </v:rect>
                <v:rect id="Rectangle 14" o:spid="_x0000_s1028" style="position:absolute;left:58307;top:44294;width:22956;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" fillcolor="white [3201]" strokecolor="#5b9bd5 [3204]" strokeweight="1pt">
                  <v:textbox>
                    <w:txbxContent>
                      <w:p w14:paraId="76804D2E" w14:textId="0E953242" w:rsidR="005550CA" w:rsidRDefault="005550CA" w:rsidP="005550CA">
                        <w:r>
                          <w:t>Total (n=)</w:t>
                        </w:r>
                      </w:p>
                    </w:txbxContent>
                  </v:textbox>
                </v:rect>
                <v:rect id="Rectangle 3" o:spid="_x0000_s1029" style="position:absolute;left:52726;top:3562;width:27826;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" fillcolor="white [3201]" strokecolor="#5b9bd5 [3204]" strokeweight="1pt">
                  <v:textbox>
                    <w:txbxContent>
                      <w:p w14:paraId="1E542EA9" w14:textId="287F45CF" w:rsidR="005550CA" w:rsidRDefault="005550CA" w:rsidP="005550CA">
                        <w:pPr>
                          <w:spacing w:line="240" w:lineRule="auto"/>
                        </w:pPr>
                        <w:r>
                          <w:t>Total number excluded (n =)</w:t>
                        </w:r>
                      </w:p>
                      <w:p w14:paraId="1E8ED167" w14:textId="77777777" w:rsidR="005550CA" w:rsidRDefault="005550CA" w:rsidP="005550CA">
                        <w:pPr>
                          <w:spacing w:line="240" w:lineRule="auto"/>
                        </w:pPr>
                        <w:r>
                          <w:t>Not eligible after eligibility screening (n=)</w:t>
                        </w:r>
                      </w:p>
                      <w:p w14:paraId="6804253F" w14:textId="77777777" w:rsidR="005550CA" w:rsidRDefault="005550CA" w:rsidP="005550CA">
                        <w:pPr>
                          <w:spacing w:line="240" w:lineRule="auto"/>
                        </w:pPr>
                        <w:r>
                          <w:t>No consent given but eligible (n =)</w:t>
                        </w:r>
                      </w:p>
                      <w:p w14:paraId="0215D102" w14:textId="77777777" w:rsidR="005550CA" w:rsidRDefault="005550CA" w:rsidP="005550CA"/>
                    </w:txbxContent>
                  </v:textbox>
                </v:rect>
                <v:rect id="Rectangle 5" o:spid="_x0000_s1030" style="position:absolute;left:5937;top:18288;width:23527;height:1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" fillcolor="white [3201]" strokecolor="#5b9bd5 [3204]" strokeweight="1pt">
                  <v:textbox>
                    <w:txbxContent>
                      <w:p w14:paraId="0C60BCDE" w14:textId="77777777" w:rsidR="005550CA" w:rsidRDefault="005550CA" w:rsidP="005550CA">
                        <w:pPr>
                          <w:rPr>
                            <w:b/>
                          </w:rPr>
                        </w:pPr>
                        <w:r w:rsidRPr="00E84E27">
                          <w:rPr>
                            <w:b/>
                          </w:rPr>
                          <w:t xml:space="preserve">Standard of care arm </w:t>
                        </w:r>
                      </w:p>
                      <w:p w14:paraId="763A46D2" w14:textId="7EC67C29" w:rsidR="005550CA" w:rsidRDefault="005550CA" w:rsidP="005550CA">
                        <w:r>
                          <w:t>Total (n=)</w:t>
                        </w:r>
                      </w:p>
                      <w:p w14:paraId="7679E9E3" w14:textId="77777777" w:rsidR="005550CA" w:rsidRDefault="005550CA" w:rsidP="005550CA">
                        <w:pPr>
                          <w:jc w:val="center"/>
                        </w:pPr>
                      </w:p>
                      <w:p w14:paraId="3E0E8FAB" w14:textId="77777777" w:rsidR="005550CA" w:rsidRPr="00E84E27" w:rsidRDefault="005550CA" w:rsidP="005550CA">
                        <w:pPr>
                          <w:jc w:val="center"/>
                        </w:pPr>
                      </w:p>
                    </w:txbxContent>
                  </v:textbox>
                </v:rect>
                <v:rect id="Rectangle 6" o:spid="_x0000_s1031" style="position:absolute;left:5937;top:12350;width:74594;height:2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" fillcolor="white [3201]" strokecolor="#5b9bd5 [3204]" strokeweight="1pt">
                  <v:textbox>
                    <w:txbxContent>
                      <w:p w14:paraId="56BE7B13" w14:textId="33A8E6F2" w:rsidR="005550CA" w:rsidRDefault="005550CA" w:rsidP="005550CA">
                        <w:pPr>
                          <w:jc w:val="center"/>
                        </w:pPr>
                        <w:r>
                          <w:t xml:space="preserve">Randomisation (n = </w:t>
                        </w:r>
                        <w:r w:rsidR="00623EA5">
                          <w:t>45</w:t>
                        </w:r>
                        <w:r>
                          <w:t xml:space="preserve"> clusters)</w:t>
                        </w:r>
                      </w:p>
                    </w:txbxContent>
                  </v:textbox>
                </v:rect>
                <v:rect id="Rectangle 7" o:spid="_x0000_s1032" style="position:absolute;left:11044;top:35269;width:1162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" fillcolor="white [3201]" strokecolor="#5b9bd5 [3204]" strokeweight="1pt">
                  <v:textbox>
                    <w:txbxContent>
                      <w:p w14:paraId="476CB343" w14:textId="77777777" w:rsidR="005550CA" w:rsidRDefault="005550CA" w:rsidP="005550CA">
                        <w:pPr>
                          <w:jc w:val="center"/>
                        </w:pPr>
                        <w:r>
                          <w:t xml:space="preserve">Lost to follow-up </w:t>
                        </w:r>
                      </w:p>
                      <w:p w14:paraId="3025EBC8" w14:textId="77777777" w:rsidR="005550CA" w:rsidRDefault="005550CA" w:rsidP="005550CA">
                        <w:pPr>
                          <w:jc w:val="center"/>
                        </w:pPr>
                        <w:r>
                          <w:t>(n = 0 clusters)</w:t>
                        </w:r>
                      </w:p>
                    </w:txbxContent>
                  </v:textbox>
                </v:rect>
                <v:rect id="Rectangle 8" o:spid="_x0000_s1033" style="position:absolute;left:6175;top:44294;width:22955;height:11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" fillcolor="white [3201]" strokecolor="#5b9bd5 [3204]" strokeweight="1pt">
                  <v:textbox>
                    <w:txbxContent>
                      <w:p w14:paraId="71C0791D" w14:textId="73A6B591" w:rsidR="005550CA" w:rsidRDefault="005550CA" w:rsidP="005550CA">
                        <w:r>
                          <w:t>Total (n=)</w:t>
                        </w:r>
                      </w:p>
                    </w:txbxContent>
                  </v:textbox>
                </v:rect>
                <v:rect id="Rectangle 10" o:spid="_x0000_s1034" style="position:absolute;width:4000;height:1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" fillcolor="#d8d8d8 [2732]" strokecolor="#5b9bd5 [3204]" strokeweight="1pt">
                  <v:textbox style="layout-flow:vertical;mso-layout-flow-alt:bottom-to-top">
                    <w:txbxContent>
                      <w:p w14:paraId="3C637B75" w14:textId="77777777" w:rsidR="005550CA" w:rsidRDefault="005550CA" w:rsidP="005550CA">
                        <w:pPr>
                          <w:jc w:val="center"/>
                        </w:pPr>
                        <w:r>
                          <w:t xml:space="preserve">Enrolment </w:t>
                        </w:r>
                      </w:p>
                      <w:p w14:paraId="4F83FAF0" w14:textId="77777777" w:rsidR="005550CA" w:rsidRDefault="005550CA" w:rsidP="005550CA">
                        <w:pPr>
                          <w:jc w:val="center"/>
                        </w:pPr>
                      </w:p>
                    </w:txbxContent>
                  </v:textbox>
                </v:rect>
                <v:rect id="Rectangle 9" o:spid="_x0000_s1035" style="position:absolute;left:31707;top:18050;width:23526;height:14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" fillcolor="white [3201]" strokecolor="#5b9bd5 [3204]" strokeweight="1pt">
                  <v:textbox>
                    <w:txbxContent>
                      <w:p w14:paraId="21BE75A9" w14:textId="0CBA70EA" w:rsidR="005550CA" w:rsidRDefault="005630CA" w:rsidP="005550CA">
                        <w:pPr>
                          <w:rPr>
                            <w:b/>
                          </w:rPr>
                        </w:pPr>
                        <w:r>
                          <w:rPr>
                            <w:b/>
                          </w:rPr>
                          <w:t>PE</w:t>
                        </w:r>
                        <w:r w:rsidR="005550CA" w:rsidRPr="00E84E27">
                          <w:rPr>
                            <w:b/>
                          </w:rPr>
                          <w:t xml:space="preserve"> arm </w:t>
                        </w:r>
                      </w:p>
                      <w:p w14:paraId="22B4A5B2" w14:textId="3C07C378" w:rsidR="005550CA" w:rsidRDefault="005550CA" w:rsidP="005550CA">
                        <w:r>
                          <w:t>Total (n=)</w:t>
                        </w:r>
                      </w:p>
                      <w:p w14:paraId="39D0C99E" w14:textId="77777777" w:rsidR="005550CA" w:rsidRDefault="005550CA" w:rsidP="005550CA">
                        <w:pPr>
                          <w:jc w:val="center"/>
                        </w:pPr>
                      </w:p>
                      <w:p w14:paraId="19D38738" w14:textId="77777777" w:rsidR="005550CA" w:rsidRPr="00E84E27" w:rsidRDefault="005550CA" w:rsidP="005550CA">
                        <w:pPr>
                          <w:jc w:val="center"/>
                        </w:pPr>
                      </w:p>
                    </w:txbxContent>
                  </v:textbox>
                </v:rect>
                <v:rect id="Rectangle 11" o:spid="_x0000_s1036" style="position:absolute;left:57239;top:18169;width:23526;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" fillcolor="white [3201]" strokecolor="#5b9bd5 [3204]" strokeweight="1pt">
                  <v:textbox>
                    <w:txbxContent>
                      <w:p w14:paraId="418BFB18" w14:textId="4D07A152" w:rsidR="005550CA" w:rsidRDefault="005630CA" w:rsidP="005550CA">
                        <w:pPr>
                          <w:rPr>
                            <w:b/>
                          </w:rPr>
                        </w:pPr>
                        <w:r>
                          <w:rPr>
                            <w:b/>
                          </w:rPr>
                          <w:t>PDE</w:t>
                        </w:r>
                        <w:r w:rsidR="005550CA" w:rsidRPr="00E84E27">
                          <w:rPr>
                            <w:b/>
                          </w:rPr>
                          <w:t xml:space="preserve"> arm </w:t>
                        </w:r>
                      </w:p>
                      <w:p w14:paraId="7EFA1F81" w14:textId="07A27746" w:rsidR="005550CA" w:rsidRDefault="005550CA" w:rsidP="00AA3E00">
                        <w:r>
                          <w:t>Total (n=)</w:t>
                        </w:r>
                      </w:p>
                      <w:p w14:paraId="5C979418" w14:textId="77777777" w:rsidR="005550CA" w:rsidRPr="00E84E27" w:rsidRDefault="005550CA" w:rsidP="005550CA">
                        <w:pPr>
                          <w:jc w:val="center"/>
                        </w:pPr>
                      </w:p>
                    </w:txbxContent>
                  </v:textbox>
                </v:rect>
                <v:rect id="Rectangle 1" o:spid="_x0000_s1037" style="position:absolute;left:37763;top:35388;width:11811;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" fillcolor="white [3201]" strokecolor="#5b9bd5 [3204]" strokeweight="1pt">
                  <v:textbox>
                    <w:txbxContent>
                      <w:p w14:paraId="694052C1" w14:textId="77777777" w:rsidR="005550CA" w:rsidRDefault="005550CA" w:rsidP="005550CA">
                        <w:pPr>
                          <w:jc w:val="center"/>
                        </w:pPr>
                        <w:r>
                          <w:t xml:space="preserve">Lost to follow-up </w:t>
                        </w:r>
                      </w:p>
                      <w:p w14:paraId="63B3B4F7" w14:textId="77777777" w:rsidR="005550CA" w:rsidRDefault="005550CA" w:rsidP="005550CA">
                        <w:pPr>
                          <w:jc w:val="center"/>
                        </w:pPr>
                        <w:r>
                          <w:t>(n = 0 clusters)</w:t>
                        </w:r>
                      </w:p>
                    </w:txbxContent>
                  </v:textbox>
                </v:rect>
                <v:rect id="Rectangle 12" o:spid="_x0000_s1038" style="position:absolute;left:64008;top:35150;width:11620;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" fillcolor="white [3201]" strokecolor="#5b9bd5 [3204]" strokeweight="1pt">
                  <v:textbox>
                    <w:txbxContent>
                      <w:p w14:paraId="26040D71" w14:textId="77777777" w:rsidR="005550CA" w:rsidRDefault="005550CA" w:rsidP="005550CA">
                        <w:pPr>
                          <w:jc w:val="center"/>
                        </w:pPr>
                        <w:r>
                          <w:t xml:space="preserve">Lost to follow-up </w:t>
                        </w:r>
                      </w:p>
                      <w:p w14:paraId="04846F8A" w14:textId="77777777" w:rsidR="005550CA" w:rsidRDefault="005550CA" w:rsidP="005550CA">
                        <w:pPr>
                          <w:jc w:val="center"/>
                        </w:pPr>
                        <w:r>
                          <w:t>(n = 0 clusters)</w:t>
                        </w:r>
                      </w:p>
                    </w:txbxContent>
                  </v:textbox>
                </v:rect>
                <v:rect id="Rectangle 13" o:spid="_x0000_s1039" style="position:absolute;left:32419;top:44413;width:22955;height:109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" fillcolor="white [3201]" strokecolor="#5b9bd5 [3204]" strokeweight="1pt">
                  <v:textbox>
                    <w:txbxContent>
                      <w:p w14:paraId="372723DA" w14:textId="39C8233E" w:rsidR="005550CA" w:rsidRDefault="005550CA" w:rsidP="00AA3E00">
                        <w:r>
                          <w:t>Total (n=)</w:t>
                        </w:r>
                      </w:p>
                    </w:txbxContent>
                  </v:textbox>
                </v:rect>
                <v:rect id="Rectangle 15" o:spid="_x0000_s1040" style="position:absolute;left:118;top:18169;width:4001;height:13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" fillcolor="#d8d8d8 [2732]" strokecolor="#5b9bd5 [3204]" strokeweight="1pt">
                  <v:textbox style="layout-flow:vertical;mso-layout-flow-alt:bottom-to-top">
                    <w:txbxContent>
                      <w:p w14:paraId="0C73D09C" w14:textId="77777777" w:rsidR="005550CA" w:rsidRDefault="005550CA" w:rsidP="005550CA">
                        <w:pPr>
                          <w:jc w:val="center"/>
                        </w:pPr>
                        <w:r>
                          <w:t>Allocation</w:t>
                        </w:r>
                      </w:p>
                      <w:p w14:paraId="521699A8" w14:textId="77777777" w:rsidR="005550CA" w:rsidRDefault="005550CA" w:rsidP="005550CA">
                        <w:pPr>
                          <w:jc w:val="center"/>
                        </w:pPr>
                      </w:p>
                    </w:txbxContent>
                  </v:textbox>
                </v:rect>
                <v:rect id="Rectangle 16" o:spid="_x0000_s1041" style="position:absolute;left:118;top:34913;width:4191;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" fillcolor="#d8d8d8 [2732]" strokecolor="#5b9bd5 [3204]" strokeweight="1pt">
                  <v:textbox style="layout-flow:vertical;mso-layout-flow-alt:bottom-to-top">
                    <w:txbxContent>
                      <w:p w14:paraId="68A39404" w14:textId="77777777" w:rsidR="005550CA" w:rsidRDefault="005550CA" w:rsidP="005550CA">
                        <w:r>
                          <w:t xml:space="preserve">Follow-up </w:t>
                        </w:r>
                      </w:p>
                      <w:p w14:paraId="667243F4" w14:textId="77777777" w:rsidR="005550CA" w:rsidRDefault="005550CA" w:rsidP="005550CA">
                        <w:pPr>
                          <w:jc w:val="center"/>
                        </w:pPr>
                      </w:p>
                    </w:txbxContent>
                  </v:textbox>
                </v:rect>
                <v:rect id="Rectangle 18" o:spid="_x0000_s1042" style="position:absolute;top:44294;width:4191;height:11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" fillcolor="#d8d8d8 [2732]" strokecolor="#5b9bd5 [3204]" strokeweight="1pt">
                  <v:textbox style="layout-flow:vertical;mso-layout-flow-alt:bottom-to-top">
                    <w:txbxContent>
                      <w:p w14:paraId="1CC53D49" w14:textId="77777777" w:rsidR="005550CA" w:rsidRDefault="005550CA" w:rsidP="005550CA">
                        <w:pPr>
                          <w:jc w:val="center"/>
                        </w:pPr>
                        <w:r>
                          <w:t>Analysis</w:t>
                        </w:r>
                      </w:p>
                      <w:p w14:paraId="55CCDA55" w14:textId="77777777" w:rsidR="005550CA" w:rsidRDefault="005550CA" w:rsidP="005550CA">
                        <w:pPr>
                          <w:jc w:val="center"/>
                        </w:pPr>
                      </w:p>
                    </w:txbxContent>
                  </v:textbox>
                </v:rect>
                <v:line id="Straight Connector 31" o:spid="_x0000_s1043" style="position:absolute;flip:x;visibility:visible;mso-wrap-style:square" from="37882,7718" to="52741,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" strokecolor="#5b9bd5 [3204]" strokeweight=".5pt">
                  <v:stroke joinstyle="miter"/>
                </v:line>
                <v:shapetype id="_x0000_t32" coordsize="21600,21600" o:spt="32" o:oned="t" path="m,l21600,21600e" filled="f">
                  <v:path arrowok="t" fillok="f" o:connecttype="none"/>
                  <o:lock v:ext="edit" shapetype="t"/>
                </v:shapetype>
                <v:shape id="Straight Arrow Connector 32" o:spid="_x0000_s1044" type="#_x0000_t32" style="position:absolute;left:17337;top:15081;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" strokecolor="#5b9bd5 [3204]" strokeweight=".5pt">
                  <v:stroke endarrow="block" joinstyle="miter"/>
                </v:shape>
                <v:shape id="Straight Arrow Connector 33" o:spid="_x0000_s1045" type="#_x0000_t32" style="position:absolute;left:42988;top:14962;width:0;height:3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" strokecolor="#5b9bd5 [3204]" strokeweight=".5pt">
                  <v:stroke endarrow="block" joinstyle="miter"/>
                </v:shape>
                <v:shape id="Straight Arrow Connector 4" o:spid="_x0000_s1046" type="#_x0000_t32" style="position:absolute;left:37763;top:2731;width:0;height:9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" strokecolor="#5b9bd5 [3204]" strokeweight=".5pt">
                  <v:stroke endarrow="block" joinstyle="miter"/>
                </v:shape>
                <v:shape id="Straight Arrow Connector 19" o:spid="_x0000_s1047" type="#_x0000_t32" style="position:absolute;left:69351;top:15081;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" strokecolor="#5b9bd5 [3204]" strokeweight=".5pt">
                  <v:stroke endarrow="block" joinstyle="miter"/>
                </v:shape>
                <v:shape id="Straight Arrow Connector 20" o:spid="_x0000_s1048" type="#_x0000_t32" style="position:absolute;left:17456;top:31944;width:0;height:352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" strokecolor="#5b9bd5 [3204]" strokeweight=".5pt">
                  <v:stroke endarrow="block" joinstyle="miter"/>
                </v:shape>
                <v:shape id="Straight Arrow Connector 21" o:spid="_x0000_s1049" type="#_x0000_t32" style="position:absolute;left:43582;top:32063;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" strokecolor="#5b9bd5 [3204]" strokeweight=".5pt">
                  <v:stroke endarrow="block" joinstyle="miter"/>
                </v:shape>
                <v:shape id="Straight Arrow Connector 22" o:spid="_x0000_s1050" type="#_x0000_t32" style="position:absolute;left:69470;top:31944;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strokecolor="#5b9bd5 [3204]" strokeweight=".5pt">
                  <v:stroke endarrow="block" joinstyle="miter"/>
                </v:shape>
                <v:shape id="Straight Arrow Connector 23" o:spid="_x0000_s1051" type="#_x0000_t32" style="position:absolute;left:17219;top:40732;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" strokecolor="#5b9bd5 [3204]" strokeweight=".5pt">
                  <v:stroke endarrow="block" joinstyle="miter"/>
                </v:shape>
                <v:shape id="Straight Arrow Connector 24" o:spid="_x0000_s1052" type="#_x0000_t32" style="position:absolute;left:43582;top:40732;width:0;height:3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" strokecolor="#5b9bd5 [3204]" strokeweight=".5pt">
                  <v:stroke endarrow="block" joinstyle="miter"/>
                </v:shape>
                <v:shape id="Straight Arrow Connector 25" o:spid="_x0000_s1053" type="#_x0000_t32" style="position:absolute;left:69826;top:40613;width:0;height:3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" strokecolor="#5b9bd5 [3204]" strokeweight=".5pt">
                  <v:stroke endarrow="block" joinstyle="miter"/>
                </v:shape>
                <w10:wrap anchorx="margin"/>
              </v:group>
            </w:pict>
          </mc:Fallback>
        </mc:AlternateContent>
      </w:r>
      <w:r>
        <w:rPr>
          <w:rFonts w:cstheme="minorHAnsi"/>
        </w:rPr>
        <w:t xml:space="preserve">Figure 1: Trial Profile </w:t>
      </w:r>
    </w:p>
    <w:p w14:paraId="4EAE6708" w14:textId="77777777" w:rsidR="005550CA" w:rsidRDefault="005550CA" w:rsidP="00FF2F7E">
      <w:pPr>
        <w:tabs>
          <w:tab w:val="left" w:pos="7371"/>
        </w:tabs>
        <w:spacing w:after="200" w:line="276" w:lineRule="auto"/>
        <w:rPr>
          <w:rFonts w:cstheme="minorHAnsi"/>
        </w:rPr>
      </w:pPr>
    </w:p>
    <w:p w14:paraId="13B38AB5" w14:textId="77777777" w:rsidR="003C7C39" w:rsidRDefault="003C7C39" w:rsidP="00FF2F7E">
      <w:pPr>
        <w:tabs>
          <w:tab w:val="left" w:pos="7371"/>
        </w:tabs>
        <w:spacing w:after="200" w:line="276" w:lineRule="auto"/>
        <w:rPr>
          <w:rFonts w:cstheme="minorHAnsi"/>
        </w:rPr>
      </w:pPr>
    </w:p>
    <w:p w14:paraId="69DCEB56" w14:textId="77777777" w:rsidR="00FF2F7E" w:rsidRDefault="00FF2F7E" w:rsidP="00FF2F7E">
      <w:pPr>
        <w:tabs>
          <w:tab w:val="left" w:pos="7371"/>
        </w:tabs>
        <w:spacing w:after="200" w:line="276" w:lineRule="auto"/>
        <w:rPr>
          <w:rFonts w:cstheme="minorHAnsi"/>
        </w:rPr>
      </w:pPr>
    </w:p>
    <w:p w14:paraId="5B3D3B2D" w14:textId="77777777" w:rsidR="00FF2F7E" w:rsidRDefault="00FF2F7E" w:rsidP="00FF2F7E">
      <w:pPr>
        <w:tabs>
          <w:tab w:val="left" w:pos="7371"/>
        </w:tabs>
        <w:spacing w:after="200" w:line="276" w:lineRule="auto"/>
        <w:rPr>
          <w:rFonts w:cstheme="minorHAnsi"/>
        </w:rPr>
      </w:pPr>
    </w:p>
    <w:p w14:paraId="57140DA1" w14:textId="77777777" w:rsidR="00FF2F7E" w:rsidRDefault="00FF2F7E" w:rsidP="00FF2F7E">
      <w:pPr>
        <w:tabs>
          <w:tab w:val="left" w:pos="7371"/>
        </w:tabs>
        <w:spacing w:after="200" w:line="276" w:lineRule="auto"/>
        <w:rPr>
          <w:rFonts w:cstheme="minorHAnsi"/>
        </w:rPr>
      </w:pPr>
    </w:p>
    <w:p w14:paraId="375BC2FD" w14:textId="77777777" w:rsidR="00FF2F7E" w:rsidRDefault="00FF2F7E" w:rsidP="00FF2F7E">
      <w:pPr>
        <w:tabs>
          <w:tab w:val="left" w:pos="7371"/>
        </w:tabs>
        <w:spacing w:after="200" w:line="276" w:lineRule="auto"/>
        <w:rPr>
          <w:rFonts w:cstheme="minorHAnsi"/>
        </w:rPr>
      </w:pPr>
    </w:p>
    <w:p w14:paraId="56543428" w14:textId="77777777" w:rsidR="00FF2F7E" w:rsidRDefault="00FF2F7E" w:rsidP="00FF2F7E">
      <w:pPr>
        <w:tabs>
          <w:tab w:val="left" w:pos="7371"/>
        </w:tabs>
        <w:spacing w:after="200" w:line="276" w:lineRule="auto"/>
        <w:rPr>
          <w:rFonts w:cstheme="minorHAnsi"/>
        </w:rPr>
      </w:pPr>
    </w:p>
    <w:p w14:paraId="7761D0F9" w14:textId="77777777" w:rsidR="00FF2F7E" w:rsidRDefault="00FF2F7E" w:rsidP="00FF2F7E">
      <w:pPr>
        <w:tabs>
          <w:tab w:val="left" w:pos="7371"/>
        </w:tabs>
        <w:spacing w:after="200" w:line="276" w:lineRule="auto"/>
        <w:rPr>
          <w:rFonts w:cstheme="minorHAnsi"/>
        </w:rPr>
      </w:pPr>
    </w:p>
    <w:p w14:paraId="7E9AD69E" w14:textId="77777777" w:rsidR="00FF2F7E" w:rsidRDefault="00FF2F7E" w:rsidP="00FF2F7E">
      <w:pPr>
        <w:tabs>
          <w:tab w:val="left" w:pos="7371"/>
        </w:tabs>
        <w:spacing w:after="200" w:line="276" w:lineRule="auto"/>
        <w:rPr>
          <w:rFonts w:cstheme="minorHAnsi"/>
        </w:rPr>
      </w:pPr>
    </w:p>
    <w:p w14:paraId="15285679" w14:textId="77777777" w:rsidR="00FF2F7E" w:rsidRDefault="00FF2F7E" w:rsidP="00FF2F7E">
      <w:pPr>
        <w:tabs>
          <w:tab w:val="left" w:pos="7371"/>
        </w:tabs>
        <w:spacing w:after="200" w:line="276" w:lineRule="auto"/>
        <w:rPr>
          <w:rFonts w:cstheme="minorHAnsi"/>
        </w:rPr>
      </w:pPr>
    </w:p>
    <w:p w14:paraId="478A2929" w14:textId="77777777" w:rsidR="00FF2F7E" w:rsidRDefault="00FF2F7E" w:rsidP="00FF2F7E">
      <w:pPr>
        <w:tabs>
          <w:tab w:val="left" w:pos="7371"/>
        </w:tabs>
        <w:spacing w:after="200" w:line="276" w:lineRule="auto"/>
        <w:rPr>
          <w:rFonts w:cstheme="minorHAnsi"/>
        </w:rPr>
      </w:pPr>
    </w:p>
    <w:p w14:paraId="1A59F57F" w14:textId="77777777" w:rsidR="00FF2F7E" w:rsidRDefault="00FF2F7E" w:rsidP="00FF2F7E">
      <w:pPr>
        <w:tabs>
          <w:tab w:val="left" w:pos="7371"/>
        </w:tabs>
        <w:spacing w:after="200" w:line="276" w:lineRule="auto"/>
        <w:rPr>
          <w:rFonts w:cstheme="minorHAnsi"/>
        </w:rPr>
      </w:pPr>
    </w:p>
    <w:p w14:paraId="082BB652" w14:textId="77777777" w:rsidR="00FF2F7E" w:rsidRDefault="00FF2F7E" w:rsidP="00FF2F7E">
      <w:pPr>
        <w:tabs>
          <w:tab w:val="left" w:pos="7371"/>
        </w:tabs>
        <w:spacing w:after="200" w:line="276" w:lineRule="auto"/>
        <w:rPr>
          <w:rFonts w:cstheme="minorHAnsi"/>
        </w:rPr>
      </w:pPr>
    </w:p>
    <w:p w14:paraId="0FFE2F93" w14:textId="77777777" w:rsidR="00FF2F7E" w:rsidRDefault="00FF2F7E" w:rsidP="00FF2F7E">
      <w:pPr>
        <w:tabs>
          <w:tab w:val="left" w:pos="7371"/>
        </w:tabs>
        <w:spacing w:after="200" w:line="276" w:lineRule="auto"/>
        <w:rPr>
          <w:rFonts w:cstheme="minorHAnsi"/>
        </w:rPr>
      </w:pPr>
    </w:p>
    <w:p w14:paraId="2573CE54" w14:textId="77777777" w:rsidR="00FF2F7E" w:rsidRDefault="00B71954" w:rsidP="00B71954">
      <w:pPr>
        <w:tabs>
          <w:tab w:val="left" w:pos="3090"/>
        </w:tabs>
        <w:spacing w:after="200" w:line="276" w:lineRule="auto"/>
        <w:rPr>
          <w:rFonts w:cstheme="minorHAnsi"/>
        </w:rPr>
      </w:pPr>
      <w:r>
        <w:rPr>
          <w:rFonts w:cstheme="minorHAnsi"/>
        </w:rPr>
        <w:tab/>
      </w:r>
    </w:p>
    <w:p w14:paraId="66BF41A2" w14:textId="77777777" w:rsidR="00170651" w:rsidRDefault="00170651" w:rsidP="00FF2F7E">
      <w:pPr>
        <w:tabs>
          <w:tab w:val="left" w:pos="7371"/>
        </w:tabs>
        <w:spacing w:after="200" w:line="276" w:lineRule="auto"/>
        <w:rPr>
          <w:rFonts w:cstheme="minorHAnsi"/>
        </w:rPr>
        <w:sectPr w:rsidR="00170651" w:rsidSect="00170651">
          <w:pgSz w:w="16838" w:h="11906" w:orient="landscape"/>
          <w:pgMar w:top="1440" w:right="1440" w:bottom="1440" w:left="1440" w:header="709" w:footer="709" w:gutter="0"/>
          <w:cols w:space="708"/>
          <w:docGrid w:linePitch="360"/>
        </w:sectPr>
      </w:pPr>
    </w:p>
    <w:p w14:paraId="5245CAE1" w14:textId="45FB0516" w:rsidR="00FF2F7E" w:rsidRDefault="00FF2F7E" w:rsidP="00FF2F7E">
      <w:r w:rsidRPr="00D55C0F">
        <w:rPr>
          <w:b/>
        </w:rPr>
        <w:lastRenderedPageBreak/>
        <w:t>Table 1:</w:t>
      </w:r>
      <w:r>
        <w:rPr>
          <w:b/>
        </w:rPr>
        <w:t xml:space="preserve"> </w:t>
      </w:r>
      <w:r>
        <w:t xml:space="preserve">Baseline characteristics of </w:t>
      </w:r>
      <w:r w:rsidR="0084777B">
        <w:t>fishermen by trial arm</w:t>
      </w:r>
      <w:r>
        <w:t xml:space="preserve"> (N = XXXX)</w:t>
      </w:r>
    </w:p>
    <w:tbl>
      <w:tblPr>
        <w:tblStyle w:val="TableGrid"/>
        <w:tblW w:w="0" w:type="auto"/>
        <w:tblLook w:val="04A0" w:firstRow="1" w:lastRow="0" w:firstColumn="1" w:lastColumn="0" w:noHBand="0" w:noVBand="1"/>
      </w:tblPr>
      <w:tblGrid>
        <w:gridCol w:w="2748"/>
        <w:gridCol w:w="2015"/>
        <w:gridCol w:w="586"/>
        <w:gridCol w:w="441"/>
        <w:gridCol w:w="580"/>
      </w:tblGrid>
      <w:tr w:rsidR="00FF2F7E" w:rsidRPr="00D55C0F" w14:paraId="57165BBE" w14:textId="77777777" w:rsidTr="001E2CDD">
        <w:tc>
          <w:tcPr>
            <w:tcW w:w="0" w:type="auto"/>
          </w:tcPr>
          <w:p w14:paraId="5A84EA36" w14:textId="77777777" w:rsidR="00FF2F7E" w:rsidRPr="00D55C0F" w:rsidRDefault="00FF2F7E" w:rsidP="001E2CDD">
            <w:pPr>
              <w:rPr>
                <w:b/>
              </w:rPr>
            </w:pPr>
          </w:p>
        </w:tc>
        <w:tc>
          <w:tcPr>
            <w:tcW w:w="0" w:type="auto"/>
            <w:gridSpan w:val="4"/>
          </w:tcPr>
          <w:p w14:paraId="3819F69B" w14:textId="77777777" w:rsidR="00FF2F7E" w:rsidRPr="00D55C0F" w:rsidRDefault="00FF2F7E" w:rsidP="001E2CDD">
            <w:pPr>
              <w:jc w:val="center"/>
              <w:rPr>
                <w:b/>
              </w:rPr>
            </w:pPr>
            <w:r w:rsidRPr="00D55C0F">
              <w:rPr>
                <w:b/>
              </w:rPr>
              <w:t>Trial arm</w:t>
            </w:r>
          </w:p>
        </w:tc>
      </w:tr>
      <w:tr w:rsidR="00FF2F7E" w:rsidRPr="00D55C0F" w14:paraId="3E449FD9" w14:textId="77777777" w:rsidTr="001E2CDD">
        <w:tc>
          <w:tcPr>
            <w:tcW w:w="0" w:type="auto"/>
          </w:tcPr>
          <w:p w14:paraId="0FCA7426" w14:textId="77777777" w:rsidR="00FF2F7E" w:rsidRPr="00D55C0F" w:rsidRDefault="00FF2F7E" w:rsidP="001E2CDD">
            <w:pPr>
              <w:rPr>
                <w:b/>
              </w:rPr>
            </w:pPr>
            <w:r w:rsidRPr="00D55C0F">
              <w:rPr>
                <w:b/>
              </w:rPr>
              <w:t xml:space="preserve">Variable </w:t>
            </w:r>
          </w:p>
        </w:tc>
        <w:tc>
          <w:tcPr>
            <w:tcW w:w="0" w:type="auto"/>
          </w:tcPr>
          <w:p w14:paraId="64D68D66" w14:textId="77777777" w:rsidR="00FF2F7E" w:rsidRPr="00D55C0F" w:rsidRDefault="00FF2F7E" w:rsidP="001E2CDD">
            <w:pPr>
              <w:rPr>
                <w:b/>
              </w:rPr>
            </w:pPr>
            <w:r w:rsidRPr="00D55C0F">
              <w:rPr>
                <w:b/>
              </w:rPr>
              <w:t>Characteristic</w:t>
            </w:r>
          </w:p>
        </w:tc>
        <w:tc>
          <w:tcPr>
            <w:tcW w:w="0" w:type="auto"/>
          </w:tcPr>
          <w:p w14:paraId="15FB79B8" w14:textId="77777777" w:rsidR="00FF2F7E" w:rsidRPr="00D55C0F" w:rsidRDefault="00FF2F7E" w:rsidP="001E2CDD">
            <w:pPr>
              <w:rPr>
                <w:b/>
              </w:rPr>
            </w:pPr>
            <w:r w:rsidRPr="00D55C0F">
              <w:rPr>
                <w:b/>
              </w:rPr>
              <w:t>SOC</w:t>
            </w:r>
          </w:p>
        </w:tc>
        <w:tc>
          <w:tcPr>
            <w:tcW w:w="0" w:type="auto"/>
          </w:tcPr>
          <w:p w14:paraId="6B793E64" w14:textId="520947B8" w:rsidR="00FF2F7E" w:rsidRPr="00D55C0F" w:rsidRDefault="00780714" w:rsidP="001E2CDD">
            <w:pPr>
              <w:rPr>
                <w:b/>
              </w:rPr>
            </w:pPr>
            <w:r>
              <w:rPr>
                <w:b/>
              </w:rPr>
              <w:t>PE</w:t>
            </w:r>
            <w:r w:rsidR="00FF2F7E" w:rsidRPr="00D55C0F">
              <w:rPr>
                <w:b/>
              </w:rPr>
              <w:t xml:space="preserve"> </w:t>
            </w:r>
          </w:p>
        </w:tc>
        <w:tc>
          <w:tcPr>
            <w:tcW w:w="0" w:type="auto"/>
          </w:tcPr>
          <w:p w14:paraId="255B6529" w14:textId="03BE0164" w:rsidR="00FF2F7E" w:rsidRPr="00D55C0F" w:rsidRDefault="00780714" w:rsidP="001E2CDD">
            <w:pPr>
              <w:rPr>
                <w:b/>
              </w:rPr>
            </w:pPr>
            <w:r>
              <w:rPr>
                <w:b/>
              </w:rPr>
              <w:t>PDE</w:t>
            </w:r>
          </w:p>
        </w:tc>
      </w:tr>
      <w:tr w:rsidR="00FF2F7E" w14:paraId="3ECDD0DC" w14:textId="77777777" w:rsidTr="001E2CDD">
        <w:tc>
          <w:tcPr>
            <w:tcW w:w="0" w:type="auto"/>
          </w:tcPr>
          <w:p w14:paraId="69B52C62" w14:textId="77777777" w:rsidR="00FF2F7E" w:rsidRDefault="00FF2F7E" w:rsidP="001E2CDD">
            <w:r>
              <w:t xml:space="preserve">Number responded </w:t>
            </w:r>
          </w:p>
        </w:tc>
        <w:tc>
          <w:tcPr>
            <w:tcW w:w="0" w:type="auto"/>
          </w:tcPr>
          <w:p w14:paraId="6674A2A9" w14:textId="77777777" w:rsidR="00FF2F7E" w:rsidRDefault="00FF2F7E" w:rsidP="001E2CDD">
            <w:r>
              <w:t>n</w:t>
            </w:r>
          </w:p>
        </w:tc>
        <w:tc>
          <w:tcPr>
            <w:tcW w:w="0" w:type="auto"/>
          </w:tcPr>
          <w:p w14:paraId="23911F4A" w14:textId="77777777" w:rsidR="00FF2F7E" w:rsidRDefault="00FF2F7E" w:rsidP="001E2CDD"/>
        </w:tc>
        <w:tc>
          <w:tcPr>
            <w:tcW w:w="0" w:type="auto"/>
          </w:tcPr>
          <w:p w14:paraId="116A10F5" w14:textId="77777777" w:rsidR="00FF2F7E" w:rsidRDefault="00FF2F7E" w:rsidP="001E2CDD"/>
        </w:tc>
        <w:tc>
          <w:tcPr>
            <w:tcW w:w="0" w:type="auto"/>
          </w:tcPr>
          <w:p w14:paraId="2D194DE3" w14:textId="77777777" w:rsidR="00FF2F7E" w:rsidRDefault="00FF2F7E" w:rsidP="001E2CDD"/>
        </w:tc>
      </w:tr>
      <w:tr w:rsidR="00FF2F7E" w14:paraId="3AB631C8" w14:textId="77777777" w:rsidTr="001E2CDD">
        <w:tc>
          <w:tcPr>
            <w:tcW w:w="0" w:type="auto"/>
          </w:tcPr>
          <w:p w14:paraId="78D26820" w14:textId="77777777" w:rsidR="00FF2F7E" w:rsidRDefault="00FF2F7E" w:rsidP="001E2CDD">
            <w:r>
              <w:t>Age (years)</w:t>
            </w:r>
          </w:p>
        </w:tc>
        <w:tc>
          <w:tcPr>
            <w:tcW w:w="0" w:type="auto"/>
          </w:tcPr>
          <w:p w14:paraId="3AF19C85" w14:textId="77777777" w:rsidR="00FF2F7E" w:rsidRDefault="00FF2F7E" w:rsidP="001E2CDD">
            <w:r>
              <w:t>Mean (sd)</w:t>
            </w:r>
          </w:p>
        </w:tc>
        <w:tc>
          <w:tcPr>
            <w:tcW w:w="0" w:type="auto"/>
          </w:tcPr>
          <w:p w14:paraId="620E6EC2" w14:textId="77777777" w:rsidR="00FF2F7E" w:rsidRDefault="00FF2F7E" w:rsidP="001E2CDD"/>
        </w:tc>
        <w:tc>
          <w:tcPr>
            <w:tcW w:w="0" w:type="auto"/>
          </w:tcPr>
          <w:p w14:paraId="5EBBFD83" w14:textId="77777777" w:rsidR="00FF2F7E" w:rsidRDefault="00FF2F7E" w:rsidP="001E2CDD"/>
        </w:tc>
        <w:tc>
          <w:tcPr>
            <w:tcW w:w="0" w:type="auto"/>
          </w:tcPr>
          <w:p w14:paraId="6CF98026" w14:textId="77777777" w:rsidR="00FF2F7E" w:rsidRDefault="00FF2F7E" w:rsidP="001E2CDD"/>
        </w:tc>
      </w:tr>
      <w:tr w:rsidR="00FF2F7E" w14:paraId="6E9F082B" w14:textId="77777777" w:rsidTr="001E2CDD">
        <w:tc>
          <w:tcPr>
            <w:tcW w:w="0" w:type="auto"/>
          </w:tcPr>
          <w:p w14:paraId="7AA0A8C8" w14:textId="77777777" w:rsidR="00FF2F7E" w:rsidRDefault="00FF2F7E" w:rsidP="001E2CDD">
            <w:r>
              <w:t>Age group</w:t>
            </w:r>
          </w:p>
        </w:tc>
        <w:tc>
          <w:tcPr>
            <w:tcW w:w="0" w:type="auto"/>
          </w:tcPr>
          <w:p w14:paraId="00780CC7" w14:textId="77777777" w:rsidR="00FF2F7E" w:rsidRDefault="00FF2F7E" w:rsidP="001E2CDD">
            <w:r>
              <w:t>15 – 19</w:t>
            </w:r>
          </w:p>
          <w:p w14:paraId="188ED52F" w14:textId="77777777" w:rsidR="00FF2F7E" w:rsidRDefault="00FF2F7E" w:rsidP="001E2CDD">
            <w:r>
              <w:t>(20,30]</w:t>
            </w:r>
          </w:p>
          <w:p w14:paraId="3A9529F8" w14:textId="77777777" w:rsidR="00FF2F7E" w:rsidRDefault="00FF2F7E" w:rsidP="001E2CDD">
            <w:r>
              <w:t>(30,60]</w:t>
            </w:r>
          </w:p>
        </w:tc>
        <w:tc>
          <w:tcPr>
            <w:tcW w:w="0" w:type="auto"/>
          </w:tcPr>
          <w:p w14:paraId="0777CF6C" w14:textId="77777777" w:rsidR="00FF2F7E" w:rsidRDefault="00FF2F7E" w:rsidP="001E2CDD"/>
        </w:tc>
        <w:tc>
          <w:tcPr>
            <w:tcW w:w="0" w:type="auto"/>
          </w:tcPr>
          <w:p w14:paraId="1A5D2692" w14:textId="77777777" w:rsidR="00FF2F7E" w:rsidRDefault="00FF2F7E" w:rsidP="001E2CDD"/>
        </w:tc>
        <w:tc>
          <w:tcPr>
            <w:tcW w:w="0" w:type="auto"/>
          </w:tcPr>
          <w:p w14:paraId="029D7BB2" w14:textId="77777777" w:rsidR="00FF2F7E" w:rsidRDefault="00FF2F7E" w:rsidP="001E2CDD"/>
        </w:tc>
      </w:tr>
      <w:tr w:rsidR="00FF2F7E" w14:paraId="6698F1C9" w14:textId="77777777" w:rsidTr="001E2CDD">
        <w:tc>
          <w:tcPr>
            <w:tcW w:w="0" w:type="auto"/>
          </w:tcPr>
          <w:p w14:paraId="660955C7" w14:textId="77777777" w:rsidR="00FF2F7E" w:rsidRDefault="004F5331" w:rsidP="001E2CDD">
            <w:r>
              <w:t>Able</w:t>
            </w:r>
            <w:r w:rsidR="00FF2F7E">
              <w:t xml:space="preserve"> to read</w:t>
            </w:r>
          </w:p>
        </w:tc>
        <w:tc>
          <w:tcPr>
            <w:tcW w:w="0" w:type="auto"/>
          </w:tcPr>
          <w:p w14:paraId="0F2CA350" w14:textId="77777777" w:rsidR="00FF2F7E" w:rsidRDefault="00FF2F7E" w:rsidP="001E2CDD">
            <w:r>
              <w:t>Yes</w:t>
            </w:r>
          </w:p>
          <w:p w14:paraId="3E81FCBE" w14:textId="77777777" w:rsidR="00FF2F7E" w:rsidRDefault="00FF2F7E" w:rsidP="001E2CDD">
            <w:r>
              <w:t>No</w:t>
            </w:r>
          </w:p>
        </w:tc>
        <w:tc>
          <w:tcPr>
            <w:tcW w:w="0" w:type="auto"/>
          </w:tcPr>
          <w:p w14:paraId="1BC9E635" w14:textId="77777777" w:rsidR="00FF2F7E" w:rsidRDefault="00FF2F7E" w:rsidP="001E2CDD"/>
        </w:tc>
        <w:tc>
          <w:tcPr>
            <w:tcW w:w="0" w:type="auto"/>
          </w:tcPr>
          <w:p w14:paraId="2B914949" w14:textId="77777777" w:rsidR="00FF2F7E" w:rsidRDefault="00FF2F7E" w:rsidP="001E2CDD"/>
        </w:tc>
        <w:tc>
          <w:tcPr>
            <w:tcW w:w="0" w:type="auto"/>
          </w:tcPr>
          <w:p w14:paraId="7FB53AAD" w14:textId="77777777" w:rsidR="00FF2F7E" w:rsidRDefault="00FF2F7E" w:rsidP="001E2CDD"/>
        </w:tc>
      </w:tr>
      <w:tr w:rsidR="00FF2F7E" w14:paraId="55332AFD" w14:textId="77777777" w:rsidTr="001E2CDD">
        <w:tc>
          <w:tcPr>
            <w:tcW w:w="0" w:type="auto"/>
          </w:tcPr>
          <w:p w14:paraId="14809E70" w14:textId="35D75D9E" w:rsidR="00FF2F7E" w:rsidRDefault="00FF2F7E" w:rsidP="001E2CDD">
            <w:r>
              <w:t xml:space="preserve">HIV </w:t>
            </w:r>
            <w:r w:rsidR="003015F3">
              <w:t>testing history</w:t>
            </w:r>
          </w:p>
        </w:tc>
        <w:tc>
          <w:tcPr>
            <w:tcW w:w="0" w:type="auto"/>
          </w:tcPr>
          <w:p w14:paraId="254AF02D" w14:textId="2351AEC8" w:rsidR="00FF2F7E" w:rsidRDefault="003015F3" w:rsidP="001E2CDD">
            <w:r>
              <w:t>Never tested before</w:t>
            </w:r>
          </w:p>
        </w:tc>
        <w:tc>
          <w:tcPr>
            <w:tcW w:w="0" w:type="auto"/>
          </w:tcPr>
          <w:p w14:paraId="46ECBEBF" w14:textId="77777777" w:rsidR="00FF2F7E" w:rsidRDefault="00FF2F7E" w:rsidP="001E2CDD"/>
        </w:tc>
        <w:tc>
          <w:tcPr>
            <w:tcW w:w="0" w:type="auto"/>
          </w:tcPr>
          <w:p w14:paraId="035E7B69" w14:textId="77777777" w:rsidR="00FF2F7E" w:rsidRDefault="00FF2F7E" w:rsidP="001E2CDD"/>
        </w:tc>
        <w:tc>
          <w:tcPr>
            <w:tcW w:w="0" w:type="auto"/>
          </w:tcPr>
          <w:p w14:paraId="5AB10C56" w14:textId="77777777" w:rsidR="00FF2F7E" w:rsidRDefault="00FF2F7E" w:rsidP="001E2CDD"/>
        </w:tc>
      </w:tr>
      <w:tr w:rsidR="003015F3" w14:paraId="5CA48263" w14:textId="77777777" w:rsidTr="001E2CDD">
        <w:tc>
          <w:tcPr>
            <w:tcW w:w="0" w:type="auto"/>
          </w:tcPr>
          <w:p w14:paraId="76ED722E" w14:textId="77777777" w:rsidR="003015F3" w:rsidRDefault="003015F3" w:rsidP="001E2CDD"/>
        </w:tc>
        <w:tc>
          <w:tcPr>
            <w:tcW w:w="0" w:type="auto"/>
          </w:tcPr>
          <w:p w14:paraId="0E4253A3" w14:textId="74CD9A1D" w:rsidR="003015F3" w:rsidRDefault="003015F3" w:rsidP="001E2CDD">
            <w:r>
              <w:t>Tested before</w:t>
            </w:r>
          </w:p>
        </w:tc>
        <w:tc>
          <w:tcPr>
            <w:tcW w:w="0" w:type="auto"/>
          </w:tcPr>
          <w:p w14:paraId="218F50AF" w14:textId="77777777" w:rsidR="003015F3" w:rsidRDefault="003015F3" w:rsidP="001E2CDD"/>
        </w:tc>
        <w:tc>
          <w:tcPr>
            <w:tcW w:w="0" w:type="auto"/>
          </w:tcPr>
          <w:p w14:paraId="12171375" w14:textId="77777777" w:rsidR="003015F3" w:rsidRDefault="003015F3" w:rsidP="001E2CDD"/>
        </w:tc>
        <w:tc>
          <w:tcPr>
            <w:tcW w:w="0" w:type="auto"/>
          </w:tcPr>
          <w:p w14:paraId="1A5226BB" w14:textId="77777777" w:rsidR="003015F3" w:rsidRDefault="003015F3" w:rsidP="001E2CDD"/>
        </w:tc>
      </w:tr>
      <w:tr w:rsidR="00FF2F7E" w14:paraId="320DCE77" w14:textId="77777777" w:rsidTr="001E2CDD">
        <w:tc>
          <w:tcPr>
            <w:tcW w:w="0" w:type="auto"/>
          </w:tcPr>
          <w:p w14:paraId="27050D65" w14:textId="4791AB74" w:rsidR="00FF2F7E" w:rsidRDefault="001C562C" w:rsidP="001E2CDD">
            <w:r>
              <w:t>Previous use of praziquantel</w:t>
            </w:r>
          </w:p>
        </w:tc>
        <w:tc>
          <w:tcPr>
            <w:tcW w:w="0" w:type="auto"/>
          </w:tcPr>
          <w:p w14:paraId="225ECC51" w14:textId="3E0D8D7D" w:rsidR="00FF2F7E" w:rsidRDefault="001C562C" w:rsidP="004F5331">
            <w:r>
              <w:t>Yes</w:t>
            </w:r>
          </w:p>
        </w:tc>
        <w:tc>
          <w:tcPr>
            <w:tcW w:w="0" w:type="auto"/>
          </w:tcPr>
          <w:p w14:paraId="29D0F18E" w14:textId="77777777" w:rsidR="00FF2F7E" w:rsidRDefault="00FF2F7E" w:rsidP="001E2CDD"/>
        </w:tc>
        <w:tc>
          <w:tcPr>
            <w:tcW w:w="0" w:type="auto"/>
          </w:tcPr>
          <w:p w14:paraId="4FCF9BEB" w14:textId="77777777" w:rsidR="00FF2F7E" w:rsidRDefault="00FF2F7E" w:rsidP="001E2CDD"/>
        </w:tc>
        <w:tc>
          <w:tcPr>
            <w:tcW w:w="0" w:type="auto"/>
          </w:tcPr>
          <w:p w14:paraId="6A9D5D36" w14:textId="77777777" w:rsidR="00FF2F7E" w:rsidRDefault="00FF2F7E" w:rsidP="001E2CDD"/>
        </w:tc>
      </w:tr>
      <w:tr w:rsidR="001C562C" w14:paraId="6B169911" w14:textId="77777777" w:rsidTr="001E2CDD">
        <w:tc>
          <w:tcPr>
            <w:tcW w:w="0" w:type="auto"/>
          </w:tcPr>
          <w:p w14:paraId="61FC77B1" w14:textId="77777777" w:rsidR="001C562C" w:rsidRDefault="001C562C" w:rsidP="001E2CDD"/>
        </w:tc>
        <w:tc>
          <w:tcPr>
            <w:tcW w:w="0" w:type="auto"/>
          </w:tcPr>
          <w:p w14:paraId="2D88AD6C" w14:textId="27454E8B" w:rsidR="001C562C" w:rsidRDefault="001C562C" w:rsidP="004F5331">
            <w:r>
              <w:t>No</w:t>
            </w:r>
          </w:p>
        </w:tc>
        <w:tc>
          <w:tcPr>
            <w:tcW w:w="0" w:type="auto"/>
          </w:tcPr>
          <w:p w14:paraId="6F71E631" w14:textId="77777777" w:rsidR="001C562C" w:rsidRDefault="001C562C" w:rsidP="001E2CDD"/>
        </w:tc>
        <w:tc>
          <w:tcPr>
            <w:tcW w:w="0" w:type="auto"/>
          </w:tcPr>
          <w:p w14:paraId="7F98DD75" w14:textId="77777777" w:rsidR="001C562C" w:rsidRDefault="001C562C" w:rsidP="001E2CDD"/>
        </w:tc>
        <w:tc>
          <w:tcPr>
            <w:tcW w:w="0" w:type="auto"/>
          </w:tcPr>
          <w:p w14:paraId="2674D4DB" w14:textId="77777777" w:rsidR="001C562C" w:rsidRDefault="001C562C" w:rsidP="001E2CDD"/>
        </w:tc>
      </w:tr>
    </w:tbl>
    <w:p w14:paraId="56B669A5" w14:textId="7717D928" w:rsidR="00FF2F7E" w:rsidRDefault="00FF2F7E" w:rsidP="00FF2F7E">
      <w:r>
        <w:t xml:space="preserve">SOC: standard of care; </w:t>
      </w:r>
      <w:r w:rsidR="00624BAD">
        <w:t>PE</w:t>
      </w:r>
      <w:r>
        <w:t xml:space="preserve">: </w:t>
      </w:r>
      <w:r w:rsidR="00624BAD">
        <w:t>peer educator</w:t>
      </w:r>
      <w:r>
        <w:t xml:space="preserve">; </w:t>
      </w:r>
      <w:r w:rsidR="00624BAD">
        <w:t xml:space="preserve">PDE: peer distributor educator; </w:t>
      </w:r>
      <w:r>
        <w:t>sd: standard deviation</w:t>
      </w:r>
    </w:p>
    <w:p w14:paraId="07B5FC0C" w14:textId="77777777" w:rsidR="00DF3705" w:rsidRDefault="00DF3705" w:rsidP="00A87A11">
      <w:pPr>
        <w:rPr>
          <w:b/>
        </w:rPr>
      </w:pPr>
    </w:p>
    <w:p w14:paraId="6B9302FE" w14:textId="387453D3" w:rsidR="00A87A11" w:rsidRDefault="00A87A11" w:rsidP="00A87A11">
      <w:r w:rsidRPr="00E55EE7">
        <w:rPr>
          <w:b/>
        </w:rPr>
        <w:t xml:space="preserve">Table </w:t>
      </w:r>
      <w:r w:rsidR="007C4EB8">
        <w:rPr>
          <w:b/>
        </w:rPr>
        <w:t>2</w:t>
      </w:r>
      <w:r w:rsidRPr="00E55EE7">
        <w:rPr>
          <w:b/>
        </w:rPr>
        <w:t>:</w:t>
      </w:r>
      <w:r>
        <w:t xml:space="preserve"> Intervention effects by trial arm</w:t>
      </w:r>
      <w:r w:rsidR="00082BCA">
        <w:t xml:space="preserve"> (</w:t>
      </w:r>
      <w:r w:rsidR="00082BCA" w:rsidRPr="00082BCA">
        <w:rPr>
          <w:b/>
          <w:bCs/>
        </w:rPr>
        <w:t>primary outcomes</w:t>
      </w:r>
      <w:r w:rsidR="00082BCA">
        <w:t>)</w:t>
      </w:r>
    </w:p>
    <w:tbl>
      <w:tblPr>
        <w:tblStyle w:val="TableGrid"/>
        <w:tblW w:w="0" w:type="auto"/>
        <w:tblLook w:val="04A0" w:firstRow="1" w:lastRow="0" w:firstColumn="1" w:lastColumn="0" w:noHBand="0" w:noVBand="1"/>
      </w:tblPr>
      <w:tblGrid>
        <w:gridCol w:w="1406"/>
        <w:gridCol w:w="1131"/>
        <w:gridCol w:w="562"/>
        <w:gridCol w:w="740"/>
      </w:tblGrid>
      <w:tr w:rsidR="00A87A11" w:rsidRPr="00E55EE7" w14:paraId="1580AEDC" w14:textId="77777777" w:rsidTr="003C7427">
        <w:tc>
          <w:tcPr>
            <w:tcW w:w="1406" w:type="dxa"/>
          </w:tcPr>
          <w:p w14:paraId="01E6B1AE" w14:textId="77777777" w:rsidR="00A87A11" w:rsidRPr="00E55EE7" w:rsidRDefault="00A87A11" w:rsidP="001E2CDD">
            <w:pPr>
              <w:rPr>
                <w:b/>
              </w:rPr>
            </w:pPr>
          </w:p>
        </w:tc>
        <w:tc>
          <w:tcPr>
            <w:tcW w:w="2433" w:type="dxa"/>
            <w:gridSpan w:val="3"/>
          </w:tcPr>
          <w:p w14:paraId="0A3B06CD" w14:textId="77777777" w:rsidR="00A87A11" w:rsidRPr="00E55EE7" w:rsidRDefault="00A87A11" w:rsidP="001E2CDD">
            <w:pPr>
              <w:jc w:val="center"/>
              <w:rPr>
                <w:b/>
              </w:rPr>
            </w:pPr>
            <w:r w:rsidRPr="00E55EE7">
              <w:rPr>
                <w:b/>
              </w:rPr>
              <w:t>Trial arm</w:t>
            </w:r>
          </w:p>
        </w:tc>
      </w:tr>
      <w:tr w:rsidR="00A87A11" w:rsidRPr="00E55EE7" w14:paraId="5691DF0F" w14:textId="77777777" w:rsidTr="00F53AB8">
        <w:tc>
          <w:tcPr>
            <w:tcW w:w="1406" w:type="dxa"/>
          </w:tcPr>
          <w:p w14:paraId="04C0E3DD" w14:textId="77777777" w:rsidR="00A87A11" w:rsidRPr="00E55EE7" w:rsidRDefault="00A87A11" w:rsidP="001E2CDD">
            <w:pPr>
              <w:rPr>
                <w:b/>
              </w:rPr>
            </w:pPr>
          </w:p>
        </w:tc>
        <w:tc>
          <w:tcPr>
            <w:tcW w:w="887" w:type="dxa"/>
          </w:tcPr>
          <w:p w14:paraId="76F2577B" w14:textId="77777777" w:rsidR="00A87A11" w:rsidRPr="00E55EE7" w:rsidRDefault="00A87A11" w:rsidP="001E2CDD">
            <w:pPr>
              <w:rPr>
                <w:b/>
              </w:rPr>
            </w:pPr>
            <w:r w:rsidRPr="00E55EE7">
              <w:rPr>
                <w:b/>
              </w:rPr>
              <w:t>SOC</w:t>
            </w:r>
          </w:p>
        </w:tc>
        <w:tc>
          <w:tcPr>
            <w:tcW w:w="0" w:type="auto"/>
          </w:tcPr>
          <w:p w14:paraId="4A130919" w14:textId="506A57C7" w:rsidR="00A87A11" w:rsidRPr="00E55EE7" w:rsidRDefault="00F53AB8" w:rsidP="001E2CDD">
            <w:pPr>
              <w:rPr>
                <w:b/>
              </w:rPr>
            </w:pPr>
            <w:r>
              <w:rPr>
                <w:b/>
              </w:rPr>
              <w:t>PE</w:t>
            </w:r>
            <w:r w:rsidR="00A87A11" w:rsidRPr="00E55EE7">
              <w:rPr>
                <w:b/>
              </w:rPr>
              <w:t xml:space="preserve"> </w:t>
            </w:r>
          </w:p>
        </w:tc>
        <w:tc>
          <w:tcPr>
            <w:tcW w:w="0" w:type="auto"/>
          </w:tcPr>
          <w:p w14:paraId="5750EC9B" w14:textId="1AA43900" w:rsidR="00A87A11" w:rsidRPr="00E55EE7" w:rsidRDefault="00F53AB8" w:rsidP="001E2CDD">
            <w:pPr>
              <w:rPr>
                <w:b/>
              </w:rPr>
            </w:pPr>
            <w:r>
              <w:rPr>
                <w:b/>
              </w:rPr>
              <w:t>PDE</w:t>
            </w:r>
          </w:p>
        </w:tc>
      </w:tr>
      <w:tr w:rsidR="00A87A11" w14:paraId="7E879290" w14:textId="77777777" w:rsidTr="00F53AB8">
        <w:tc>
          <w:tcPr>
            <w:tcW w:w="1406" w:type="dxa"/>
          </w:tcPr>
          <w:p w14:paraId="352719BE" w14:textId="77777777" w:rsidR="00A87A11" w:rsidRDefault="00A87A11" w:rsidP="001E2CDD">
            <w:r>
              <w:t xml:space="preserve">Eligible </w:t>
            </w:r>
          </w:p>
        </w:tc>
        <w:tc>
          <w:tcPr>
            <w:tcW w:w="887" w:type="dxa"/>
          </w:tcPr>
          <w:p w14:paraId="381358F4" w14:textId="77777777" w:rsidR="00A87A11" w:rsidRDefault="00A87A11" w:rsidP="001E2CDD"/>
        </w:tc>
        <w:tc>
          <w:tcPr>
            <w:tcW w:w="0" w:type="auto"/>
          </w:tcPr>
          <w:p w14:paraId="594854B1" w14:textId="77777777" w:rsidR="00A87A11" w:rsidRDefault="00A87A11" w:rsidP="001E2CDD"/>
        </w:tc>
        <w:tc>
          <w:tcPr>
            <w:tcW w:w="0" w:type="auto"/>
          </w:tcPr>
          <w:p w14:paraId="46E5F227" w14:textId="77777777" w:rsidR="00A87A11" w:rsidRDefault="00A87A11" w:rsidP="001E2CDD"/>
        </w:tc>
      </w:tr>
      <w:tr w:rsidR="00A87A11" w14:paraId="0085AC64" w14:textId="77777777" w:rsidTr="00F53AB8">
        <w:tc>
          <w:tcPr>
            <w:tcW w:w="1406" w:type="dxa"/>
          </w:tcPr>
          <w:p w14:paraId="320E9AB2" w14:textId="77777777" w:rsidR="00A87A11" w:rsidRDefault="00A87A11" w:rsidP="001E2CDD">
            <w:r>
              <w:t>Outcome*</w:t>
            </w:r>
          </w:p>
        </w:tc>
        <w:tc>
          <w:tcPr>
            <w:tcW w:w="887" w:type="dxa"/>
          </w:tcPr>
          <w:p w14:paraId="75516638" w14:textId="77777777" w:rsidR="00A87A11" w:rsidRDefault="00A87A11" w:rsidP="001E2CDD"/>
        </w:tc>
        <w:tc>
          <w:tcPr>
            <w:tcW w:w="0" w:type="auto"/>
          </w:tcPr>
          <w:p w14:paraId="4ECB5E17" w14:textId="77777777" w:rsidR="00A87A11" w:rsidRDefault="00A87A11" w:rsidP="001E2CDD"/>
        </w:tc>
        <w:tc>
          <w:tcPr>
            <w:tcW w:w="0" w:type="auto"/>
          </w:tcPr>
          <w:p w14:paraId="6AE579FC" w14:textId="77777777" w:rsidR="00A87A11" w:rsidRDefault="00A87A11" w:rsidP="001E2CDD"/>
        </w:tc>
      </w:tr>
      <w:tr w:rsidR="00A87A11" w14:paraId="61EA5BF3" w14:textId="77777777" w:rsidTr="00F53AB8">
        <w:tc>
          <w:tcPr>
            <w:tcW w:w="1406" w:type="dxa"/>
          </w:tcPr>
          <w:p w14:paraId="233324EA" w14:textId="77777777" w:rsidR="00A87A11" w:rsidRDefault="003C7427" w:rsidP="001E2CDD">
            <w:r>
              <w:t>Proportion**</w:t>
            </w:r>
          </w:p>
        </w:tc>
        <w:tc>
          <w:tcPr>
            <w:tcW w:w="887" w:type="dxa"/>
          </w:tcPr>
          <w:p w14:paraId="7C1BDB67" w14:textId="77777777" w:rsidR="00A87A11" w:rsidRDefault="00A87A11" w:rsidP="001E2CDD"/>
        </w:tc>
        <w:tc>
          <w:tcPr>
            <w:tcW w:w="0" w:type="auto"/>
          </w:tcPr>
          <w:p w14:paraId="53BD052D" w14:textId="77777777" w:rsidR="00A87A11" w:rsidRDefault="00A87A11" w:rsidP="001E2CDD"/>
        </w:tc>
        <w:tc>
          <w:tcPr>
            <w:tcW w:w="0" w:type="auto"/>
          </w:tcPr>
          <w:p w14:paraId="157C703C" w14:textId="77777777" w:rsidR="00A87A11" w:rsidRDefault="00A87A11" w:rsidP="001E2CDD"/>
        </w:tc>
      </w:tr>
      <w:tr w:rsidR="00A87A11" w14:paraId="4E8BB03C" w14:textId="77777777" w:rsidTr="00F53AB8">
        <w:tc>
          <w:tcPr>
            <w:tcW w:w="1406" w:type="dxa"/>
          </w:tcPr>
          <w:p w14:paraId="76D67548" w14:textId="77777777" w:rsidR="00A87A11" w:rsidRDefault="00A87A11" w:rsidP="001E2CDD">
            <w:r>
              <w:t>RR</w:t>
            </w:r>
          </w:p>
        </w:tc>
        <w:tc>
          <w:tcPr>
            <w:tcW w:w="887" w:type="dxa"/>
          </w:tcPr>
          <w:p w14:paraId="1C5E3C9A" w14:textId="77777777" w:rsidR="00A87A11" w:rsidRDefault="00A87A11" w:rsidP="001E2CDD"/>
        </w:tc>
        <w:tc>
          <w:tcPr>
            <w:tcW w:w="0" w:type="auto"/>
          </w:tcPr>
          <w:p w14:paraId="664793B8" w14:textId="77777777" w:rsidR="00A87A11" w:rsidRDefault="00A87A11" w:rsidP="001E2CDD"/>
        </w:tc>
        <w:tc>
          <w:tcPr>
            <w:tcW w:w="0" w:type="auto"/>
          </w:tcPr>
          <w:p w14:paraId="62FAE763" w14:textId="77777777" w:rsidR="00A87A11" w:rsidRDefault="00A87A11" w:rsidP="001E2CDD"/>
        </w:tc>
      </w:tr>
      <w:tr w:rsidR="00A87A11" w14:paraId="028C4CF6" w14:textId="77777777" w:rsidTr="00F53AB8">
        <w:tc>
          <w:tcPr>
            <w:tcW w:w="1406" w:type="dxa"/>
          </w:tcPr>
          <w:p w14:paraId="5FF4BD85" w14:textId="77777777" w:rsidR="00A87A11" w:rsidRDefault="00A87A11" w:rsidP="001E2CDD">
            <w:r>
              <w:t>95% CI</w:t>
            </w:r>
            <w:r w:rsidR="003C7427">
              <w:t>**</w:t>
            </w:r>
          </w:p>
        </w:tc>
        <w:tc>
          <w:tcPr>
            <w:tcW w:w="887" w:type="dxa"/>
          </w:tcPr>
          <w:p w14:paraId="4B177B58" w14:textId="77777777" w:rsidR="00A87A11" w:rsidRDefault="00A87A11" w:rsidP="001E2CDD"/>
        </w:tc>
        <w:tc>
          <w:tcPr>
            <w:tcW w:w="0" w:type="auto"/>
          </w:tcPr>
          <w:p w14:paraId="5EE3CB9D" w14:textId="77777777" w:rsidR="00A87A11" w:rsidRDefault="00A87A11" w:rsidP="001E2CDD"/>
        </w:tc>
        <w:tc>
          <w:tcPr>
            <w:tcW w:w="0" w:type="auto"/>
          </w:tcPr>
          <w:p w14:paraId="64072E69" w14:textId="77777777" w:rsidR="00A87A11" w:rsidRDefault="00A87A11" w:rsidP="001E2CDD"/>
        </w:tc>
      </w:tr>
      <w:tr w:rsidR="00A87A11" w14:paraId="4DF5BF85" w14:textId="77777777" w:rsidTr="00F53AB8">
        <w:tc>
          <w:tcPr>
            <w:tcW w:w="1406" w:type="dxa"/>
          </w:tcPr>
          <w:p w14:paraId="5B713289" w14:textId="77777777" w:rsidR="00A87A11" w:rsidRDefault="00A87A11" w:rsidP="001E2CDD">
            <w:r>
              <w:t xml:space="preserve">P – value </w:t>
            </w:r>
          </w:p>
        </w:tc>
        <w:tc>
          <w:tcPr>
            <w:tcW w:w="887" w:type="dxa"/>
          </w:tcPr>
          <w:p w14:paraId="20ACA251" w14:textId="77777777" w:rsidR="00A87A11" w:rsidRDefault="00A87A11" w:rsidP="001E2CDD"/>
        </w:tc>
        <w:tc>
          <w:tcPr>
            <w:tcW w:w="0" w:type="auto"/>
          </w:tcPr>
          <w:p w14:paraId="19DBC12A" w14:textId="77777777" w:rsidR="00A87A11" w:rsidRDefault="00A87A11" w:rsidP="001E2CDD"/>
        </w:tc>
        <w:tc>
          <w:tcPr>
            <w:tcW w:w="0" w:type="auto"/>
          </w:tcPr>
          <w:p w14:paraId="1E8E2387" w14:textId="77777777" w:rsidR="00A87A11" w:rsidRDefault="00A87A11" w:rsidP="001E2CDD"/>
        </w:tc>
      </w:tr>
      <w:tr w:rsidR="003C7427" w14:paraId="57596D8A" w14:textId="77777777" w:rsidTr="00F53AB8">
        <w:tc>
          <w:tcPr>
            <w:tcW w:w="1406" w:type="dxa"/>
          </w:tcPr>
          <w:p w14:paraId="67C1241C" w14:textId="46F28123" w:rsidR="003C7427" w:rsidRDefault="003C7427" w:rsidP="001E2CDD">
            <w:r>
              <w:t>Outcome</w:t>
            </w:r>
          </w:p>
        </w:tc>
        <w:tc>
          <w:tcPr>
            <w:tcW w:w="887" w:type="dxa"/>
          </w:tcPr>
          <w:p w14:paraId="77933B5B" w14:textId="77777777" w:rsidR="003C7427" w:rsidRDefault="003C7427" w:rsidP="001E2CDD"/>
        </w:tc>
        <w:tc>
          <w:tcPr>
            <w:tcW w:w="0" w:type="auto"/>
          </w:tcPr>
          <w:p w14:paraId="6659158E" w14:textId="77777777" w:rsidR="003C7427" w:rsidRDefault="003C7427" w:rsidP="001E2CDD"/>
        </w:tc>
        <w:tc>
          <w:tcPr>
            <w:tcW w:w="0" w:type="auto"/>
          </w:tcPr>
          <w:p w14:paraId="029CE066" w14:textId="77777777" w:rsidR="003C7427" w:rsidRDefault="003C7427" w:rsidP="001E2CDD"/>
        </w:tc>
      </w:tr>
      <w:tr w:rsidR="004176F3" w14:paraId="6EAC00FF" w14:textId="77777777" w:rsidTr="00F53AB8">
        <w:tc>
          <w:tcPr>
            <w:tcW w:w="1406" w:type="dxa"/>
          </w:tcPr>
          <w:p w14:paraId="1CCC21BA" w14:textId="1E7E6806" w:rsidR="004176F3" w:rsidRDefault="004176F3" w:rsidP="001E2CDD">
            <w:r>
              <w:t>Mean</w:t>
            </w:r>
          </w:p>
        </w:tc>
        <w:tc>
          <w:tcPr>
            <w:tcW w:w="887" w:type="dxa"/>
          </w:tcPr>
          <w:p w14:paraId="5E3697D6" w14:textId="77777777" w:rsidR="004176F3" w:rsidRDefault="004176F3" w:rsidP="001E2CDD"/>
        </w:tc>
        <w:tc>
          <w:tcPr>
            <w:tcW w:w="0" w:type="auto"/>
          </w:tcPr>
          <w:p w14:paraId="6F6BE094" w14:textId="77777777" w:rsidR="004176F3" w:rsidRDefault="004176F3" w:rsidP="001E2CDD"/>
        </w:tc>
        <w:tc>
          <w:tcPr>
            <w:tcW w:w="0" w:type="auto"/>
          </w:tcPr>
          <w:p w14:paraId="189386ED" w14:textId="77777777" w:rsidR="004176F3" w:rsidRDefault="004176F3" w:rsidP="001E2CDD"/>
        </w:tc>
      </w:tr>
      <w:tr w:rsidR="003C7427" w14:paraId="6E3AD997" w14:textId="77777777" w:rsidTr="00F53AB8">
        <w:tc>
          <w:tcPr>
            <w:tcW w:w="1406" w:type="dxa"/>
          </w:tcPr>
          <w:p w14:paraId="57AF1ABD" w14:textId="77777777" w:rsidR="003C7427" w:rsidRDefault="003C7427" w:rsidP="001E2CDD">
            <w:r>
              <w:t>RR</w:t>
            </w:r>
          </w:p>
        </w:tc>
        <w:tc>
          <w:tcPr>
            <w:tcW w:w="887" w:type="dxa"/>
          </w:tcPr>
          <w:p w14:paraId="73A1B846" w14:textId="77777777" w:rsidR="003C7427" w:rsidRDefault="003C7427" w:rsidP="001E2CDD"/>
        </w:tc>
        <w:tc>
          <w:tcPr>
            <w:tcW w:w="0" w:type="auto"/>
          </w:tcPr>
          <w:p w14:paraId="1E2739B0" w14:textId="77777777" w:rsidR="003C7427" w:rsidRDefault="003C7427" w:rsidP="001E2CDD"/>
        </w:tc>
        <w:tc>
          <w:tcPr>
            <w:tcW w:w="0" w:type="auto"/>
          </w:tcPr>
          <w:p w14:paraId="61DCC9E9" w14:textId="77777777" w:rsidR="003C7427" w:rsidRDefault="003C7427" w:rsidP="001E2CDD"/>
        </w:tc>
      </w:tr>
      <w:tr w:rsidR="003C7427" w14:paraId="55360DE3" w14:textId="77777777" w:rsidTr="00F53AB8">
        <w:tc>
          <w:tcPr>
            <w:tcW w:w="1406" w:type="dxa"/>
          </w:tcPr>
          <w:p w14:paraId="62BA6FE9" w14:textId="77777777" w:rsidR="003C7427" w:rsidRDefault="003C7427" w:rsidP="001E2CDD">
            <w:r>
              <w:t>95% CI</w:t>
            </w:r>
          </w:p>
        </w:tc>
        <w:tc>
          <w:tcPr>
            <w:tcW w:w="887" w:type="dxa"/>
          </w:tcPr>
          <w:p w14:paraId="256439CD" w14:textId="77777777" w:rsidR="003C7427" w:rsidRDefault="003C7427" w:rsidP="001E2CDD"/>
        </w:tc>
        <w:tc>
          <w:tcPr>
            <w:tcW w:w="0" w:type="auto"/>
          </w:tcPr>
          <w:p w14:paraId="110A467E" w14:textId="77777777" w:rsidR="003C7427" w:rsidRDefault="003C7427" w:rsidP="001E2CDD"/>
        </w:tc>
        <w:tc>
          <w:tcPr>
            <w:tcW w:w="0" w:type="auto"/>
          </w:tcPr>
          <w:p w14:paraId="523EFB28" w14:textId="77777777" w:rsidR="003C7427" w:rsidRDefault="003C7427" w:rsidP="001E2CDD"/>
        </w:tc>
      </w:tr>
      <w:tr w:rsidR="003C7427" w14:paraId="2A2028B0" w14:textId="77777777" w:rsidTr="00F53AB8">
        <w:tc>
          <w:tcPr>
            <w:tcW w:w="1406" w:type="dxa"/>
          </w:tcPr>
          <w:p w14:paraId="15BFADEF" w14:textId="77777777" w:rsidR="003C7427" w:rsidRDefault="003C7427" w:rsidP="001E2CDD">
            <w:r>
              <w:t>P – value</w:t>
            </w:r>
          </w:p>
        </w:tc>
        <w:tc>
          <w:tcPr>
            <w:tcW w:w="887" w:type="dxa"/>
          </w:tcPr>
          <w:p w14:paraId="758075F3" w14:textId="77777777" w:rsidR="003C7427" w:rsidRDefault="003C7427" w:rsidP="001E2CDD"/>
        </w:tc>
        <w:tc>
          <w:tcPr>
            <w:tcW w:w="0" w:type="auto"/>
          </w:tcPr>
          <w:p w14:paraId="5C39DA18" w14:textId="77777777" w:rsidR="003C7427" w:rsidRDefault="003C7427" w:rsidP="001E2CDD"/>
        </w:tc>
        <w:tc>
          <w:tcPr>
            <w:tcW w:w="0" w:type="auto"/>
          </w:tcPr>
          <w:p w14:paraId="3270BD6F" w14:textId="77777777" w:rsidR="003C7427" w:rsidRDefault="003C7427" w:rsidP="001E2CDD"/>
        </w:tc>
      </w:tr>
    </w:tbl>
    <w:p w14:paraId="2EC5A7DA" w14:textId="05A67A6B" w:rsidR="00A87A11" w:rsidRDefault="00F53AB8" w:rsidP="00A87A11">
      <w:r>
        <w:t>SOC: standard of care; PE: peer educator; PDE: peer distributor educator</w:t>
      </w:r>
      <w:r w:rsidR="00A87A11">
        <w:t>; RR: risk ratio</w:t>
      </w:r>
    </w:p>
    <w:p w14:paraId="6FC52DB5" w14:textId="48F7011D" w:rsidR="004176F3" w:rsidRDefault="004176F3" w:rsidP="004176F3">
      <w:pPr>
        <w:rPr>
          <w:rFonts w:cstheme="minorHAnsi"/>
        </w:rPr>
      </w:pPr>
      <w:r>
        <w:rPr>
          <w:rFonts w:cstheme="minorHAnsi"/>
        </w:rPr>
        <w:t>*</w:t>
      </w:r>
      <w:r w:rsidR="000D6F63">
        <w:rPr>
          <w:rFonts w:cstheme="minorHAnsi"/>
        </w:rPr>
        <w:t>Fishermen achieving the primary outcome (s)</w:t>
      </w:r>
      <w:r>
        <w:rPr>
          <w:rFonts w:cstheme="minorHAnsi"/>
        </w:rPr>
        <w:t xml:space="preserve"> </w:t>
      </w:r>
    </w:p>
    <w:p w14:paraId="7A777EF2" w14:textId="77777777" w:rsidR="004176F3" w:rsidRPr="004176F3" w:rsidRDefault="004176F3" w:rsidP="00A87A11">
      <w:r>
        <w:rPr>
          <w:rFonts w:cstheme="minorHAnsi"/>
        </w:rPr>
        <w:t xml:space="preserve">** mean of the cluster proportions </w:t>
      </w:r>
    </w:p>
    <w:p w14:paraId="35135A5E" w14:textId="4F05E9AF" w:rsidR="003A2FF7" w:rsidRDefault="003A2FF7" w:rsidP="003A2FF7">
      <w:pPr>
        <w:rPr>
          <w:b/>
        </w:rPr>
      </w:pPr>
    </w:p>
    <w:p w14:paraId="06A0F6F9" w14:textId="5F6E5B14" w:rsidR="001D188E" w:rsidRDefault="001D188E" w:rsidP="001D188E">
      <w:r w:rsidRPr="00E55EE7">
        <w:rPr>
          <w:b/>
        </w:rPr>
        <w:t xml:space="preserve">Table </w:t>
      </w:r>
      <w:r w:rsidR="00082BCA">
        <w:rPr>
          <w:b/>
        </w:rPr>
        <w:t>3</w:t>
      </w:r>
      <w:r w:rsidRPr="00E55EE7">
        <w:rPr>
          <w:b/>
        </w:rPr>
        <w:t>:</w:t>
      </w:r>
      <w:r>
        <w:t xml:space="preserve"> Intervention effects by trial arm</w:t>
      </w:r>
      <w:r w:rsidR="001A3BB9">
        <w:t xml:space="preserve"> </w:t>
      </w:r>
      <w:r w:rsidR="001A3BB9" w:rsidRPr="001A3BB9">
        <w:rPr>
          <w:b/>
          <w:bCs/>
        </w:rPr>
        <w:t>(secondary outcomes)</w:t>
      </w:r>
    </w:p>
    <w:tbl>
      <w:tblPr>
        <w:tblStyle w:val="TableGrid"/>
        <w:tblW w:w="0" w:type="auto"/>
        <w:tblLook w:val="04A0" w:firstRow="1" w:lastRow="0" w:firstColumn="1" w:lastColumn="0" w:noHBand="0" w:noVBand="1"/>
      </w:tblPr>
      <w:tblGrid>
        <w:gridCol w:w="2217"/>
        <w:gridCol w:w="1279"/>
        <w:gridCol w:w="499"/>
        <w:gridCol w:w="656"/>
      </w:tblGrid>
      <w:tr w:rsidR="001D188E" w:rsidRPr="00E55EE7" w14:paraId="32E97BC1" w14:textId="77777777" w:rsidTr="001B4272">
        <w:tc>
          <w:tcPr>
            <w:tcW w:w="2217" w:type="dxa"/>
          </w:tcPr>
          <w:p w14:paraId="682F702B" w14:textId="77777777" w:rsidR="001D188E" w:rsidRPr="00E55EE7" w:rsidRDefault="001D188E" w:rsidP="00402E34">
            <w:pPr>
              <w:rPr>
                <w:b/>
              </w:rPr>
            </w:pPr>
          </w:p>
        </w:tc>
        <w:tc>
          <w:tcPr>
            <w:tcW w:w="2433" w:type="dxa"/>
            <w:gridSpan w:val="3"/>
          </w:tcPr>
          <w:p w14:paraId="7EEF06EC" w14:textId="77777777" w:rsidR="001D188E" w:rsidRPr="00E55EE7" w:rsidRDefault="001D188E" w:rsidP="00402E34">
            <w:pPr>
              <w:jc w:val="center"/>
              <w:rPr>
                <w:b/>
              </w:rPr>
            </w:pPr>
            <w:r w:rsidRPr="00E55EE7">
              <w:rPr>
                <w:b/>
              </w:rPr>
              <w:t>Trial arm</w:t>
            </w:r>
          </w:p>
        </w:tc>
      </w:tr>
      <w:tr w:rsidR="001B4272" w:rsidRPr="00E55EE7" w14:paraId="7FCF25C4" w14:textId="77777777" w:rsidTr="001B4272">
        <w:tc>
          <w:tcPr>
            <w:tcW w:w="2217" w:type="dxa"/>
          </w:tcPr>
          <w:p w14:paraId="423D63DE" w14:textId="77777777" w:rsidR="001D188E" w:rsidRPr="00E55EE7" w:rsidRDefault="001D188E" w:rsidP="00402E34">
            <w:pPr>
              <w:rPr>
                <w:b/>
              </w:rPr>
            </w:pPr>
          </w:p>
        </w:tc>
        <w:tc>
          <w:tcPr>
            <w:tcW w:w="1131" w:type="dxa"/>
          </w:tcPr>
          <w:p w14:paraId="482D23CC" w14:textId="77777777" w:rsidR="001D188E" w:rsidRPr="00E55EE7" w:rsidRDefault="001D188E" w:rsidP="00402E34">
            <w:pPr>
              <w:rPr>
                <w:b/>
              </w:rPr>
            </w:pPr>
            <w:r w:rsidRPr="00E55EE7">
              <w:rPr>
                <w:b/>
              </w:rPr>
              <w:t>SOC</w:t>
            </w:r>
          </w:p>
        </w:tc>
        <w:tc>
          <w:tcPr>
            <w:tcW w:w="0" w:type="auto"/>
          </w:tcPr>
          <w:p w14:paraId="06C33562" w14:textId="77777777" w:rsidR="001D188E" w:rsidRPr="00E55EE7" w:rsidRDefault="001D188E" w:rsidP="00402E34">
            <w:pPr>
              <w:rPr>
                <w:b/>
              </w:rPr>
            </w:pPr>
            <w:r>
              <w:rPr>
                <w:b/>
              </w:rPr>
              <w:t>PE</w:t>
            </w:r>
            <w:r w:rsidRPr="00E55EE7">
              <w:rPr>
                <w:b/>
              </w:rPr>
              <w:t xml:space="preserve"> </w:t>
            </w:r>
          </w:p>
        </w:tc>
        <w:tc>
          <w:tcPr>
            <w:tcW w:w="0" w:type="auto"/>
          </w:tcPr>
          <w:p w14:paraId="09E3B623" w14:textId="77777777" w:rsidR="001D188E" w:rsidRPr="00E55EE7" w:rsidRDefault="001D188E" w:rsidP="00402E34">
            <w:pPr>
              <w:rPr>
                <w:b/>
              </w:rPr>
            </w:pPr>
            <w:r>
              <w:rPr>
                <w:b/>
              </w:rPr>
              <w:t>PDE</w:t>
            </w:r>
          </w:p>
        </w:tc>
      </w:tr>
      <w:tr w:rsidR="001B4272" w14:paraId="2BE3D3E8" w14:textId="77777777" w:rsidTr="001B4272">
        <w:tc>
          <w:tcPr>
            <w:tcW w:w="2217" w:type="dxa"/>
          </w:tcPr>
          <w:p w14:paraId="48E8D43A" w14:textId="77777777" w:rsidR="001D188E" w:rsidRDefault="001D188E" w:rsidP="00402E34">
            <w:r>
              <w:t xml:space="preserve">Eligible </w:t>
            </w:r>
          </w:p>
        </w:tc>
        <w:tc>
          <w:tcPr>
            <w:tcW w:w="1131" w:type="dxa"/>
          </w:tcPr>
          <w:p w14:paraId="27229102" w14:textId="77777777" w:rsidR="001D188E" w:rsidRDefault="001D188E" w:rsidP="00402E34"/>
        </w:tc>
        <w:tc>
          <w:tcPr>
            <w:tcW w:w="0" w:type="auto"/>
          </w:tcPr>
          <w:p w14:paraId="7421CEB1" w14:textId="77777777" w:rsidR="001D188E" w:rsidRDefault="001D188E" w:rsidP="00402E34"/>
        </w:tc>
        <w:tc>
          <w:tcPr>
            <w:tcW w:w="0" w:type="auto"/>
          </w:tcPr>
          <w:p w14:paraId="50035BC1" w14:textId="77777777" w:rsidR="001D188E" w:rsidRDefault="001D188E" w:rsidP="00402E34"/>
        </w:tc>
      </w:tr>
      <w:tr w:rsidR="001B4272" w14:paraId="0BEBA249" w14:textId="77777777" w:rsidTr="001B4272">
        <w:tc>
          <w:tcPr>
            <w:tcW w:w="2217" w:type="dxa"/>
          </w:tcPr>
          <w:p w14:paraId="5E45281F" w14:textId="1E4892F3" w:rsidR="001D188E" w:rsidRDefault="001B4272" w:rsidP="00402E34">
            <w:r>
              <w:t>Secondary o</w:t>
            </w:r>
            <w:r w:rsidR="001D188E">
              <w:t>utcome*</w:t>
            </w:r>
          </w:p>
        </w:tc>
        <w:tc>
          <w:tcPr>
            <w:tcW w:w="1131" w:type="dxa"/>
          </w:tcPr>
          <w:p w14:paraId="1E2119FC" w14:textId="77777777" w:rsidR="001D188E" w:rsidRDefault="001D188E" w:rsidP="00402E34"/>
        </w:tc>
        <w:tc>
          <w:tcPr>
            <w:tcW w:w="0" w:type="auto"/>
          </w:tcPr>
          <w:p w14:paraId="76EEA186" w14:textId="77777777" w:rsidR="001D188E" w:rsidRDefault="001D188E" w:rsidP="00402E34"/>
        </w:tc>
        <w:tc>
          <w:tcPr>
            <w:tcW w:w="0" w:type="auto"/>
          </w:tcPr>
          <w:p w14:paraId="3BB78EBC" w14:textId="77777777" w:rsidR="001D188E" w:rsidRDefault="001D188E" w:rsidP="00402E34"/>
        </w:tc>
      </w:tr>
      <w:tr w:rsidR="001B4272" w14:paraId="20B0A3BD" w14:textId="77777777" w:rsidTr="001B4272">
        <w:tc>
          <w:tcPr>
            <w:tcW w:w="2217" w:type="dxa"/>
          </w:tcPr>
          <w:p w14:paraId="69BD71C8" w14:textId="738DB993" w:rsidR="001D188E" w:rsidRDefault="001D188E" w:rsidP="00402E34">
            <w:r>
              <w:t>Proportion</w:t>
            </w:r>
          </w:p>
        </w:tc>
        <w:tc>
          <w:tcPr>
            <w:tcW w:w="1131" w:type="dxa"/>
          </w:tcPr>
          <w:p w14:paraId="23C2E664" w14:textId="77777777" w:rsidR="001D188E" w:rsidRDefault="001D188E" w:rsidP="00402E34"/>
        </w:tc>
        <w:tc>
          <w:tcPr>
            <w:tcW w:w="0" w:type="auto"/>
          </w:tcPr>
          <w:p w14:paraId="070D50EA" w14:textId="77777777" w:rsidR="001D188E" w:rsidRDefault="001D188E" w:rsidP="00402E34"/>
        </w:tc>
        <w:tc>
          <w:tcPr>
            <w:tcW w:w="0" w:type="auto"/>
          </w:tcPr>
          <w:p w14:paraId="24E5D888" w14:textId="77777777" w:rsidR="001D188E" w:rsidRDefault="001D188E" w:rsidP="00402E34"/>
        </w:tc>
      </w:tr>
      <w:tr w:rsidR="001B4272" w14:paraId="2DB610B2" w14:textId="77777777" w:rsidTr="001B4272">
        <w:tc>
          <w:tcPr>
            <w:tcW w:w="2217" w:type="dxa"/>
          </w:tcPr>
          <w:p w14:paraId="33864455" w14:textId="77777777" w:rsidR="001D188E" w:rsidRDefault="001D188E" w:rsidP="00402E34">
            <w:r>
              <w:t>RR</w:t>
            </w:r>
          </w:p>
        </w:tc>
        <w:tc>
          <w:tcPr>
            <w:tcW w:w="1131" w:type="dxa"/>
          </w:tcPr>
          <w:p w14:paraId="40F82CF9" w14:textId="77777777" w:rsidR="001D188E" w:rsidRDefault="001D188E" w:rsidP="00402E34"/>
        </w:tc>
        <w:tc>
          <w:tcPr>
            <w:tcW w:w="0" w:type="auto"/>
          </w:tcPr>
          <w:p w14:paraId="0BE219DD" w14:textId="77777777" w:rsidR="001D188E" w:rsidRDefault="001D188E" w:rsidP="00402E34"/>
        </w:tc>
        <w:tc>
          <w:tcPr>
            <w:tcW w:w="0" w:type="auto"/>
          </w:tcPr>
          <w:p w14:paraId="7C06D8BF" w14:textId="77777777" w:rsidR="001D188E" w:rsidRDefault="001D188E" w:rsidP="00402E34"/>
        </w:tc>
      </w:tr>
      <w:tr w:rsidR="001B4272" w14:paraId="49C57BC6" w14:textId="77777777" w:rsidTr="001B4272">
        <w:tc>
          <w:tcPr>
            <w:tcW w:w="2217" w:type="dxa"/>
          </w:tcPr>
          <w:p w14:paraId="3CAB5980" w14:textId="09647EDB" w:rsidR="001D188E" w:rsidRDefault="001D188E" w:rsidP="00402E34">
            <w:r>
              <w:t>95% CI</w:t>
            </w:r>
          </w:p>
        </w:tc>
        <w:tc>
          <w:tcPr>
            <w:tcW w:w="1131" w:type="dxa"/>
          </w:tcPr>
          <w:p w14:paraId="14955F5D" w14:textId="77777777" w:rsidR="001D188E" w:rsidRDefault="001D188E" w:rsidP="00402E34"/>
        </w:tc>
        <w:tc>
          <w:tcPr>
            <w:tcW w:w="0" w:type="auto"/>
          </w:tcPr>
          <w:p w14:paraId="417840C9" w14:textId="77777777" w:rsidR="001D188E" w:rsidRDefault="001D188E" w:rsidP="00402E34"/>
        </w:tc>
        <w:tc>
          <w:tcPr>
            <w:tcW w:w="0" w:type="auto"/>
          </w:tcPr>
          <w:p w14:paraId="3D5A3C3B" w14:textId="77777777" w:rsidR="001D188E" w:rsidRDefault="001D188E" w:rsidP="00402E34"/>
        </w:tc>
      </w:tr>
      <w:tr w:rsidR="001B4272" w14:paraId="74C71CAD" w14:textId="77777777" w:rsidTr="001B4272">
        <w:tc>
          <w:tcPr>
            <w:tcW w:w="2217" w:type="dxa"/>
          </w:tcPr>
          <w:p w14:paraId="382A3AB0" w14:textId="77777777" w:rsidR="001D188E" w:rsidRDefault="001D188E" w:rsidP="00402E34">
            <w:r>
              <w:t xml:space="preserve">P – value </w:t>
            </w:r>
          </w:p>
        </w:tc>
        <w:tc>
          <w:tcPr>
            <w:tcW w:w="1131" w:type="dxa"/>
          </w:tcPr>
          <w:p w14:paraId="471A5105" w14:textId="77777777" w:rsidR="001D188E" w:rsidRDefault="001D188E" w:rsidP="00402E34"/>
        </w:tc>
        <w:tc>
          <w:tcPr>
            <w:tcW w:w="0" w:type="auto"/>
          </w:tcPr>
          <w:p w14:paraId="57A319E9" w14:textId="77777777" w:rsidR="001D188E" w:rsidRDefault="001D188E" w:rsidP="00402E34"/>
        </w:tc>
        <w:tc>
          <w:tcPr>
            <w:tcW w:w="0" w:type="auto"/>
          </w:tcPr>
          <w:p w14:paraId="2725EB78" w14:textId="77777777" w:rsidR="001D188E" w:rsidRDefault="001D188E" w:rsidP="00402E34"/>
        </w:tc>
      </w:tr>
      <w:tr w:rsidR="001B4272" w14:paraId="73667AA0" w14:textId="77777777" w:rsidTr="001B4272">
        <w:tc>
          <w:tcPr>
            <w:tcW w:w="2217" w:type="dxa"/>
          </w:tcPr>
          <w:p w14:paraId="15A420FF" w14:textId="67A0F11B" w:rsidR="001D188E" w:rsidRDefault="001B4272" w:rsidP="00402E34">
            <w:r>
              <w:t>Secondary o</w:t>
            </w:r>
            <w:r w:rsidR="001D188E">
              <w:t>utcome</w:t>
            </w:r>
            <w:r w:rsidR="00537FD8">
              <w:rPr>
                <w:rFonts w:cstheme="minorHAnsi"/>
              </w:rPr>
              <w:t>†</w:t>
            </w:r>
          </w:p>
        </w:tc>
        <w:tc>
          <w:tcPr>
            <w:tcW w:w="1131" w:type="dxa"/>
          </w:tcPr>
          <w:p w14:paraId="54928BC3" w14:textId="77777777" w:rsidR="001D188E" w:rsidRDefault="001D188E" w:rsidP="00402E34"/>
        </w:tc>
        <w:tc>
          <w:tcPr>
            <w:tcW w:w="0" w:type="auto"/>
          </w:tcPr>
          <w:p w14:paraId="1508895D" w14:textId="77777777" w:rsidR="001D188E" w:rsidRDefault="001D188E" w:rsidP="00402E34"/>
        </w:tc>
        <w:tc>
          <w:tcPr>
            <w:tcW w:w="0" w:type="auto"/>
          </w:tcPr>
          <w:p w14:paraId="038A803E" w14:textId="77777777" w:rsidR="001D188E" w:rsidRDefault="001D188E" w:rsidP="00402E34"/>
        </w:tc>
      </w:tr>
      <w:tr w:rsidR="001B4272" w14:paraId="6519287E" w14:textId="77777777" w:rsidTr="001B4272">
        <w:tc>
          <w:tcPr>
            <w:tcW w:w="2217" w:type="dxa"/>
          </w:tcPr>
          <w:p w14:paraId="3D7B3D7E" w14:textId="77777777" w:rsidR="001D188E" w:rsidRDefault="001D188E" w:rsidP="00402E34">
            <w:r>
              <w:lastRenderedPageBreak/>
              <w:t>Mean</w:t>
            </w:r>
          </w:p>
        </w:tc>
        <w:tc>
          <w:tcPr>
            <w:tcW w:w="1131" w:type="dxa"/>
          </w:tcPr>
          <w:p w14:paraId="3BF2DDDF" w14:textId="77777777" w:rsidR="001D188E" w:rsidRDefault="001D188E" w:rsidP="00402E34"/>
        </w:tc>
        <w:tc>
          <w:tcPr>
            <w:tcW w:w="0" w:type="auto"/>
          </w:tcPr>
          <w:p w14:paraId="6F367858" w14:textId="77777777" w:rsidR="001D188E" w:rsidRDefault="001D188E" w:rsidP="00402E34"/>
        </w:tc>
        <w:tc>
          <w:tcPr>
            <w:tcW w:w="0" w:type="auto"/>
          </w:tcPr>
          <w:p w14:paraId="17B3BAFD" w14:textId="77777777" w:rsidR="001D188E" w:rsidRDefault="001D188E" w:rsidP="00402E34"/>
        </w:tc>
      </w:tr>
      <w:tr w:rsidR="001B4272" w14:paraId="48037C57" w14:textId="77777777" w:rsidTr="001B4272">
        <w:tc>
          <w:tcPr>
            <w:tcW w:w="2217" w:type="dxa"/>
          </w:tcPr>
          <w:p w14:paraId="1133468A" w14:textId="4EF980FA" w:rsidR="001D188E" w:rsidRDefault="001B4272" w:rsidP="00402E34">
            <w:r>
              <w:t>I</w:t>
            </w:r>
            <w:r w:rsidR="001D188E">
              <w:t>RR</w:t>
            </w:r>
          </w:p>
        </w:tc>
        <w:tc>
          <w:tcPr>
            <w:tcW w:w="1131" w:type="dxa"/>
          </w:tcPr>
          <w:p w14:paraId="7725CAA9" w14:textId="77777777" w:rsidR="001D188E" w:rsidRDefault="001D188E" w:rsidP="00402E34"/>
        </w:tc>
        <w:tc>
          <w:tcPr>
            <w:tcW w:w="0" w:type="auto"/>
          </w:tcPr>
          <w:p w14:paraId="7FDCADE0" w14:textId="77777777" w:rsidR="001D188E" w:rsidRDefault="001D188E" w:rsidP="00402E34"/>
        </w:tc>
        <w:tc>
          <w:tcPr>
            <w:tcW w:w="0" w:type="auto"/>
          </w:tcPr>
          <w:p w14:paraId="50076D93" w14:textId="77777777" w:rsidR="001D188E" w:rsidRDefault="001D188E" w:rsidP="00402E34"/>
        </w:tc>
      </w:tr>
      <w:tr w:rsidR="001B4272" w14:paraId="55ACF9DB" w14:textId="77777777" w:rsidTr="001B4272">
        <w:tc>
          <w:tcPr>
            <w:tcW w:w="2217" w:type="dxa"/>
          </w:tcPr>
          <w:p w14:paraId="48C5EA93" w14:textId="77777777" w:rsidR="001D188E" w:rsidRDefault="001D188E" w:rsidP="00402E34">
            <w:r>
              <w:t>95% CI</w:t>
            </w:r>
          </w:p>
        </w:tc>
        <w:tc>
          <w:tcPr>
            <w:tcW w:w="1131" w:type="dxa"/>
          </w:tcPr>
          <w:p w14:paraId="6BC4E27D" w14:textId="77777777" w:rsidR="001D188E" w:rsidRDefault="001D188E" w:rsidP="00402E34"/>
        </w:tc>
        <w:tc>
          <w:tcPr>
            <w:tcW w:w="0" w:type="auto"/>
          </w:tcPr>
          <w:p w14:paraId="7B31D47C" w14:textId="77777777" w:rsidR="001D188E" w:rsidRDefault="001D188E" w:rsidP="00402E34"/>
        </w:tc>
        <w:tc>
          <w:tcPr>
            <w:tcW w:w="0" w:type="auto"/>
          </w:tcPr>
          <w:p w14:paraId="41B19BA6" w14:textId="77777777" w:rsidR="001D188E" w:rsidRDefault="001D188E" w:rsidP="00402E34"/>
        </w:tc>
      </w:tr>
      <w:tr w:rsidR="001B4272" w14:paraId="2BED4759" w14:textId="77777777" w:rsidTr="001B4272">
        <w:tc>
          <w:tcPr>
            <w:tcW w:w="2217" w:type="dxa"/>
          </w:tcPr>
          <w:p w14:paraId="67FA3C7E" w14:textId="77777777" w:rsidR="001D188E" w:rsidRDefault="001D188E" w:rsidP="00402E34">
            <w:r>
              <w:t>P – value</w:t>
            </w:r>
          </w:p>
        </w:tc>
        <w:tc>
          <w:tcPr>
            <w:tcW w:w="1131" w:type="dxa"/>
          </w:tcPr>
          <w:p w14:paraId="05EFAA3C" w14:textId="77777777" w:rsidR="001D188E" w:rsidRDefault="001D188E" w:rsidP="00402E34"/>
        </w:tc>
        <w:tc>
          <w:tcPr>
            <w:tcW w:w="0" w:type="auto"/>
          </w:tcPr>
          <w:p w14:paraId="566267F5" w14:textId="77777777" w:rsidR="001D188E" w:rsidRDefault="001D188E" w:rsidP="00402E34"/>
        </w:tc>
        <w:tc>
          <w:tcPr>
            <w:tcW w:w="0" w:type="auto"/>
          </w:tcPr>
          <w:p w14:paraId="183B09A2" w14:textId="77777777" w:rsidR="001D188E" w:rsidRDefault="001D188E" w:rsidP="00402E34"/>
        </w:tc>
      </w:tr>
    </w:tbl>
    <w:p w14:paraId="48D6DD59" w14:textId="60EB5D54" w:rsidR="001D188E" w:rsidRDefault="001D188E" w:rsidP="001D188E">
      <w:r>
        <w:t>SOC: standard of care; PE: peer educator; PDE: peer distributor educator; RR: risk ratio</w:t>
      </w:r>
      <w:r w:rsidR="00D842CA">
        <w:t>; IRR: incidence rate ratio</w:t>
      </w:r>
    </w:p>
    <w:p w14:paraId="75F68C20" w14:textId="710661D7" w:rsidR="001D188E" w:rsidRDefault="001D188E" w:rsidP="001D188E">
      <w:pPr>
        <w:rPr>
          <w:rFonts w:cstheme="minorHAnsi"/>
        </w:rPr>
      </w:pPr>
      <w:r>
        <w:rPr>
          <w:rFonts w:cstheme="minorHAnsi"/>
        </w:rPr>
        <w:t>*</w:t>
      </w:r>
      <w:r w:rsidR="00537FD8">
        <w:rPr>
          <w:rFonts w:cstheme="minorHAnsi"/>
        </w:rPr>
        <w:t xml:space="preserve"> </w:t>
      </w:r>
      <w:r>
        <w:rPr>
          <w:rFonts w:cstheme="minorHAnsi"/>
        </w:rPr>
        <w:t xml:space="preserve">Fishermen achieving the primary outcome (s) </w:t>
      </w:r>
    </w:p>
    <w:p w14:paraId="5189EFB0" w14:textId="7F4A098F" w:rsidR="00537FD8" w:rsidRDefault="00537FD8" w:rsidP="001D188E">
      <w:pPr>
        <w:rPr>
          <w:rFonts w:cstheme="minorHAnsi"/>
        </w:rPr>
      </w:pPr>
      <w:r>
        <w:rPr>
          <w:rFonts w:cstheme="minorHAnsi"/>
        </w:rPr>
        <w:t>† Geometric mean number per cluster</w:t>
      </w:r>
    </w:p>
    <w:p w14:paraId="5FC14568" w14:textId="77777777" w:rsidR="00AD2960" w:rsidRDefault="00AD2960" w:rsidP="003A2FF7">
      <w:pPr>
        <w:rPr>
          <w:b/>
        </w:rPr>
      </w:pPr>
    </w:p>
    <w:p w14:paraId="06E54276" w14:textId="413BB79A" w:rsidR="00AD2960" w:rsidRDefault="00AD2960">
      <w:pPr>
        <w:rPr>
          <w:b/>
        </w:rPr>
      </w:pPr>
      <w:r>
        <w:rPr>
          <w:b/>
        </w:rPr>
        <w:br w:type="page"/>
      </w:r>
    </w:p>
    <w:p w14:paraId="2AFF6471" w14:textId="12653F55" w:rsidR="00AD2960" w:rsidRDefault="00AD2960" w:rsidP="003A2FF7">
      <w:pPr>
        <w:rPr>
          <w:b/>
        </w:rPr>
      </w:pPr>
      <w:r>
        <w:rPr>
          <w:b/>
        </w:rPr>
        <w:lastRenderedPageBreak/>
        <w:t xml:space="preserve">References </w:t>
      </w:r>
    </w:p>
    <w:p w14:paraId="759AD20A" w14:textId="77777777" w:rsidR="00AD2960" w:rsidRPr="00AD2960" w:rsidRDefault="00AD2960" w:rsidP="00AD2960">
      <w:pPr>
        <w:pStyle w:val="EndNoteBibliography"/>
        <w:spacing w:after="0"/>
      </w:pPr>
      <w:r>
        <w:rPr>
          <w:b/>
        </w:rPr>
        <w:fldChar w:fldCharType="begin"/>
      </w:r>
      <w:r>
        <w:rPr>
          <w:b/>
        </w:rPr>
        <w:instrText xml:space="preserve"> ADDIN EN.REFLIST </w:instrText>
      </w:r>
      <w:r>
        <w:rPr>
          <w:b/>
        </w:rPr>
        <w:fldChar w:fldCharType="separate"/>
      </w:r>
      <w:r w:rsidRPr="00AD2960">
        <w:t>1.</w:t>
      </w:r>
      <w:r w:rsidRPr="00AD2960">
        <w:tab/>
        <w:t>Hayes JR, Moulton LH. Cluster Randomised Trials: Chapman and Hall/CRC; 2009.</w:t>
      </w:r>
    </w:p>
    <w:p w14:paraId="7606234A" w14:textId="77777777" w:rsidR="00AD2960" w:rsidRPr="00AD2960" w:rsidRDefault="00AD2960" w:rsidP="00AD2960">
      <w:pPr>
        <w:pStyle w:val="EndNoteBibliography"/>
        <w:spacing w:after="0"/>
      </w:pPr>
      <w:r w:rsidRPr="00AD2960">
        <w:t>2.</w:t>
      </w:r>
      <w:r w:rsidRPr="00AD2960">
        <w:tab/>
        <w:t>Choko AT, Corbett EL, Stallard N, Maheswaran H, Lepine A, Johnson CC, et al. HIV self-testing alone or with additional interventions, including financial incentives, and linkage to care or prevention among male partners of antenatal care clinic attendees in Malawi: An adaptive multi-arm, multi-stage cluster randomised trial. PLoS medicine. 2019;16(1):e1002719.</w:t>
      </w:r>
    </w:p>
    <w:p w14:paraId="189E31EC" w14:textId="77777777" w:rsidR="00AD2960" w:rsidRPr="00AD2960" w:rsidRDefault="00AD2960" w:rsidP="00AD2960">
      <w:pPr>
        <w:pStyle w:val="EndNoteBibliography"/>
        <w:spacing w:after="0"/>
      </w:pPr>
      <w:r w:rsidRPr="00AD2960">
        <w:t>3.</w:t>
      </w:r>
      <w:r w:rsidRPr="00AD2960">
        <w:tab/>
        <w:t>Choko AT, Nanfuka M, Birungi J, Taasi G, Kisembo P, Helleringer S. A pilot trial of the peer-based distribution of HIV self-test kits among fishermen in Bulisa, Uganda. PLoS One. 2018;13(11):e0208191.</w:t>
      </w:r>
    </w:p>
    <w:p w14:paraId="2A882DC5" w14:textId="77777777" w:rsidR="00AD2960" w:rsidRPr="00AD2960" w:rsidRDefault="00AD2960" w:rsidP="00AD2960">
      <w:pPr>
        <w:pStyle w:val="EndNoteBibliography"/>
        <w:spacing w:after="0"/>
      </w:pPr>
      <w:r w:rsidRPr="00AD2960">
        <w:t>4.</w:t>
      </w:r>
      <w:r w:rsidRPr="00AD2960">
        <w:tab/>
        <w:t>Kayuni S, Peeling R, Makaula P. Prevalence and distribution of Schistosoma haematobium infection among school children living in southwestern shores of Lake Malawi. Malawi medical journal : the journal of Medical Association of Malawi. 2017;29(1):16-23.</w:t>
      </w:r>
    </w:p>
    <w:p w14:paraId="7C1D3DFA" w14:textId="77777777" w:rsidR="00AD2960" w:rsidRPr="00AD2960" w:rsidRDefault="00AD2960" w:rsidP="00AD2960">
      <w:pPr>
        <w:pStyle w:val="EndNoteBibliography"/>
      </w:pPr>
      <w:r w:rsidRPr="00AD2960">
        <w:t>5.</w:t>
      </w:r>
      <w:r w:rsidRPr="00AD2960">
        <w:tab/>
        <w:t>Chipeta MG, Ngwira B, Kazembe LN. Analysis of Schistosomiasis haematobium infection prevalence and intensity in Chikhwawa, Malawi: an application of a two part model. PLoS neglected tropical diseases. 2013;7(3):e2131.</w:t>
      </w:r>
    </w:p>
    <w:p w14:paraId="30E2C4B4" w14:textId="435DAF5C" w:rsidR="001D188E" w:rsidRDefault="00AD2960" w:rsidP="003A2FF7">
      <w:pPr>
        <w:rPr>
          <w:b/>
        </w:rPr>
      </w:pPr>
      <w:r>
        <w:rPr>
          <w:b/>
        </w:rPr>
        <w:fldChar w:fldCharType="end"/>
      </w:r>
    </w:p>
    <w:sectPr w:rsidR="001D188E" w:rsidSect="00FF2F7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08B1" w14:textId="77777777" w:rsidR="00A66C1E" w:rsidRDefault="00A66C1E" w:rsidP="000F04E2">
      <w:pPr>
        <w:spacing w:after="0" w:line="240" w:lineRule="auto"/>
      </w:pPr>
      <w:r>
        <w:separator/>
      </w:r>
    </w:p>
  </w:endnote>
  <w:endnote w:type="continuationSeparator" w:id="0">
    <w:p w14:paraId="4ECA565C" w14:textId="77777777" w:rsidR="00A66C1E" w:rsidRDefault="00A66C1E" w:rsidP="000F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853594"/>
      <w:docPartObj>
        <w:docPartGallery w:val="Page Numbers (Bottom of Page)"/>
        <w:docPartUnique/>
      </w:docPartObj>
    </w:sdtPr>
    <w:sdtEndPr/>
    <w:sdtContent>
      <w:sdt>
        <w:sdtPr>
          <w:id w:val="-1769616900"/>
          <w:docPartObj>
            <w:docPartGallery w:val="Page Numbers (Top of Page)"/>
            <w:docPartUnique/>
          </w:docPartObj>
        </w:sdtPr>
        <w:sdtEndPr/>
        <w:sdtContent>
          <w:p w14:paraId="69CBFD67" w14:textId="171CE905" w:rsidR="000F04E2" w:rsidRDefault="000F04E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5CCF5E3" w14:textId="77777777" w:rsidR="000F04E2" w:rsidRDefault="000F0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6EAB" w14:textId="77777777" w:rsidR="00A66C1E" w:rsidRDefault="00A66C1E" w:rsidP="000F04E2">
      <w:pPr>
        <w:spacing w:after="0" w:line="240" w:lineRule="auto"/>
      </w:pPr>
      <w:r>
        <w:separator/>
      </w:r>
    </w:p>
  </w:footnote>
  <w:footnote w:type="continuationSeparator" w:id="0">
    <w:p w14:paraId="4BA7AE4F" w14:textId="77777777" w:rsidR="00A66C1E" w:rsidRDefault="00A66C1E" w:rsidP="000F0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5A30"/>
    <w:multiLevelType w:val="hybridMultilevel"/>
    <w:tmpl w:val="BD948B1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2DB0FFB6">
      <w:numFmt w:val="bullet"/>
      <w:lvlText w:val="•"/>
      <w:lvlJc w:val="left"/>
      <w:pPr>
        <w:ind w:left="2880" w:hanging="720"/>
      </w:pPr>
      <w:rPr>
        <w:rFonts w:ascii="Calibri" w:eastAsia="Times New Roman" w:hAnsi="Calibri" w:cs="Calibri"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BE48AB"/>
    <w:multiLevelType w:val="hybridMultilevel"/>
    <w:tmpl w:val="5C301ADA"/>
    <w:lvl w:ilvl="0" w:tplc="C5AC02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65628"/>
    <w:multiLevelType w:val="hybridMultilevel"/>
    <w:tmpl w:val="863AE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822851"/>
    <w:multiLevelType w:val="hybridMultilevel"/>
    <w:tmpl w:val="563A75F6"/>
    <w:lvl w:ilvl="0" w:tplc="85F6AD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F52EE"/>
    <w:multiLevelType w:val="hybridMultilevel"/>
    <w:tmpl w:val="65D05B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F793D"/>
    <w:multiLevelType w:val="hybridMultilevel"/>
    <w:tmpl w:val="7C72965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843C6"/>
    <w:multiLevelType w:val="hybridMultilevel"/>
    <w:tmpl w:val="8848CA3A"/>
    <w:lvl w:ilvl="0" w:tplc="D69467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0D5475"/>
    <w:multiLevelType w:val="hybridMultilevel"/>
    <w:tmpl w:val="6BE2560C"/>
    <w:lvl w:ilvl="0" w:tplc="B3C4020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36D3C"/>
    <w:multiLevelType w:val="hybridMultilevel"/>
    <w:tmpl w:val="A5568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76AF0"/>
    <w:multiLevelType w:val="hybridMultilevel"/>
    <w:tmpl w:val="9B962E7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862C3F"/>
    <w:multiLevelType w:val="hybridMultilevel"/>
    <w:tmpl w:val="49186C44"/>
    <w:lvl w:ilvl="0" w:tplc="2A9AD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F7222"/>
    <w:multiLevelType w:val="hybridMultilevel"/>
    <w:tmpl w:val="954AC208"/>
    <w:lvl w:ilvl="0" w:tplc="28B887A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6741FB"/>
    <w:multiLevelType w:val="hybridMultilevel"/>
    <w:tmpl w:val="EED2A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154173"/>
    <w:multiLevelType w:val="hybridMultilevel"/>
    <w:tmpl w:val="54B2AB52"/>
    <w:lvl w:ilvl="0" w:tplc="F594C8E2">
      <w:start w:val="1"/>
      <w:numFmt w:val="bullet"/>
      <w:pStyle w:val="Heading2"/>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7444F69"/>
    <w:multiLevelType w:val="hybridMultilevel"/>
    <w:tmpl w:val="4E907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C426DA"/>
    <w:multiLevelType w:val="hybridMultilevel"/>
    <w:tmpl w:val="79CE7688"/>
    <w:lvl w:ilvl="0" w:tplc="995AC0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3C03621"/>
    <w:multiLevelType w:val="hybridMultilevel"/>
    <w:tmpl w:val="F6083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D33EF"/>
    <w:multiLevelType w:val="multilevel"/>
    <w:tmpl w:val="BD24C2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05837E1"/>
    <w:multiLevelType w:val="hybridMultilevel"/>
    <w:tmpl w:val="9A30A710"/>
    <w:lvl w:ilvl="0" w:tplc="A678D8D0">
      <w:start w:val="1"/>
      <w:numFmt w:val="decimal"/>
      <w:lvlText w:val="%1)"/>
      <w:lvlJc w:val="left"/>
      <w:pPr>
        <w:ind w:left="1080" w:hanging="360"/>
      </w:pPr>
      <w:rPr>
        <w:rFonts w:asciiTheme="minorHAnsi" w:eastAsiaTheme="minorHAnsi" w:hAnsiTheme="minorHAnsi" w:cstheme="minorBidi"/>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1A52720"/>
    <w:multiLevelType w:val="hybridMultilevel"/>
    <w:tmpl w:val="22D470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400713C"/>
    <w:multiLevelType w:val="hybridMultilevel"/>
    <w:tmpl w:val="50E00A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F357F2"/>
    <w:multiLevelType w:val="hybridMultilevel"/>
    <w:tmpl w:val="507654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6"/>
  </w:num>
  <w:num w:numId="4">
    <w:abstractNumId w:val="7"/>
  </w:num>
  <w:num w:numId="5">
    <w:abstractNumId w:val="15"/>
  </w:num>
  <w:num w:numId="6">
    <w:abstractNumId w:val="18"/>
  </w:num>
  <w:num w:numId="7">
    <w:abstractNumId w:val="17"/>
  </w:num>
  <w:num w:numId="8">
    <w:abstractNumId w:val="19"/>
  </w:num>
  <w:num w:numId="9">
    <w:abstractNumId w:val="0"/>
  </w:num>
  <w:num w:numId="10">
    <w:abstractNumId w:val="13"/>
  </w:num>
  <w:num w:numId="11">
    <w:abstractNumId w:val="4"/>
  </w:num>
  <w:num w:numId="12">
    <w:abstractNumId w:val="9"/>
  </w:num>
  <w:num w:numId="13">
    <w:abstractNumId w:val="20"/>
  </w:num>
  <w:num w:numId="14">
    <w:abstractNumId w:val="10"/>
  </w:num>
  <w:num w:numId="15">
    <w:abstractNumId w:val="11"/>
  </w:num>
  <w:num w:numId="16">
    <w:abstractNumId w:val="21"/>
  </w:num>
  <w:num w:numId="17">
    <w:abstractNumId w:val="12"/>
  </w:num>
  <w:num w:numId="18">
    <w:abstractNumId w:val="1"/>
  </w:num>
  <w:num w:numId="19">
    <w:abstractNumId w:val="5"/>
  </w:num>
  <w:num w:numId="20">
    <w:abstractNumId w:val="3"/>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zwv2xssorpazce55w4vvz2drp002psv2pfs&quot;&gt;WT_App&lt;record-ids&gt;&lt;item&gt;26&lt;/item&gt;&lt;item&gt;36&lt;/item&gt;&lt;item&gt;48&lt;/item&gt;&lt;/record-ids&gt;&lt;/item&gt;&lt;/Libraries&gt;"/>
  </w:docVars>
  <w:rsids>
    <w:rsidRoot w:val="0013397E"/>
    <w:rsid w:val="00000C29"/>
    <w:rsid w:val="00005768"/>
    <w:rsid w:val="00042F8E"/>
    <w:rsid w:val="00044220"/>
    <w:rsid w:val="00044500"/>
    <w:rsid w:val="00056BC3"/>
    <w:rsid w:val="0008096A"/>
    <w:rsid w:val="00082BCA"/>
    <w:rsid w:val="000842ED"/>
    <w:rsid w:val="00095BEF"/>
    <w:rsid w:val="000C6655"/>
    <w:rsid w:val="000D6F63"/>
    <w:rsid w:val="000E405D"/>
    <w:rsid w:val="000F04E2"/>
    <w:rsid w:val="00113596"/>
    <w:rsid w:val="00117098"/>
    <w:rsid w:val="0013397E"/>
    <w:rsid w:val="00136CDD"/>
    <w:rsid w:val="00152993"/>
    <w:rsid w:val="00170651"/>
    <w:rsid w:val="00171C8F"/>
    <w:rsid w:val="001830EF"/>
    <w:rsid w:val="00190BDB"/>
    <w:rsid w:val="001A3BB9"/>
    <w:rsid w:val="001B4272"/>
    <w:rsid w:val="001C562C"/>
    <w:rsid w:val="001D188E"/>
    <w:rsid w:val="00214AA9"/>
    <w:rsid w:val="002202E8"/>
    <w:rsid w:val="00264453"/>
    <w:rsid w:val="00276FE0"/>
    <w:rsid w:val="00290FB8"/>
    <w:rsid w:val="0029734D"/>
    <w:rsid w:val="002C19F0"/>
    <w:rsid w:val="002E6D96"/>
    <w:rsid w:val="003015F3"/>
    <w:rsid w:val="00304E65"/>
    <w:rsid w:val="00395279"/>
    <w:rsid w:val="003A2FF7"/>
    <w:rsid w:val="003A45EA"/>
    <w:rsid w:val="003C5362"/>
    <w:rsid w:val="003C7427"/>
    <w:rsid w:val="003C7C39"/>
    <w:rsid w:val="003F1526"/>
    <w:rsid w:val="004176F3"/>
    <w:rsid w:val="00433420"/>
    <w:rsid w:val="00461B75"/>
    <w:rsid w:val="00464FC0"/>
    <w:rsid w:val="004703DC"/>
    <w:rsid w:val="004718A7"/>
    <w:rsid w:val="004A009D"/>
    <w:rsid w:val="004B7F8E"/>
    <w:rsid w:val="004C6A31"/>
    <w:rsid w:val="004D2544"/>
    <w:rsid w:val="004F5331"/>
    <w:rsid w:val="0051083B"/>
    <w:rsid w:val="005267B9"/>
    <w:rsid w:val="00534200"/>
    <w:rsid w:val="00537EDF"/>
    <w:rsid w:val="00537FD8"/>
    <w:rsid w:val="005550CA"/>
    <w:rsid w:val="00557C33"/>
    <w:rsid w:val="00560DBB"/>
    <w:rsid w:val="005630CA"/>
    <w:rsid w:val="00572245"/>
    <w:rsid w:val="005C4084"/>
    <w:rsid w:val="006110B8"/>
    <w:rsid w:val="00623EA5"/>
    <w:rsid w:val="00624B27"/>
    <w:rsid w:val="00624BAD"/>
    <w:rsid w:val="00634847"/>
    <w:rsid w:val="00666B92"/>
    <w:rsid w:val="006A03B5"/>
    <w:rsid w:val="00700E31"/>
    <w:rsid w:val="00707CCA"/>
    <w:rsid w:val="0077778F"/>
    <w:rsid w:val="00780714"/>
    <w:rsid w:val="0078388F"/>
    <w:rsid w:val="00785BE8"/>
    <w:rsid w:val="007971A1"/>
    <w:rsid w:val="00797DC6"/>
    <w:rsid w:val="007B647F"/>
    <w:rsid w:val="007C4EB8"/>
    <w:rsid w:val="007D0065"/>
    <w:rsid w:val="007D270C"/>
    <w:rsid w:val="007E68E2"/>
    <w:rsid w:val="0084777B"/>
    <w:rsid w:val="008513EB"/>
    <w:rsid w:val="008C78BB"/>
    <w:rsid w:val="008C7E87"/>
    <w:rsid w:val="008E17CE"/>
    <w:rsid w:val="008F6198"/>
    <w:rsid w:val="00903B25"/>
    <w:rsid w:val="009366EB"/>
    <w:rsid w:val="00942CC4"/>
    <w:rsid w:val="00965CF5"/>
    <w:rsid w:val="00966BE3"/>
    <w:rsid w:val="00972E85"/>
    <w:rsid w:val="00980487"/>
    <w:rsid w:val="00982831"/>
    <w:rsid w:val="00991278"/>
    <w:rsid w:val="00996E91"/>
    <w:rsid w:val="009A5403"/>
    <w:rsid w:val="009F780A"/>
    <w:rsid w:val="00A02795"/>
    <w:rsid w:val="00A13D3D"/>
    <w:rsid w:val="00A258F6"/>
    <w:rsid w:val="00A27061"/>
    <w:rsid w:val="00A4274E"/>
    <w:rsid w:val="00A66C1E"/>
    <w:rsid w:val="00A7134E"/>
    <w:rsid w:val="00A73CBF"/>
    <w:rsid w:val="00A80B3D"/>
    <w:rsid w:val="00A874BC"/>
    <w:rsid w:val="00A87A11"/>
    <w:rsid w:val="00A9750E"/>
    <w:rsid w:val="00AA3E00"/>
    <w:rsid w:val="00AB61E5"/>
    <w:rsid w:val="00AC15EA"/>
    <w:rsid w:val="00AD2960"/>
    <w:rsid w:val="00B058FE"/>
    <w:rsid w:val="00B06497"/>
    <w:rsid w:val="00B34AED"/>
    <w:rsid w:val="00B454F2"/>
    <w:rsid w:val="00B4731A"/>
    <w:rsid w:val="00B5654C"/>
    <w:rsid w:val="00B57A9E"/>
    <w:rsid w:val="00B71954"/>
    <w:rsid w:val="00BD356A"/>
    <w:rsid w:val="00BF3C44"/>
    <w:rsid w:val="00C01FC5"/>
    <w:rsid w:val="00C245A0"/>
    <w:rsid w:val="00C27AFD"/>
    <w:rsid w:val="00C323DD"/>
    <w:rsid w:val="00C418D3"/>
    <w:rsid w:val="00C428E4"/>
    <w:rsid w:val="00C53E51"/>
    <w:rsid w:val="00C77682"/>
    <w:rsid w:val="00D2153D"/>
    <w:rsid w:val="00D24968"/>
    <w:rsid w:val="00D34E48"/>
    <w:rsid w:val="00D74579"/>
    <w:rsid w:val="00D842CA"/>
    <w:rsid w:val="00DA4C5C"/>
    <w:rsid w:val="00DC27CC"/>
    <w:rsid w:val="00DC2E3A"/>
    <w:rsid w:val="00DD0C04"/>
    <w:rsid w:val="00DF3705"/>
    <w:rsid w:val="00DF568C"/>
    <w:rsid w:val="00DF70C7"/>
    <w:rsid w:val="00E504E8"/>
    <w:rsid w:val="00E86FD5"/>
    <w:rsid w:val="00E92EDF"/>
    <w:rsid w:val="00E97843"/>
    <w:rsid w:val="00EB060E"/>
    <w:rsid w:val="00EC1265"/>
    <w:rsid w:val="00EE5CC2"/>
    <w:rsid w:val="00EF04B0"/>
    <w:rsid w:val="00F26360"/>
    <w:rsid w:val="00F53AB8"/>
    <w:rsid w:val="00F55AE8"/>
    <w:rsid w:val="00F66765"/>
    <w:rsid w:val="00F7181B"/>
    <w:rsid w:val="00F83BC7"/>
    <w:rsid w:val="00FD0091"/>
    <w:rsid w:val="00FE0AD3"/>
    <w:rsid w:val="00FE49CB"/>
    <w:rsid w:val="00FF2F7E"/>
    <w:rsid w:val="00FF3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0391"/>
  <w15:chartTrackingRefBased/>
  <w15:docId w15:val="{F45DE7E2-ED95-4EF2-83DF-F07C5402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titel 2"/>
    <w:basedOn w:val="Normal"/>
    <w:next w:val="Normal"/>
    <w:link w:val="Heading2Char"/>
    <w:autoRedefine/>
    <w:qFormat/>
    <w:rsid w:val="00B5654C"/>
    <w:pPr>
      <w:keepNext/>
      <w:widowControl w:val="0"/>
      <w:numPr>
        <w:numId w:val="10"/>
      </w:numPr>
      <w:adjustRightInd w:val="0"/>
      <w:spacing w:after="200" w:line="276" w:lineRule="auto"/>
      <w:textAlignment w:val="baseline"/>
      <w:outlineLvl w:val="1"/>
    </w:pPr>
    <w:rPr>
      <w:rFonts w:eastAsia="Times New Roman" w:cstheme="minorHAns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78B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C78BB"/>
    <w:rPr>
      <w:rFonts w:asciiTheme="majorHAnsi" w:eastAsiaTheme="majorEastAsia" w:hAnsiTheme="majorHAnsi" w:cstheme="majorBidi"/>
      <w:color w:val="323E4F" w:themeColor="text2" w:themeShade="BF"/>
      <w:spacing w:val="5"/>
      <w:kern w:val="28"/>
      <w:sz w:val="52"/>
      <w:szCs w:val="52"/>
    </w:rPr>
  </w:style>
  <w:style w:type="table" w:styleId="TableGridLight">
    <w:name w:val="Grid Table Light"/>
    <w:basedOn w:val="TableNormal"/>
    <w:uiPriority w:val="40"/>
    <w:rsid w:val="008C78B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MCHIP_list paragraph,List Paragraph1,Ha"/>
    <w:basedOn w:val="Normal"/>
    <w:link w:val="ListParagraphChar"/>
    <w:uiPriority w:val="34"/>
    <w:qFormat/>
    <w:rsid w:val="008C78BB"/>
    <w:pPr>
      <w:ind w:left="720"/>
      <w:contextualSpacing/>
    </w:pPr>
  </w:style>
  <w:style w:type="character" w:customStyle="1" w:styleId="Heading2Char">
    <w:name w:val="Heading 2 Char"/>
    <w:aliases w:val="titel 2 Char"/>
    <w:basedOn w:val="DefaultParagraphFont"/>
    <w:link w:val="Heading2"/>
    <w:rsid w:val="00B5654C"/>
    <w:rPr>
      <w:rFonts w:eastAsia="Times New Roman" w:cstheme="minorHAnsi"/>
      <w:bCs/>
      <w:iCs/>
    </w:rPr>
  </w:style>
  <w:style w:type="character" w:styleId="PlaceholderText">
    <w:name w:val="Placeholder Text"/>
    <w:basedOn w:val="DefaultParagraphFont"/>
    <w:uiPriority w:val="99"/>
    <w:semiHidden/>
    <w:rsid w:val="0008096A"/>
    <w:rPr>
      <w:color w:val="808080"/>
    </w:rPr>
  </w:style>
  <w:style w:type="table" w:styleId="TableGrid">
    <w:name w:val="Table Grid"/>
    <w:basedOn w:val="TableNormal"/>
    <w:uiPriority w:val="39"/>
    <w:rsid w:val="00FF2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MCHIP_list paragraph Char,List Paragraph1 Char,Ha Char"/>
    <w:basedOn w:val="DefaultParagraphFont"/>
    <w:link w:val="ListParagraph"/>
    <w:uiPriority w:val="34"/>
    <w:locked/>
    <w:rsid w:val="00D34E48"/>
  </w:style>
  <w:style w:type="paragraph" w:customStyle="1" w:styleId="EndNoteBibliographyTitle">
    <w:name w:val="EndNote Bibliography Title"/>
    <w:basedOn w:val="Normal"/>
    <w:link w:val="EndNoteBibliographyTitleChar"/>
    <w:rsid w:val="00AD296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AD2960"/>
    <w:rPr>
      <w:rFonts w:ascii="Calibri" w:hAnsi="Calibri" w:cs="Calibri"/>
      <w:noProof/>
      <w:lang w:val="en-US"/>
    </w:rPr>
  </w:style>
  <w:style w:type="paragraph" w:customStyle="1" w:styleId="EndNoteBibliography">
    <w:name w:val="EndNote Bibliography"/>
    <w:basedOn w:val="Normal"/>
    <w:link w:val="EndNoteBibliographyChar"/>
    <w:rsid w:val="00AD296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AD2960"/>
    <w:rPr>
      <w:rFonts w:ascii="Calibri" w:hAnsi="Calibri" w:cs="Calibri"/>
      <w:noProof/>
      <w:lang w:val="en-US"/>
    </w:rPr>
  </w:style>
  <w:style w:type="paragraph" w:styleId="Header">
    <w:name w:val="header"/>
    <w:basedOn w:val="Normal"/>
    <w:link w:val="HeaderChar"/>
    <w:uiPriority w:val="99"/>
    <w:unhideWhenUsed/>
    <w:rsid w:val="000F0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4E2"/>
  </w:style>
  <w:style w:type="paragraph" w:styleId="Footer">
    <w:name w:val="footer"/>
    <w:basedOn w:val="Normal"/>
    <w:link w:val="FooterChar"/>
    <w:uiPriority w:val="99"/>
    <w:unhideWhenUsed/>
    <w:rsid w:val="000F0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962B3-F1E8-43E9-806C-4B6584A9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9</Pages>
  <Words>1936</Words>
  <Characters>11038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Brewster Moyo</dc:creator>
  <cp:keywords/>
  <dc:description/>
  <cp:lastModifiedBy>Augustine</cp:lastModifiedBy>
  <cp:revision>152</cp:revision>
  <dcterms:created xsi:type="dcterms:W3CDTF">2018-09-25T05:31:00Z</dcterms:created>
  <dcterms:modified xsi:type="dcterms:W3CDTF">2021-05-31T08:17:00Z</dcterms:modified>
</cp:coreProperties>
</file>