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7836" w14:textId="77777777" w:rsidR="002368A1" w:rsidRPr="00283874" w:rsidRDefault="002368A1" w:rsidP="002368A1">
      <w:pPr>
        <w:bidi w:val="0"/>
        <w:jc w:val="lowKashida"/>
        <w:rPr>
          <w:rFonts w:asciiTheme="majorBidi" w:hAnsiTheme="majorBidi" w:cstheme="majorBidi"/>
          <w:sz w:val="24"/>
          <w:szCs w:val="24"/>
        </w:rPr>
      </w:pPr>
    </w:p>
    <w:p w14:paraId="67E97872" w14:textId="4C1D13A5" w:rsidR="002368A1" w:rsidRPr="00283874" w:rsidRDefault="003F72E3" w:rsidP="003F72E3">
      <w:pPr>
        <w:bidi w:val="0"/>
        <w:jc w:val="center"/>
        <w:rPr>
          <w:rFonts w:asciiTheme="majorBidi" w:hAnsiTheme="majorBidi" w:cstheme="majorBidi"/>
          <w:b/>
          <w:bCs/>
          <w:sz w:val="24"/>
          <w:szCs w:val="24"/>
        </w:rPr>
      </w:pPr>
      <w:r>
        <w:rPr>
          <w:rFonts w:asciiTheme="majorBidi" w:hAnsiTheme="majorBidi" w:cstheme="majorBidi"/>
          <w:sz w:val="24"/>
          <w:szCs w:val="24"/>
        </w:rPr>
        <w:t>Additional File 1</w:t>
      </w:r>
    </w:p>
    <w:p w14:paraId="02BE9C89" w14:textId="71B4E561" w:rsidR="002368A1" w:rsidRPr="00283874" w:rsidRDefault="002368A1" w:rsidP="003F72E3">
      <w:pPr>
        <w:bidi w:val="0"/>
        <w:jc w:val="center"/>
        <w:rPr>
          <w:rFonts w:asciiTheme="majorBidi" w:hAnsiTheme="majorBidi" w:cstheme="majorBidi"/>
          <w:b/>
          <w:bCs/>
          <w:sz w:val="24"/>
          <w:szCs w:val="24"/>
        </w:rPr>
      </w:pPr>
      <w:r w:rsidRPr="00283874">
        <w:rPr>
          <w:rFonts w:asciiTheme="majorBidi" w:hAnsiTheme="majorBidi" w:cstheme="majorBidi"/>
          <w:b/>
          <w:bCs/>
          <w:sz w:val="24"/>
          <w:szCs w:val="24"/>
        </w:rPr>
        <w:t>Interview guide</w:t>
      </w:r>
    </w:p>
    <w:p w14:paraId="6587F58E" w14:textId="77777777" w:rsidR="002368A1" w:rsidRPr="00283874" w:rsidRDefault="002368A1" w:rsidP="002368A1">
      <w:pPr>
        <w:bidi w:val="0"/>
        <w:jc w:val="lowKashida"/>
        <w:rPr>
          <w:rFonts w:asciiTheme="majorBidi" w:hAnsiTheme="majorBidi" w:cstheme="majorBidi"/>
          <w:sz w:val="24"/>
          <w:szCs w:val="24"/>
        </w:rPr>
      </w:pPr>
      <w:r w:rsidRPr="00283874">
        <w:rPr>
          <w:rFonts w:asciiTheme="majorBidi" w:hAnsiTheme="majorBidi" w:cstheme="majorBidi"/>
          <w:sz w:val="24"/>
          <w:szCs w:val="24"/>
        </w:rPr>
        <w:t>Interviewee code</w:t>
      </w:r>
      <w:r w:rsidRPr="00283874">
        <w:rPr>
          <w:rFonts w:asciiTheme="majorBidi" w:hAnsiTheme="majorBidi" w:cstheme="majorBidi"/>
          <w:sz w:val="24"/>
          <w:szCs w:val="24"/>
          <w:rtl/>
        </w:rPr>
        <w:t>:</w:t>
      </w:r>
    </w:p>
    <w:p w14:paraId="2BE434DC" w14:textId="77777777" w:rsidR="002368A1" w:rsidRPr="00283874" w:rsidRDefault="002368A1" w:rsidP="002368A1">
      <w:pPr>
        <w:bidi w:val="0"/>
        <w:jc w:val="lowKashida"/>
        <w:rPr>
          <w:rFonts w:asciiTheme="majorBidi" w:hAnsiTheme="majorBidi" w:cstheme="majorBidi"/>
          <w:sz w:val="24"/>
          <w:szCs w:val="24"/>
        </w:rPr>
      </w:pPr>
      <w:r w:rsidRPr="00283874">
        <w:rPr>
          <w:rFonts w:asciiTheme="majorBidi" w:hAnsiTheme="majorBidi" w:cstheme="majorBidi"/>
          <w:sz w:val="24"/>
          <w:szCs w:val="24"/>
        </w:rPr>
        <w:t>Position</w:t>
      </w:r>
      <w:r w:rsidRPr="00283874">
        <w:rPr>
          <w:rFonts w:asciiTheme="majorBidi" w:hAnsiTheme="majorBidi" w:cstheme="majorBidi"/>
          <w:sz w:val="24"/>
          <w:szCs w:val="24"/>
          <w:rtl/>
        </w:rPr>
        <w:t>:</w:t>
      </w:r>
    </w:p>
    <w:p w14:paraId="6CCCB875" w14:textId="77777777" w:rsidR="002368A1" w:rsidRPr="00283874" w:rsidRDefault="002368A1" w:rsidP="002368A1">
      <w:pPr>
        <w:bidi w:val="0"/>
        <w:jc w:val="lowKashida"/>
        <w:rPr>
          <w:rFonts w:asciiTheme="majorBidi" w:hAnsiTheme="majorBidi" w:cstheme="majorBidi"/>
          <w:sz w:val="24"/>
          <w:szCs w:val="24"/>
        </w:rPr>
      </w:pPr>
      <w:r w:rsidRPr="00283874">
        <w:rPr>
          <w:rFonts w:asciiTheme="majorBidi" w:hAnsiTheme="majorBidi" w:cstheme="majorBidi"/>
          <w:sz w:val="24"/>
          <w:szCs w:val="24"/>
        </w:rPr>
        <w:t>Work address</w:t>
      </w:r>
      <w:r w:rsidRPr="00283874">
        <w:rPr>
          <w:rFonts w:asciiTheme="majorBidi" w:hAnsiTheme="majorBidi" w:cstheme="majorBidi"/>
          <w:sz w:val="24"/>
          <w:szCs w:val="24"/>
          <w:rtl/>
        </w:rPr>
        <w:t>:</w:t>
      </w:r>
    </w:p>
    <w:p w14:paraId="04CD46DC" w14:textId="77777777" w:rsidR="002368A1" w:rsidRPr="00283874" w:rsidRDefault="002368A1" w:rsidP="002368A1">
      <w:pPr>
        <w:bidi w:val="0"/>
        <w:jc w:val="lowKashida"/>
        <w:rPr>
          <w:rFonts w:asciiTheme="majorBidi" w:hAnsiTheme="majorBidi" w:cstheme="majorBidi"/>
          <w:sz w:val="24"/>
          <w:szCs w:val="24"/>
        </w:rPr>
      </w:pPr>
      <w:r w:rsidRPr="00283874">
        <w:rPr>
          <w:rFonts w:asciiTheme="majorBidi" w:hAnsiTheme="majorBidi" w:cstheme="majorBidi"/>
          <w:sz w:val="24"/>
          <w:szCs w:val="24"/>
        </w:rPr>
        <w:t>Age</w:t>
      </w:r>
      <w:r w:rsidRPr="00283874">
        <w:rPr>
          <w:rFonts w:asciiTheme="majorBidi" w:hAnsiTheme="majorBidi" w:cstheme="majorBidi"/>
          <w:sz w:val="24"/>
          <w:szCs w:val="24"/>
          <w:rtl/>
        </w:rPr>
        <w:t>:</w:t>
      </w:r>
    </w:p>
    <w:p w14:paraId="52241E31" w14:textId="77777777" w:rsidR="002368A1" w:rsidRPr="00283874" w:rsidRDefault="002368A1" w:rsidP="002368A1">
      <w:pPr>
        <w:bidi w:val="0"/>
        <w:jc w:val="lowKashida"/>
        <w:rPr>
          <w:rFonts w:asciiTheme="majorBidi" w:hAnsiTheme="majorBidi" w:cstheme="majorBidi"/>
          <w:sz w:val="24"/>
          <w:szCs w:val="24"/>
        </w:rPr>
      </w:pPr>
      <w:r w:rsidRPr="00283874">
        <w:rPr>
          <w:rFonts w:asciiTheme="majorBidi" w:hAnsiTheme="majorBidi" w:cstheme="majorBidi"/>
          <w:sz w:val="24"/>
          <w:szCs w:val="24"/>
        </w:rPr>
        <w:t>Gender</w:t>
      </w:r>
      <w:r w:rsidRPr="00283874">
        <w:rPr>
          <w:rFonts w:asciiTheme="majorBidi" w:hAnsiTheme="majorBidi" w:cstheme="majorBidi"/>
          <w:sz w:val="24"/>
          <w:szCs w:val="24"/>
          <w:rtl/>
        </w:rPr>
        <w:t>:</w:t>
      </w:r>
    </w:p>
    <w:p w14:paraId="4EA72773" w14:textId="0EF89FF9" w:rsidR="002368A1" w:rsidRPr="00283874" w:rsidRDefault="002368A1" w:rsidP="00D51F72">
      <w:pPr>
        <w:bidi w:val="0"/>
        <w:jc w:val="lowKashida"/>
        <w:rPr>
          <w:rFonts w:asciiTheme="majorBidi" w:hAnsiTheme="majorBidi" w:cstheme="majorBidi"/>
          <w:sz w:val="24"/>
          <w:szCs w:val="24"/>
        </w:rPr>
      </w:pPr>
      <w:r w:rsidRPr="00283874">
        <w:rPr>
          <w:rFonts w:asciiTheme="majorBidi" w:hAnsiTheme="majorBidi" w:cstheme="majorBidi"/>
          <w:sz w:val="24"/>
          <w:szCs w:val="24"/>
        </w:rPr>
        <w:t xml:space="preserve">Work </w:t>
      </w:r>
      <w:r w:rsidR="00D51F72" w:rsidRPr="00283874">
        <w:rPr>
          <w:rFonts w:asciiTheme="majorBidi" w:hAnsiTheme="majorBidi" w:cstheme="majorBidi"/>
          <w:sz w:val="24"/>
          <w:szCs w:val="24"/>
        </w:rPr>
        <w:t>e</w:t>
      </w:r>
      <w:r w:rsidRPr="00283874">
        <w:rPr>
          <w:rFonts w:asciiTheme="majorBidi" w:hAnsiTheme="majorBidi" w:cstheme="majorBidi"/>
          <w:sz w:val="24"/>
          <w:szCs w:val="24"/>
        </w:rPr>
        <w:t>xperience</w:t>
      </w:r>
      <w:r w:rsidRPr="00283874">
        <w:rPr>
          <w:rFonts w:asciiTheme="majorBidi" w:hAnsiTheme="majorBidi" w:cstheme="majorBidi"/>
          <w:sz w:val="24"/>
          <w:szCs w:val="24"/>
          <w:rtl/>
        </w:rPr>
        <w:t>:</w:t>
      </w:r>
    </w:p>
    <w:p w14:paraId="7DA144F5" w14:textId="77777777" w:rsidR="002368A1" w:rsidRPr="00283874" w:rsidRDefault="002368A1" w:rsidP="002368A1">
      <w:pPr>
        <w:bidi w:val="0"/>
        <w:jc w:val="lowKashida"/>
        <w:rPr>
          <w:rFonts w:asciiTheme="majorBidi" w:hAnsiTheme="majorBidi" w:cstheme="majorBidi"/>
          <w:sz w:val="24"/>
          <w:szCs w:val="24"/>
        </w:rPr>
      </w:pPr>
      <w:r w:rsidRPr="00283874">
        <w:rPr>
          <w:rFonts w:asciiTheme="majorBidi" w:hAnsiTheme="majorBidi" w:cstheme="majorBidi"/>
          <w:sz w:val="24"/>
          <w:szCs w:val="24"/>
        </w:rPr>
        <w:t>Interview Date</w:t>
      </w:r>
      <w:r w:rsidRPr="00283874">
        <w:rPr>
          <w:rFonts w:asciiTheme="majorBidi" w:hAnsiTheme="majorBidi" w:cstheme="majorBidi"/>
          <w:sz w:val="24"/>
          <w:szCs w:val="24"/>
          <w:rtl/>
        </w:rPr>
        <w:t>:</w:t>
      </w:r>
    </w:p>
    <w:p w14:paraId="2EDF7792" w14:textId="77777777" w:rsidR="002368A1" w:rsidRPr="00283874" w:rsidRDefault="002368A1" w:rsidP="002368A1">
      <w:pPr>
        <w:bidi w:val="0"/>
        <w:jc w:val="lowKashida"/>
        <w:rPr>
          <w:rFonts w:asciiTheme="majorBidi" w:hAnsiTheme="majorBidi" w:cstheme="majorBidi"/>
          <w:sz w:val="24"/>
          <w:szCs w:val="24"/>
        </w:rPr>
      </w:pPr>
    </w:p>
    <w:p w14:paraId="4DFAEC96" w14:textId="731DD0D2" w:rsidR="002368A1" w:rsidRPr="00283874" w:rsidRDefault="002368A1" w:rsidP="00D51F72">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In your opinion, what definition is appropriate for expensive medicines in the country, and what boundary do you accept for the identification of expensive medicines</w:t>
      </w:r>
      <w:r w:rsidRPr="00283874">
        <w:rPr>
          <w:rFonts w:asciiTheme="majorBidi" w:hAnsiTheme="majorBidi" w:cstheme="majorBidi"/>
          <w:sz w:val="24"/>
          <w:szCs w:val="24"/>
          <w:rtl/>
        </w:rPr>
        <w:t>?</w:t>
      </w:r>
    </w:p>
    <w:p w14:paraId="452A6D17" w14:textId="77777777" w:rsidR="002368A1" w:rsidRPr="00283874" w:rsidRDefault="002368A1" w:rsidP="002368A1">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What policies and programs on financial protection are available in the country for increasing access of patients who suffer from special and incurable diseases? Can you mention their strengths and weaknesses</w:t>
      </w:r>
      <w:r w:rsidRPr="00283874">
        <w:rPr>
          <w:rFonts w:asciiTheme="majorBidi" w:hAnsiTheme="majorBidi" w:cstheme="majorBidi"/>
          <w:sz w:val="24"/>
          <w:szCs w:val="24"/>
          <w:rtl/>
        </w:rPr>
        <w:t>?</w:t>
      </w:r>
    </w:p>
    <w:p w14:paraId="51DC40A2" w14:textId="77777777" w:rsidR="002368A1" w:rsidRPr="00283874" w:rsidRDefault="002368A1" w:rsidP="002368A1">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Why a financial protection program has been developed for patients who suffer from special diseases? How do you evaluate this program? What is the difference between this program and other supportive programs and measures</w:t>
      </w:r>
      <w:r w:rsidRPr="00283874">
        <w:rPr>
          <w:rFonts w:asciiTheme="majorBidi" w:hAnsiTheme="majorBidi" w:cstheme="majorBidi"/>
          <w:sz w:val="24"/>
          <w:szCs w:val="24"/>
          <w:rtl/>
        </w:rPr>
        <w:t>?</w:t>
      </w:r>
    </w:p>
    <w:p w14:paraId="660C19A8" w14:textId="16EB9969" w:rsidR="005A28E9" w:rsidRPr="00283874" w:rsidRDefault="002368A1" w:rsidP="005A28E9">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 xml:space="preserve">Who are the actors (i.e. individuals, organizations, and government) and the influential stakeholders of the medicine subsidy allocation policy? </w:t>
      </w:r>
    </w:p>
    <w:p w14:paraId="5A33C899" w14:textId="37E5E1A7" w:rsidR="005A28E9" w:rsidRPr="00283874" w:rsidRDefault="002368A1" w:rsidP="00283874">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 xml:space="preserve">What is their position, power, </w:t>
      </w:r>
      <w:r w:rsidR="00283874" w:rsidRPr="00283874">
        <w:rPr>
          <w:rFonts w:ascii="Times New Roman" w:eastAsia="Times New Roman" w:hAnsi="Times New Roman" w:cs="Times New Roman"/>
          <w:color w:val="0E101A"/>
          <w:sz w:val="24"/>
          <w:szCs w:val="24"/>
          <w:lang w:bidi="ar-SA"/>
        </w:rPr>
        <w:t>interest</w:t>
      </w:r>
      <w:r w:rsidRPr="00283874">
        <w:rPr>
          <w:rFonts w:asciiTheme="majorBidi" w:hAnsiTheme="majorBidi" w:cstheme="majorBidi"/>
          <w:sz w:val="24"/>
          <w:szCs w:val="24"/>
        </w:rPr>
        <w:t xml:space="preserve">, and communication in this process? </w:t>
      </w:r>
    </w:p>
    <w:p w14:paraId="6FEBA447" w14:textId="5A9054EE" w:rsidR="005A28E9" w:rsidRPr="00283874" w:rsidRDefault="002368A1" w:rsidP="005A28E9">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Do all stakeholders, including people (community), patients, associations, and healthcare providers, are involved in the process of making decisions on allocating subsidies to medicines? If yes, how? If no, what is the reason for their non</w:t>
      </w:r>
      <w:r w:rsidRPr="00283874">
        <w:rPr>
          <w:rFonts w:asciiTheme="majorBidi" w:hAnsiTheme="majorBidi" w:cstheme="majorBidi"/>
          <w:sz w:val="24"/>
          <w:szCs w:val="24"/>
          <w:rtl/>
        </w:rPr>
        <w:t>-</w:t>
      </w:r>
      <w:r w:rsidRPr="00283874">
        <w:rPr>
          <w:rFonts w:asciiTheme="majorBidi" w:hAnsiTheme="majorBidi" w:cstheme="majorBidi"/>
          <w:sz w:val="24"/>
          <w:szCs w:val="24"/>
        </w:rPr>
        <w:t xml:space="preserve">participation? </w:t>
      </w:r>
      <w:r w:rsidR="00D51F72" w:rsidRPr="00283874">
        <w:rPr>
          <w:rFonts w:asciiTheme="majorBidi" w:hAnsiTheme="majorBidi" w:cstheme="majorBidi"/>
          <w:sz w:val="24"/>
          <w:szCs w:val="24"/>
        </w:rPr>
        <w:t xml:space="preserve">Does </w:t>
      </w:r>
      <w:r w:rsidRPr="00283874">
        <w:rPr>
          <w:rFonts w:asciiTheme="majorBidi" w:hAnsiTheme="majorBidi" w:cstheme="majorBidi"/>
          <w:sz w:val="24"/>
          <w:szCs w:val="24"/>
        </w:rPr>
        <w:t>the media (national broadcasting, newspapers, and virtual networks) has an effective influence over the process of allocation of medicine subsidie</w:t>
      </w:r>
      <w:r w:rsidR="00D51F72" w:rsidRPr="00283874">
        <w:rPr>
          <w:rFonts w:asciiTheme="majorBidi" w:hAnsiTheme="majorBidi" w:cstheme="majorBidi"/>
          <w:sz w:val="24"/>
          <w:szCs w:val="24"/>
        </w:rPr>
        <w:t>s</w:t>
      </w:r>
      <w:r w:rsidRPr="00283874">
        <w:rPr>
          <w:rFonts w:asciiTheme="majorBidi" w:hAnsiTheme="majorBidi" w:cstheme="majorBidi"/>
          <w:sz w:val="24"/>
          <w:szCs w:val="24"/>
          <w:rtl/>
        </w:rPr>
        <w:t>?</w:t>
      </w:r>
      <w:r w:rsidR="00350FD7">
        <w:rPr>
          <w:rFonts w:asciiTheme="majorBidi" w:hAnsiTheme="majorBidi" w:cstheme="majorBidi"/>
          <w:sz w:val="24"/>
          <w:szCs w:val="24"/>
        </w:rPr>
        <w:t xml:space="preserve"> </w:t>
      </w:r>
    </w:p>
    <w:p w14:paraId="5CA1B056" w14:textId="3E0A22DE" w:rsidR="002368A1" w:rsidRPr="00283874" w:rsidRDefault="002368A1" w:rsidP="005A28E9">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Does the policy of allocating subsidies to medicines (real details and structural components, comprehensiveness, and completeness in terms of considering drugs related to rare, specific, incurable, and chronic diseases, infertility, etc. as well as the amount and percentage of each drug) has an appropriate configuration? What are its strengths and weaknesses</w:t>
      </w:r>
      <w:r w:rsidRPr="00283874">
        <w:rPr>
          <w:rFonts w:asciiTheme="majorBidi" w:hAnsiTheme="majorBidi" w:cstheme="majorBidi"/>
          <w:sz w:val="24"/>
          <w:szCs w:val="24"/>
          <w:rtl/>
        </w:rPr>
        <w:t>?</w:t>
      </w:r>
    </w:p>
    <w:p w14:paraId="5C35709B" w14:textId="1CF415B7" w:rsidR="007C31F9" w:rsidRPr="00283874" w:rsidRDefault="002368A1">
      <w:pPr>
        <w:pStyle w:val="ListParagraph"/>
        <w:numPr>
          <w:ilvl w:val="0"/>
          <w:numId w:val="1"/>
        </w:numPr>
        <w:bidi w:val="0"/>
        <w:jc w:val="lowKashida"/>
        <w:rPr>
          <w:rFonts w:asciiTheme="majorBidi" w:hAnsiTheme="majorBidi" w:cstheme="majorBidi"/>
          <w:sz w:val="24"/>
          <w:szCs w:val="24"/>
        </w:rPr>
      </w:pPr>
      <w:r w:rsidRPr="00283874">
        <w:rPr>
          <w:rFonts w:asciiTheme="majorBidi" w:hAnsiTheme="majorBidi" w:cstheme="majorBidi"/>
          <w:sz w:val="24"/>
          <w:szCs w:val="24"/>
        </w:rPr>
        <w:t>What are the challenges related to allocating</w:t>
      </w:r>
      <w:r w:rsidR="007C31F9" w:rsidRPr="00283874">
        <w:rPr>
          <w:rFonts w:asciiTheme="majorBidi" w:hAnsiTheme="majorBidi" w:cstheme="majorBidi"/>
          <w:sz w:val="24"/>
          <w:szCs w:val="24"/>
        </w:rPr>
        <w:t xml:space="preserve"> </w:t>
      </w:r>
      <w:r w:rsidRPr="00283874">
        <w:rPr>
          <w:rFonts w:asciiTheme="majorBidi" w:hAnsiTheme="majorBidi" w:cstheme="majorBidi"/>
          <w:sz w:val="24"/>
          <w:szCs w:val="24"/>
        </w:rPr>
        <w:t>subsidies to medicines in the country? What solutions do you recommend to achieve</w:t>
      </w:r>
      <w:r w:rsidR="007C31F9" w:rsidRPr="00283874">
        <w:rPr>
          <w:rFonts w:asciiTheme="majorBidi" w:hAnsiTheme="majorBidi" w:cstheme="majorBidi"/>
          <w:sz w:val="24"/>
          <w:szCs w:val="24"/>
        </w:rPr>
        <w:t xml:space="preserve"> </w:t>
      </w:r>
      <w:r w:rsidRPr="00283874">
        <w:rPr>
          <w:rFonts w:asciiTheme="majorBidi" w:hAnsiTheme="majorBidi" w:cstheme="majorBidi"/>
          <w:sz w:val="24"/>
          <w:szCs w:val="24"/>
        </w:rPr>
        <w:t>the desired situation</w:t>
      </w:r>
      <w:r w:rsidRPr="00283874">
        <w:rPr>
          <w:rFonts w:asciiTheme="majorBidi" w:hAnsiTheme="majorBidi" w:cstheme="majorBidi"/>
          <w:sz w:val="24"/>
          <w:szCs w:val="24"/>
          <w:rtl/>
        </w:rPr>
        <w:t>?</w:t>
      </w:r>
    </w:p>
    <w:p w14:paraId="092DD383" w14:textId="77777777" w:rsidR="007C31F9" w:rsidRPr="00283874" w:rsidRDefault="007C31F9" w:rsidP="007C31F9">
      <w:pPr>
        <w:bidi w:val="0"/>
        <w:jc w:val="lowKashida"/>
        <w:rPr>
          <w:rFonts w:asciiTheme="majorBidi" w:hAnsiTheme="majorBidi" w:cstheme="majorBidi"/>
          <w:sz w:val="24"/>
          <w:szCs w:val="24"/>
        </w:rPr>
      </w:pPr>
    </w:p>
    <w:p w14:paraId="3E17FCF7" w14:textId="77777777" w:rsidR="00806419" w:rsidRPr="00283874" w:rsidRDefault="00806419" w:rsidP="002368A1">
      <w:pPr>
        <w:bidi w:val="0"/>
        <w:jc w:val="lowKashida"/>
        <w:rPr>
          <w:rFonts w:asciiTheme="majorBidi" w:hAnsiTheme="majorBidi" w:cstheme="majorBidi"/>
          <w:sz w:val="24"/>
          <w:szCs w:val="24"/>
        </w:rPr>
      </w:pPr>
    </w:p>
    <w:sectPr w:rsidR="00806419" w:rsidRPr="00283874" w:rsidSect="008A1E48">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5F544" w14:textId="77777777" w:rsidR="00581A4B" w:rsidRDefault="00581A4B" w:rsidP="007C31F9">
      <w:pPr>
        <w:spacing w:after="0" w:line="240" w:lineRule="auto"/>
      </w:pPr>
      <w:r>
        <w:separator/>
      </w:r>
    </w:p>
  </w:endnote>
  <w:endnote w:type="continuationSeparator" w:id="0">
    <w:p w14:paraId="5ECBB8E1" w14:textId="77777777" w:rsidR="00581A4B" w:rsidRDefault="00581A4B" w:rsidP="007C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12190804"/>
      <w:docPartObj>
        <w:docPartGallery w:val="Page Numbers (Bottom of Page)"/>
        <w:docPartUnique/>
      </w:docPartObj>
    </w:sdtPr>
    <w:sdtEndPr>
      <w:rPr>
        <w:noProof/>
      </w:rPr>
    </w:sdtEndPr>
    <w:sdtContent>
      <w:p w14:paraId="1EFBB621" w14:textId="77777777" w:rsidR="007C31F9" w:rsidRDefault="007C31F9">
        <w:pPr>
          <w:pStyle w:val="Footer"/>
          <w:jc w:val="center"/>
        </w:pPr>
        <w:r>
          <w:fldChar w:fldCharType="begin"/>
        </w:r>
        <w:r>
          <w:instrText xml:space="preserve"> PAGE   \* MERGEFORMAT </w:instrText>
        </w:r>
        <w:r>
          <w:fldChar w:fldCharType="separate"/>
        </w:r>
        <w:r w:rsidR="00350FD7">
          <w:rPr>
            <w:noProof/>
            <w:rtl/>
          </w:rPr>
          <w:t>2</w:t>
        </w:r>
        <w:r>
          <w:rPr>
            <w:noProof/>
          </w:rPr>
          <w:fldChar w:fldCharType="end"/>
        </w:r>
      </w:p>
    </w:sdtContent>
  </w:sdt>
  <w:p w14:paraId="3986C590" w14:textId="77777777" w:rsidR="007C31F9" w:rsidRDefault="007C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9327" w14:textId="77777777" w:rsidR="00581A4B" w:rsidRDefault="00581A4B" w:rsidP="007C31F9">
      <w:pPr>
        <w:spacing w:after="0" w:line="240" w:lineRule="auto"/>
      </w:pPr>
      <w:r>
        <w:separator/>
      </w:r>
    </w:p>
  </w:footnote>
  <w:footnote w:type="continuationSeparator" w:id="0">
    <w:p w14:paraId="0826ACBC" w14:textId="77777777" w:rsidR="00581A4B" w:rsidRDefault="00581A4B" w:rsidP="007C3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753F5"/>
    <w:multiLevelType w:val="hybridMultilevel"/>
    <w:tmpl w:val="068469F0"/>
    <w:lvl w:ilvl="0" w:tplc="C77E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A1"/>
    <w:rsid w:val="002368A1"/>
    <w:rsid w:val="00283874"/>
    <w:rsid w:val="002B17A4"/>
    <w:rsid w:val="00350FD7"/>
    <w:rsid w:val="003821A6"/>
    <w:rsid w:val="003F72E3"/>
    <w:rsid w:val="00581A4B"/>
    <w:rsid w:val="005A28E9"/>
    <w:rsid w:val="0069459A"/>
    <w:rsid w:val="00733116"/>
    <w:rsid w:val="00785CE4"/>
    <w:rsid w:val="007C31F9"/>
    <w:rsid w:val="00806419"/>
    <w:rsid w:val="00807318"/>
    <w:rsid w:val="008A1E48"/>
    <w:rsid w:val="00A028C8"/>
    <w:rsid w:val="00A846F0"/>
    <w:rsid w:val="00AF6CD3"/>
    <w:rsid w:val="00C467A9"/>
    <w:rsid w:val="00D42FF7"/>
    <w:rsid w:val="00D51F72"/>
    <w:rsid w:val="00E10688"/>
    <w:rsid w:val="00E306D3"/>
    <w:rsid w:val="00E33558"/>
    <w:rsid w:val="00EB03AF"/>
    <w:rsid w:val="00F57A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692F"/>
  <w15:chartTrackingRefBased/>
  <w15:docId w15:val="{01A5C1E1-1886-41DB-8594-13C9B918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A1"/>
    <w:pPr>
      <w:ind w:left="720"/>
      <w:contextualSpacing/>
    </w:pPr>
  </w:style>
  <w:style w:type="paragraph" w:styleId="Header">
    <w:name w:val="header"/>
    <w:basedOn w:val="Normal"/>
    <w:link w:val="HeaderChar"/>
    <w:uiPriority w:val="99"/>
    <w:unhideWhenUsed/>
    <w:rsid w:val="007C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1F9"/>
  </w:style>
  <w:style w:type="paragraph" w:styleId="Footer">
    <w:name w:val="footer"/>
    <w:basedOn w:val="Normal"/>
    <w:link w:val="FooterChar"/>
    <w:uiPriority w:val="99"/>
    <w:unhideWhenUsed/>
    <w:rsid w:val="007C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1F9"/>
  </w:style>
  <w:style w:type="character" w:styleId="CommentReference">
    <w:name w:val="annotation reference"/>
    <w:basedOn w:val="DefaultParagraphFont"/>
    <w:uiPriority w:val="99"/>
    <w:semiHidden/>
    <w:unhideWhenUsed/>
    <w:rsid w:val="00D51F72"/>
    <w:rPr>
      <w:sz w:val="16"/>
      <w:szCs w:val="16"/>
    </w:rPr>
  </w:style>
  <w:style w:type="paragraph" w:styleId="CommentText">
    <w:name w:val="annotation text"/>
    <w:basedOn w:val="Normal"/>
    <w:link w:val="CommentTextChar"/>
    <w:uiPriority w:val="99"/>
    <w:semiHidden/>
    <w:unhideWhenUsed/>
    <w:rsid w:val="00D51F72"/>
    <w:pPr>
      <w:spacing w:line="240" w:lineRule="auto"/>
    </w:pPr>
    <w:rPr>
      <w:sz w:val="20"/>
      <w:szCs w:val="20"/>
    </w:rPr>
  </w:style>
  <w:style w:type="character" w:customStyle="1" w:styleId="CommentTextChar">
    <w:name w:val="Comment Text Char"/>
    <w:basedOn w:val="DefaultParagraphFont"/>
    <w:link w:val="CommentText"/>
    <w:uiPriority w:val="99"/>
    <w:semiHidden/>
    <w:rsid w:val="00D51F72"/>
    <w:rPr>
      <w:sz w:val="20"/>
      <w:szCs w:val="20"/>
    </w:rPr>
  </w:style>
  <w:style w:type="paragraph" w:styleId="CommentSubject">
    <w:name w:val="annotation subject"/>
    <w:basedOn w:val="CommentText"/>
    <w:next w:val="CommentText"/>
    <w:link w:val="CommentSubjectChar"/>
    <w:uiPriority w:val="99"/>
    <w:semiHidden/>
    <w:unhideWhenUsed/>
    <w:rsid w:val="00D51F72"/>
    <w:rPr>
      <w:b/>
      <w:bCs/>
    </w:rPr>
  </w:style>
  <w:style w:type="character" w:customStyle="1" w:styleId="CommentSubjectChar">
    <w:name w:val="Comment Subject Char"/>
    <w:basedOn w:val="CommentTextChar"/>
    <w:link w:val="CommentSubject"/>
    <w:uiPriority w:val="99"/>
    <w:semiHidden/>
    <w:rsid w:val="00D51F72"/>
    <w:rPr>
      <w:b/>
      <w:bCs/>
      <w:sz w:val="20"/>
      <w:szCs w:val="20"/>
    </w:rPr>
  </w:style>
  <w:style w:type="paragraph" w:styleId="BalloonText">
    <w:name w:val="Balloon Text"/>
    <w:basedOn w:val="Normal"/>
    <w:link w:val="BalloonTextChar"/>
    <w:uiPriority w:val="99"/>
    <w:semiHidden/>
    <w:unhideWhenUsed/>
    <w:rsid w:val="00D5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Mansoor Delpasand</dc:creator>
  <cp:keywords/>
  <dc:description/>
  <cp:lastModifiedBy>SMM</cp:lastModifiedBy>
  <cp:revision>8</cp:revision>
  <dcterms:created xsi:type="dcterms:W3CDTF">2021-07-10T11:08:00Z</dcterms:created>
  <dcterms:modified xsi:type="dcterms:W3CDTF">2021-07-14T02:14:00Z</dcterms:modified>
</cp:coreProperties>
</file>