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2844" w14:textId="77777777" w:rsidR="004815AD" w:rsidRPr="00527A59" w:rsidRDefault="004815AD" w:rsidP="004815AD">
      <w:pPr>
        <w:snapToGrid w:val="0"/>
        <w:spacing w:beforeLines="50" w:before="156"/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527A59">
        <w:rPr>
          <w:rFonts w:ascii="Times New Roman" w:eastAsia="宋体" w:hAnsi="Times New Roman" w:cs="Times New Roman"/>
          <w:b/>
          <w:bCs/>
          <w:sz w:val="30"/>
          <w:szCs w:val="30"/>
        </w:rPr>
        <w:t>Polyacrylonitrile/crown ether composite nanofibres with high efficiency for adsorbing Li(I): experiments and theoretical calculations</w:t>
      </w:r>
    </w:p>
    <w:p w14:paraId="6E6B9BE8" w14:textId="77777777" w:rsidR="004815AD" w:rsidRPr="00554701" w:rsidRDefault="004815AD" w:rsidP="004815AD">
      <w:pPr>
        <w:spacing w:line="480" w:lineRule="auto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T</w:t>
      </w:r>
      <w:r>
        <w:rPr>
          <w:rFonts w:ascii="Times New Roman" w:hAnsi="Times New Roman" w:hint="eastAsia"/>
          <w:b/>
          <w:szCs w:val="21"/>
        </w:rPr>
        <w:t>ao</w:t>
      </w:r>
      <w:r w:rsidRPr="00781FBC">
        <w:rPr>
          <w:rFonts w:ascii="Times New Roman" w:hAnsi="Times New Roman"/>
          <w:b/>
          <w:szCs w:val="21"/>
        </w:rPr>
        <w:t xml:space="preserve"> </w:t>
      </w:r>
      <w:r>
        <w:rPr>
          <w:rFonts w:ascii="Times New Roman" w:hAnsi="Times New Roman"/>
          <w:b/>
          <w:szCs w:val="21"/>
        </w:rPr>
        <w:t>D</w:t>
      </w:r>
      <w:r>
        <w:rPr>
          <w:rFonts w:ascii="Times New Roman" w:hAnsi="Times New Roman" w:hint="eastAsia"/>
          <w:b/>
          <w:szCs w:val="21"/>
        </w:rPr>
        <w:t>ing</w:t>
      </w:r>
      <w:r>
        <w:rPr>
          <w:rFonts w:ascii="Times New Roman" w:hAnsi="Times New Roman"/>
          <w:b/>
          <w:szCs w:val="21"/>
        </w:rPr>
        <w:t xml:space="preserve"> </w:t>
      </w:r>
      <w:r w:rsidRPr="00781FBC">
        <w:rPr>
          <w:rFonts w:ascii="Times New Roman" w:hAnsi="Times New Roman" w:hint="eastAsia"/>
          <w:b/>
          <w:szCs w:val="21"/>
          <w:vertAlign w:val="superscript"/>
        </w:rPr>
        <w:t>a</w:t>
      </w:r>
      <w:r w:rsidRPr="00781FBC">
        <w:rPr>
          <w:rFonts w:ascii="Times New Roman" w:hAnsi="Times New Roman"/>
          <w:b/>
          <w:szCs w:val="21"/>
        </w:rPr>
        <w:t xml:space="preserve">, </w:t>
      </w:r>
      <w:r>
        <w:rPr>
          <w:rFonts w:ascii="Times New Roman" w:hAnsi="Times New Roman"/>
          <w:b/>
          <w:szCs w:val="21"/>
        </w:rPr>
        <w:t>Q</w:t>
      </w:r>
      <w:r>
        <w:rPr>
          <w:rFonts w:ascii="Times New Roman" w:hAnsi="Times New Roman" w:hint="eastAsia"/>
          <w:b/>
          <w:szCs w:val="21"/>
        </w:rPr>
        <w:t>ian</w:t>
      </w:r>
      <w:r w:rsidRPr="00781FBC">
        <w:rPr>
          <w:rFonts w:ascii="Times New Roman" w:hAnsi="Times New Roman" w:hint="eastAsia"/>
          <w:b/>
          <w:szCs w:val="21"/>
        </w:rPr>
        <w:t xml:space="preserve"> </w:t>
      </w:r>
      <w:r>
        <w:rPr>
          <w:rFonts w:ascii="Times New Roman" w:hAnsi="Times New Roman"/>
          <w:b/>
          <w:szCs w:val="21"/>
        </w:rPr>
        <w:t>W</w:t>
      </w:r>
      <w:r>
        <w:rPr>
          <w:rFonts w:ascii="Times New Roman" w:hAnsi="Times New Roman" w:hint="eastAsia"/>
          <w:b/>
          <w:szCs w:val="21"/>
        </w:rPr>
        <w:t>u</w:t>
      </w:r>
      <w:r w:rsidRPr="00781FBC">
        <w:rPr>
          <w:rFonts w:ascii="Times New Roman" w:hAnsi="Times New Roman" w:hint="eastAsia"/>
          <w:b/>
          <w:szCs w:val="21"/>
          <w:vertAlign w:val="superscript"/>
        </w:rPr>
        <w:t xml:space="preserve"> </w:t>
      </w:r>
      <w:bookmarkStart w:id="0" w:name="OLE_LINK5"/>
      <w:r>
        <w:rPr>
          <w:rFonts w:ascii="Times New Roman" w:hAnsi="Times New Roman" w:hint="eastAsia"/>
          <w:b/>
          <w:szCs w:val="21"/>
          <w:vertAlign w:val="superscript"/>
        </w:rPr>
        <w:t>b</w:t>
      </w:r>
      <w:bookmarkEnd w:id="0"/>
      <w:r w:rsidRPr="00781FBC">
        <w:rPr>
          <w:rFonts w:ascii="Times New Roman" w:hAnsi="Times New Roman" w:hint="eastAsia"/>
          <w:b/>
          <w:szCs w:val="21"/>
          <w:vertAlign w:val="superscript"/>
        </w:rPr>
        <w:t>*</w:t>
      </w:r>
      <w:r w:rsidRPr="00781FBC">
        <w:rPr>
          <w:rFonts w:ascii="Times New Roman" w:hAnsi="Times New Roman" w:hint="eastAsia"/>
          <w:b/>
          <w:szCs w:val="21"/>
        </w:rPr>
        <w:t xml:space="preserve">, </w:t>
      </w:r>
      <w:r>
        <w:rPr>
          <w:rFonts w:ascii="Times New Roman" w:hAnsi="Times New Roman"/>
          <w:b/>
          <w:szCs w:val="21"/>
        </w:rPr>
        <w:t>M</w:t>
      </w:r>
      <w:r>
        <w:rPr>
          <w:rFonts w:ascii="Times New Roman" w:hAnsi="Times New Roman" w:hint="eastAsia"/>
          <w:b/>
          <w:szCs w:val="21"/>
        </w:rPr>
        <w:t>ianping</w:t>
      </w:r>
      <w:r>
        <w:rPr>
          <w:rFonts w:ascii="Times New Roman" w:hAnsi="Times New Roman"/>
          <w:b/>
          <w:szCs w:val="21"/>
        </w:rPr>
        <w:t xml:space="preserve"> Z</w:t>
      </w:r>
      <w:r>
        <w:rPr>
          <w:rFonts w:ascii="Times New Roman" w:hAnsi="Times New Roman" w:hint="eastAsia"/>
          <w:b/>
          <w:szCs w:val="21"/>
        </w:rPr>
        <w:t>heng</w:t>
      </w:r>
      <w:r w:rsidRPr="00A23CEC">
        <w:rPr>
          <w:rFonts w:ascii="Times New Roman" w:hAnsi="Times New Roman" w:hint="eastAsia"/>
          <w:b/>
          <w:szCs w:val="21"/>
          <w:vertAlign w:val="superscript"/>
        </w:rPr>
        <w:t xml:space="preserve"> </w:t>
      </w:r>
      <w:r>
        <w:rPr>
          <w:rFonts w:ascii="Times New Roman" w:hAnsi="Times New Roman" w:hint="eastAsia"/>
          <w:b/>
          <w:szCs w:val="21"/>
          <w:vertAlign w:val="superscript"/>
        </w:rPr>
        <w:t>b</w:t>
      </w:r>
      <w:r w:rsidRPr="00781FBC">
        <w:rPr>
          <w:rFonts w:ascii="Times New Roman" w:hAnsi="Times New Roman"/>
          <w:b/>
          <w:szCs w:val="21"/>
        </w:rPr>
        <w:t xml:space="preserve">, </w:t>
      </w:r>
      <w:r w:rsidRPr="00112E8D">
        <w:rPr>
          <w:rFonts w:ascii="Times New Roman" w:hAnsi="Times New Roman"/>
          <w:b/>
          <w:szCs w:val="21"/>
        </w:rPr>
        <w:t>Zhen Nie</w:t>
      </w:r>
      <w:r w:rsidRPr="00781FBC">
        <w:rPr>
          <w:rFonts w:ascii="Times New Roman" w:hAnsi="Times New Roman" w:hint="eastAsia"/>
          <w:b/>
          <w:szCs w:val="21"/>
          <w:vertAlign w:val="superscript"/>
        </w:rPr>
        <w:t xml:space="preserve"> </w:t>
      </w:r>
      <w:r>
        <w:rPr>
          <w:rFonts w:ascii="Times New Roman" w:hAnsi="Times New Roman" w:hint="eastAsia"/>
          <w:b/>
          <w:szCs w:val="21"/>
          <w:vertAlign w:val="superscript"/>
        </w:rPr>
        <w:t>b</w:t>
      </w:r>
      <w:r w:rsidRPr="00781FBC">
        <w:rPr>
          <w:rFonts w:ascii="Times New Roman" w:hAnsi="Times New Roman" w:hint="eastAsia"/>
          <w:b/>
          <w:szCs w:val="21"/>
          <w:vertAlign w:val="superscript"/>
        </w:rPr>
        <w:t>*</w:t>
      </w:r>
      <w:r w:rsidRPr="00781FBC">
        <w:rPr>
          <w:rFonts w:ascii="Times New Roman" w:hAnsi="Times New Roman"/>
          <w:b/>
          <w:szCs w:val="21"/>
        </w:rPr>
        <w:t>,</w:t>
      </w:r>
      <w:r w:rsidRPr="00781FBC">
        <w:rPr>
          <w:rFonts w:ascii="Times New Roman" w:hAnsi="Times New Roman" w:hint="eastAsia"/>
          <w:b/>
          <w:szCs w:val="21"/>
        </w:rPr>
        <w:t xml:space="preserve"> </w:t>
      </w:r>
      <w:r>
        <w:rPr>
          <w:rFonts w:ascii="Times New Roman" w:hAnsi="Times New Roman"/>
          <w:b/>
          <w:szCs w:val="21"/>
        </w:rPr>
        <w:t>M</w:t>
      </w:r>
      <w:r>
        <w:rPr>
          <w:rFonts w:ascii="Times New Roman" w:hAnsi="Times New Roman" w:hint="eastAsia"/>
          <w:b/>
          <w:szCs w:val="21"/>
        </w:rPr>
        <w:t>in</w:t>
      </w:r>
      <w:r w:rsidRPr="00781FBC">
        <w:rPr>
          <w:rFonts w:ascii="Times New Roman" w:hAnsi="Times New Roman" w:hint="eastAsia"/>
          <w:b/>
          <w:szCs w:val="21"/>
        </w:rPr>
        <w:t xml:space="preserve"> </w:t>
      </w:r>
      <w:r>
        <w:rPr>
          <w:rFonts w:ascii="Times New Roman" w:hAnsi="Times New Roman"/>
          <w:b/>
          <w:szCs w:val="21"/>
        </w:rPr>
        <w:t>L</w:t>
      </w:r>
      <w:r>
        <w:rPr>
          <w:rFonts w:ascii="Times New Roman" w:hAnsi="Times New Roman" w:hint="eastAsia"/>
          <w:b/>
          <w:szCs w:val="21"/>
        </w:rPr>
        <w:t>i</w:t>
      </w:r>
      <w:r w:rsidRPr="00781FBC">
        <w:rPr>
          <w:rFonts w:ascii="Times New Roman" w:hAnsi="Times New Roman" w:hint="eastAsia"/>
          <w:b/>
          <w:szCs w:val="21"/>
          <w:vertAlign w:val="superscript"/>
        </w:rPr>
        <w:t xml:space="preserve"> </w:t>
      </w:r>
      <w:r>
        <w:rPr>
          <w:rFonts w:ascii="Times New Roman" w:hAnsi="Times New Roman" w:hint="eastAsia"/>
          <w:b/>
          <w:szCs w:val="21"/>
          <w:vertAlign w:val="superscript"/>
        </w:rPr>
        <w:t>c</w:t>
      </w:r>
      <w:r w:rsidRPr="00781FBC">
        <w:rPr>
          <w:rFonts w:ascii="Times New Roman" w:hAnsi="Times New Roman" w:hint="eastAsia"/>
          <w:b/>
          <w:szCs w:val="21"/>
        </w:rPr>
        <w:t>,</w:t>
      </w:r>
      <w:r>
        <w:rPr>
          <w:rFonts w:ascii="Times New Roman" w:hAnsi="Times New Roman"/>
          <w:b/>
          <w:szCs w:val="21"/>
        </w:rPr>
        <w:t xml:space="preserve"> S</w:t>
      </w:r>
      <w:r>
        <w:rPr>
          <w:rFonts w:ascii="Times New Roman" w:hAnsi="Times New Roman" w:hint="eastAsia"/>
          <w:b/>
          <w:szCs w:val="21"/>
        </w:rPr>
        <w:t>uping</w:t>
      </w:r>
      <w:r>
        <w:rPr>
          <w:rFonts w:ascii="Times New Roman" w:hAnsi="Times New Roman"/>
          <w:b/>
          <w:szCs w:val="21"/>
        </w:rPr>
        <w:t xml:space="preserve"> P</w:t>
      </w:r>
      <w:r>
        <w:rPr>
          <w:rFonts w:ascii="Times New Roman" w:hAnsi="Times New Roman" w:hint="eastAsia"/>
          <w:b/>
          <w:szCs w:val="21"/>
        </w:rPr>
        <w:t>eng</w:t>
      </w:r>
      <w:r w:rsidRPr="00554701">
        <w:rPr>
          <w:rFonts w:ascii="Times New Roman" w:hAnsi="Times New Roman" w:hint="eastAsia"/>
          <w:b/>
          <w:szCs w:val="21"/>
          <w:vertAlign w:val="superscript"/>
        </w:rPr>
        <w:t xml:space="preserve"> </w:t>
      </w:r>
      <w:r w:rsidRPr="00781FBC">
        <w:rPr>
          <w:rFonts w:ascii="Times New Roman" w:hAnsi="Times New Roman" w:hint="eastAsia"/>
          <w:b/>
          <w:szCs w:val="21"/>
          <w:vertAlign w:val="superscript"/>
        </w:rPr>
        <w:t>a</w:t>
      </w:r>
      <w:r>
        <w:rPr>
          <w:rFonts w:ascii="Times New Roman" w:hAnsi="Times New Roman" w:hint="eastAsia"/>
          <w:b/>
          <w:szCs w:val="21"/>
        </w:rPr>
        <w:t>，</w:t>
      </w:r>
      <w:r>
        <w:rPr>
          <w:rFonts w:ascii="Times New Roman" w:hAnsi="Times New Roman" w:hint="eastAsia"/>
          <w:b/>
          <w:szCs w:val="21"/>
        </w:rPr>
        <w:t>Y</w:t>
      </w:r>
      <w:r>
        <w:rPr>
          <w:rFonts w:ascii="Times New Roman" w:hAnsi="Times New Roman"/>
          <w:b/>
          <w:szCs w:val="21"/>
        </w:rPr>
        <w:t>unsheng Wang</w:t>
      </w:r>
      <w:r w:rsidRPr="008A7224">
        <w:rPr>
          <w:rFonts w:ascii="Times New Roman" w:hAnsi="Times New Roman" w:hint="eastAsia"/>
          <w:b/>
          <w:szCs w:val="21"/>
          <w:vertAlign w:val="superscript"/>
        </w:rPr>
        <w:t xml:space="preserve"> </w:t>
      </w:r>
      <w:r>
        <w:rPr>
          <w:rFonts w:ascii="Times New Roman" w:hAnsi="Times New Roman" w:hint="eastAsia"/>
          <w:b/>
          <w:szCs w:val="21"/>
          <w:vertAlign w:val="superscript"/>
        </w:rPr>
        <w:t>b</w:t>
      </w:r>
      <w:r>
        <w:rPr>
          <w:rFonts w:ascii="Times New Roman" w:hAnsi="Times New Roman"/>
          <w:b/>
          <w:szCs w:val="21"/>
        </w:rPr>
        <w:t xml:space="preserve">, </w:t>
      </w:r>
      <w:r>
        <w:rPr>
          <w:rFonts w:ascii="Times New Roman" w:hAnsi="Times New Roman" w:hint="eastAsia"/>
          <w:b/>
          <w:szCs w:val="21"/>
        </w:rPr>
        <w:t>X</w:t>
      </w:r>
      <w:r>
        <w:rPr>
          <w:rFonts w:ascii="Times New Roman" w:hAnsi="Times New Roman"/>
          <w:b/>
          <w:szCs w:val="21"/>
        </w:rPr>
        <w:t xml:space="preserve">udong Yu </w:t>
      </w:r>
      <w:r w:rsidRPr="00086D6A">
        <w:rPr>
          <w:rFonts w:ascii="Times New Roman" w:hAnsi="Times New Roman"/>
          <w:b/>
          <w:szCs w:val="21"/>
          <w:vertAlign w:val="superscript"/>
        </w:rPr>
        <w:t>d</w:t>
      </w:r>
      <w:r>
        <w:rPr>
          <w:rFonts w:ascii="Times New Roman" w:hAnsi="Times New Roman"/>
          <w:b/>
          <w:szCs w:val="21"/>
        </w:rPr>
        <w:t>, Cheng Qian</w:t>
      </w:r>
      <w:r w:rsidRPr="00781FBC">
        <w:rPr>
          <w:rFonts w:ascii="Times New Roman" w:hAnsi="Times New Roman" w:hint="eastAsia"/>
          <w:b/>
          <w:szCs w:val="21"/>
          <w:vertAlign w:val="superscript"/>
        </w:rPr>
        <w:t xml:space="preserve"> </w:t>
      </w:r>
      <w:r>
        <w:rPr>
          <w:rFonts w:ascii="Times New Roman" w:hAnsi="Times New Roman" w:hint="eastAsia"/>
          <w:b/>
          <w:szCs w:val="21"/>
          <w:vertAlign w:val="superscript"/>
        </w:rPr>
        <w:t>b</w:t>
      </w:r>
      <w:r>
        <w:rPr>
          <w:rFonts w:ascii="Times New Roman" w:hAnsi="Times New Roman"/>
          <w:b/>
          <w:szCs w:val="21"/>
        </w:rPr>
        <w:t xml:space="preserve">, </w:t>
      </w:r>
      <w:r>
        <w:rPr>
          <w:rFonts w:ascii="Times New Roman" w:hAnsi="Times New Roman" w:hint="eastAsia"/>
          <w:b/>
          <w:szCs w:val="21"/>
        </w:rPr>
        <w:t>Si</w:t>
      </w:r>
      <w:r>
        <w:rPr>
          <w:rFonts w:ascii="Times New Roman" w:hAnsi="Times New Roman"/>
          <w:b/>
          <w:szCs w:val="21"/>
        </w:rPr>
        <w:t xml:space="preserve"> T</w:t>
      </w:r>
      <w:r>
        <w:rPr>
          <w:rFonts w:ascii="Times New Roman" w:hAnsi="Times New Roman" w:hint="eastAsia"/>
          <w:b/>
          <w:szCs w:val="21"/>
        </w:rPr>
        <w:t>ang</w:t>
      </w:r>
      <w:r w:rsidRPr="00554701">
        <w:rPr>
          <w:rFonts w:ascii="Times New Roman" w:hAnsi="Times New Roman" w:hint="eastAsia"/>
          <w:b/>
          <w:szCs w:val="21"/>
          <w:vertAlign w:val="superscript"/>
        </w:rPr>
        <w:t xml:space="preserve"> </w:t>
      </w:r>
      <w:r>
        <w:rPr>
          <w:rFonts w:ascii="Times New Roman" w:hAnsi="Times New Roman" w:hint="eastAsia"/>
          <w:b/>
          <w:szCs w:val="21"/>
          <w:vertAlign w:val="superscript"/>
        </w:rPr>
        <w:t>c</w:t>
      </w:r>
      <w:r>
        <w:rPr>
          <w:rFonts w:ascii="Times New Roman" w:hAnsi="Times New Roman" w:hint="eastAsia"/>
          <w:b/>
          <w:szCs w:val="21"/>
        </w:rPr>
        <w:t>,</w:t>
      </w:r>
      <w:r>
        <w:rPr>
          <w:rFonts w:ascii="Times New Roman" w:hAnsi="Times New Roman"/>
          <w:b/>
          <w:szCs w:val="21"/>
        </w:rPr>
        <w:t xml:space="preserve"> Mingliang Wang</w:t>
      </w:r>
      <w:r w:rsidRPr="00781FBC">
        <w:rPr>
          <w:rFonts w:ascii="Times New Roman" w:hAnsi="Times New Roman" w:hint="eastAsia"/>
          <w:b/>
          <w:szCs w:val="21"/>
          <w:vertAlign w:val="superscript"/>
        </w:rPr>
        <w:t xml:space="preserve"> </w:t>
      </w:r>
      <w:r>
        <w:rPr>
          <w:rFonts w:ascii="Times New Roman" w:hAnsi="Times New Roman" w:hint="eastAsia"/>
          <w:b/>
          <w:szCs w:val="21"/>
          <w:vertAlign w:val="superscript"/>
        </w:rPr>
        <w:t>b</w:t>
      </w:r>
      <w:r>
        <w:rPr>
          <w:rFonts w:ascii="Times New Roman" w:hAnsi="Times New Roman"/>
          <w:b/>
          <w:szCs w:val="21"/>
        </w:rPr>
        <w:t xml:space="preserve"> </w:t>
      </w:r>
    </w:p>
    <w:p w14:paraId="31490001" w14:textId="77777777" w:rsidR="004815AD" w:rsidRDefault="004815AD" w:rsidP="004815AD">
      <w:pPr>
        <w:snapToGrid w:val="0"/>
        <w:spacing w:beforeLines="50" w:before="156" w:line="480" w:lineRule="auto"/>
        <w:rPr>
          <w:rFonts w:ascii="Times New Roman" w:eastAsia="宋体" w:hAnsi="Times New Roman" w:cs="Times New Roman"/>
          <w:i/>
          <w:iCs/>
          <w:color w:val="000000"/>
          <w:szCs w:val="21"/>
        </w:rPr>
      </w:pPr>
      <w:r w:rsidRPr="00F75347">
        <w:rPr>
          <w:rFonts w:ascii="Times New Roman" w:eastAsia="宋体" w:hAnsi="Times New Roman" w:cs="Times New Roman" w:hint="eastAsia"/>
          <w:i/>
          <w:iCs/>
          <w:color w:val="000000"/>
          <w:szCs w:val="21"/>
          <w:vertAlign w:val="superscript"/>
        </w:rPr>
        <w:t>a</w:t>
      </w:r>
      <w:r>
        <w:rPr>
          <w:rFonts w:ascii="Times New Roman" w:eastAsia="宋体" w:hAnsi="Times New Roman" w:cs="Times New Roman"/>
          <w:i/>
          <w:iCs/>
          <w:color w:val="000000"/>
          <w:szCs w:val="21"/>
        </w:rPr>
        <w:t xml:space="preserve"> </w:t>
      </w:r>
      <w:r w:rsidRPr="00F75347">
        <w:rPr>
          <w:rFonts w:ascii="Times New Roman" w:eastAsia="宋体" w:hAnsi="Times New Roman" w:cs="Times New Roman"/>
          <w:i/>
          <w:iCs/>
          <w:color w:val="000000"/>
          <w:szCs w:val="21"/>
        </w:rPr>
        <w:t>College of Geosciences and Surveying Engineering, China University of Mining and Technology, Beijing</w:t>
      </w:r>
      <w:r>
        <w:rPr>
          <w:rFonts w:ascii="Times New Roman" w:eastAsia="宋体" w:hAnsi="Times New Roman" w:cs="Times New Roman"/>
          <w:i/>
          <w:iCs/>
          <w:color w:val="000000"/>
          <w:szCs w:val="21"/>
        </w:rPr>
        <w:t xml:space="preserve"> 100083,</w:t>
      </w:r>
      <w:r w:rsidRPr="003F1C9E">
        <w:rPr>
          <w:rFonts w:ascii="Times New Roman" w:eastAsia="宋体" w:hAnsi="Times New Roman" w:cs="Times New Roman"/>
          <w:i/>
          <w:iCs/>
          <w:color w:val="000000"/>
          <w:szCs w:val="21"/>
        </w:rPr>
        <w:t xml:space="preserve"> </w:t>
      </w:r>
      <w:r w:rsidRPr="00F75347">
        <w:rPr>
          <w:rFonts w:ascii="Times New Roman" w:eastAsia="宋体" w:hAnsi="Times New Roman" w:cs="Times New Roman"/>
          <w:i/>
          <w:iCs/>
          <w:color w:val="000000"/>
          <w:szCs w:val="21"/>
        </w:rPr>
        <w:t>China</w:t>
      </w:r>
    </w:p>
    <w:p w14:paraId="5891EF6B" w14:textId="77777777" w:rsidR="004815AD" w:rsidRDefault="004815AD" w:rsidP="004815AD">
      <w:pPr>
        <w:snapToGrid w:val="0"/>
        <w:spacing w:beforeLines="50" w:before="156" w:line="480" w:lineRule="auto"/>
        <w:rPr>
          <w:rFonts w:ascii="Times New Roman" w:eastAsia="宋体" w:hAnsi="Times New Roman" w:cs="Times New Roman"/>
          <w:i/>
          <w:iCs/>
          <w:color w:val="000000"/>
          <w:szCs w:val="21"/>
        </w:rPr>
      </w:pPr>
      <w:r w:rsidRPr="00112E8D">
        <w:rPr>
          <w:rFonts w:ascii="Times New Roman" w:eastAsia="宋体" w:hAnsi="Times New Roman" w:cs="Times New Roman" w:hint="eastAsia"/>
          <w:i/>
          <w:iCs/>
          <w:color w:val="000000"/>
          <w:szCs w:val="21"/>
          <w:vertAlign w:val="superscript"/>
        </w:rPr>
        <w:t>b</w:t>
      </w:r>
      <w:r>
        <w:rPr>
          <w:rFonts w:ascii="Times New Roman" w:eastAsia="宋体" w:hAnsi="Times New Roman" w:cs="Times New Roman"/>
          <w:i/>
          <w:iCs/>
          <w:color w:val="000000"/>
          <w:szCs w:val="21"/>
        </w:rPr>
        <w:t xml:space="preserve"> </w:t>
      </w:r>
      <w:r w:rsidRPr="00F75347">
        <w:rPr>
          <w:rFonts w:ascii="Times New Roman" w:eastAsia="宋体" w:hAnsi="Times New Roman" w:cs="Times New Roman"/>
          <w:i/>
          <w:iCs/>
          <w:color w:val="000000"/>
          <w:szCs w:val="21"/>
        </w:rPr>
        <w:t>MLR Key Laboratory of Saline Lake Resources and Environments, Institute of Mineral Resources, Chinese</w:t>
      </w:r>
      <w:r>
        <w:rPr>
          <w:rFonts w:ascii="Times New Roman" w:eastAsia="宋体" w:hAnsi="Times New Roman" w:cs="Times New Roman"/>
          <w:i/>
          <w:iCs/>
          <w:color w:val="000000"/>
          <w:szCs w:val="21"/>
        </w:rPr>
        <w:t xml:space="preserve"> </w:t>
      </w:r>
      <w:r w:rsidRPr="00F75347">
        <w:rPr>
          <w:rFonts w:ascii="Times New Roman" w:eastAsia="宋体" w:hAnsi="Times New Roman" w:cs="Times New Roman"/>
          <w:i/>
          <w:iCs/>
          <w:color w:val="000000"/>
          <w:szCs w:val="21"/>
        </w:rPr>
        <w:t>Academy of Geological Sciences, Beijing 100037, China</w:t>
      </w:r>
    </w:p>
    <w:p w14:paraId="719AB987" w14:textId="77777777" w:rsidR="004815AD" w:rsidRDefault="004815AD" w:rsidP="004815AD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szCs w:val="21"/>
        </w:rPr>
      </w:pPr>
      <w:r>
        <w:rPr>
          <w:rFonts w:ascii="Times New Roman" w:hAnsi="Times New Roman" w:hint="eastAsia"/>
          <w:bCs/>
          <w:i/>
          <w:szCs w:val="21"/>
          <w:vertAlign w:val="superscript"/>
        </w:rPr>
        <w:t>c</w:t>
      </w:r>
      <w:r w:rsidRPr="00781FBC">
        <w:rPr>
          <w:rFonts w:ascii="Times New Roman" w:hAnsi="Times New Roman" w:hint="eastAsia"/>
          <w:bCs/>
          <w:i/>
          <w:szCs w:val="21"/>
          <w:vertAlign w:val="superscript"/>
        </w:rPr>
        <w:t xml:space="preserve"> </w:t>
      </w:r>
      <w:r w:rsidRPr="00781FBC">
        <w:rPr>
          <w:rFonts w:ascii="Times New Roman" w:hAnsi="Times New Roman" w:hint="eastAsia"/>
          <w:bCs/>
          <w:i/>
          <w:szCs w:val="21"/>
        </w:rPr>
        <w:t>School</w:t>
      </w:r>
      <w:r w:rsidRPr="00781FBC">
        <w:rPr>
          <w:rFonts w:ascii="Times New Roman" w:hAnsi="Times New Roman"/>
          <w:bCs/>
          <w:i/>
          <w:szCs w:val="21"/>
        </w:rPr>
        <w:t xml:space="preserve"> of </w:t>
      </w:r>
      <w:r w:rsidRPr="00781FBC">
        <w:rPr>
          <w:rFonts w:ascii="Times New Roman" w:hAnsi="Times New Roman" w:hint="eastAsia"/>
          <w:bCs/>
          <w:i/>
          <w:szCs w:val="21"/>
        </w:rPr>
        <w:t xml:space="preserve">Chemistry and </w:t>
      </w:r>
      <w:r w:rsidRPr="00781FBC">
        <w:rPr>
          <w:rFonts w:ascii="Times New Roman" w:hAnsi="Times New Roman"/>
          <w:bCs/>
          <w:i/>
          <w:szCs w:val="21"/>
        </w:rPr>
        <w:t xml:space="preserve">Chemical Engineering, </w:t>
      </w:r>
      <w:bookmarkStart w:id="1" w:name="OLE_LINK114"/>
      <w:bookmarkStart w:id="2" w:name="OLE_LINK115"/>
      <w:r w:rsidRPr="00781FBC">
        <w:rPr>
          <w:rFonts w:ascii="Times New Roman" w:hAnsi="Times New Roman"/>
          <w:bCs/>
          <w:i/>
          <w:szCs w:val="21"/>
        </w:rPr>
        <w:t>Chongqing University of Science and Technology</w:t>
      </w:r>
      <w:bookmarkEnd w:id="1"/>
      <w:bookmarkEnd w:id="2"/>
      <w:r w:rsidRPr="00781FBC">
        <w:rPr>
          <w:rFonts w:ascii="Times New Roman" w:hAnsi="Times New Roman"/>
          <w:i/>
          <w:szCs w:val="21"/>
        </w:rPr>
        <w:t xml:space="preserve">, </w:t>
      </w:r>
      <w:r w:rsidRPr="00781FBC">
        <w:rPr>
          <w:rFonts w:ascii="Times New Roman" w:hAnsi="Times New Roman" w:hint="eastAsia"/>
          <w:i/>
          <w:szCs w:val="21"/>
        </w:rPr>
        <w:t>Chongqing</w:t>
      </w:r>
      <w:r w:rsidRPr="00781FBC">
        <w:rPr>
          <w:rFonts w:ascii="Times New Roman" w:hAnsi="Times New Roman"/>
          <w:i/>
          <w:szCs w:val="21"/>
        </w:rPr>
        <w:t xml:space="preserve"> 401331,</w:t>
      </w:r>
      <w:r w:rsidRPr="00781FBC">
        <w:rPr>
          <w:rFonts w:ascii="Times New Roman" w:hAnsi="Times New Roman" w:hint="eastAsia"/>
          <w:i/>
          <w:szCs w:val="21"/>
        </w:rPr>
        <w:t xml:space="preserve"> </w:t>
      </w:r>
      <w:r w:rsidRPr="00781FBC">
        <w:rPr>
          <w:rFonts w:ascii="Times New Roman" w:hAnsi="Times New Roman"/>
          <w:i/>
          <w:szCs w:val="21"/>
        </w:rPr>
        <w:t>China</w:t>
      </w:r>
    </w:p>
    <w:p w14:paraId="57CC7231" w14:textId="77777777" w:rsidR="004815AD" w:rsidRPr="008A7224" w:rsidRDefault="004815AD" w:rsidP="004815AD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i/>
          <w:szCs w:val="21"/>
        </w:rPr>
      </w:pPr>
      <w:r w:rsidRPr="008A7224">
        <w:rPr>
          <w:rFonts w:ascii="Times New Roman" w:hAnsi="Times New Roman" w:hint="eastAsia"/>
          <w:bCs/>
          <w:i/>
          <w:szCs w:val="21"/>
          <w:vertAlign w:val="superscript"/>
        </w:rPr>
        <w:t>d</w:t>
      </w:r>
      <w:r w:rsidRPr="008A7224">
        <w:rPr>
          <w:rFonts w:ascii="Times New Roman" w:hAnsi="Times New Roman"/>
          <w:bCs/>
          <w:i/>
          <w:szCs w:val="21"/>
        </w:rPr>
        <w:t xml:space="preserve"> College of Materials and Chemistry &amp; Chemical Engineering, Chengdu University of Technology, Chengdu 610059, China</w:t>
      </w:r>
    </w:p>
    <w:p w14:paraId="5945AF45" w14:textId="77777777" w:rsidR="004815AD" w:rsidRPr="00781FBC" w:rsidRDefault="004815AD" w:rsidP="004815AD">
      <w:pPr>
        <w:spacing w:line="480" w:lineRule="auto"/>
        <w:rPr>
          <w:rFonts w:ascii="Times New Roman" w:hAnsi="Times New Roman"/>
          <w:sz w:val="24"/>
          <w:szCs w:val="24"/>
        </w:rPr>
      </w:pPr>
      <w:r w:rsidRPr="00731BB5">
        <w:rPr>
          <w:rFonts w:ascii="Times New Roman" w:eastAsia="宋体" w:hAnsi="Times New Roman" w:cs="Times New Roman"/>
          <w:color w:val="000000"/>
          <w:sz w:val="24"/>
          <w:szCs w:val="24"/>
        </w:rPr>
        <w:t>Co-corresponding author:</w:t>
      </w:r>
      <w:r w:rsidRPr="00731BB5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76935122"/>
      <w:r w:rsidRPr="00731BB5">
        <w:rPr>
          <w:rFonts w:ascii="Times New Roman" w:eastAsia="宋体" w:hAnsi="Times New Roman" w:cs="Times New Roman"/>
          <w:color w:val="000000"/>
          <w:sz w:val="24"/>
          <w:szCs w:val="24"/>
        </w:rPr>
        <w:t>Qian Wu and Zhen Nie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,</w:t>
      </w:r>
      <w:r w:rsidRPr="00731BB5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E-mail: wuqian0516@163.com; </w:t>
      </w:r>
      <w:r w:rsidRPr="00731BB5">
        <w:rPr>
          <w:rFonts w:ascii="Times New Roman" w:eastAsia="宋体" w:hAnsi="Times New Roman" w:cs="Times New Roman"/>
          <w:sz w:val="24"/>
          <w:szCs w:val="24"/>
        </w:rPr>
        <w:t>nieezhen518@163.com,</w:t>
      </w:r>
      <w:r w:rsidRPr="00731BB5">
        <w:rPr>
          <w:rFonts w:ascii="Times New Roman" w:hAnsi="Times New Roman"/>
          <w:sz w:val="24"/>
          <w:szCs w:val="24"/>
        </w:rPr>
        <w:t xml:space="preserve"> phone number:</w:t>
      </w:r>
      <w:r w:rsidRPr="00781FBC">
        <w:rPr>
          <w:rFonts w:ascii="Times New Roman" w:hAnsi="Times New Roman" w:hint="eastAsia"/>
          <w:sz w:val="24"/>
          <w:szCs w:val="24"/>
        </w:rPr>
        <w:t xml:space="preserve"> </w:t>
      </w:r>
      <w:r w:rsidRPr="00781FBC">
        <w:rPr>
          <w:rFonts w:ascii="Times New Roman" w:hAnsi="Times New Roman"/>
          <w:sz w:val="24"/>
          <w:szCs w:val="24"/>
        </w:rPr>
        <w:t xml:space="preserve">+86 </w:t>
      </w:r>
      <w:r>
        <w:rPr>
          <w:rFonts w:ascii="Times New Roman" w:hAnsi="Times New Roman"/>
          <w:sz w:val="24"/>
          <w:szCs w:val="24"/>
        </w:rPr>
        <w:t>10</w:t>
      </w:r>
      <w:r w:rsidRPr="00781F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6899</w:t>
      </w:r>
      <w:r w:rsidRPr="00781F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2231</w:t>
      </w:r>
    </w:p>
    <w:bookmarkEnd w:id="3"/>
    <w:p w14:paraId="2585279B" w14:textId="77777777" w:rsidR="004815AD" w:rsidRPr="004815AD" w:rsidRDefault="004815AD"/>
    <w:p w14:paraId="2E5FA7C5" w14:textId="77777777" w:rsidR="004815AD" w:rsidRDefault="004815AD"/>
    <w:p w14:paraId="645C13B3" w14:textId="77777777" w:rsidR="004815AD" w:rsidRDefault="004815AD"/>
    <w:p w14:paraId="51E42120" w14:textId="51C30E54" w:rsidR="004815AD" w:rsidRDefault="004815AD"/>
    <w:p w14:paraId="430995CA" w14:textId="61C44816" w:rsidR="004815AD" w:rsidRDefault="004815AD"/>
    <w:p w14:paraId="420E6ECD" w14:textId="3EBD7D26" w:rsidR="004815AD" w:rsidRDefault="004815AD"/>
    <w:p w14:paraId="0676EA02" w14:textId="1AFC01FB" w:rsidR="004815AD" w:rsidRDefault="004815AD"/>
    <w:p w14:paraId="50E4B6F3" w14:textId="714B6E07" w:rsidR="004815AD" w:rsidRDefault="004815AD"/>
    <w:p w14:paraId="75C8F601" w14:textId="3992811F" w:rsidR="004815AD" w:rsidRDefault="004815AD"/>
    <w:p w14:paraId="4470465F" w14:textId="224888A0" w:rsidR="004815AD" w:rsidRDefault="004815AD"/>
    <w:p w14:paraId="53AE1AFF" w14:textId="594E7D4E" w:rsidR="004815AD" w:rsidRDefault="004815AD"/>
    <w:p w14:paraId="3329FCEB" w14:textId="6CD88634" w:rsidR="004815AD" w:rsidRDefault="004815AD"/>
    <w:p w14:paraId="49A179FE" w14:textId="52D1DDEA" w:rsidR="004815AD" w:rsidRDefault="004815AD"/>
    <w:p w14:paraId="583B2F46" w14:textId="71918564" w:rsidR="004815AD" w:rsidRDefault="004815AD"/>
    <w:p w14:paraId="76B73BEB" w14:textId="6E82AA78" w:rsidR="004815AD" w:rsidRDefault="004815AD"/>
    <w:p w14:paraId="25D2A06D" w14:textId="1C613F8E" w:rsidR="004815AD" w:rsidRDefault="004815AD"/>
    <w:p w14:paraId="59CFE8C6" w14:textId="1821EAFE" w:rsidR="004815AD" w:rsidRDefault="004815AD"/>
    <w:p w14:paraId="44E3B0BD" w14:textId="77777777" w:rsidR="004815AD" w:rsidRPr="00AB7DE4" w:rsidRDefault="004815AD" w:rsidP="004815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DE4">
        <w:rPr>
          <w:rFonts w:ascii="Times New Roman" w:hAnsi="Times New Roman" w:cs="Times New Roman" w:hint="eastAsia"/>
          <w:b/>
          <w:sz w:val="24"/>
          <w:szCs w:val="24"/>
        </w:rPr>
        <w:lastRenderedPageBreak/>
        <w:t xml:space="preserve">Text S1. </w:t>
      </w:r>
      <w:r w:rsidRPr="00AB7DE4">
        <w:rPr>
          <w:rFonts w:ascii="Times New Roman" w:hAnsi="Times New Roman" w:cs="Times New Roman"/>
          <w:sz w:val="24"/>
          <w:szCs w:val="24"/>
        </w:rPr>
        <w:t>List of chemicals</w:t>
      </w:r>
    </w:p>
    <w:p w14:paraId="6E002929" w14:textId="77777777" w:rsidR="004815AD" w:rsidRPr="00AB7DE4" w:rsidRDefault="004815AD" w:rsidP="004815A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B7DE4">
        <w:rPr>
          <w:rFonts w:ascii="Times New Roman" w:hAnsi="Times New Roman" w:cs="Times New Roman" w:hint="eastAsia"/>
          <w:b/>
          <w:sz w:val="24"/>
          <w:szCs w:val="24"/>
        </w:rPr>
        <w:t xml:space="preserve">Text S2. </w:t>
      </w:r>
      <w:r w:rsidRPr="00AB7DE4">
        <w:rPr>
          <w:rFonts w:ascii="Times New Roman" w:hAnsi="Times New Roman" w:cs="Times New Roman"/>
          <w:sz w:val="24"/>
          <w:szCs w:val="24"/>
        </w:rPr>
        <w:t>Characterization</w:t>
      </w:r>
    </w:p>
    <w:p w14:paraId="1737F652" w14:textId="77777777" w:rsidR="004815AD" w:rsidRDefault="004815AD" w:rsidP="004815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DE4">
        <w:rPr>
          <w:rFonts w:ascii="Times New Roman" w:hAnsi="Times New Roman" w:cs="Times New Roman" w:hint="eastAsia"/>
          <w:b/>
          <w:sz w:val="24"/>
          <w:szCs w:val="24"/>
        </w:rPr>
        <w:t xml:space="preserve">Text S3. </w:t>
      </w:r>
      <w:r w:rsidRPr="00AB7DE4">
        <w:rPr>
          <w:rFonts w:ascii="Times New Roman" w:hAnsi="Times New Roman" w:cs="Times New Roman"/>
          <w:sz w:val="24"/>
          <w:szCs w:val="24"/>
        </w:rPr>
        <w:t>S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orption experiments </w:t>
      </w:r>
    </w:p>
    <w:p w14:paraId="58F154F8" w14:textId="77777777" w:rsidR="004815AD" w:rsidRDefault="004815AD" w:rsidP="004815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DE4">
        <w:rPr>
          <w:rFonts w:ascii="Times New Roman" w:hAnsi="Times New Roman" w:cs="Times New Roman" w:hint="eastAsia"/>
          <w:b/>
          <w:sz w:val="24"/>
          <w:szCs w:val="24"/>
        </w:rPr>
        <w:t>Text S4.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D6319A">
        <w:rPr>
          <w:rFonts w:ascii="Times New Roman" w:hAnsi="Times New Roman" w:cs="Times New Roman"/>
          <w:sz w:val="24"/>
          <w:szCs w:val="24"/>
        </w:rPr>
        <w:t>Computational method</w:t>
      </w:r>
    </w:p>
    <w:p w14:paraId="3D559C3D" w14:textId="77777777" w:rsidR="004815AD" w:rsidRDefault="004815AD" w:rsidP="004815AD">
      <w:pPr>
        <w:snapToGrid w:val="0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7AA74" w14:textId="77777777" w:rsidR="004815AD" w:rsidRDefault="004815AD" w:rsidP="004815AD">
      <w:pPr>
        <w:snapToGrid w:val="0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32D2E5" w14:textId="77777777" w:rsidR="004815AD" w:rsidRPr="00AB7DE4" w:rsidRDefault="004815AD" w:rsidP="004815AD">
      <w:pPr>
        <w:snapToGrid w:val="0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E4">
        <w:rPr>
          <w:rFonts w:ascii="Times New Roman" w:hAnsi="Times New Roman" w:cs="Times New Roman"/>
          <w:b/>
          <w:sz w:val="28"/>
          <w:szCs w:val="28"/>
        </w:rPr>
        <w:t xml:space="preserve">List of </w:t>
      </w:r>
      <w:r w:rsidRPr="00AB7DE4">
        <w:rPr>
          <w:rFonts w:ascii="Times New Roman" w:hAnsi="Times New Roman" w:cs="Times New Roman" w:hint="eastAsia"/>
          <w:b/>
          <w:sz w:val="28"/>
          <w:szCs w:val="28"/>
        </w:rPr>
        <w:t>Figures</w:t>
      </w:r>
    </w:p>
    <w:p w14:paraId="16D18238" w14:textId="4CA86B76" w:rsidR="004815AD" w:rsidRDefault="004815AD" w:rsidP="004815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4" w:name="OLE_LINK70"/>
      <w:bookmarkStart w:id="5" w:name="OLE_LINK71"/>
      <w:r w:rsidRPr="00AB7DE4">
        <w:rPr>
          <w:rFonts w:ascii="Times New Roman" w:hAnsi="Times New Roman" w:cs="Times New Roman" w:hint="eastAsia"/>
          <w:b/>
          <w:sz w:val="24"/>
          <w:szCs w:val="24"/>
        </w:rPr>
        <w:t>Fig.</w:t>
      </w:r>
      <w:r w:rsidRPr="00AB7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DE4">
        <w:rPr>
          <w:rFonts w:ascii="Times New Roman" w:hAnsi="Times New Roman" w:cs="Times New Roman" w:hint="eastAsia"/>
          <w:b/>
          <w:sz w:val="24"/>
          <w:szCs w:val="24"/>
        </w:rPr>
        <w:t>S</w:t>
      </w:r>
      <w:bookmarkEnd w:id="4"/>
      <w:bookmarkEnd w:id="5"/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B7DE4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E51F78">
        <w:rPr>
          <w:rFonts w:ascii="Times New Roman" w:hAnsi="Times New Roman" w:cs="Times New Roman"/>
          <w:sz w:val="24"/>
          <w:szCs w:val="24"/>
        </w:rPr>
        <w:t xml:space="preserve">Adsorption kinetics of Li(I) ions onto </w:t>
      </w:r>
      <w:r w:rsidR="00853EE9" w:rsidRPr="00853EE9">
        <w:rPr>
          <w:rFonts w:ascii="Times New Roman" w:hAnsi="Times New Roman" w:cs="Times New Roman"/>
          <w:sz w:val="24"/>
          <w:szCs w:val="24"/>
        </w:rPr>
        <w:t>PAN-CE@SiO</w:t>
      </w:r>
      <w:r w:rsidR="00853EE9" w:rsidRPr="00853E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1F78">
        <w:rPr>
          <w:rFonts w:ascii="Times New Roman" w:hAnsi="Times New Roman" w:cs="Times New Roman"/>
          <w:sz w:val="24"/>
          <w:szCs w:val="24"/>
        </w:rPr>
        <w:t>, pseudo-first-order (a) and pseudo-second-order kinetics(b).</w:t>
      </w:r>
    </w:p>
    <w:p w14:paraId="7E7D6EE3" w14:textId="77777777" w:rsidR="004815AD" w:rsidRPr="00853EE9" w:rsidRDefault="004815AD" w:rsidP="004815AD">
      <w:pPr>
        <w:snapToGrid w:val="0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1404C9" w14:textId="77777777" w:rsidR="004815AD" w:rsidRDefault="004815AD" w:rsidP="004815AD">
      <w:pPr>
        <w:snapToGrid w:val="0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8527B" w14:textId="77777777" w:rsidR="004815AD" w:rsidRDefault="004815AD" w:rsidP="004815AD">
      <w:pPr>
        <w:snapToGrid w:val="0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51331D" w14:textId="77777777" w:rsidR="004815AD" w:rsidRDefault="004815AD" w:rsidP="004815AD">
      <w:pPr>
        <w:snapToGrid w:val="0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2D840" w14:textId="77777777" w:rsidR="004815AD" w:rsidRPr="00AB7DE4" w:rsidRDefault="004815AD" w:rsidP="004815AD">
      <w:pPr>
        <w:snapToGrid w:val="0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E4">
        <w:rPr>
          <w:rFonts w:ascii="Times New Roman" w:hAnsi="Times New Roman" w:cs="Times New Roman"/>
          <w:b/>
          <w:sz w:val="28"/>
          <w:szCs w:val="28"/>
        </w:rPr>
        <w:t>List of Table</w:t>
      </w:r>
    </w:p>
    <w:p w14:paraId="2FCEB457" w14:textId="77777777" w:rsidR="004815AD" w:rsidRPr="00EF394B" w:rsidRDefault="004815AD" w:rsidP="004815A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F394B"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F394B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E51F78">
        <w:rPr>
          <w:rFonts w:ascii="Times New Roman" w:hAnsi="Times New Roman"/>
          <w:szCs w:val="21"/>
        </w:rPr>
        <w:t>Elements contents in the real saltlake brine Li(I) in this work.</w:t>
      </w:r>
    </w:p>
    <w:p w14:paraId="27E94413" w14:textId="4B09AC60" w:rsidR="004815AD" w:rsidRPr="00CA7E84" w:rsidRDefault="004815AD" w:rsidP="004815A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394B"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F394B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853EE9" w:rsidRPr="00853EE9">
        <w:rPr>
          <w:rFonts w:ascii="Times New Roman" w:hAnsi="Times New Roman"/>
          <w:szCs w:val="21"/>
        </w:rPr>
        <w:t>The calculated parameters for the adsorbents before and after adsorption</w:t>
      </w:r>
    </w:p>
    <w:p w14:paraId="3AE557E8" w14:textId="77777777" w:rsidR="004815AD" w:rsidRPr="00C62838" w:rsidRDefault="004815AD" w:rsidP="004815AD">
      <w:pPr>
        <w:autoSpaceDE w:val="0"/>
        <w:autoSpaceDN w:val="0"/>
        <w:spacing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3DB856A" w14:textId="77777777" w:rsidR="004815AD" w:rsidRPr="004815AD" w:rsidRDefault="004815AD" w:rsidP="004815A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8DCE516" w14:textId="77777777" w:rsidR="004815AD" w:rsidRDefault="004815AD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E947790" w14:textId="0799F872" w:rsidR="004815AD" w:rsidRPr="00AB7DE4" w:rsidRDefault="004815AD" w:rsidP="004815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DE4">
        <w:rPr>
          <w:rFonts w:ascii="Times New Roman" w:hAnsi="Times New Roman" w:cs="Times New Roman" w:hint="eastAsia"/>
          <w:b/>
          <w:sz w:val="24"/>
          <w:szCs w:val="24"/>
        </w:rPr>
        <w:lastRenderedPageBreak/>
        <w:t xml:space="preserve">Text S1. </w:t>
      </w:r>
      <w:r w:rsidRPr="00AB7DE4">
        <w:rPr>
          <w:rFonts w:ascii="Times New Roman" w:hAnsi="Times New Roman" w:cs="Times New Roman"/>
          <w:sz w:val="24"/>
          <w:szCs w:val="24"/>
        </w:rPr>
        <w:t>List of chemicals</w:t>
      </w:r>
    </w:p>
    <w:p w14:paraId="50BBBB22" w14:textId="2FAD8555" w:rsidR="004815AD" w:rsidRDefault="002A59D3" w:rsidP="004815AD">
      <w:pPr>
        <w:autoSpaceDE w:val="0"/>
        <w:autoSpaceDN w:val="0"/>
        <w:adjustRightInd w:val="0"/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A59D3">
        <w:rPr>
          <w:rFonts w:ascii="Times New Roman" w:eastAsia="宋体" w:hAnsi="Times New Roman" w:cs="Times New Roman"/>
          <w:sz w:val="24"/>
          <w:szCs w:val="24"/>
        </w:rPr>
        <w:t>SiO</w:t>
      </w:r>
      <w:r w:rsidRPr="002A59D3">
        <w:rPr>
          <w:rFonts w:ascii="Times New Roman" w:eastAsia="宋体" w:hAnsi="Times New Roman" w:cs="Times New Roman"/>
          <w:sz w:val="24"/>
          <w:szCs w:val="24"/>
          <w:vertAlign w:val="subscript"/>
        </w:rPr>
        <w:t>2</w:t>
      </w:r>
      <w:r w:rsidRPr="002A59D3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5AD">
        <w:rPr>
          <w:rFonts w:ascii="Times New Roman" w:hAnsi="Times New Roman" w:cs="Times New Roman"/>
          <w:sz w:val="24"/>
          <w:szCs w:val="24"/>
        </w:rPr>
        <w:t>L</w:t>
      </w:r>
      <w:r w:rsidR="004815AD" w:rsidRPr="00CD189A">
        <w:rPr>
          <w:rFonts w:ascii="Times New Roman" w:hAnsi="Times New Roman" w:cs="Times New Roman"/>
          <w:sz w:val="24"/>
          <w:szCs w:val="24"/>
        </w:rPr>
        <w:t>ithium chloride</w:t>
      </w:r>
      <w:r w:rsidR="004815AD">
        <w:rPr>
          <w:rFonts w:ascii="Times New Roman" w:hAnsi="Times New Roman" w:cs="Times New Roman"/>
          <w:sz w:val="24"/>
          <w:szCs w:val="24"/>
        </w:rPr>
        <w:t>, S</w:t>
      </w:r>
      <w:r w:rsidR="004815AD" w:rsidRPr="00CD189A">
        <w:rPr>
          <w:rFonts w:ascii="Times New Roman" w:hAnsi="Times New Roman" w:cs="Times New Roman"/>
          <w:sz w:val="24"/>
          <w:szCs w:val="24"/>
        </w:rPr>
        <w:t>odium hydroxide</w:t>
      </w:r>
      <w:r w:rsidR="004815AD">
        <w:rPr>
          <w:rFonts w:ascii="Times New Roman" w:hAnsi="Times New Roman" w:cs="Times New Roman"/>
          <w:sz w:val="24"/>
          <w:szCs w:val="24"/>
        </w:rPr>
        <w:t>,</w:t>
      </w:r>
      <w:r w:rsidR="004815AD" w:rsidRPr="00CD189A">
        <w:t xml:space="preserve"> </w:t>
      </w:r>
      <w:r w:rsidR="004815AD">
        <w:rPr>
          <w:rFonts w:ascii="Times New Roman" w:hAnsi="Times New Roman" w:cs="Times New Roman"/>
          <w:sz w:val="24"/>
          <w:szCs w:val="24"/>
        </w:rPr>
        <w:t>P</w:t>
      </w:r>
      <w:r w:rsidR="004815AD" w:rsidRPr="00CD189A">
        <w:rPr>
          <w:rFonts w:ascii="Times New Roman" w:hAnsi="Times New Roman" w:cs="Times New Roman"/>
          <w:sz w:val="24"/>
          <w:szCs w:val="24"/>
        </w:rPr>
        <w:t>otassium chloride</w:t>
      </w:r>
      <w:r w:rsidR="004815AD">
        <w:rPr>
          <w:rFonts w:ascii="Times New Roman" w:hAnsi="Times New Roman" w:cs="Times New Roman"/>
          <w:sz w:val="24"/>
          <w:szCs w:val="24"/>
        </w:rPr>
        <w:t>,</w:t>
      </w:r>
      <w:r w:rsidRPr="002A59D3">
        <w:rPr>
          <w:rFonts w:ascii="Times New Roman" w:hAnsi="Times New Roman" w:cs="Times New Roman"/>
          <w:sz w:val="24"/>
          <w:szCs w:val="24"/>
        </w:rPr>
        <w:t xml:space="preserve"> KH560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15AD" w:rsidRPr="00AB7DE4">
        <w:rPr>
          <w:rFonts w:ascii="Times New Roman" w:hAnsi="Times New Roman" w:cs="Times New Roman"/>
          <w:sz w:val="24"/>
          <w:szCs w:val="24"/>
        </w:rPr>
        <w:t>N,N-dimethyl formamide (DMF),</w:t>
      </w:r>
      <w:r w:rsidR="004815AD" w:rsidRPr="007643B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A59D3">
        <w:rPr>
          <w:rFonts w:ascii="Times New Roman" w:hAnsi="Times New Roman" w:cs="Times New Roman"/>
          <w:sz w:val="24"/>
          <w:szCs w:val="24"/>
        </w:rPr>
        <w:t xml:space="preserve">2M12C4, </w:t>
      </w:r>
      <w:r w:rsidR="004815AD" w:rsidRPr="00AB7DE4">
        <w:rPr>
          <w:rFonts w:ascii="Times New Roman" w:hAnsi="Times New Roman" w:cs="Times New Roman" w:hint="eastAsia"/>
          <w:sz w:val="24"/>
          <w:szCs w:val="24"/>
        </w:rPr>
        <w:t>e</w:t>
      </w:r>
      <w:r w:rsidR="004815AD" w:rsidRPr="00AB7DE4">
        <w:rPr>
          <w:rFonts w:ascii="Times New Roman" w:hAnsi="Times New Roman" w:cs="Times New Roman"/>
          <w:sz w:val="24"/>
          <w:szCs w:val="24"/>
        </w:rPr>
        <w:t>thanol,</w:t>
      </w:r>
      <w:r w:rsidR="004815AD" w:rsidRPr="007643B3">
        <w:rPr>
          <w:rFonts w:ascii="Times New Roman" w:hAnsi="Times New Roman" w:cs="Times New Roman"/>
          <w:sz w:val="24"/>
          <w:szCs w:val="24"/>
        </w:rPr>
        <w:t xml:space="preserve"> </w:t>
      </w:r>
      <w:r w:rsidR="004815AD">
        <w:rPr>
          <w:rFonts w:ascii="Times New Roman" w:hAnsi="Times New Roman" w:cs="Times New Roman"/>
          <w:sz w:val="24"/>
          <w:szCs w:val="24"/>
        </w:rPr>
        <w:t>S</w:t>
      </w:r>
      <w:r w:rsidR="004815AD" w:rsidRPr="007643B3">
        <w:rPr>
          <w:rFonts w:ascii="Times New Roman" w:hAnsi="Times New Roman" w:cs="Times New Roman"/>
          <w:sz w:val="24"/>
          <w:szCs w:val="24"/>
        </w:rPr>
        <w:t>odium chloride</w:t>
      </w:r>
      <w:r w:rsidR="004815AD">
        <w:rPr>
          <w:rFonts w:ascii="Times New Roman" w:hAnsi="Times New Roman" w:cs="Times New Roman"/>
          <w:sz w:val="24"/>
          <w:szCs w:val="24"/>
        </w:rPr>
        <w:t>, M</w:t>
      </w:r>
      <w:r w:rsidR="004815AD" w:rsidRPr="007643B3">
        <w:rPr>
          <w:rFonts w:ascii="Times New Roman" w:hAnsi="Times New Roman" w:cs="Times New Roman"/>
          <w:sz w:val="24"/>
          <w:szCs w:val="24"/>
        </w:rPr>
        <w:t>agnesium chloride</w:t>
      </w:r>
      <w:r w:rsidR="004815AD">
        <w:rPr>
          <w:rFonts w:ascii="Times New Roman" w:hAnsi="Times New Roman" w:cs="Times New Roman"/>
          <w:sz w:val="24"/>
          <w:szCs w:val="24"/>
        </w:rPr>
        <w:t xml:space="preserve"> </w:t>
      </w:r>
      <w:r w:rsidR="004815AD">
        <w:rPr>
          <w:rFonts w:ascii="Times New Roman" w:hAnsi="Times New Roman" w:cs="Times New Roman" w:hint="eastAsia"/>
          <w:sz w:val="24"/>
          <w:szCs w:val="24"/>
        </w:rPr>
        <w:t>and</w:t>
      </w:r>
      <w:r w:rsidR="004815AD">
        <w:rPr>
          <w:rFonts w:ascii="Times New Roman" w:hAnsi="Times New Roman" w:cs="Times New Roman"/>
          <w:sz w:val="24"/>
          <w:szCs w:val="24"/>
        </w:rPr>
        <w:t xml:space="preserve"> P</w:t>
      </w:r>
      <w:r w:rsidR="004815AD" w:rsidRPr="00CD189A">
        <w:rPr>
          <w:rFonts w:ascii="Times New Roman" w:hAnsi="Times New Roman" w:cs="Times New Roman"/>
          <w:sz w:val="24"/>
          <w:szCs w:val="24"/>
        </w:rPr>
        <w:t>olyacrylonitrile</w:t>
      </w:r>
      <w:r w:rsidR="004815AD">
        <w:rPr>
          <w:rFonts w:ascii="Times New Roman" w:hAnsi="Times New Roman" w:cs="Times New Roman"/>
          <w:sz w:val="24"/>
          <w:szCs w:val="24"/>
        </w:rPr>
        <w:t xml:space="preserve"> (PAN) </w:t>
      </w:r>
      <w:r w:rsidR="004815AD" w:rsidRPr="00AB7DE4">
        <w:rPr>
          <w:rFonts w:ascii="Times New Roman" w:hAnsi="Times New Roman" w:cs="Times New Roman"/>
          <w:sz w:val="24"/>
          <w:szCs w:val="24"/>
        </w:rPr>
        <w:t>were all purchased from Sinopharm Chemical Reagent Co., Ltd., China.</w:t>
      </w:r>
      <w:r w:rsidR="004815AD" w:rsidRPr="007643B3">
        <w:rPr>
          <w:rFonts w:ascii="Times New Roman" w:hAnsi="Times New Roman" w:cs="Times New Roman"/>
          <w:sz w:val="24"/>
          <w:szCs w:val="24"/>
        </w:rPr>
        <w:t xml:space="preserve"> </w:t>
      </w:r>
      <w:r w:rsidR="004815AD" w:rsidRPr="00AB7DE4">
        <w:rPr>
          <w:rFonts w:ascii="Times New Roman" w:hAnsi="Times New Roman" w:cs="Times New Roman"/>
          <w:sz w:val="24"/>
          <w:szCs w:val="24"/>
        </w:rPr>
        <w:t>All other reagents were of analytical grade and received from Beijing Chemical Plant, China.</w:t>
      </w:r>
    </w:p>
    <w:p w14:paraId="4D06EFE0" w14:textId="77777777" w:rsidR="004815AD" w:rsidRPr="00CA7E84" w:rsidRDefault="004815AD" w:rsidP="004815AD">
      <w:pPr>
        <w:spacing w:line="480" w:lineRule="auto"/>
        <w:ind w:firstLineChars="200" w:firstLine="420"/>
        <w:rPr>
          <w:rFonts w:ascii="宋体" w:eastAsia="宋体" w:hAnsi="宋体" w:cs="Times New Roman"/>
          <w:color w:val="FF0000"/>
          <w:szCs w:val="21"/>
        </w:rPr>
      </w:pPr>
    </w:p>
    <w:p w14:paraId="1E2D4D21" w14:textId="77777777" w:rsidR="004815AD" w:rsidRDefault="004815AD" w:rsidP="004815AD">
      <w:pPr>
        <w:spacing w:line="480" w:lineRule="auto"/>
        <w:ind w:firstLineChars="200" w:firstLine="420"/>
        <w:rPr>
          <w:rFonts w:ascii="宋体" w:eastAsia="宋体" w:hAnsi="宋体" w:cs="Times New Roman"/>
          <w:color w:val="FF0000"/>
          <w:szCs w:val="21"/>
        </w:rPr>
      </w:pPr>
    </w:p>
    <w:p w14:paraId="4AF49BEB" w14:textId="77777777" w:rsidR="004815AD" w:rsidRDefault="004815AD" w:rsidP="004815AD">
      <w:pPr>
        <w:spacing w:line="480" w:lineRule="auto"/>
        <w:ind w:firstLineChars="200" w:firstLine="420"/>
        <w:rPr>
          <w:rFonts w:ascii="宋体" w:eastAsia="宋体" w:hAnsi="宋体" w:cs="Times New Roman"/>
          <w:color w:val="FF0000"/>
          <w:szCs w:val="21"/>
        </w:rPr>
      </w:pPr>
    </w:p>
    <w:p w14:paraId="250E514D" w14:textId="77777777" w:rsidR="004815AD" w:rsidRDefault="004815AD" w:rsidP="004815AD">
      <w:pPr>
        <w:spacing w:line="480" w:lineRule="auto"/>
        <w:ind w:firstLineChars="200" w:firstLine="420"/>
        <w:rPr>
          <w:rFonts w:ascii="宋体" w:eastAsia="宋体" w:hAnsi="宋体" w:cs="Times New Roman"/>
          <w:color w:val="FF0000"/>
          <w:szCs w:val="21"/>
        </w:rPr>
      </w:pPr>
    </w:p>
    <w:p w14:paraId="3151C307" w14:textId="77777777" w:rsidR="004815AD" w:rsidRDefault="004815AD" w:rsidP="004815AD">
      <w:pPr>
        <w:spacing w:line="480" w:lineRule="auto"/>
        <w:ind w:firstLineChars="200" w:firstLine="420"/>
        <w:rPr>
          <w:rFonts w:ascii="宋体" w:eastAsia="宋体" w:hAnsi="宋体" w:cs="Times New Roman"/>
          <w:color w:val="FF0000"/>
          <w:szCs w:val="21"/>
        </w:rPr>
      </w:pPr>
    </w:p>
    <w:p w14:paraId="28B3A508" w14:textId="77777777" w:rsidR="004815AD" w:rsidRDefault="004815AD" w:rsidP="004815AD">
      <w:pPr>
        <w:spacing w:line="480" w:lineRule="auto"/>
        <w:ind w:firstLineChars="200" w:firstLine="420"/>
        <w:rPr>
          <w:rFonts w:ascii="宋体" w:eastAsia="宋体" w:hAnsi="宋体" w:cs="Times New Roman"/>
          <w:color w:val="FF0000"/>
          <w:szCs w:val="21"/>
        </w:rPr>
      </w:pPr>
    </w:p>
    <w:p w14:paraId="0ECEF44F" w14:textId="77777777" w:rsidR="004815AD" w:rsidRDefault="004815AD" w:rsidP="004815AD">
      <w:pPr>
        <w:spacing w:line="480" w:lineRule="auto"/>
        <w:ind w:firstLineChars="200" w:firstLine="420"/>
        <w:rPr>
          <w:rFonts w:ascii="宋体" w:eastAsia="宋体" w:hAnsi="宋体" w:cs="Times New Roman"/>
          <w:color w:val="FF0000"/>
          <w:szCs w:val="21"/>
        </w:rPr>
      </w:pPr>
    </w:p>
    <w:p w14:paraId="347F2A5B" w14:textId="77777777" w:rsidR="004815AD" w:rsidRDefault="004815AD" w:rsidP="004815AD">
      <w:pPr>
        <w:spacing w:line="480" w:lineRule="auto"/>
        <w:ind w:firstLineChars="200" w:firstLine="420"/>
        <w:rPr>
          <w:rFonts w:ascii="宋体" w:eastAsia="宋体" w:hAnsi="宋体" w:cs="Times New Roman"/>
          <w:color w:val="FF0000"/>
          <w:szCs w:val="21"/>
        </w:rPr>
      </w:pPr>
    </w:p>
    <w:p w14:paraId="0D88AC9E" w14:textId="77777777" w:rsidR="004815AD" w:rsidRDefault="004815AD" w:rsidP="004815AD">
      <w:pPr>
        <w:spacing w:line="480" w:lineRule="auto"/>
        <w:ind w:firstLineChars="200" w:firstLine="420"/>
        <w:rPr>
          <w:rFonts w:ascii="宋体" w:eastAsia="宋体" w:hAnsi="宋体" w:cs="Times New Roman"/>
          <w:color w:val="FF0000"/>
          <w:szCs w:val="21"/>
        </w:rPr>
      </w:pPr>
    </w:p>
    <w:p w14:paraId="4F52EEC8" w14:textId="77777777" w:rsidR="004815AD" w:rsidRDefault="004815AD" w:rsidP="004815AD">
      <w:pPr>
        <w:spacing w:line="480" w:lineRule="auto"/>
        <w:ind w:firstLineChars="200" w:firstLine="420"/>
        <w:rPr>
          <w:rFonts w:ascii="宋体" w:eastAsia="宋体" w:hAnsi="宋体" w:cs="Times New Roman"/>
          <w:color w:val="FF0000"/>
          <w:szCs w:val="21"/>
        </w:rPr>
      </w:pPr>
    </w:p>
    <w:p w14:paraId="3B9F5023" w14:textId="77777777" w:rsidR="004815AD" w:rsidRDefault="004815AD" w:rsidP="004815AD">
      <w:pPr>
        <w:spacing w:line="480" w:lineRule="auto"/>
        <w:rPr>
          <w:rFonts w:ascii="宋体" w:eastAsia="宋体" w:hAnsi="宋体" w:cs="Times New Roman"/>
          <w:color w:val="FF0000"/>
          <w:szCs w:val="21"/>
        </w:rPr>
      </w:pPr>
    </w:p>
    <w:p w14:paraId="69D2349D" w14:textId="77777777" w:rsidR="004815AD" w:rsidRDefault="004815AD" w:rsidP="004815AD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0396C70" w14:textId="77777777" w:rsidR="004815AD" w:rsidRPr="00AB7DE4" w:rsidRDefault="004815AD" w:rsidP="004815A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B7DE4">
        <w:rPr>
          <w:rFonts w:ascii="Times New Roman" w:hAnsi="Times New Roman" w:cs="Times New Roman" w:hint="eastAsia"/>
          <w:b/>
          <w:sz w:val="24"/>
          <w:szCs w:val="24"/>
        </w:rPr>
        <w:lastRenderedPageBreak/>
        <w:t xml:space="preserve">Text S2. </w:t>
      </w:r>
      <w:r w:rsidRPr="00AB7DE4">
        <w:rPr>
          <w:rFonts w:ascii="Times New Roman" w:hAnsi="Times New Roman" w:cs="Times New Roman"/>
          <w:sz w:val="24"/>
          <w:szCs w:val="24"/>
        </w:rPr>
        <w:t>Characterization</w:t>
      </w:r>
    </w:p>
    <w:p w14:paraId="7601D2C3" w14:textId="151726A0" w:rsidR="004815AD" w:rsidRPr="00AB7DE4" w:rsidRDefault="004815AD" w:rsidP="004815AD">
      <w:pPr>
        <w:autoSpaceDE w:val="0"/>
        <w:autoSpaceDN w:val="0"/>
        <w:adjustRightInd w:val="0"/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B7DE4">
        <w:rPr>
          <w:rFonts w:ascii="Times New Roman" w:hAnsi="Times New Roman" w:cs="Times New Roman"/>
          <w:sz w:val="24"/>
          <w:szCs w:val="24"/>
        </w:rPr>
        <w:t>The surface morphologies of the obtained compounds were examined using scanning electron microscopy (SEM, Hitachi S4800, Japan). The surface functional groups were detected via Fourier-transform infrared (FTIR) spectroscopy (TENSOR-27, Germany). Inductively coupled plasma atomic emission spectrometry (ICP-AES, Perkin-Elmer-7000DV, USA) was employed to determine the concentrations of metal ions in the solutions.</w:t>
      </w:r>
      <w:r w:rsidRPr="00FD33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B7DE4">
        <w:rPr>
          <w:rFonts w:ascii="Times New Roman" w:hAnsi="Times New Roman" w:cs="Times New Roman"/>
          <w:sz w:val="24"/>
          <w:szCs w:val="24"/>
        </w:rPr>
        <w:t>The elemental compositions were determined by X-ray photoelectron spectroscopy (XPS, ESCALAB 250, Thermo</w:t>
      </w:r>
      <w:r w:rsidRPr="0093091E">
        <w:rPr>
          <w:rFonts w:ascii="Times New Roman" w:hAnsi="Times New Roman" w:cs="Times New Roman"/>
          <w:sz w:val="24"/>
          <w:szCs w:val="24"/>
        </w:rPr>
        <w:t xml:space="preserve">, USA) using monochromatic Al Kα radiation and normalized energy. </w:t>
      </w:r>
    </w:p>
    <w:p w14:paraId="3EFF6705" w14:textId="77777777" w:rsidR="004815AD" w:rsidRDefault="004815AD" w:rsidP="004815AD">
      <w:pPr>
        <w:widowControl/>
        <w:jc w:val="left"/>
        <w:rPr>
          <w:rFonts w:ascii="宋体" w:eastAsia="宋体" w:hAnsi="宋体" w:cs="Times New Roman"/>
          <w:color w:val="FF0000"/>
          <w:szCs w:val="21"/>
        </w:rPr>
      </w:pPr>
      <w:r>
        <w:rPr>
          <w:rFonts w:ascii="宋体" w:eastAsia="宋体" w:hAnsi="宋体" w:cs="Times New Roman"/>
          <w:color w:val="FF0000"/>
          <w:szCs w:val="21"/>
        </w:rPr>
        <w:br w:type="page"/>
      </w:r>
    </w:p>
    <w:p w14:paraId="671FFF1C" w14:textId="77777777" w:rsidR="004815AD" w:rsidRPr="00AB7DE4" w:rsidRDefault="004815AD" w:rsidP="004815A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B7DE4">
        <w:rPr>
          <w:rFonts w:ascii="Times New Roman" w:hAnsi="Times New Roman" w:cs="Times New Roman" w:hint="eastAsia"/>
          <w:b/>
          <w:sz w:val="24"/>
          <w:szCs w:val="24"/>
        </w:rPr>
        <w:lastRenderedPageBreak/>
        <w:t xml:space="preserve">Text S3. </w:t>
      </w:r>
      <w:r w:rsidRPr="00AB7DE4">
        <w:rPr>
          <w:rFonts w:ascii="Times New Roman" w:hAnsi="Times New Roman" w:cs="Times New Roman"/>
          <w:sz w:val="24"/>
          <w:szCs w:val="24"/>
        </w:rPr>
        <w:t>S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orption experiments </w:t>
      </w:r>
    </w:p>
    <w:p w14:paraId="518ABC46" w14:textId="77777777" w:rsidR="004815AD" w:rsidRPr="00AB7DE4" w:rsidRDefault="004815AD" w:rsidP="004815A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(1) </w:t>
      </w:r>
      <w:r w:rsidRPr="00AB7D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599D">
        <w:rPr>
          <w:rFonts w:ascii="Times New Roman" w:hAnsi="Times New Roman" w:cs="Times New Roman"/>
          <w:sz w:val="24"/>
          <w:szCs w:val="24"/>
        </w:rPr>
        <w:t>Batch sorption experiments</w:t>
      </w:r>
    </w:p>
    <w:p w14:paraId="5265A0DF" w14:textId="3E6D2169" w:rsidR="004815AD" w:rsidRPr="00AB7DE4" w:rsidRDefault="004815AD" w:rsidP="004815AD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B7DE4">
        <w:rPr>
          <w:rFonts w:ascii="Times New Roman" w:hAnsi="Times New Roman" w:cs="Times New Roman"/>
          <w:sz w:val="24"/>
          <w:szCs w:val="24"/>
        </w:rPr>
        <w:t xml:space="preserve">The stock solutions of </w:t>
      </w:r>
      <w:r w:rsidRPr="00181474">
        <w:rPr>
          <w:rFonts w:ascii="Times New Roman" w:hAnsi="Times New Roman" w:cs="Times New Roman"/>
          <w:sz w:val="24"/>
          <w:szCs w:val="24"/>
        </w:rPr>
        <w:t>Li(Ι)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474">
        <w:rPr>
          <w:rFonts w:ascii="Times New Roman" w:hAnsi="Times New Roman" w:cs="Times New Roman"/>
          <w:sz w:val="24"/>
          <w:szCs w:val="24"/>
        </w:rPr>
        <w:t>Mg(II)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474">
        <w:rPr>
          <w:rFonts w:ascii="Times New Roman" w:hAnsi="Times New Roman" w:cs="Times New Roman"/>
          <w:sz w:val="24"/>
          <w:szCs w:val="24"/>
        </w:rPr>
        <w:t>K(Ι)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474">
        <w:rPr>
          <w:rFonts w:ascii="Times New Roman" w:hAnsi="Times New Roman" w:cs="Times New Roman"/>
          <w:sz w:val="24"/>
          <w:szCs w:val="24"/>
        </w:rPr>
        <w:t>Na(Ι)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OLE_LINK51"/>
      <w:r>
        <w:rPr>
          <w:rFonts w:ascii="Times New Roman" w:hAnsi="Times New Roman" w:cs="Times New Roman"/>
          <w:sz w:val="24"/>
          <w:szCs w:val="24"/>
        </w:rPr>
        <w:t>and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474">
        <w:rPr>
          <w:rFonts w:ascii="Times New Roman" w:hAnsi="Times New Roman" w:cs="Times New Roman"/>
          <w:sz w:val="24"/>
          <w:szCs w:val="24"/>
        </w:rPr>
        <w:t>Ca(II)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B7DE4">
        <w:rPr>
          <w:rFonts w:ascii="Times New Roman" w:hAnsi="Times New Roman" w:cs="Times New Roman"/>
          <w:sz w:val="24"/>
          <w:szCs w:val="24"/>
        </w:rPr>
        <w:t>were prepared by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B7DE4">
        <w:rPr>
          <w:rFonts w:ascii="Times New Roman" w:hAnsi="Times New Roman" w:cs="Times New Roman"/>
          <w:sz w:val="24"/>
          <w:szCs w:val="24"/>
        </w:rPr>
        <w:t xml:space="preserve">dissolving </w:t>
      </w:r>
      <w:r w:rsidRPr="00181474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Cl, MgCl</w:t>
      </w:r>
      <w:r w:rsidRPr="00CE63C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147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Cl, </w:t>
      </w:r>
      <w:r w:rsidRPr="0018147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Cl</w:t>
      </w:r>
      <w:r w:rsidRPr="00CE6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181474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Cl</w:t>
      </w:r>
      <w:r w:rsidRPr="00CE63C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E63CA">
        <w:rPr>
          <w:rFonts w:ascii="Times New Roman" w:hAnsi="Times New Roman" w:cs="Times New Roman"/>
          <w:sz w:val="24"/>
          <w:szCs w:val="24"/>
        </w:rPr>
        <w:t xml:space="preserve"> </w:t>
      </w:r>
      <w:r w:rsidRPr="00AB7DE4">
        <w:rPr>
          <w:rFonts w:ascii="Times New Roman" w:hAnsi="Times New Roman" w:cs="Times New Roman"/>
          <w:sz w:val="24"/>
          <w:szCs w:val="24"/>
        </w:rPr>
        <w:t>in double distilled water</w:t>
      </w:r>
      <w:r w:rsidRPr="00AB7DE4">
        <w:rPr>
          <w:rFonts w:ascii="Times New Roman" w:hAnsi="Times New Roman" w:cs="Times New Roman" w:hint="eastAsia"/>
          <w:sz w:val="24"/>
          <w:szCs w:val="24"/>
        </w:rPr>
        <w:t>, respectively</w:t>
      </w:r>
      <w:r w:rsidRPr="00AB7D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DE4">
        <w:rPr>
          <w:rFonts w:ascii="Times New Roman" w:hAnsi="Times New Roman" w:cs="Times New Roman"/>
          <w:sz w:val="24"/>
          <w:szCs w:val="24"/>
        </w:rPr>
        <w:t xml:space="preserve">Solutions with different concentrations were obtained </w:t>
      </w:r>
      <w:r w:rsidRPr="00AB7DE4">
        <w:rPr>
          <w:rFonts w:ascii="Times New Roman" w:hAnsi="Times New Roman" w:cs="Times New Roman" w:hint="eastAsia"/>
          <w:sz w:val="24"/>
          <w:szCs w:val="24"/>
        </w:rPr>
        <w:t>through</w:t>
      </w:r>
      <w:r w:rsidRPr="00AB7DE4">
        <w:rPr>
          <w:rFonts w:ascii="Times New Roman" w:hAnsi="Times New Roman" w:cs="Times New Roman"/>
          <w:sz w:val="24"/>
          <w:szCs w:val="24"/>
        </w:rPr>
        <w:t xml:space="preserve"> dilution of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B7DE4">
        <w:rPr>
          <w:rFonts w:ascii="Times New Roman" w:hAnsi="Times New Roman" w:cs="Times New Roman"/>
          <w:sz w:val="24"/>
          <w:szCs w:val="24"/>
        </w:rPr>
        <w:t>the stock solutions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B7DE4">
        <w:rPr>
          <w:rFonts w:ascii="Times New Roman" w:hAnsi="Times New Roman" w:cs="Times New Roman"/>
          <w:sz w:val="24"/>
          <w:szCs w:val="24"/>
        </w:rPr>
        <w:t xml:space="preserve">followed by 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pH </w:t>
      </w:r>
      <w:r w:rsidRPr="00AB7DE4">
        <w:rPr>
          <w:rFonts w:ascii="Times New Roman" w:hAnsi="Times New Roman" w:cs="Times New Roman"/>
          <w:sz w:val="24"/>
          <w:szCs w:val="24"/>
        </w:rPr>
        <w:t xml:space="preserve">adjustment 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with either 0.1 </w:t>
      </w:r>
      <w:r w:rsidRPr="00AB7DE4">
        <w:rPr>
          <w:rFonts w:ascii="Times New Roman" w:hAnsi="Times New Roman" w:cs="Times New Roman"/>
          <w:sz w:val="24"/>
          <w:szCs w:val="24"/>
        </w:rPr>
        <w:t>m</w:t>
      </w:r>
      <w:r w:rsidRPr="00AB7DE4">
        <w:rPr>
          <w:rFonts w:ascii="Times New Roman" w:hAnsi="Times New Roman" w:cs="Times New Roman" w:hint="eastAsia"/>
          <w:sz w:val="24"/>
          <w:szCs w:val="24"/>
        </w:rPr>
        <w:t>ol</w:t>
      </w:r>
      <w:r w:rsidRPr="00AB7DE4">
        <w:rPr>
          <w:rFonts w:ascii="Times New Roman" w:hAnsi="Times New Roman" w:cs="Times New Roman"/>
          <w:sz w:val="24"/>
          <w:szCs w:val="24"/>
        </w:rPr>
        <w:t>·L</w:t>
      </w:r>
      <w:r w:rsidRPr="00AB7DE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B7DE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 w:hint="eastAsia"/>
          <w:sz w:val="24"/>
          <w:szCs w:val="24"/>
        </w:rPr>
        <w:t>l</w:t>
      </w:r>
      <w:r w:rsidRPr="00AB7DE4">
        <w:rPr>
          <w:rFonts w:ascii="Times New Roman" w:hAnsi="Times New Roman" w:cs="Times New Roman" w:hint="eastAsia"/>
          <w:sz w:val="24"/>
          <w:szCs w:val="24"/>
          <w:vertAlign w:val="subscript"/>
        </w:rPr>
        <w:t xml:space="preserve"> 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or 0.1 </w:t>
      </w:r>
      <w:r w:rsidRPr="00AB7DE4">
        <w:rPr>
          <w:rFonts w:ascii="Times New Roman" w:hAnsi="Times New Roman" w:cs="Times New Roman"/>
          <w:sz w:val="24"/>
          <w:szCs w:val="24"/>
        </w:rPr>
        <w:t>m</w:t>
      </w:r>
      <w:r w:rsidRPr="00AB7DE4">
        <w:rPr>
          <w:rFonts w:ascii="Times New Roman" w:hAnsi="Times New Roman" w:cs="Times New Roman" w:hint="eastAsia"/>
          <w:sz w:val="24"/>
          <w:szCs w:val="24"/>
        </w:rPr>
        <w:t>ol</w:t>
      </w:r>
      <w:r w:rsidRPr="00AB7DE4">
        <w:rPr>
          <w:rFonts w:ascii="Times New Roman" w:hAnsi="Times New Roman" w:cs="Times New Roman"/>
          <w:sz w:val="24"/>
          <w:szCs w:val="24"/>
        </w:rPr>
        <w:t>·L</w:t>
      </w:r>
      <w:r w:rsidRPr="00AB7DE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NaOH solutions. </w:t>
      </w:r>
      <w:r w:rsidRPr="00AB7DE4">
        <w:rPr>
          <w:rFonts w:ascii="Times New Roman" w:hAnsi="Times New Roman" w:cs="Times New Roman"/>
          <w:sz w:val="24"/>
          <w:szCs w:val="24"/>
        </w:rPr>
        <w:t xml:space="preserve">All water samples were filtered using a 0.22 μm membrane before </w:t>
      </w:r>
      <w:r w:rsidRPr="00AB7DE4">
        <w:rPr>
          <w:rFonts w:ascii="Times New Roman" w:hAnsi="Times New Roman" w:cs="Times New Roman" w:hint="eastAsia"/>
          <w:sz w:val="24"/>
          <w:szCs w:val="24"/>
        </w:rPr>
        <w:t>determination</w:t>
      </w:r>
      <w:r w:rsidRPr="00AB7DE4">
        <w:rPr>
          <w:rFonts w:ascii="Times New Roman" w:hAnsi="Times New Roman" w:cs="Times New Roman"/>
          <w:sz w:val="24"/>
          <w:szCs w:val="24"/>
        </w:rPr>
        <w:t>.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B7DE4">
        <w:rPr>
          <w:rFonts w:ascii="Times New Roman" w:hAnsi="Times New Roman" w:cs="Times New Roman"/>
          <w:sz w:val="24"/>
          <w:szCs w:val="24"/>
        </w:rPr>
        <w:t xml:space="preserve">In 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all </w:t>
      </w:r>
      <w:r w:rsidRPr="00AB7DE4">
        <w:rPr>
          <w:rFonts w:ascii="Times New Roman" w:hAnsi="Times New Roman" w:cs="Times New Roman"/>
          <w:sz w:val="24"/>
          <w:szCs w:val="24"/>
        </w:rPr>
        <w:t>adsorption experiments, the concentrations of metallic ions were determined by ICP-AES</w:t>
      </w:r>
      <w:r w:rsidRPr="00AB7DE4">
        <w:rPr>
          <w:rFonts w:ascii="Times New Roman" w:hAnsi="Times New Roman" w:cs="Times New Roman" w:hint="eastAsia"/>
          <w:sz w:val="24"/>
          <w:szCs w:val="24"/>
        </w:rPr>
        <w:t>.</w:t>
      </w:r>
      <w:r w:rsidRPr="00AB7DE4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AB7DE4">
        <w:rPr>
          <w:rFonts w:ascii="Times New Roman" w:hAnsi="Times New Roman" w:cs="Times New Roman"/>
          <w:sz w:val="24"/>
          <w:szCs w:val="24"/>
        </w:rPr>
        <w:t>The adsorption capacity was calculated according to Eq. (1):</w:t>
      </w:r>
    </w:p>
    <w:p w14:paraId="1FD963E1" w14:textId="77777777" w:rsidR="004815AD" w:rsidRPr="00AB7DE4" w:rsidRDefault="004815AD" w:rsidP="004815AD">
      <w:pPr>
        <w:pStyle w:val="a7"/>
        <w:autoSpaceDE w:val="0"/>
        <w:autoSpaceDN w:val="0"/>
        <w:adjustRightInd w:val="0"/>
        <w:spacing w:line="480" w:lineRule="auto"/>
        <w:ind w:firstLine="48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mbria Math" w:hAnsi="Cambria Math" w:cs="Times New Roman"/>
              <w:sz w:val="24"/>
              <w:szCs w:val="24"/>
            </w:rPr>
            <m:t>q</m:t>
          </m:r>
          <m:r>
            <m:rPr>
              <m:sty m:val="p"/>
            </m:rPr>
            <w:rPr>
              <w:rFonts w:ascii="Cambria Math" w:eastAsia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 w:cs="Times New Roman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 xml:space="preserve"> </m:t>
                  </m:r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sub>
                  </m:sSub>
                </m:e>
              </m:d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×V</m:t>
              </m:r>
            </m:num>
            <m:den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m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                (1)</m:t>
          </m:r>
        </m:oMath>
      </m:oMathPara>
    </w:p>
    <w:p w14:paraId="71D9728C" w14:textId="77777777" w:rsidR="004815AD" w:rsidRPr="00AB7DE4" w:rsidRDefault="004815AD" w:rsidP="004815AD">
      <w:pPr>
        <w:pStyle w:val="a7"/>
        <w:autoSpaceDE w:val="0"/>
        <w:autoSpaceDN w:val="0"/>
        <w:adjustRightInd w:val="0"/>
        <w:spacing w:line="48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  <w:r w:rsidRPr="00AB7DE4">
        <w:rPr>
          <w:rFonts w:ascii="Times New Roman" w:hAnsi="Times New Roman" w:cs="Times New Roman"/>
          <w:sz w:val="24"/>
          <w:szCs w:val="24"/>
        </w:rPr>
        <w:t xml:space="preserve">where </w:t>
      </w:r>
      <w:r w:rsidRPr="00AB7DE4">
        <w:rPr>
          <w:rFonts w:ascii="Times New Roman" w:hAnsi="Times New Roman" w:cs="Times New Roman"/>
          <w:i/>
          <w:sz w:val="24"/>
          <w:szCs w:val="24"/>
        </w:rPr>
        <w:t xml:space="preserve">q </w:t>
      </w:r>
      <w:r w:rsidRPr="00AB7DE4">
        <w:rPr>
          <w:rFonts w:ascii="Times New Roman" w:hAnsi="Times New Roman" w:cs="Times New Roman"/>
          <w:sz w:val="24"/>
          <w:szCs w:val="24"/>
        </w:rPr>
        <w:t>represents the adsorption capacity (mg·g</w:t>
      </w:r>
      <w:r w:rsidRPr="00AB7DE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B7DE4">
        <w:rPr>
          <w:rFonts w:ascii="Times New Roman" w:hAnsi="Times New Roman" w:cs="Times New Roman"/>
          <w:sz w:val="24"/>
          <w:szCs w:val="24"/>
        </w:rPr>
        <w:t xml:space="preserve">), </w:t>
      </w:r>
      <w:r w:rsidRPr="00AB7DE4">
        <w:rPr>
          <w:rFonts w:ascii="Times New Roman" w:hAnsi="Times New Roman" w:cs="Times New Roman"/>
          <w:i/>
          <w:sz w:val="24"/>
          <w:szCs w:val="24"/>
        </w:rPr>
        <w:t>c</w:t>
      </w:r>
      <w:r w:rsidRPr="00AB7DE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i </w:t>
      </w:r>
      <w:r w:rsidRPr="00AB7DE4">
        <w:rPr>
          <w:rFonts w:ascii="Times New Roman" w:hAnsi="Times New Roman" w:cs="Times New Roman"/>
          <w:sz w:val="24"/>
          <w:szCs w:val="24"/>
        </w:rPr>
        <w:t xml:space="preserve">and </w:t>
      </w:r>
      <w:r w:rsidRPr="00AB7DE4">
        <w:rPr>
          <w:rFonts w:ascii="Times New Roman" w:hAnsi="Times New Roman" w:cs="Times New Roman"/>
          <w:i/>
          <w:sz w:val="24"/>
          <w:szCs w:val="24"/>
        </w:rPr>
        <w:t>c</w:t>
      </w:r>
      <w:r w:rsidRPr="00AB7DE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f </w:t>
      </w:r>
      <w:r w:rsidRPr="00AB7DE4">
        <w:rPr>
          <w:rFonts w:ascii="Times New Roman" w:hAnsi="Times New Roman" w:cs="Times New Roman"/>
          <w:sz w:val="24"/>
          <w:szCs w:val="24"/>
        </w:rPr>
        <w:t>are the initial and final concentrations of metal ions (mg·L</w:t>
      </w:r>
      <w:r w:rsidRPr="00AB7DE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B7DE4">
        <w:rPr>
          <w:rFonts w:ascii="Times New Roman" w:hAnsi="Times New Roman" w:cs="Times New Roman"/>
          <w:sz w:val="24"/>
          <w:szCs w:val="24"/>
        </w:rPr>
        <w:t xml:space="preserve">), respectively, </w:t>
      </w:r>
      <w:r w:rsidRPr="00AB7DE4">
        <w:rPr>
          <w:rFonts w:ascii="Times New Roman" w:hAnsi="Times New Roman" w:cs="Times New Roman"/>
          <w:i/>
          <w:sz w:val="24"/>
          <w:szCs w:val="24"/>
        </w:rPr>
        <w:t>V</w:t>
      </w:r>
      <w:r w:rsidRPr="00AB7DE4">
        <w:rPr>
          <w:rFonts w:ascii="Times New Roman" w:hAnsi="Times New Roman" w:cs="Times New Roman"/>
          <w:sz w:val="24"/>
          <w:szCs w:val="24"/>
        </w:rPr>
        <w:t xml:space="preserve"> is the volume of the solution (L) and </w:t>
      </w:r>
      <w:r w:rsidRPr="00AB7DE4">
        <w:rPr>
          <w:rFonts w:ascii="Times New Roman" w:hAnsi="Times New Roman" w:cs="Times New Roman" w:hint="eastAsia"/>
          <w:i/>
          <w:sz w:val="24"/>
          <w:szCs w:val="24"/>
        </w:rPr>
        <w:t>m</w:t>
      </w:r>
      <w:r w:rsidRPr="00AB7D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DE4">
        <w:rPr>
          <w:rFonts w:ascii="Times New Roman" w:hAnsi="Times New Roman" w:cs="Times New Roman"/>
          <w:sz w:val="24"/>
          <w:szCs w:val="24"/>
        </w:rPr>
        <w:t xml:space="preserve">is the mass of the </w:t>
      </w:r>
      <w:r w:rsidRPr="00AB7DE4">
        <w:rPr>
          <w:rFonts w:ascii="Times New Roman" w:hAnsi="Times New Roman" w:cs="Times New Roman" w:hint="eastAsia"/>
          <w:sz w:val="24"/>
          <w:szCs w:val="24"/>
        </w:rPr>
        <w:t>adsorbent</w:t>
      </w:r>
      <w:r w:rsidRPr="00AB7DE4">
        <w:rPr>
          <w:rFonts w:ascii="Times New Roman" w:hAnsi="Times New Roman" w:cs="Times New Roman"/>
          <w:sz w:val="24"/>
          <w:szCs w:val="24"/>
        </w:rPr>
        <w:t xml:space="preserve"> (g).</w:t>
      </w:r>
    </w:p>
    <w:p w14:paraId="3E0C4D76" w14:textId="63B06198" w:rsidR="004815AD" w:rsidRDefault="004815AD" w:rsidP="004815AD">
      <w:pPr>
        <w:autoSpaceDE w:val="0"/>
        <w:autoSpaceDN w:val="0"/>
        <w:adjustRightInd w:val="0"/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B7DE4">
        <w:rPr>
          <w:rFonts w:ascii="Times New Roman" w:eastAsia="宋体" w:hAnsi="Times New Roman" w:cs="Times New Roman"/>
          <w:sz w:val="24"/>
          <w:szCs w:val="24"/>
        </w:rPr>
        <w:t>S</w:t>
      </w:r>
      <w:r w:rsidRPr="00AB7DE4">
        <w:rPr>
          <w:rFonts w:ascii="Times New Roman" w:eastAsia="宋体" w:hAnsi="Times New Roman" w:cs="Times New Roman" w:hint="eastAsia"/>
          <w:sz w:val="24"/>
          <w:szCs w:val="24"/>
        </w:rPr>
        <w:t xml:space="preserve">tatic </w:t>
      </w:r>
      <w:r w:rsidRPr="00AB7DE4">
        <w:rPr>
          <w:rFonts w:ascii="Times New Roman" w:eastAsia="宋体" w:hAnsi="Times New Roman" w:cs="Times New Roman"/>
          <w:sz w:val="24"/>
          <w:szCs w:val="24"/>
        </w:rPr>
        <w:t xml:space="preserve">adsorption studies of </w:t>
      </w:r>
      <w:r w:rsidRPr="00181474">
        <w:rPr>
          <w:rFonts w:ascii="Times New Roman" w:hAnsi="Times New Roman" w:cs="Times New Roman"/>
          <w:sz w:val="24"/>
          <w:szCs w:val="24"/>
        </w:rPr>
        <w:t>Li(Ι)</w:t>
      </w:r>
      <w:r w:rsidRPr="00AB7DE4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AB7DE4">
        <w:rPr>
          <w:rFonts w:ascii="Times New Roman" w:eastAsia="宋体" w:hAnsi="Times New Roman" w:cs="Times New Roman"/>
          <w:sz w:val="24"/>
          <w:szCs w:val="24"/>
        </w:rPr>
        <w:t>ion</w:t>
      </w:r>
      <w:r w:rsidRPr="00AB7DE4">
        <w:rPr>
          <w:rFonts w:ascii="Times New Roman" w:eastAsia="宋体" w:hAnsi="Times New Roman" w:cs="Times New Roman" w:hint="eastAsia"/>
          <w:sz w:val="24"/>
          <w:szCs w:val="24"/>
        </w:rPr>
        <w:t>s</w:t>
      </w:r>
      <w:r w:rsidRPr="00AB7DE4">
        <w:rPr>
          <w:rFonts w:ascii="Times New Roman" w:eastAsia="宋体" w:hAnsi="Times New Roman" w:cs="Times New Roman"/>
          <w:sz w:val="24"/>
          <w:szCs w:val="24"/>
        </w:rPr>
        <w:t xml:space="preserve"> were </w:t>
      </w:r>
      <w:r w:rsidRPr="00AB7DE4">
        <w:rPr>
          <w:rFonts w:ascii="Times New Roman" w:eastAsia="宋体" w:hAnsi="Times New Roman" w:cs="Times New Roman" w:hint="eastAsia"/>
          <w:sz w:val="24"/>
          <w:szCs w:val="24"/>
        </w:rPr>
        <w:t>carried out</w:t>
      </w:r>
      <w:r w:rsidRPr="00AB7DE4">
        <w:rPr>
          <w:rFonts w:ascii="Times New Roman" w:eastAsia="宋体" w:hAnsi="Times New Roman" w:cs="Times New Roman"/>
          <w:sz w:val="24"/>
          <w:szCs w:val="24"/>
        </w:rPr>
        <w:t xml:space="preserve"> via a batch method</w:t>
      </w:r>
      <w:r w:rsidRPr="00AB7DE4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AB7DE4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in </w:t>
      </w:r>
      <w:r w:rsidRPr="00AB7DE4">
        <w:rPr>
          <w:rFonts w:ascii="Times New Roman" w:eastAsia="宋体" w:hAnsi="Times New Roman" w:cs="Times New Roman"/>
          <w:kern w:val="0"/>
          <w:sz w:val="24"/>
          <w:szCs w:val="24"/>
        </w:rPr>
        <w:t>constant</w:t>
      </w:r>
      <w:r w:rsidRPr="00AB7DE4">
        <w:rPr>
          <w:rFonts w:ascii="Times New Roman" w:eastAsia="宋体" w:hAnsi="Times New Roman" w:cs="Times New Roman" w:hint="eastAsia"/>
          <w:kern w:val="0"/>
          <w:sz w:val="24"/>
          <w:szCs w:val="24"/>
        </w:rPr>
        <w:t>-</w:t>
      </w:r>
      <w:r w:rsidRPr="00AB7DE4">
        <w:rPr>
          <w:rFonts w:ascii="Times New Roman" w:eastAsia="宋体" w:hAnsi="Times New Roman" w:cs="Times New Roman"/>
          <w:kern w:val="0"/>
          <w:sz w:val="24"/>
          <w:szCs w:val="24"/>
        </w:rPr>
        <w:t>temperature oscillator</w:t>
      </w:r>
      <w:r w:rsidRPr="00AB7DE4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AB7DE4">
        <w:rPr>
          <w:rFonts w:ascii="Times New Roman" w:eastAsia="宋体" w:hAnsi="Times New Roman" w:cs="Times New Roman"/>
          <w:kern w:val="0"/>
          <w:sz w:val="24"/>
          <w:szCs w:val="24"/>
        </w:rPr>
        <w:t>at</w:t>
      </w:r>
      <w:r w:rsidRPr="00AB7DE4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AB7DE4">
        <w:rPr>
          <w:rFonts w:ascii="Times New Roman" w:eastAsia="宋体" w:hAnsi="Times New Roman" w:cs="Times New Roman"/>
          <w:kern w:val="0"/>
          <w:sz w:val="24"/>
          <w:szCs w:val="24"/>
        </w:rPr>
        <w:t>a stroke speed</w:t>
      </w:r>
      <w:r w:rsidRPr="00AB7DE4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AB7DE4">
        <w:rPr>
          <w:rFonts w:ascii="Times New Roman" w:eastAsia="宋体" w:hAnsi="Times New Roman" w:cs="Times New Roman"/>
          <w:kern w:val="0"/>
          <w:sz w:val="24"/>
          <w:szCs w:val="24"/>
        </w:rPr>
        <w:t xml:space="preserve">of </w:t>
      </w:r>
      <w:r w:rsidRPr="00AB7DE4">
        <w:rPr>
          <w:rFonts w:ascii="Times New Roman" w:eastAsia="宋体" w:hAnsi="Times New Roman" w:cs="Times New Roman" w:hint="eastAsia"/>
          <w:kern w:val="0"/>
          <w:sz w:val="24"/>
          <w:szCs w:val="24"/>
        </w:rPr>
        <w:t>50 r/min.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B7DE4">
        <w:rPr>
          <w:rFonts w:ascii="Times New Roman" w:hAnsi="Times New Roman" w:cs="Times New Roman"/>
          <w:sz w:val="24"/>
          <w:szCs w:val="24"/>
        </w:rPr>
        <w:t>To evaluate the effect of p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H studies, 25 mg </w:t>
      </w:r>
      <w:r w:rsidRPr="00AB7DE4">
        <w:rPr>
          <w:rFonts w:ascii="Times New Roman" w:hAnsi="Times New Roman" w:cs="Times New Roman"/>
          <w:sz w:val="24"/>
          <w:szCs w:val="24"/>
        </w:rPr>
        <w:t xml:space="preserve">of 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adsorbent was added into four capped conical flasks containing 50.0 mL </w:t>
      </w:r>
      <w:r w:rsidRPr="00AB7DE4">
        <w:rPr>
          <w:rFonts w:ascii="Times New Roman" w:hAnsi="Times New Roman" w:cs="Times New Roman"/>
          <w:sz w:val="24"/>
          <w:szCs w:val="24"/>
        </w:rPr>
        <w:t xml:space="preserve">of </w:t>
      </w:r>
      <w:r w:rsidRPr="00AB7DE4">
        <w:rPr>
          <w:rFonts w:ascii="Times New Roman" w:hAnsi="Times New Roman" w:cs="Times New Roman" w:hint="eastAsia"/>
          <w:sz w:val="24"/>
          <w:szCs w:val="24"/>
        </w:rPr>
        <w:t>100 mg</w:t>
      </w:r>
      <w:r w:rsidRPr="00AB7DE4">
        <w:rPr>
          <w:rFonts w:ascii="Times New Roman" w:hAnsi="Times New Roman" w:cs="Times New Roman"/>
          <w:sz w:val="24"/>
          <w:szCs w:val="24"/>
        </w:rPr>
        <w:t>·</w:t>
      </w:r>
      <w:r w:rsidRPr="00AB7DE4">
        <w:rPr>
          <w:rFonts w:ascii="Times New Roman" w:hAnsi="Times New Roman" w:cs="Times New Roman" w:hint="eastAsia"/>
          <w:sz w:val="24"/>
          <w:szCs w:val="24"/>
        </w:rPr>
        <w:t>L</w:t>
      </w:r>
      <w:r w:rsidRPr="00AB7DE4"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-1 </w:t>
      </w:r>
      <w:r w:rsidRPr="00181474">
        <w:rPr>
          <w:rFonts w:ascii="Times New Roman" w:hAnsi="Times New Roman" w:cs="Times New Roman"/>
          <w:sz w:val="24"/>
          <w:szCs w:val="24"/>
        </w:rPr>
        <w:t>Li(Ι)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solutions at 298</w:t>
      </w:r>
      <w:r w:rsidRPr="00AB7DE4">
        <w:rPr>
          <w:rFonts w:ascii="Times New Roman" w:hAnsi="Times New Roman" w:cs="Times New Roman"/>
          <w:sz w:val="24"/>
          <w:szCs w:val="24"/>
        </w:rPr>
        <w:t xml:space="preserve"> 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K </w:t>
      </w:r>
      <w:r w:rsidRPr="00AB7DE4">
        <w:rPr>
          <w:rFonts w:ascii="Times New Roman" w:hAnsi="Times New Roman" w:cs="Times New Roman"/>
          <w:sz w:val="24"/>
          <w:szCs w:val="24"/>
        </w:rPr>
        <w:t xml:space="preserve">and 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different pH </w:t>
      </w:r>
      <w:r w:rsidRPr="00AB7DE4">
        <w:rPr>
          <w:rFonts w:ascii="Times New Roman" w:hAnsi="Times New Roman" w:cs="Times New Roman"/>
          <w:sz w:val="24"/>
          <w:szCs w:val="24"/>
        </w:rPr>
        <w:t xml:space="preserve">values in the range of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B7DE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. The kinetic studies were conducted by adding 25 mg adsorbent into 50.0 mL </w:t>
      </w:r>
      <w:r w:rsidRPr="00AB7DE4">
        <w:rPr>
          <w:rFonts w:ascii="Times New Roman" w:hAnsi="Times New Roman" w:cs="Times New Roman"/>
          <w:sz w:val="24"/>
          <w:szCs w:val="24"/>
        </w:rPr>
        <w:t xml:space="preserve">of </w:t>
      </w:r>
      <w:r w:rsidRPr="00AB7DE4">
        <w:rPr>
          <w:rFonts w:ascii="Times New Roman" w:hAnsi="Times New Roman" w:cs="Times New Roman" w:hint="eastAsia"/>
          <w:sz w:val="24"/>
          <w:szCs w:val="24"/>
        </w:rPr>
        <w:t>100 mg</w:t>
      </w:r>
      <w:r w:rsidRPr="00AB7DE4">
        <w:rPr>
          <w:rFonts w:ascii="Times New Roman" w:hAnsi="Times New Roman" w:cs="Times New Roman"/>
          <w:sz w:val="24"/>
          <w:szCs w:val="24"/>
        </w:rPr>
        <w:t>·</w:t>
      </w:r>
      <w:r w:rsidRPr="00AB7DE4">
        <w:rPr>
          <w:rFonts w:ascii="Times New Roman" w:hAnsi="Times New Roman" w:cs="Times New Roman" w:hint="eastAsia"/>
          <w:sz w:val="24"/>
          <w:szCs w:val="24"/>
        </w:rPr>
        <w:t>L</w:t>
      </w:r>
      <w:r w:rsidRPr="00AB7DE4"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-1 </w:t>
      </w:r>
      <w:r w:rsidRPr="00181474">
        <w:rPr>
          <w:rFonts w:ascii="Times New Roman" w:hAnsi="Times New Roman" w:cs="Times New Roman"/>
          <w:sz w:val="24"/>
          <w:szCs w:val="24"/>
        </w:rPr>
        <w:t>Li(Ι)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solutions at 298 K</w:t>
      </w:r>
      <w:r w:rsidRPr="00AB7DE4">
        <w:rPr>
          <w:rFonts w:ascii="Times New Roman" w:hAnsi="Times New Roman" w:cs="Times New Roman"/>
          <w:sz w:val="24"/>
          <w:szCs w:val="24"/>
        </w:rPr>
        <w:t xml:space="preserve"> at </w:t>
      </w:r>
      <w:r w:rsidRPr="00AB7DE4">
        <w:rPr>
          <w:rFonts w:ascii="Times New Roman" w:hAnsi="Times New Roman" w:cs="Times New Roman" w:hint="eastAsia"/>
          <w:sz w:val="24"/>
          <w:szCs w:val="24"/>
        </w:rPr>
        <w:t>var</w:t>
      </w:r>
      <w:r w:rsidRPr="00AB7DE4">
        <w:rPr>
          <w:rFonts w:ascii="Times New Roman" w:hAnsi="Times New Roman" w:cs="Times New Roman"/>
          <w:sz w:val="24"/>
          <w:szCs w:val="24"/>
        </w:rPr>
        <w:t xml:space="preserve">iable </w:t>
      </w:r>
      <w:r w:rsidRPr="00AB7DE4">
        <w:rPr>
          <w:rFonts w:ascii="Times New Roman" w:hAnsi="Times New Roman" w:cs="Times New Roman" w:hint="eastAsia"/>
          <w:sz w:val="24"/>
          <w:szCs w:val="24"/>
        </w:rPr>
        <w:t>contact time</w:t>
      </w:r>
      <w:r w:rsidRPr="00AB7DE4">
        <w:rPr>
          <w:rFonts w:ascii="Times New Roman" w:hAnsi="Times New Roman" w:cs="Times New Roman"/>
          <w:sz w:val="24"/>
          <w:szCs w:val="24"/>
        </w:rPr>
        <w:t>s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from 0 to </w:t>
      </w:r>
      <w:r w:rsidRPr="00AB7D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min. </w:t>
      </w:r>
      <w:r w:rsidRPr="00AB7DE4">
        <w:rPr>
          <w:rFonts w:ascii="Times New Roman" w:hAnsi="Times New Roman" w:cs="Times New Roman"/>
          <w:sz w:val="24"/>
          <w:szCs w:val="24"/>
        </w:rPr>
        <w:t>The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adsorption isotherm</w:t>
      </w:r>
      <w:r w:rsidRPr="00AB7DE4">
        <w:rPr>
          <w:rFonts w:ascii="Times New Roman" w:hAnsi="Times New Roman" w:cs="Times New Roman"/>
          <w:sz w:val="24"/>
          <w:szCs w:val="24"/>
        </w:rPr>
        <w:t>s were obtained by a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dding 25 mg adsorbent into 50.0 mL of </w:t>
      </w:r>
      <w:r w:rsidRPr="00181474">
        <w:rPr>
          <w:rFonts w:ascii="Times New Roman" w:hAnsi="Times New Roman" w:cs="Times New Roman"/>
          <w:sz w:val="24"/>
          <w:szCs w:val="24"/>
        </w:rPr>
        <w:t>Li(Ι)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solutions </w:t>
      </w:r>
      <w:r w:rsidRPr="00AB7DE4">
        <w:rPr>
          <w:rFonts w:ascii="Times New Roman" w:hAnsi="Times New Roman" w:cs="Times New Roman"/>
          <w:sz w:val="24"/>
          <w:szCs w:val="24"/>
        </w:rPr>
        <w:t xml:space="preserve">at 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different concentrations </w:t>
      </w:r>
      <w:r w:rsidRPr="00AB7DE4">
        <w:rPr>
          <w:rFonts w:ascii="Times New Roman" w:hAnsi="Times New Roman" w:cs="Times New Roman"/>
          <w:sz w:val="24"/>
          <w:szCs w:val="24"/>
        </w:rPr>
        <w:t xml:space="preserve">ranging </w:t>
      </w:r>
      <w:r w:rsidRPr="00AB7DE4">
        <w:rPr>
          <w:rFonts w:ascii="Times New Roman" w:hAnsi="Times New Roman" w:cs="Times New Roman" w:hint="eastAsia"/>
          <w:sz w:val="24"/>
          <w:szCs w:val="24"/>
        </w:rPr>
        <w:t>from 10 to 100 mg</w:t>
      </w:r>
      <w:r w:rsidRPr="00AB7DE4">
        <w:rPr>
          <w:rFonts w:ascii="Times New Roman" w:hAnsi="Times New Roman" w:cs="Times New Roman"/>
          <w:sz w:val="24"/>
          <w:szCs w:val="24"/>
        </w:rPr>
        <w:t>·</w:t>
      </w:r>
      <w:r w:rsidRPr="00AB7DE4">
        <w:rPr>
          <w:rFonts w:ascii="Times New Roman" w:hAnsi="Times New Roman" w:cs="Times New Roman" w:hint="eastAsia"/>
          <w:sz w:val="24"/>
          <w:szCs w:val="24"/>
        </w:rPr>
        <w:t>L</w:t>
      </w:r>
      <w:r w:rsidRPr="00AB7DE4"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-1 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for 12 h to ensure </w:t>
      </w:r>
      <w:r w:rsidRPr="00AB7DE4">
        <w:rPr>
          <w:rFonts w:ascii="Times New Roman" w:hAnsi="Times New Roman" w:cs="Times New Roman"/>
          <w:sz w:val="24"/>
          <w:szCs w:val="24"/>
        </w:rPr>
        <w:t xml:space="preserve">the establishment of adsorption </w:t>
      </w:r>
      <w:r w:rsidRPr="00AB7DE4">
        <w:rPr>
          <w:rFonts w:ascii="Times New Roman" w:hAnsi="Times New Roman" w:cs="Times New Roman" w:hint="eastAsia"/>
          <w:sz w:val="24"/>
          <w:szCs w:val="24"/>
        </w:rPr>
        <w:t>equilibr</w:t>
      </w:r>
      <w:r w:rsidRPr="00AB7DE4">
        <w:rPr>
          <w:rFonts w:ascii="Times New Roman" w:hAnsi="Times New Roman" w:cs="Times New Roman"/>
          <w:sz w:val="24"/>
          <w:szCs w:val="24"/>
        </w:rPr>
        <w:t>i</w:t>
      </w:r>
      <w:r w:rsidRPr="00AB7DE4">
        <w:rPr>
          <w:rFonts w:ascii="Times New Roman" w:hAnsi="Times New Roman" w:cs="Times New Roman" w:hint="eastAsia"/>
          <w:sz w:val="24"/>
          <w:szCs w:val="24"/>
        </w:rPr>
        <w:t>um</w:t>
      </w:r>
      <w:r w:rsidRPr="00AB7D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047138" w14:textId="218B54A4" w:rsidR="004815AD" w:rsidRPr="00AB7DE4" w:rsidRDefault="004815AD" w:rsidP="004815AD">
      <w:pPr>
        <w:autoSpaceDE w:val="0"/>
        <w:autoSpaceDN w:val="0"/>
        <w:adjustRightInd w:val="0"/>
        <w:spacing w:line="48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AB7DE4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selectivity of </w:t>
      </w:r>
      <w:r w:rsidR="002F2C7C" w:rsidRPr="002F2C7C">
        <w:rPr>
          <w:rFonts w:ascii="Times New Roman" w:hAnsi="Times New Roman" w:cs="Times New Roman"/>
          <w:sz w:val="24"/>
          <w:szCs w:val="24"/>
        </w:rPr>
        <w:t>PAN-CE@SiO</w:t>
      </w:r>
      <w:r w:rsidR="002F2C7C" w:rsidRPr="002F2C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to</w:t>
      </w:r>
      <w:r w:rsidRPr="00AB7DE4">
        <w:rPr>
          <w:rFonts w:ascii="Times New Roman" w:hAnsi="Times New Roman" w:cs="Times New Roman"/>
          <w:sz w:val="24"/>
          <w:szCs w:val="24"/>
        </w:rPr>
        <w:t>wards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target ions</w:t>
      </w:r>
      <w:r w:rsidRPr="00AB7DE4">
        <w:rPr>
          <w:rFonts w:ascii="Times New Roman" w:hAnsi="Times New Roman" w:cs="Times New Roman"/>
          <w:sz w:val="24"/>
          <w:szCs w:val="24"/>
        </w:rPr>
        <w:t xml:space="preserve"> w</w:t>
      </w:r>
      <w:r w:rsidRPr="00AB7DE4">
        <w:rPr>
          <w:rFonts w:ascii="Times New Roman" w:hAnsi="Times New Roman" w:cs="Times New Roman" w:hint="eastAsia"/>
          <w:sz w:val="24"/>
          <w:szCs w:val="24"/>
        </w:rPr>
        <w:t>as</w:t>
      </w:r>
      <w:r w:rsidRPr="00AB7DE4">
        <w:rPr>
          <w:rFonts w:ascii="Times New Roman" w:hAnsi="Times New Roman" w:cs="Times New Roman"/>
          <w:sz w:val="24"/>
          <w:szCs w:val="24"/>
        </w:rPr>
        <w:t xml:space="preserve"> evaluated by means of </w:t>
      </w:r>
      <w:r w:rsidRPr="00AB7DE4">
        <w:rPr>
          <w:rFonts w:ascii="Times New Roman" w:eastAsia="宋体" w:hAnsi="Times New Roman" w:cs="Times New Roman"/>
          <w:sz w:val="24"/>
          <w:szCs w:val="24"/>
        </w:rPr>
        <w:t>competitive adsorption</w:t>
      </w:r>
      <w:r w:rsidRPr="00AB7DE4">
        <w:rPr>
          <w:rFonts w:ascii="Times New Roman" w:eastAsia="宋体" w:hAnsi="Times New Roman" w:cs="Times New Roman" w:hint="eastAsia"/>
          <w:sz w:val="24"/>
          <w:szCs w:val="24"/>
        </w:rPr>
        <w:t xml:space="preserve"> experiments.</w:t>
      </w:r>
      <w:r w:rsidRPr="00AB7DE4">
        <w:rPr>
          <w:rFonts w:ascii="Times New Roman" w:eastAsia="宋体" w:hAnsi="Times New Roman" w:cs="Times New Roman"/>
          <w:sz w:val="24"/>
          <w:szCs w:val="24"/>
        </w:rPr>
        <w:t xml:space="preserve"> To this end,</w:t>
      </w:r>
      <w:r w:rsidRPr="00AB7DE4">
        <w:rPr>
          <w:rFonts w:ascii="Times New Roman" w:eastAsia="宋体" w:hAnsi="Times New Roman" w:cs="Times New Roman" w:hint="eastAsia"/>
          <w:sz w:val="24"/>
          <w:szCs w:val="24"/>
        </w:rPr>
        <w:t xml:space="preserve"> 25 mg of adsorbent was added to 50.0 mL of binary metal mixed aqueous </w:t>
      </w:r>
      <w:r w:rsidRPr="00AB7DE4">
        <w:rPr>
          <w:rFonts w:ascii="Times New Roman" w:eastAsia="宋体" w:hAnsi="Times New Roman" w:cs="Times New Roman"/>
          <w:sz w:val="24"/>
          <w:szCs w:val="24"/>
        </w:rPr>
        <w:t>solution</w:t>
      </w:r>
      <w:r w:rsidRPr="00AB7DE4">
        <w:rPr>
          <w:rFonts w:ascii="Times New Roman" w:eastAsia="宋体" w:hAnsi="Times New Roman" w:cs="Times New Roman" w:hint="eastAsia"/>
          <w:sz w:val="24"/>
          <w:szCs w:val="24"/>
        </w:rPr>
        <w:t>s containing 100</w:t>
      </w:r>
      <w:r w:rsidRPr="00AB7DE4">
        <w:rPr>
          <w:rFonts w:ascii="Times New Roman" w:eastAsia="宋体" w:hAnsi="Times New Roman" w:cs="Times New Roman"/>
          <w:sz w:val="24"/>
          <w:szCs w:val="24"/>
        </w:rPr>
        <w:t>mg</w:t>
      </w:r>
      <w:r w:rsidRPr="00AB7DE4">
        <w:rPr>
          <w:rFonts w:ascii="Times New Roman" w:hAnsi="Times New Roman" w:cs="Times New Roman"/>
          <w:sz w:val="24"/>
          <w:szCs w:val="24"/>
        </w:rPr>
        <w:t>·L</w:t>
      </w:r>
      <w:r w:rsidRPr="00AB7DE4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Pr="00AB7DE4">
        <w:rPr>
          <w:rFonts w:ascii="Times New Roman" w:hAnsi="Times New Roman" w:cs="Times New Roman"/>
          <w:sz w:val="24"/>
          <w:szCs w:val="24"/>
        </w:rPr>
        <w:t xml:space="preserve">of </w:t>
      </w:r>
      <w:bookmarkStart w:id="7" w:name="OLE_LINK1"/>
      <w:r w:rsidRPr="00E11490">
        <w:rPr>
          <w:rFonts w:ascii="Times New Roman" w:eastAsia="宋体" w:hAnsi="Times New Roman" w:cs="Times New Roman"/>
          <w:sz w:val="24"/>
          <w:szCs w:val="24"/>
        </w:rPr>
        <w:t>Li(Ι)</w:t>
      </w:r>
      <w:bookmarkEnd w:id="7"/>
      <w:r w:rsidRPr="00E11490">
        <w:rPr>
          <w:rFonts w:ascii="Times New Roman" w:eastAsia="宋体" w:hAnsi="Times New Roman" w:cs="Times New Roman"/>
          <w:sz w:val="24"/>
          <w:szCs w:val="24"/>
        </w:rPr>
        <w:t>/Mg(II)</w:t>
      </w:r>
      <w:r w:rsidRPr="00AB7DE4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585443">
        <w:rPr>
          <w:rFonts w:ascii="Times New Roman" w:hAnsi="Times New Roman" w:cs="Times New Roman"/>
        </w:rPr>
        <w:t>Li(</w:t>
      </w:r>
      <w:r w:rsidRPr="00585443">
        <w:rPr>
          <w:rFonts w:ascii="Times New Roman" w:eastAsia="宋体" w:hAnsi="Times New Roman" w:cs="Times New Roman"/>
        </w:rPr>
        <w:t>Ι</w:t>
      </w:r>
      <w:r w:rsidRPr="00585443">
        <w:rPr>
          <w:rFonts w:ascii="Times New Roman" w:hAnsi="Times New Roman" w:cs="Times New Roman"/>
        </w:rPr>
        <w:t>)/</w:t>
      </w:r>
      <w:r w:rsidRPr="00585443">
        <w:rPr>
          <w:rFonts w:ascii="Times New Roman" w:eastAsia="宋体" w:hAnsi="Times New Roman" w:cs="Times New Roman"/>
        </w:rPr>
        <w:t>Na</w:t>
      </w:r>
      <w:r w:rsidRPr="00585443">
        <w:rPr>
          <w:rFonts w:ascii="Times New Roman" w:hAnsi="Times New Roman" w:cs="Times New Roman"/>
        </w:rPr>
        <w:t>(</w:t>
      </w:r>
      <w:r w:rsidRPr="00585443">
        <w:rPr>
          <w:rFonts w:ascii="Times New Roman" w:eastAsia="宋体" w:hAnsi="Times New Roman" w:cs="Times New Roman"/>
        </w:rPr>
        <w:t>Ι</w:t>
      </w:r>
      <w:r w:rsidRPr="00585443">
        <w:rPr>
          <w:rFonts w:ascii="Times New Roman" w:hAnsi="Times New Roman" w:cs="Times New Roman"/>
        </w:rPr>
        <w:t>)</w:t>
      </w:r>
      <w:r w:rsidRPr="00AB7DE4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E11490">
        <w:rPr>
          <w:rFonts w:ascii="Times New Roman" w:eastAsia="宋体" w:hAnsi="Times New Roman" w:cs="Times New Roman"/>
          <w:sz w:val="24"/>
          <w:szCs w:val="24"/>
        </w:rPr>
        <w:t>Li(Ι)/K(Ι)</w:t>
      </w:r>
      <w:r w:rsidRPr="00AB7DE4">
        <w:rPr>
          <w:rFonts w:ascii="Times New Roman" w:eastAsia="宋体" w:hAnsi="Times New Roman" w:cs="Times New Roman"/>
          <w:sz w:val="24"/>
          <w:szCs w:val="24"/>
        </w:rPr>
        <w:t xml:space="preserve">, and </w:t>
      </w:r>
      <w:r w:rsidRPr="00E11490">
        <w:rPr>
          <w:rFonts w:ascii="Times New Roman" w:eastAsia="宋体" w:hAnsi="Times New Roman" w:cs="Times New Roman"/>
          <w:sz w:val="24"/>
          <w:szCs w:val="24"/>
        </w:rPr>
        <w:t>Li(Ι)/Ca(II)</w:t>
      </w:r>
      <w:r w:rsidRPr="00AB7DE4">
        <w:rPr>
          <w:rFonts w:ascii="Times New Roman" w:eastAsia="宋体" w:hAnsi="Times New Roman" w:cs="Times New Roman"/>
          <w:sz w:val="24"/>
          <w:szCs w:val="24"/>
        </w:rPr>
        <w:t>, respectively,</w:t>
      </w:r>
      <w:r w:rsidRPr="00AB7DE4">
        <w:rPr>
          <w:rFonts w:ascii="Times New Roman" w:eastAsia="宋体" w:hAnsi="Times New Roman" w:cs="Times New Roman" w:hint="eastAsia"/>
          <w:sz w:val="24"/>
          <w:szCs w:val="24"/>
        </w:rPr>
        <w:t xml:space="preserve"> at pH </w:t>
      </w:r>
      <w:r>
        <w:rPr>
          <w:rFonts w:ascii="Times New Roman" w:eastAsia="宋体" w:hAnsi="Times New Roman" w:cs="Times New Roman"/>
          <w:sz w:val="24"/>
          <w:szCs w:val="24"/>
        </w:rPr>
        <w:t>3</w:t>
      </w:r>
      <w:r w:rsidR="00D32347">
        <w:rPr>
          <w:rFonts w:ascii="Times New Roman" w:eastAsia="宋体" w:hAnsi="Times New Roman" w:cs="Times New Roman"/>
          <w:sz w:val="24"/>
          <w:szCs w:val="24"/>
        </w:rPr>
        <w:t>,6</w:t>
      </w:r>
      <w:r>
        <w:rPr>
          <w:rFonts w:ascii="Times New Roman" w:eastAsia="宋体" w:hAnsi="Times New Roman" w:cs="Times New Roman"/>
          <w:sz w:val="24"/>
          <w:szCs w:val="24"/>
        </w:rPr>
        <w:t xml:space="preserve"> and </w:t>
      </w:r>
      <w:r w:rsidR="00D32347">
        <w:rPr>
          <w:rFonts w:ascii="Times New Roman" w:eastAsia="宋体" w:hAnsi="Times New Roman" w:cs="Times New Roman"/>
          <w:sz w:val="24"/>
          <w:szCs w:val="24"/>
        </w:rPr>
        <w:t>9</w:t>
      </w:r>
      <w:r w:rsidRPr="00AB7DE4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AB7DE4">
        <w:rPr>
          <w:rFonts w:ascii="Times New Roman" w:eastAsia="宋体" w:hAnsi="Times New Roman" w:cs="Times New Roman"/>
          <w:sz w:val="24"/>
          <w:szCs w:val="24"/>
        </w:rPr>
        <w:t xml:space="preserve">under constant </w:t>
      </w:r>
      <w:r w:rsidRPr="00AB7DE4">
        <w:rPr>
          <w:rFonts w:ascii="Times New Roman" w:eastAsia="宋体" w:hAnsi="Times New Roman" w:cs="Times New Roman" w:hint="eastAsia"/>
          <w:sz w:val="24"/>
          <w:szCs w:val="24"/>
        </w:rPr>
        <w:t>stirring</w:t>
      </w:r>
      <w:r w:rsidRPr="00AB7DE4">
        <w:rPr>
          <w:rFonts w:ascii="Times New Roman" w:eastAsia="宋体" w:hAnsi="Times New Roman" w:cs="Times New Roman"/>
          <w:sz w:val="24"/>
          <w:szCs w:val="24"/>
        </w:rPr>
        <w:t>.</w:t>
      </w:r>
      <w:r w:rsidRPr="00AB7DE4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AB7DE4">
        <w:rPr>
          <w:rFonts w:ascii="Times New Roman" w:eastAsia="宋体" w:hAnsi="Times New Roman" w:cs="Times New Roman"/>
          <w:sz w:val="24"/>
          <w:szCs w:val="24"/>
        </w:rPr>
        <w:t>After reaching adsorption equilibri</w:t>
      </w:r>
      <w:r w:rsidRPr="00AB7DE4">
        <w:rPr>
          <w:rFonts w:ascii="Times New Roman" w:eastAsia="宋体" w:hAnsi="Times New Roman" w:cs="Times New Roman" w:hint="eastAsia"/>
          <w:sz w:val="24"/>
          <w:szCs w:val="24"/>
        </w:rPr>
        <w:t>um</w:t>
      </w:r>
      <w:r w:rsidRPr="00AB7DE4">
        <w:rPr>
          <w:rFonts w:ascii="Times New Roman" w:eastAsia="宋体" w:hAnsi="Times New Roman" w:cs="Times New Roman"/>
          <w:sz w:val="24"/>
          <w:szCs w:val="24"/>
        </w:rPr>
        <w:t>,</w:t>
      </w:r>
      <w:r w:rsidRPr="00AB7DE4">
        <w:rPr>
          <w:rFonts w:ascii="Times New Roman" w:eastAsia="宋体" w:hAnsi="Times New Roman" w:cs="Times New Roman" w:hint="eastAsia"/>
          <w:sz w:val="24"/>
          <w:szCs w:val="24"/>
        </w:rPr>
        <w:t xml:space="preserve"> the metal ions</w:t>
      </w:r>
      <w:r w:rsidRPr="00AB7DE4">
        <w:rPr>
          <w:rFonts w:ascii="Times New Roman" w:eastAsia="宋体" w:hAnsi="Times New Roman" w:cs="Times New Roman"/>
          <w:sz w:val="24"/>
          <w:szCs w:val="24"/>
        </w:rPr>
        <w:t xml:space="preserve"> concentrations were </w:t>
      </w:r>
      <w:r w:rsidRPr="00AB7DE4">
        <w:rPr>
          <w:rFonts w:ascii="Times New Roman" w:eastAsia="宋体" w:hAnsi="Times New Roman" w:cs="Times New Roman" w:hint="eastAsia"/>
          <w:sz w:val="24"/>
          <w:szCs w:val="24"/>
        </w:rPr>
        <w:t xml:space="preserve">determined </w:t>
      </w:r>
      <w:r w:rsidRPr="00AB7DE4">
        <w:rPr>
          <w:rFonts w:ascii="Times New Roman" w:eastAsia="宋体" w:hAnsi="Times New Roman" w:cs="Times New Roman"/>
          <w:sz w:val="24"/>
          <w:szCs w:val="24"/>
        </w:rPr>
        <w:t>using</w:t>
      </w:r>
      <w:r w:rsidRPr="00AB7DE4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AB7DE4">
        <w:rPr>
          <w:rFonts w:ascii="Times New Roman" w:hAnsi="Times New Roman" w:cs="Times New Roman"/>
          <w:sz w:val="24"/>
          <w:szCs w:val="24"/>
        </w:rPr>
        <w:t>ICP-AES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AB7DE4">
        <w:rPr>
          <w:rFonts w:ascii="Times New Roman" w:hAnsi="Times New Roman" w:cs="Times New Roman"/>
          <w:sz w:val="24"/>
          <w:szCs w:val="24"/>
        </w:rPr>
        <w:t>The distribution coefficient (</w:t>
      </w:r>
      <w:r w:rsidRPr="00AB7DE4">
        <w:rPr>
          <w:rFonts w:ascii="Times New Roman" w:hAnsi="Times New Roman" w:cs="Times New Roman" w:hint="eastAsia"/>
          <w:i/>
          <w:sz w:val="24"/>
          <w:szCs w:val="24"/>
        </w:rPr>
        <w:t>K</w:t>
      </w:r>
      <w:r w:rsidRPr="00AB7DE4"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d</w:t>
      </w:r>
      <w:r w:rsidRPr="00AB7DE4">
        <w:rPr>
          <w:rFonts w:ascii="Times New Roman" w:hAnsi="Times New Roman" w:cs="Times New Roman"/>
          <w:sz w:val="24"/>
          <w:szCs w:val="24"/>
        </w:rPr>
        <w:t>)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selectivity coefficient</w:t>
      </w:r>
      <w:r w:rsidRPr="00AB7DE4">
        <w:rPr>
          <w:rFonts w:ascii="Times New Roman" w:hAnsi="Times New Roman" w:cs="Times New Roman"/>
          <w:sz w:val="24"/>
          <w:szCs w:val="24"/>
        </w:rPr>
        <w:t xml:space="preserve"> (</w:t>
      </w:r>
      <w:r w:rsidRPr="00AB7DE4">
        <w:rPr>
          <w:rFonts w:ascii="Times New Roman" w:hAnsi="Times New Roman" w:cs="Times New Roman" w:hint="eastAsia"/>
          <w:i/>
          <w:sz w:val="24"/>
          <w:szCs w:val="24"/>
        </w:rPr>
        <w:t>K</w:t>
      </w:r>
      <w:r w:rsidRPr="00AB7DE4">
        <w:rPr>
          <w:rFonts w:ascii="Times New Roman" w:hAnsi="Times New Roman" w:cs="Times New Roman"/>
          <w:sz w:val="24"/>
          <w:szCs w:val="24"/>
        </w:rPr>
        <w:t>),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Pr="00E1149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B7DE4">
        <w:rPr>
          <w:rFonts w:ascii="Times New Roman" w:hAnsi="Times New Roman" w:cs="Times New Roman" w:hint="eastAsia"/>
          <w:sz w:val="24"/>
          <w:szCs w:val="24"/>
        </w:rPr>
        <w:t>selectivity coefficient</w:t>
      </w:r>
      <w:r w:rsidRPr="00AB7DE4">
        <w:rPr>
          <w:rFonts w:ascii="Times New Roman" w:hAnsi="Times New Roman" w:cs="Times New Roman"/>
          <w:sz w:val="24"/>
          <w:szCs w:val="24"/>
        </w:rPr>
        <w:t xml:space="preserve"> (</w:t>
      </w:r>
      <w:r w:rsidRPr="00AB7DE4">
        <w:rPr>
          <w:rFonts w:ascii="Times New Roman" w:hAnsi="Times New Roman" w:cs="Times New Roman" w:hint="eastAsia"/>
          <w:i/>
          <w:sz w:val="24"/>
          <w:szCs w:val="24"/>
        </w:rPr>
        <w:t>K</w:t>
      </w:r>
      <w:r w:rsidRPr="00AB7DE4">
        <w:rPr>
          <w:rFonts w:ascii="Times New Roman" w:hAnsi="Times New Roman" w:cs="Times New Roman"/>
          <w:sz w:val="24"/>
          <w:szCs w:val="24"/>
        </w:rPr>
        <w:t>)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B7DE4">
        <w:rPr>
          <w:rFonts w:ascii="Times New Roman" w:hAnsi="Times New Roman" w:cs="Times New Roman"/>
          <w:sz w:val="24"/>
          <w:szCs w:val="24"/>
        </w:rPr>
        <w:t>were calculated using Eqs. 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DE4">
        <w:rPr>
          <w:rFonts w:ascii="Times New Roman" w:hAnsi="Times New Roman" w:cs="Times New Roman" w:hint="eastAsia"/>
          <w:sz w:val="24"/>
          <w:szCs w:val="24"/>
        </w:rPr>
        <w:t>and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B7DE4">
        <w:rPr>
          <w:rFonts w:ascii="Times New Roman" w:hAnsi="Times New Roman" w:cs="Times New Roman" w:hint="eastAsia"/>
          <w:sz w:val="24"/>
          <w:szCs w:val="24"/>
        </w:rPr>
        <w:t>)</w:t>
      </w:r>
      <w:r w:rsidRPr="00AB7DE4">
        <w:rPr>
          <w:rFonts w:ascii="Times New Roman" w:hAnsi="Times New Roman" w:cs="Times New Roman"/>
          <w:sz w:val="24"/>
          <w:szCs w:val="24"/>
        </w:rPr>
        <w:t>, respectively:</w:t>
      </w:r>
    </w:p>
    <w:p w14:paraId="3A786AE1" w14:textId="77777777" w:rsidR="004815AD" w:rsidRPr="00AB7DE4" w:rsidRDefault="00AA0D97" w:rsidP="004815AD">
      <w:pPr>
        <w:autoSpaceDE w:val="0"/>
        <w:autoSpaceDN w:val="0"/>
        <w:adjustRightInd w:val="0"/>
        <w:spacing w:line="48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d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 xml:space="preserve"> </m:t>
                </m:r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e</m:t>
                </m:r>
              </m:sub>
            </m:sSub>
          </m:den>
        </m:f>
        <m:r>
          <w:rPr>
            <w:rFonts w:ascii="Cambria Math" w:eastAsia="Cambria Math" w:hAnsi="Cambria Math" w:cs="Times New Roman"/>
            <w:sz w:val="24"/>
            <w:szCs w:val="24"/>
          </w:rPr>
          <m:t>×</m:t>
        </m:r>
        <m:f>
          <m:fPr>
            <m:ctrlPr>
              <w:rPr>
                <w:rFonts w:ascii="Cambria Math" w:eastAsia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4"/>
                <w:szCs w:val="24"/>
              </w:rPr>
              <m:t>V</m:t>
            </m:r>
          </m:num>
          <m:den>
            <m:r>
              <w:rPr>
                <w:rFonts w:ascii="Cambria Math" w:eastAsia="Cambria Math" w:hAnsi="Cambria Math" w:cs="Times New Roman"/>
                <w:sz w:val="24"/>
                <w:szCs w:val="24"/>
              </w:rPr>
              <m:t>m</m:t>
            </m:r>
          </m:den>
        </m:f>
      </m:oMath>
      <w:r w:rsidR="004815AD" w:rsidRPr="00AB7DE4">
        <w:rPr>
          <w:rFonts w:ascii="Times New Roman" w:hAnsi="Times New Roman" w:cs="Times New Roman"/>
          <w:sz w:val="24"/>
          <w:szCs w:val="24"/>
        </w:rPr>
        <w:t xml:space="preserve">  </w:t>
      </w:r>
      <w:r w:rsidR="004815AD" w:rsidRPr="00AB7DE4">
        <w:rPr>
          <w:rFonts w:ascii="Times New Roman" w:hAnsi="Times New Roman" w:cs="Times New Roman"/>
          <w:sz w:val="24"/>
          <w:szCs w:val="24"/>
        </w:rPr>
        <w:tab/>
      </w:r>
      <w:r w:rsidR="004815AD" w:rsidRPr="00AB7DE4">
        <w:rPr>
          <w:rFonts w:ascii="Times New Roman" w:hAnsi="Times New Roman" w:cs="Times New Roman"/>
          <w:sz w:val="24"/>
          <w:szCs w:val="24"/>
        </w:rPr>
        <w:tab/>
      </w:r>
      <w:r w:rsidR="004815AD" w:rsidRPr="00AB7DE4">
        <w:rPr>
          <w:rFonts w:ascii="Times New Roman" w:hAnsi="Times New Roman" w:cs="Times New Roman" w:hint="eastAsia"/>
          <w:sz w:val="24"/>
          <w:szCs w:val="24"/>
        </w:rPr>
        <w:t xml:space="preserve">      </w:t>
      </w:r>
      <w:r w:rsidR="004815AD" w:rsidRPr="00AB7DE4">
        <w:rPr>
          <w:rFonts w:ascii="Times New Roman" w:hAnsi="Times New Roman" w:cs="Times New Roman"/>
          <w:sz w:val="24"/>
          <w:szCs w:val="24"/>
        </w:rPr>
        <w:t>(2)</w:t>
      </w:r>
    </w:p>
    <w:p w14:paraId="38A90531" w14:textId="256B12A4" w:rsidR="004815AD" w:rsidRPr="00AB7DE4" w:rsidRDefault="004815AD" w:rsidP="004815AD">
      <w:pPr>
        <w:autoSpaceDE w:val="0"/>
        <w:autoSpaceDN w:val="0"/>
        <w:adjustRightInd w:val="0"/>
        <w:spacing w:line="48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="Cambria Math" w:hAnsi="Cambria Math" w:cs="Times New Roman"/>
            <w:sz w:val="24"/>
            <w:szCs w:val="24"/>
          </w:rPr>
          <m:t>K</m:t>
        </m:r>
        <m:r>
          <m:rPr>
            <m:sty m:val="p"/>
          </m:rPr>
          <w:rPr>
            <w:rFonts w:ascii="Cambria Math" w:eastAsia="Cambria Math" w:hAnsi="Cambria Math" w:cs="Times New Roman"/>
            <w:sz w:val="24"/>
            <w:szCs w:val="24"/>
          </w:rPr>
          <m:t>=</m:t>
        </m:r>
        <m:f>
          <m:fPr>
            <m:type m:val="skw"/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eastAsia="Cambria Math" w:hAnsi="Cambria Math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 w:val="24"/>
                <w:szCs w:val="24"/>
              </w:rPr>
              <m:t>Li</m:t>
            </m:r>
            <m:r>
              <w:rPr>
                <w:rFonts w:ascii="Cambria Math" w:eastAsia="Cambria Math" w:hAnsi="Cambria Math" w:cs="Times New Roman"/>
                <w:sz w:val="24"/>
                <w:szCs w:val="24"/>
              </w:rPr>
              <m:t>)</m:t>
            </m:r>
          </m:num>
          <m:den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eastAsia="Cambria Math" w:hAnsi="Cambria Math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 w:val="24"/>
                <w:szCs w:val="24"/>
              </w:rPr>
              <m:t>M</m:t>
            </m:r>
            <m:r>
              <w:rPr>
                <w:rFonts w:ascii="Cambria Math" w:eastAsia="Cambria Math" w:hAnsi="Cambria Math" w:cs="Times New Roman"/>
                <w:sz w:val="24"/>
                <w:szCs w:val="24"/>
              </w:rPr>
              <m:t>)</m:t>
            </m:r>
          </m:den>
        </m:f>
      </m:oMath>
      <w:r w:rsidRPr="00AB7DE4">
        <w:rPr>
          <w:rFonts w:ascii="Times New Roman" w:hAnsi="Times New Roman" w:cs="Times New Roman"/>
          <w:sz w:val="24"/>
          <w:szCs w:val="24"/>
        </w:rPr>
        <w:tab/>
      </w:r>
      <w:r w:rsidRPr="00AB7DE4">
        <w:rPr>
          <w:rFonts w:ascii="Times New Roman" w:hAnsi="Times New Roman" w:cs="Times New Roman"/>
          <w:sz w:val="24"/>
          <w:szCs w:val="24"/>
        </w:rPr>
        <w:tab/>
      </w:r>
      <w:r w:rsidRPr="00AB7DE4">
        <w:rPr>
          <w:rFonts w:ascii="Times New Roman" w:hAnsi="Times New Roman" w:cs="Times New Roman"/>
          <w:sz w:val="24"/>
          <w:szCs w:val="24"/>
        </w:rPr>
        <w:tab/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Pr="00AB7DE4">
        <w:rPr>
          <w:rFonts w:ascii="Times New Roman" w:hAnsi="Times New Roman" w:cs="Times New Roman"/>
          <w:sz w:val="24"/>
          <w:szCs w:val="24"/>
        </w:rPr>
        <w:t>(3)</w:t>
      </w:r>
    </w:p>
    <w:p w14:paraId="4738FF45" w14:textId="77777777" w:rsidR="004815AD" w:rsidRPr="00AB7DE4" w:rsidRDefault="004815AD" w:rsidP="004815AD">
      <w:pPr>
        <w:pStyle w:val="a7"/>
        <w:autoSpaceDE w:val="0"/>
        <w:autoSpaceDN w:val="0"/>
        <w:adjustRightInd w:val="0"/>
        <w:spacing w:line="48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  <w:r w:rsidRPr="00AB7DE4">
        <w:rPr>
          <w:rFonts w:ascii="Times New Roman" w:hAnsi="Times New Roman" w:cs="Times New Roman"/>
          <w:sz w:val="24"/>
          <w:szCs w:val="24"/>
        </w:rPr>
        <w:t>where</w:t>
      </w:r>
      <w:r w:rsidRPr="00AB7DE4"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Pr="00AB7DE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i </w:t>
      </w:r>
      <w:r w:rsidRPr="00AB7DE4">
        <w:rPr>
          <w:rFonts w:ascii="Times New Roman" w:hAnsi="Times New Roman" w:cs="Times New Roman"/>
          <w:sz w:val="24"/>
          <w:szCs w:val="24"/>
        </w:rPr>
        <w:t xml:space="preserve">and </w:t>
      </w:r>
      <w:r w:rsidRPr="00AB7DE4">
        <w:rPr>
          <w:rFonts w:ascii="Times New Roman" w:hAnsi="Times New Roman" w:cs="Times New Roman"/>
          <w:i/>
          <w:sz w:val="24"/>
          <w:szCs w:val="24"/>
        </w:rPr>
        <w:t>c</w:t>
      </w:r>
      <w:r w:rsidRPr="00AB7DE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e </w:t>
      </w:r>
      <w:r w:rsidRPr="00AB7DE4">
        <w:rPr>
          <w:rFonts w:ascii="Times New Roman" w:hAnsi="Times New Roman" w:cs="Times New Roman"/>
          <w:sz w:val="24"/>
          <w:szCs w:val="24"/>
        </w:rPr>
        <w:t>are the initial and equilibrium concentrations of M (mg·L</w:t>
      </w:r>
      <w:r w:rsidRPr="00AB7DE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B7DE4">
        <w:rPr>
          <w:rFonts w:ascii="Times New Roman" w:hAnsi="Times New Roman" w:cs="Times New Roman"/>
          <w:sz w:val="24"/>
          <w:szCs w:val="24"/>
        </w:rPr>
        <w:t xml:space="preserve">, M represents the </w:t>
      </w:r>
      <w:r w:rsidRPr="00AB7DE4">
        <w:rPr>
          <w:rFonts w:ascii="Times New Roman" w:hAnsi="Times New Roman" w:cs="Times New Roman" w:hint="eastAsia"/>
          <w:sz w:val="24"/>
          <w:szCs w:val="24"/>
        </w:rPr>
        <w:t>metal ions</w:t>
      </w:r>
      <w:r w:rsidRPr="00AB7DE4">
        <w:rPr>
          <w:rFonts w:ascii="Times New Roman" w:hAnsi="Times New Roman" w:cs="Times New Roman"/>
          <w:sz w:val="24"/>
          <w:szCs w:val="24"/>
        </w:rPr>
        <w:t xml:space="preserve">), </w:t>
      </w:r>
      <w:r w:rsidRPr="00AB7DE4">
        <w:rPr>
          <w:rFonts w:ascii="Times New Roman" w:hAnsi="Times New Roman" w:cs="Times New Roman"/>
          <w:i/>
          <w:sz w:val="24"/>
          <w:szCs w:val="24"/>
        </w:rPr>
        <w:t>V</w:t>
      </w:r>
      <w:r w:rsidRPr="00AB7DE4">
        <w:rPr>
          <w:rFonts w:ascii="Times New Roman" w:hAnsi="Times New Roman" w:cs="Times New Roman"/>
          <w:sz w:val="24"/>
          <w:szCs w:val="24"/>
        </w:rPr>
        <w:t xml:space="preserve"> is volume of the solution (mL), </w:t>
      </w:r>
      <w:r w:rsidRPr="00AB7DE4">
        <w:rPr>
          <w:rFonts w:ascii="Times New Roman" w:hAnsi="Times New Roman" w:cs="Times New Roman" w:hint="eastAsia"/>
          <w:i/>
          <w:sz w:val="24"/>
          <w:szCs w:val="24"/>
        </w:rPr>
        <w:t>m</w:t>
      </w:r>
      <w:r w:rsidRPr="00AB7D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DE4">
        <w:rPr>
          <w:rFonts w:ascii="Times New Roman" w:hAnsi="Times New Roman" w:cs="Times New Roman"/>
          <w:sz w:val="24"/>
          <w:szCs w:val="24"/>
        </w:rPr>
        <w:t xml:space="preserve">is mass of </w:t>
      </w:r>
      <w:r w:rsidRPr="00AB7DE4">
        <w:rPr>
          <w:rFonts w:ascii="Times New Roman" w:eastAsia="宋体" w:hAnsi="Times New Roman" w:cs="Times New Roman" w:hint="eastAsia"/>
          <w:sz w:val="24"/>
          <w:szCs w:val="24"/>
        </w:rPr>
        <w:t>adsorbent</w:t>
      </w:r>
      <w:r w:rsidRPr="00AB7DE4">
        <w:rPr>
          <w:rFonts w:ascii="Times New Roman" w:hAnsi="Times New Roman" w:cs="Times New Roman"/>
          <w:sz w:val="24"/>
          <w:szCs w:val="24"/>
        </w:rPr>
        <w:t xml:space="preserve"> (g), </w:t>
      </w:r>
      <w:r w:rsidRPr="00AB7DE4">
        <w:rPr>
          <w:rFonts w:ascii="Times New Roman" w:hAnsi="Times New Roman" w:cs="Times New Roman" w:hint="eastAsia"/>
          <w:i/>
          <w:sz w:val="24"/>
          <w:szCs w:val="24"/>
        </w:rPr>
        <w:t>K</w:t>
      </w:r>
      <w:r w:rsidRPr="00AB7DE4"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d</w:t>
      </w:r>
      <w:r w:rsidRPr="00AB7DE4">
        <w:rPr>
          <w:rFonts w:ascii="Times New Roman" w:hAnsi="Times New Roman" w:cs="Times New Roman" w:hint="eastAsia"/>
          <w:sz w:val="24"/>
          <w:szCs w:val="24"/>
          <w:vertAlign w:val="subscript"/>
        </w:rPr>
        <w:t>(</w:t>
      </w:r>
      <w:r w:rsidRPr="00AB7DE4">
        <w:rPr>
          <w:rFonts w:ascii="Times New Roman" w:hAnsi="Times New Roman" w:cs="Times New Roman"/>
          <w:sz w:val="24"/>
          <w:szCs w:val="24"/>
          <w:vertAlign w:val="subscript"/>
        </w:rPr>
        <w:t>In</w:t>
      </w:r>
      <w:r w:rsidRPr="00AB7DE4">
        <w:rPr>
          <w:rFonts w:ascii="Times New Roman" w:hAnsi="Times New Roman" w:cs="Times New Roman" w:hint="eastAsia"/>
          <w:sz w:val="24"/>
          <w:szCs w:val="24"/>
          <w:vertAlign w:val="subscript"/>
        </w:rPr>
        <w:t>)</w:t>
      </w:r>
      <w:r w:rsidRPr="00AB7DE4">
        <w:rPr>
          <w:rFonts w:ascii="Times New Roman" w:hAnsi="Times New Roman" w:cs="Times New Roman"/>
          <w:sz w:val="24"/>
          <w:szCs w:val="24"/>
        </w:rPr>
        <w:t xml:space="preserve"> and </w:t>
      </w:r>
      <w:r w:rsidRPr="00AB7DE4">
        <w:rPr>
          <w:rFonts w:ascii="Times New Roman" w:hAnsi="Times New Roman" w:cs="Times New Roman" w:hint="eastAsia"/>
          <w:i/>
          <w:sz w:val="24"/>
          <w:szCs w:val="24"/>
        </w:rPr>
        <w:t>K</w:t>
      </w:r>
      <w:r w:rsidRPr="00AB7DE4"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d</w:t>
      </w:r>
      <w:r w:rsidRPr="00AB7DE4">
        <w:rPr>
          <w:rFonts w:ascii="Times New Roman" w:hAnsi="Times New Roman" w:cs="Times New Roman" w:hint="eastAsia"/>
          <w:sz w:val="24"/>
          <w:szCs w:val="24"/>
          <w:vertAlign w:val="subscript"/>
        </w:rPr>
        <w:t>(M)</w:t>
      </w:r>
      <w:r w:rsidRPr="00AB7DE4">
        <w:rPr>
          <w:rFonts w:ascii="Times New Roman" w:hAnsi="Times New Roman" w:cs="Times New Roman"/>
          <w:sz w:val="24"/>
          <w:szCs w:val="24"/>
        </w:rPr>
        <w:t xml:space="preserve"> are the distribution coefficients of </w:t>
      </w:r>
      <w:r w:rsidRPr="00E11490">
        <w:rPr>
          <w:rFonts w:ascii="Times New Roman" w:eastAsia="宋体" w:hAnsi="Times New Roman" w:cs="Times New Roman"/>
          <w:sz w:val="24"/>
          <w:szCs w:val="24"/>
        </w:rPr>
        <w:t>Li(Ι)</w:t>
      </w:r>
      <w:r w:rsidRPr="00AB7DE4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AB7DE4">
        <w:rPr>
          <w:rFonts w:ascii="Times New Roman" w:eastAsia="宋体" w:hAnsi="Times New Roman" w:cs="Times New Roman"/>
          <w:sz w:val="24"/>
          <w:szCs w:val="24"/>
        </w:rPr>
        <w:t>ion</w:t>
      </w:r>
      <w:r w:rsidRPr="00AB7DE4">
        <w:rPr>
          <w:rFonts w:ascii="Times New Roman" w:eastAsia="宋体" w:hAnsi="Times New Roman" w:cs="Times New Roman" w:hint="eastAsia"/>
          <w:sz w:val="24"/>
          <w:szCs w:val="24"/>
        </w:rPr>
        <w:t>s</w:t>
      </w:r>
      <w:r w:rsidRPr="00AB7DE4">
        <w:rPr>
          <w:rFonts w:ascii="Times New Roman" w:hAnsi="Times New Roman" w:cs="Times New Roman"/>
          <w:sz w:val="24"/>
          <w:szCs w:val="24"/>
        </w:rPr>
        <w:t xml:space="preserve"> and other metallic ions,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B7DE4">
        <w:rPr>
          <w:rFonts w:ascii="Times New Roman" w:hAnsi="Times New Roman" w:cs="Times New Roman"/>
          <w:sz w:val="24"/>
          <w:szCs w:val="24"/>
        </w:rPr>
        <w:t xml:space="preserve">respectively, and </w:t>
      </w:r>
      <w:r w:rsidRPr="00AB7DE4">
        <w:rPr>
          <w:rFonts w:ascii="Times New Roman" w:hAnsi="Times New Roman" w:cs="Times New Roman"/>
          <w:i/>
          <w:sz w:val="24"/>
          <w:szCs w:val="24"/>
        </w:rPr>
        <w:t>K</w:t>
      </w:r>
      <w:r w:rsidRPr="00AB7DE4">
        <w:rPr>
          <w:rFonts w:ascii="Times New Roman" w:hAnsi="Times New Roman" w:cs="Times New Roman"/>
          <w:sz w:val="24"/>
          <w:szCs w:val="24"/>
        </w:rPr>
        <w:t xml:space="preserve"> is selectivity coefficient of competitor metal ion</w:t>
      </w:r>
      <w:r w:rsidRPr="00AB7DE4">
        <w:rPr>
          <w:rFonts w:ascii="Times New Roman" w:hAnsi="Times New Roman" w:cs="Times New Roman" w:hint="eastAsia"/>
          <w:sz w:val="24"/>
          <w:szCs w:val="24"/>
        </w:rPr>
        <w:t>s</w:t>
      </w:r>
      <w:r w:rsidRPr="00AB7DE4">
        <w:rPr>
          <w:rFonts w:ascii="Times New Roman" w:hAnsi="Times New Roman" w:cs="Times New Roman"/>
          <w:sz w:val="24"/>
          <w:szCs w:val="24"/>
        </w:rPr>
        <w:t xml:space="preserve"> M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B7DE4">
        <w:rPr>
          <w:rFonts w:ascii="Times New Roman" w:hAnsi="Times New Roman" w:cs="Times New Roman"/>
          <w:sz w:val="24"/>
          <w:szCs w:val="24"/>
        </w:rPr>
        <w:t xml:space="preserve">with respect to </w:t>
      </w:r>
      <w:r w:rsidRPr="00E11490">
        <w:rPr>
          <w:rFonts w:ascii="Times New Roman" w:eastAsia="宋体" w:hAnsi="Times New Roman" w:cs="Times New Roman"/>
          <w:sz w:val="24"/>
          <w:szCs w:val="24"/>
        </w:rPr>
        <w:t>Li(Ι)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ions</w:t>
      </w:r>
      <w:r w:rsidRPr="00AB7DE4">
        <w:rPr>
          <w:rFonts w:ascii="Times New Roman" w:hAnsi="Times New Roman" w:cs="Times New Roman"/>
          <w:sz w:val="24"/>
          <w:szCs w:val="24"/>
        </w:rPr>
        <w:t>. Note that a large</w:t>
      </w:r>
      <w:r w:rsidRPr="00AB7DE4">
        <w:rPr>
          <w:rFonts w:ascii="Times New Roman" w:hAnsi="Times New Roman" w:cs="Times New Roman" w:hint="eastAsia"/>
          <w:sz w:val="24"/>
          <w:szCs w:val="24"/>
        </w:rPr>
        <w:t>r</w:t>
      </w:r>
      <w:r w:rsidRPr="00AB7DE4">
        <w:rPr>
          <w:rFonts w:ascii="Times New Roman" w:hAnsi="Times New Roman" w:cs="Times New Roman"/>
          <w:sz w:val="24"/>
          <w:szCs w:val="24"/>
        </w:rPr>
        <w:t xml:space="preserve"> value of </w:t>
      </w:r>
      <w:r w:rsidRPr="00AB7DE4">
        <w:rPr>
          <w:rFonts w:ascii="Times New Roman" w:hAnsi="Times New Roman" w:cs="Times New Roman"/>
          <w:i/>
          <w:sz w:val="24"/>
          <w:szCs w:val="24"/>
        </w:rPr>
        <w:t>K</w:t>
      </w:r>
      <w:r w:rsidRPr="00AB7DE4">
        <w:rPr>
          <w:rFonts w:ascii="Times New Roman" w:hAnsi="Times New Roman" w:cs="Times New Roman"/>
          <w:sz w:val="24"/>
          <w:szCs w:val="24"/>
        </w:rPr>
        <w:t xml:space="preserve"> indicates a stronger </w:t>
      </w:r>
      <w:r w:rsidRPr="00AB7DE4">
        <w:rPr>
          <w:rFonts w:ascii="Times New Roman" w:hAnsi="Times New Roman" w:cs="Times New Roman" w:hint="eastAsia"/>
          <w:sz w:val="24"/>
          <w:szCs w:val="24"/>
        </w:rPr>
        <w:t>selectivity</w:t>
      </w:r>
      <w:r w:rsidRPr="00AB7DE4">
        <w:rPr>
          <w:rFonts w:ascii="Times New Roman" w:hAnsi="Times New Roman" w:cs="Times New Roman"/>
          <w:sz w:val="24"/>
          <w:szCs w:val="24"/>
        </w:rPr>
        <w:t xml:space="preserve"> for </w:t>
      </w:r>
      <w:r w:rsidRPr="00E11490">
        <w:rPr>
          <w:rFonts w:ascii="Times New Roman" w:eastAsia="宋体" w:hAnsi="Times New Roman" w:cs="Times New Roman"/>
          <w:sz w:val="24"/>
          <w:szCs w:val="24"/>
        </w:rPr>
        <w:t>Li(Ι)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ions</w:t>
      </w:r>
      <w:r w:rsidRPr="00AB7DE4">
        <w:rPr>
          <w:rFonts w:ascii="Times New Roman" w:hAnsi="Times New Roman" w:cs="Times New Roman"/>
          <w:sz w:val="24"/>
          <w:szCs w:val="24"/>
        </w:rPr>
        <w:t>.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70A5C511" w14:textId="77777777" w:rsidR="004815AD" w:rsidRPr="00AB7DE4" w:rsidRDefault="004815AD" w:rsidP="004815AD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(2) </w:t>
      </w:r>
      <w:r w:rsidRPr="00AB7D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599D">
        <w:rPr>
          <w:rFonts w:ascii="Times New Roman" w:hAnsi="Times New Roman" w:cs="Times New Roman"/>
          <w:sz w:val="24"/>
          <w:szCs w:val="24"/>
        </w:rPr>
        <w:t>Fixed-bed sorption</w:t>
      </w:r>
    </w:p>
    <w:p w14:paraId="22861690" w14:textId="6640A846" w:rsidR="004815AD" w:rsidRPr="00AB7DE4" w:rsidRDefault="004815AD" w:rsidP="004815AD">
      <w:pPr>
        <w:spacing w:line="48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AB7DE4">
        <w:rPr>
          <w:rFonts w:ascii="Times New Roman" w:eastAsia="宋体" w:hAnsi="Times New Roman"/>
          <w:sz w:val="24"/>
          <w:szCs w:val="24"/>
        </w:rPr>
        <w:t xml:space="preserve">The fixed-bed adsorption experiments were </w:t>
      </w:r>
      <w:r w:rsidRPr="00AB7DE4">
        <w:rPr>
          <w:rFonts w:ascii="Times New Roman" w:eastAsia="宋体" w:hAnsi="Times New Roman" w:hint="eastAsia"/>
          <w:sz w:val="24"/>
          <w:szCs w:val="24"/>
        </w:rPr>
        <w:t>carried out</w:t>
      </w:r>
      <w:r w:rsidRPr="00AB7DE4">
        <w:rPr>
          <w:rFonts w:ascii="Times New Roman" w:eastAsia="宋体" w:hAnsi="Times New Roman"/>
          <w:sz w:val="24"/>
          <w:szCs w:val="24"/>
        </w:rPr>
        <w:t xml:space="preserve"> in glass columns </w:t>
      </w:r>
      <w:r w:rsidRPr="00AB7DE4">
        <w:rPr>
          <w:rFonts w:ascii="Times New Roman" w:eastAsia="宋体" w:hAnsi="Times New Roman" w:hint="eastAsia"/>
          <w:sz w:val="24"/>
          <w:szCs w:val="24"/>
        </w:rPr>
        <w:t xml:space="preserve">of 6 mm </w:t>
      </w:r>
      <w:r w:rsidRPr="00AB7DE4">
        <w:rPr>
          <w:rFonts w:ascii="Times New Roman" w:eastAsia="宋体" w:hAnsi="Times New Roman"/>
          <w:sz w:val="24"/>
          <w:szCs w:val="24"/>
        </w:rPr>
        <w:t>internal diameter</w:t>
      </w:r>
      <w:r w:rsidRPr="00AB7DE4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Pr="00AB7DE4">
        <w:rPr>
          <w:rFonts w:ascii="Times New Roman" w:eastAsia="宋体" w:hAnsi="Times New Roman"/>
          <w:sz w:val="24"/>
          <w:szCs w:val="24"/>
        </w:rPr>
        <w:t>and 100 mm height.</w:t>
      </w:r>
      <w:r w:rsidRPr="00AB7DE4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Pr="00AB7DE4">
        <w:rPr>
          <w:rFonts w:ascii="Times New Roman" w:eastAsia="宋体" w:hAnsi="Times New Roman"/>
          <w:sz w:val="24"/>
          <w:szCs w:val="24"/>
        </w:rPr>
        <w:t>R</w:t>
      </w:r>
      <w:r w:rsidRPr="00AB7DE4">
        <w:rPr>
          <w:rFonts w:ascii="Times New Roman" w:eastAsia="宋体" w:hAnsi="Times New Roman" w:hint="eastAsia"/>
          <w:sz w:val="24"/>
          <w:szCs w:val="24"/>
        </w:rPr>
        <w:t xml:space="preserve">eal </w:t>
      </w:r>
      <w:r>
        <w:rPr>
          <w:rFonts w:ascii="Times New Roman" w:eastAsia="宋体" w:hAnsi="Times New Roman" w:hint="eastAsia"/>
          <w:sz w:val="24"/>
          <w:szCs w:val="24"/>
        </w:rPr>
        <w:t>saltlake</w:t>
      </w:r>
      <w:r>
        <w:rPr>
          <w:rFonts w:ascii="Times New Roman" w:eastAsia="宋体" w:hAnsi="Times New Roman"/>
          <w:sz w:val="24"/>
          <w:szCs w:val="24"/>
        </w:rPr>
        <w:t xml:space="preserve"> </w:t>
      </w:r>
      <w:r>
        <w:rPr>
          <w:rFonts w:ascii="Times New Roman" w:eastAsia="宋体" w:hAnsi="Times New Roman" w:hint="eastAsia"/>
          <w:sz w:val="24"/>
          <w:szCs w:val="24"/>
        </w:rPr>
        <w:t>brine</w:t>
      </w:r>
      <w:r w:rsidRPr="00AB7DE4">
        <w:rPr>
          <w:rFonts w:ascii="Times New Roman" w:eastAsia="宋体" w:hAnsi="Times New Roman"/>
          <w:sz w:val="24"/>
          <w:szCs w:val="24"/>
        </w:rPr>
        <w:t xml:space="preserve"> samples </w:t>
      </w:r>
      <w:r w:rsidRPr="00AB7DE4">
        <w:rPr>
          <w:rFonts w:ascii="Times New Roman" w:eastAsia="宋体" w:hAnsi="Times New Roman" w:hint="eastAsia"/>
          <w:sz w:val="24"/>
          <w:szCs w:val="24"/>
        </w:rPr>
        <w:t xml:space="preserve">containing </w:t>
      </w:r>
      <w:r w:rsidRPr="00E11490">
        <w:rPr>
          <w:rFonts w:ascii="Times New Roman" w:eastAsia="宋体" w:hAnsi="Times New Roman" w:cs="Times New Roman"/>
          <w:sz w:val="24"/>
          <w:szCs w:val="24"/>
        </w:rPr>
        <w:t>Li(Ι)</w:t>
      </w:r>
      <w:r w:rsidRPr="00AB7DE4">
        <w:rPr>
          <w:rFonts w:ascii="Times New Roman" w:eastAsia="宋体" w:hAnsi="Times New Roman" w:hint="eastAsia"/>
          <w:sz w:val="24"/>
          <w:szCs w:val="24"/>
        </w:rPr>
        <w:t xml:space="preserve"> ions </w:t>
      </w:r>
      <w:r w:rsidRPr="00AB7DE4">
        <w:rPr>
          <w:rFonts w:ascii="Times New Roman" w:eastAsia="宋体" w:hAnsi="Times New Roman"/>
          <w:sz w:val="24"/>
          <w:szCs w:val="24"/>
        </w:rPr>
        <w:t xml:space="preserve">were supplied from China </w:t>
      </w:r>
      <w:r>
        <w:rPr>
          <w:rFonts w:ascii="Times New Roman" w:eastAsia="宋体" w:hAnsi="Times New Roman"/>
          <w:sz w:val="24"/>
          <w:szCs w:val="24"/>
        </w:rPr>
        <w:t>Z</w:t>
      </w:r>
      <w:r>
        <w:rPr>
          <w:rFonts w:ascii="Times New Roman" w:eastAsia="宋体" w:hAnsi="Times New Roman" w:hint="eastAsia"/>
          <w:sz w:val="24"/>
          <w:szCs w:val="24"/>
        </w:rPr>
        <w:t>habuye</w:t>
      </w:r>
      <w:r>
        <w:rPr>
          <w:rFonts w:ascii="Times New Roman" w:eastAsia="宋体" w:hAnsi="Times New Roman"/>
          <w:sz w:val="24"/>
          <w:szCs w:val="24"/>
        </w:rPr>
        <w:t xml:space="preserve"> </w:t>
      </w:r>
      <w:r>
        <w:rPr>
          <w:rFonts w:ascii="Times New Roman" w:eastAsia="宋体" w:hAnsi="Times New Roman" w:hint="eastAsia"/>
          <w:sz w:val="24"/>
          <w:szCs w:val="24"/>
        </w:rPr>
        <w:t>saltlake</w:t>
      </w:r>
      <w:r w:rsidRPr="00AB7DE4">
        <w:rPr>
          <w:rFonts w:ascii="Times New Roman" w:eastAsia="宋体" w:hAnsi="Times New Roman"/>
          <w:sz w:val="24"/>
          <w:szCs w:val="24"/>
        </w:rPr>
        <w:t>.</w:t>
      </w:r>
      <w:r w:rsidRPr="00AB7DE4">
        <w:rPr>
          <w:rFonts w:ascii="Times New Roman" w:hAnsi="Times New Roman" w:hint="eastAsia"/>
          <w:sz w:val="24"/>
          <w:szCs w:val="24"/>
        </w:rPr>
        <w:t xml:space="preserve"> </w:t>
      </w:r>
      <w:r w:rsidRPr="00AB7DE4">
        <w:rPr>
          <w:rFonts w:ascii="Times New Roman" w:eastAsia="宋体" w:hAnsi="Times New Roman"/>
          <w:sz w:val="24"/>
          <w:szCs w:val="24"/>
        </w:rPr>
        <w:t>The</w:t>
      </w:r>
      <w:r w:rsidRPr="00AB7DE4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Pr="00AB7DE4">
        <w:rPr>
          <w:rFonts w:ascii="Times New Roman" w:eastAsia="宋体" w:hAnsi="Times New Roman"/>
          <w:sz w:val="24"/>
          <w:szCs w:val="24"/>
        </w:rPr>
        <w:t>effluent w</w:t>
      </w:r>
      <w:r w:rsidRPr="00AB7DE4">
        <w:rPr>
          <w:rFonts w:ascii="Times New Roman" w:eastAsia="宋体" w:hAnsi="Times New Roman" w:hint="eastAsia"/>
          <w:sz w:val="24"/>
          <w:szCs w:val="24"/>
        </w:rPr>
        <w:t>as</w:t>
      </w:r>
      <w:r w:rsidRPr="00AB7DE4">
        <w:rPr>
          <w:rFonts w:ascii="Times New Roman" w:eastAsia="宋体" w:hAnsi="Times New Roman"/>
          <w:sz w:val="24"/>
          <w:szCs w:val="24"/>
        </w:rPr>
        <w:t xml:space="preserve"> collected after 5.00 mL of the solution had passed through the column. All column experiments were performed at room temperature</w:t>
      </w:r>
      <w:r w:rsidRPr="00AB7DE4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Pr="00AB7DE4">
        <w:rPr>
          <w:rFonts w:ascii="Times New Roman" w:eastAsia="宋体" w:hAnsi="Times New Roman"/>
          <w:sz w:val="24"/>
          <w:szCs w:val="24"/>
        </w:rPr>
        <w:t>and pH</w:t>
      </w:r>
      <w:r w:rsidRPr="00AB7DE4">
        <w:rPr>
          <w:rFonts w:ascii="Times New Roman" w:eastAsia="宋体" w:hAnsi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/>
          <w:sz w:val="24"/>
          <w:szCs w:val="24"/>
        </w:rPr>
        <w:t>7.8</w:t>
      </w:r>
      <w:r w:rsidRPr="00AB7DE4">
        <w:rPr>
          <w:rFonts w:ascii="Times New Roman" w:eastAsia="宋体" w:hAnsi="Times New Roman"/>
          <w:sz w:val="24"/>
          <w:szCs w:val="24"/>
        </w:rPr>
        <w:t>.</w:t>
      </w:r>
      <w:r w:rsidRPr="00AB7DE4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Pr="00AB7DE4">
        <w:rPr>
          <w:rFonts w:ascii="Times New Roman" w:hAnsi="Times New Roman" w:cs="Times New Roman"/>
          <w:sz w:val="24"/>
          <w:szCs w:val="24"/>
        </w:rPr>
        <w:t xml:space="preserve">Regeneration experiments were 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also </w:t>
      </w:r>
      <w:r w:rsidRPr="00AB7DE4">
        <w:rPr>
          <w:rFonts w:ascii="Times New Roman" w:hAnsi="Times New Roman" w:cs="Times New Roman"/>
          <w:sz w:val="24"/>
          <w:szCs w:val="24"/>
        </w:rPr>
        <w:t>carried out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by fixed-bed</w:t>
      </w:r>
      <w:r w:rsidRPr="00AB7DE4">
        <w:rPr>
          <w:rFonts w:ascii="Times New Roman" w:hAnsi="Times New Roman" w:cs="Times New Roman"/>
          <w:sz w:val="24"/>
          <w:szCs w:val="24"/>
        </w:rPr>
        <w:t xml:space="preserve">, 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whereby </w:t>
      </w:r>
      <w:r w:rsidRPr="00AB7DE4">
        <w:rPr>
          <w:rFonts w:ascii="Times New Roman" w:eastAsia="宋体" w:hAnsi="Times New Roman" w:hint="eastAsia"/>
          <w:sz w:val="24"/>
          <w:szCs w:val="24"/>
        </w:rPr>
        <w:t>1</w:t>
      </w:r>
      <w:r w:rsidRPr="00AB7DE4">
        <w:rPr>
          <w:rFonts w:ascii="Times New Roman" w:eastAsia="宋体" w:hAnsi="Times New Roman"/>
          <w:sz w:val="24"/>
          <w:szCs w:val="24"/>
        </w:rPr>
        <w:t xml:space="preserve"> g</w:t>
      </w:r>
      <w:r w:rsidRPr="00AB7DE4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="002F2C7C" w:rsidRPr="002F2C7C">
        <w:rPr>
          <w:rFonts w:ascii="Times New Roman" w:hAnsi="Times New Roman" w:cs="Times New Roman"/>
          <w:sz w:val="24"/>
          <w:szCs w:val="24"/>
        </w:rPr>
        <w:t>PAN-CE@SiO</w:t>
      </w:r>
      <w:r w:rsidR="002F2C7C" w:rsidRPr="002F2C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B7DE4">
        <w:rPr>
          <w:rFonts w:ascii="Times New Roman" w:eastAsia="宋体" w:hAnsi="Times New Roman"/>
          <w:sz w:val="24"/>
          <w:szCs w:val="24"/>
        </w:rPr>
        <w:t xml:space="preserve"> </w:t>
      </w:r>
      <w:r w:rsidRPr="00AB7DE4">
        <w:rPr>
          <w:rFonts w:ascii="Times New Roman" w:eastAsia="宋体" w:hAnsi="Times New Roman" w:hint="eastAsia"/>
          <w:sz w:val="24"/>
          <w:szCs w:val="24"/>
        </w:rPr>
        <w:t xml:space="preserve">was </w:t>
      </w:r>
      <w:r w:rsidRPr="00AB7DE4">
        <w:rPr>
          <w:rFonts w:ascii="Times New Roman" w:eastAsia="宋体" w:hAnsi="Times New Roman"/>
          <w:sz w:val="24"/>
          <w:szCs w:val="24"/>
        </w:rPr>
        <w:t>packed</w:t>
      </w:r>
      <w:r w:rsidRPr="00AB7DE4">
        <w:rPr>
          <w:rFonts w:ascii="Times New Roman" w:eastAsia="宋体" w:hAnsi="Times New Roman" w:hint="eastAsia"/>
          <w:sz w:val="24"/>
          <w:szCs w:val="24"/>
        </w:rPr>
        <w:t xml:space="preserve"> in</w:t>
      </w:r>
      <w:r w:rsidRPr="00AB7DE4">
        <w:rPr>
          <w:rFonts w:ascii="Times New Roman" w:eastAsia="宋体" w:hAnsi="Times New Roman"/>
          <w:sz w:val="24"/>
          <w:szCs w:val="24"/>
        </w:rPr>
        <w:t>to</w:t>
      </w:r>
      <w:r w:rsidRPr="00AB7DE4">
        <w:rPr>
          <w:rFonts w:ascii="Times New Roman" w:eastAsia="宋体" w:hAnsi="Times New Roman" w:hint="eastAsia"/>
          <w:sz w:val="24"/>
          <w:szCs w:val="24"/>
        </w:rPr>
        <w:t xml:space="preserve"> the </w:t>
      </w:r>
      <w:r w:rsidRPr="00AB7DE4">
        <w:rPr>
          <w:rFonts w:ascii="Times New Roman" w:eastAsia="宋体" w:hAnsi="Times New Roman"/>
          <w:sz w:val="24"/>
          <w:szCs w:val="24"/>
        </w:rPr>
        <w:t xml:space="preserve">column and </w:t>
      </w:r>
      <w:r w:rsidRPr="00AB7DE4">
        <w:rPr>
          <w:rFonts w:ascii="Times New Roman" w:eastAsia="宋体" w:hAnsi="Times New Roman" w:cs="Times New Roman" w:hint="eastAsia"/>
          <w:sz w:val="24"/>
          <w:szCs w:val="24"/>
        </w:rPr>
        <w:t xml:space="preserve">100 </w:t>
      </w:r>
      <w:r w:rsidRPr="00AB7DE4">
        <w:rPr>
          <w:rFonts w:ascii="Times New Roman" w:hAnsi="Times New Roman" w:cs="Times New Roman"/>
          <w:sz w:val="24"/>
          <w:szCs w:val="24"/>
        </w:rPr>
        <w:t>mg·L</w:t>
      </w:r>
      <w:r w:rsidRPr="00AB7DE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B7DE4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11490">
        <w:rPr>
          <w:rFonts w:ascii="Times New Roman" w:eastAsia="宋体" w:hAnsi="Times New Roman" w:cs="Times New Roman"/>
          <w:sz w:val="24"/>
          <w:szCs w:val="24"/>
        </w:rPr>
        <w:t>Li(Ι)</w:t>
      </w:r>
      <w:r w:rsidRPr="00AB7DE4">
        <w:rPr>
          <w:rFonts w:ascii="Times New Roman" w:eastAsia="宋体" w:hAnsi="Times New Roman" w:cs="Times New Roman" w:hint="eastAsia"/>
          <w:sz w:val="24"/>
          <w:szCs w:val="24"/>
        </w:rPr>
        <w:t xml:space="preserve"> solution </w:t>
      </w:r>
      <w:r w:rsidRPr="00AB7DE4">
        <w:rPr>
          <w:rFonts w:ascii="Times New Roman" w:eastAsia="宋体" w:hAnsi="Times New Roman"/>
          <w:sz w:val="24"/>
          <w:szCs w:val="24"/>
        </w:rPr>
        <w:t>was pumped upwards through</w:t>
      </w:r>
      <w:r w:rsidRPr="00AB7DE4">
        <w:rPr>
          <w:rFonts w:ascii="Times New Roman" w:eastAsia="宋体" w:hAnsi="Times New Roman" w:hint="eastAsia"/>
          <w:sz w:val="24"/>
          <w:szCs w:val="24"/>
        </w:rPr>
        <w:t xml:space="preserve"> it </w:t>
      </w:r>
      <w:r w:rsidRPr="00AB7DE4">
        <w:rPr>
          <w:rFonts w:ascii="Times New Roman" w:eastAsia="宋体" w:hAnsi="Times New Roman"/>
          <w:sz w:val="24"/>
          <w:szCs w:val="24"/>
        </w:rPr>
        <w:t>at steady flow rate 0.50 mL</w:t>
      </w:r>
      <w:r w:rsidRPr="00AB7DE4">
        <w:rPr>
          <w:rFonts w:ascii="Times New Roman" w:hAnsi="Times New Roman"/>
          <w:sz w:val="24"/>
          <w:szCs w:val="24"/>
        </w:rPr>
        <w:t>·min</w:t>
      </w:r>
      <w:r w:rsidRPr="00AB7DE4">
        <w:rPr>
          <w:rFonts w:ascii="Times New Roman" w:hAnsi="Times New Roman"/>
          <w:sz w:val="24"/>
          <w:szCs w:val="24"/>
          <w:vertAlign w:val="superscript"/>
        </w:rPr>
        <w:t>-1</w:t>
      </w:r>
      <w:r w:rsidRPr="00AB7DE4">
        <w:rPr>
          <w:rFonts w:ascii="Times New Roman" w:hAnsi="Times New Roman" w:hint="eastAsia"/>
          <w:sz w:val="24"/>
          <w:szCs w:val="24"/>
          <w:vertAlign w:val="superscript"/>
        </w:rPr>
        <w:t xml:space="preserve"> </w:t>
      </w:r>
      <w:r w:rsidRPr="00AB7DE4">
        <w:rPr>
          <w:rFonts w:ascii="Times New Roman" w:eastAsia="宋体" w:hAnsi="Times New Roman" w:hint="eastAsia"/>
          <w:sz w:val="24"/>
          <w:szCs w:val="24"/>
        </w:rPr>
        <w:t xml:space="preserve">using </w:t>
      </w:r>
      <w:r w:rsidRPr="00AB7DE4">
        <w:rPr>
          <w:rFonts w:ascii="Times New Roman" w:eastAsia="宋体" w:hAnsi="Times New Roman" w:hint="eastAsia"/>
          <w:sz w:val="24"/>
          <w:szCs w:val="24"/>
        </w:rPr>
        <w:lastRenderedPageBreak/>
        <w:t xml:space="preserve">a </w:t>
      </w:r>
      <w:r w:rsidRPr="00AB7DE4">
        <w:rPr>
          <w:rFonts w:ascii="Times New Roman" w:eastAsia="宋体" w:hAnsi="Times New Roman"/>
          <w:sz w:val="24"/>
          <w:szCs w:val="24"/>
        </w:rPr>
        <w:t>peristaltic pump</w:t>
      </w:r>
      <w:r w:rsidRPr="00AB7DE4">
        <w:rPr>
          <w:rFonts w:ascii="Times New Roman" w:eastAsia="宋体" w:hAnsi="Times New Roman" w:hint="eastAsia"/>
          <w:sz w:val="24"/>
          <w:szCs w:val="24"/>
        </w:rPr>
        <w:t xml:space="preserve">. </w:t>
      </w:r>
      <w:r w:rsidRPr="00AB7DE4">
        <w:rPr>
          <w:rFonts w:ascii="Times New Roman" w:eastAsia="宋体" w:hAnsi="Times New Roman"/>
          <w:sz w:val="24"/>
          <w:szCs w:val="24"/>
        </w:rPr>
        <w:t xml:space="preserve">After </w:t>
      </w:r>
      <w:r w:rsidRPr="00AB7DE4">
        <w:rPr>
          <w:rFonts w:ascii="Times New Roman" w:eastAsia="宋体" w:hAnsi="Times New Roman" w:hint="eastAsia"/>
          <w:sz w:val="24"/>
          <w:szCs w:val="24"/>
        </w:rPr>
        <w:t xml:space="preserve">the adsorbent in the column was exhausted, regeneration of </w:t>
      </w:r>
      <w:r w:rsidR="002F2C7C" w:rsidRPr="002F2C7C">
        <w:rPr>
          <w:rFonts w:ascii="Times New Roman" w:hAnsi="Times New Roman" w:cs="Times New Roman"/>
          <w:sz w:val="24"/>
          <w:szCs w:val="24"/>
        </w:rPr>
        <w:t>PAN-CE@SiO</w:t>
      </w:r>
      <w:r w:rsidR="002F2C7C" w:rsidRPr="002F2C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B7DE4">
        <w:rPr>
          <w:rFonts w:ascii="Times New Roman" w:eastAsia="宋体" w:hAnsi="Times New Roman"/>
          <w:sz w:val="24"/>
          <w:szCs w:val="24"/>
        </w:rPr>
        <w:t xml:space="preserve"> and desorption of </w:t>
      </w:r>
      <w:r w:rsidRPr="00E11490">
        <w:rPr>
          <w:rFonts w:ascii="Times New Roman" w:eastAsia="宋体" w:hAnsi="Times New Roman" w:cs="Times New Roman"/>
          <w:sz w:val="24"/>
          <w:szCs w:val="24"/>
        </w:rPr>
        <w:t>Li(Ι)</w:t>
      </w:r>
      <w:r w:rsidRPr="00AB7DE4">
        <w:rPr>
          <w:rFonts w:ascii="Times New Roman" w:eastAsia="宋体" w:hAnsi="Times New Roman"/>
          <w:sz w:val="24"/>
          <w:szCs w:val="24"/>
        </w:rPr>
        <w:t xml:space="preserve"> ion</w:t>
      </w:r>
      <w:r w:rsidRPr="00AB7DE4">
        <w:rPr>
          <w:rFonts w:ascii="Times New Roman" w:eastAsia="宋体" w:hAnsi="Times New Roman" w:hint="eastAsia"/>
          <w:sz w:val="24"/>
          <w:szCs w:val="24"/>
        </w:rPr>
        <w:t>s</w:t>
      </w:r>
      <w:r w:rsidRPr="00AB7DE4">
        <w:rPr>
          <w:rFonts w:ascii="Times New Roman" w:eastAsia="宋体" w:hAnsi="Times New Roman"/>
          <w:sz w:val="24"/>
          <w:szCs w:val="24"/>
        </w:rPr>
        <w:t xml:space="preserve"> were </w:t>
      </w:r>
      <w:r w:rsidRPr="00AB7DE4">
        <w:rPr>
          <w:rFonts w:ascii="Times New Roman" w:eastAsia="宋体" w:hAnsi="Times New Roman" w:hint="eastAsia"/>
          <w:sz w:val="24"/>
          <w:szCs w:val="24"/>
        </w:rPr>
        <w:t>carried out</w:t>
      </w:r>
      <w:r w:rsidRPr="00AB7DE4">
        <w:rPr>
          <w:rFonts w:ascii="Times New Roman" w:eastAsia="宋体" w:hAnsi="Times New Roman"/>
          <w:sz w:val="24"/>
          <w:szCs w:val="24"/>
        </w:rPr>
        <w:t xml:space="preserve">. Desorption of </w:t>
      </w:r>
      <w:r w:rsidRPr="00E11490">
        <w:rPr>
          <w:rFonts w:ascii="Times New Roman" w:eastAsia="宋体" w:hAnsi="Times New Roman" w:cs="Times New Roman"/>
          <w:sz w:val="24"/>
          <w:szCs w:val="24"/>
        </w:rPr>
        <w:t>Li(Ι)</w:t>
      </w:r>
      <w:r w:rsidRPr="00AB7DE4">
        <w:rPr>
          <w:rFonts w:ascii="Times New Roman" w:eastAsia="宋体" w:hAnsi="Times New Roman"/>
          <w:sz w:val="24"/>
          <w:szCs w:val="24"/>
        </w:rPr>
        <w:t xml:space="preserve"> ion</w:t>
      </w:r>
      <w:r w:rsidRPr="00AB7DE4">
        <w:rPr>
          <w:rFonts w:ascii="Times New Roman" w:eastAsia="宋体" w:hAnsi="Times New Roman" w:hint="eastAsia"/>
          <w:sz w:val="24"/>
          <w:szCs w:val="24"/>
        </w:rPr>
        <w:t>s</w:t>
      </w:r>
      <w:r w:rsidRPr="00AB7DE4">
        <w:rPr>
          <w:rFonts w:ascii="Times New Roman" w:eastAsia="宋体" w:hAnsi="Times New Roman"/>
          <w:sz w:val="24"/>
          <w:szCs w:val="24"/>
        </w:rPr>
        <w:t xml:space="preserve"> from the loaded material was performed using </w:t>
      </w:r>
      <w:r w:rsidRPr="00AB7DE4">
        <w:rPr>
          <w:rFonts w:ascii="Times New Roman" w:hAnsi="Times New Roman" w:cs="Times New Roman"/>
          <w:sz w:val="24"/>
          <w:szCs w:val="24"/>
        </w:rPr>
        <w:t>double distilled water</w:t>
      </w:r>
      <w:r w:rsidRPr="00AB7DE4">
        <w:rPr>
          <w:rFonts w:ascii="Times New Roman" w:eastAsia="宋体" w:hAnsi="Times New Roman"/>
          <w:sz w:val="24"/>
          <w:szCs w:val="24"/>
          <w:vertAlign w:val="subscript"/>
        </w:rPr>
        <w:t xml:space="preserve"> </w:t>
      </w:r>
      <w:r w:rsidRPr="00AB7DE4">
        <w:rPr>
          <w:rFonts w:ascii="Times New Roman" w:eastAsia="宋体" w:hAnsi="Times New Roman"/>
          <w:sz w:val="24"/>
          <w:szCs w:val="24"/>
        </w:rPr>
        <w:t>at constant flow rate of 0.25 mL</w:t>
      </w:r>
      <w:r w:rsidRPr="00AB7DE4">
        <w:rPr>
          <w:rFonts w:ascii="Times New Roman" w:hAnsi="Times New Roman"/>
          <w:sz w:val="24"/>
          <w:szCs w:val="24"/>
        </w:rPr>
        <w:t>·min</w:t>
      </w:r>
      <w:r w:rsidRPr="00AB7DE4">
        <w:rPr>
          <w:rFonts w:ascii="Times New Roman" w:hAnsi="Times New Roman"/>
          <w:sz w:val="24"/>
          <w:szCs w:val="24"/>
          <w:vertAlign w:val="superscript"/>
        </w:rPr>
        <w:t>-1</w:t>
      </w:r>
      <w:r w:rsidRPr="00AB7DE4">
        <w:rPr>
          <w:rFonts w:ascii="Times New Roman" w:eastAsia="宋体" w:hAnsi="Times New Roman"/>
          <w:sz w:val="24"/>
          <w:szCs w:val="24"/>
        </w:rPr>
        <w:t>. The reusability of</w:t>
      </w:r>
      <w:r w:rsidRPr="00AB7DE4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="002F2C7C" w:rsidRPr="002F2C7C">
        <w:rPr>
          <w:rFonts w:ascii="Times New Roman" w:hAnsi="Times New Roman" w:cs="Times New Roman"/>
          <w:sz w:val="24"/>
          <w:szCs w:val="24"/>
        </w:rPr>
        <w:t>PAN-CE@SiO</w:t>
      </w:r>
      <w:r w:rsidR="002F2C7C" w:rsidRPr="002F2C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B7DE4">
        <w:rPr>
          <w:rFonts w:ascii="Times New Roman" w:eastAsia="宋体" w:hAnsi="Times New Roman" w:cs="Times New Roman"/>
          <w:sz w:val="24"/>
          <w:szCs w:val="24"/>
        </w:rPr>
        <w:t xml:space="preserve"> was tested </w:t>
      </w:r>
      <w:r w:rsidRPr="00AB7DE4">
        <w:rPr>
          <w:rFonts w:ascii="Times New Roman" w:eastAsia="宋体" w:hAnsi="Times New Roman" w:cs="Times New Roman" w:hint="eastAsia"/>
          <w:sz w:val="24"/>
          <w:szCs w:val="24"/>
        </w:rPr>
        <w:t xml:space="preserve">over </w:t>
      </w:r>
      <w:r>
        <w:rPr>
          <w:rFonts w:ascii="Times New Roman" w:eastAsia="宋体" w:hAnsi="Times New Roman" w:cs="Times New Roman"/>
          <w:sz w:val="24"/>
          <w:szCs w:val="24"/>
        </w:rPr>
        <w:t>60</w:t>
      </w:r>
      <w:r w:rsidRPr="00AB7DE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AB7DE4">
        <w:rPr>
          <w:rFonts w:ascii="Times New Roman" w:eastAsia="宋体" w:hAnsi="Times New Roman"/>
          <w:sz w:val="24"/>
          <w:szCs w:val="24"/>
        </w:rPr>
        <w:t>consecutive</w:t>
      </w:r>
      <w:r w:rsidRPr="00AB7DE4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Pr="00AB7DE4">
        <w:rPr>
          <w:rFonts w:ascii="Times New Roman" w:eastAsia="宋体" w:hAnsi="Times New Roman"/>
          <w:sz w:val="24"/>
          <w:szCs w:val="24"/>
        </w:rPr>
        <w:t>adsorption–desorption cycles</w:t>
      </w:r>
      <w:r w:rsidRPr="00AB7DE4">
        <w:rPr>
          <w:rFonts w:ascii="Times New Roman" w:eastAsia="宋体" w:hAnsi="Times New Roman" w:hint="eastAsia"/>
          <w:sz w:val="24"/>
          <w:szCs w:val="24"/>
        </w:rPr>
        <w:t>. Finally,</w:t>
      </w:r>
      <w:r w:rsidRPr="00AB7DE4">
        <w:rPr>
          <w:rFonts w:ascii="Times New Roman" w:eastAsia="宋体" w:hAnsi="Times New Roman"/>
          <w:sz w:val="24"/>
          <w:szCs w:val="24"/>
        </w:rPr>
        <w:t xml:space="preserve"> </w:t>
      </w:r>
      <w:r w:rsidRPr="00AB7DE4">
        <w:rPr>
          <w:rFonts w:ascii="Times New Roman" w:eastAsia="宋体" w:hAnsi="Times New Roman" w:hint="eastAsia"/>
          <w:sz w:val="24"/>
          <w:szCs w:val="24"/>
        </w:rPr>
        <w:t>a fixed-bed comprised of</w:t>
      </w:r>
      <w:r w:rsidRPr="00AB7DE4">
        <w:rPr>
          <w:rFonts w:ascii="Times New Roman" w:eastAsia="宋体" w:hAnsi="Times New Roman"/>
          <w:sz w:val="24"/>
          <w:szCs w:val="24"/>
        </w:rPr>
        <w:t xml:space="preserve"> </w:t>
      </w:r>
      <w:r>
        <w:rPr>
          <w:rFonts w:ascii="Times New Roman" w:eastAsia="宋体" w:hAnsi="Times New Roman"/>
          <w:sz w:val="24"/>
          <w:szCs w:val="24"/>
        </w:rPr>
        <w:t>1.5</w:t>
      </w:r>
      <w:r w:rsidRPr="00AB7DE4">
        <w:rPr>
          <w:rFonts w:ascii="Times New Roman" w:eastAsia="宋体" w:hAnsi="Times New Roman" w:hint="eastAsia"/>
          <w:sz w:val="24"/>
          <w:szCs w:val="24"/>
        </w:rPr>
        <w:t xml:space="preserve"> g </w:t>
      </w:r>
      <w:r w:rsidR="002F2C7C" w:rsidRPr="002F2C7C">
        <w:rPr>
          <w:rFonts w:ascii="Times New Roman" w:hAnsi="Times New Roman" w:cs="Times New Roman"/>
          <w:sz w:val="24"/>
          <w:szCs w:val="24"/>
        </w:rPr>
        <w:t>PAN-CE@SiO</w:t>
      </w:r>
      <w:r w:rsidR="002F2C7C" w:rsidRPr="002F2C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B7DE4" w:rsidDel="001D3F05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AB7DE4">
        <w:rPr>
          <w:rFonts w:ascii="Times New Roman" w:eastAsia="宋体" w:hAnsi="Times New Roman" w:cs="Times New Roman" w:hint="eastAsia"/>
          <w:sz w:val="24"/>
          <w:szCs w:val="24"/>
        </w:rPr>
        <w:t xml:space="preserve">was employed to selectively </w:t>
      </w:r>
      <w:r w:rsidRPr="00AB7DE4">
        <w:rPr>
          <w:rFonts w:ascii="Times New Roman" w:eastAsia="宋体" w:hAnsi="Times New Roman" w:cs="Times New Roman"/>
          <w:sz w:val="24"/>
          <w:szCs w:val="24"/>
        </w:rPr>
        <w:t>separate</w:t>
      </w:r>
      <w:r w:rsidRPr="00AB7DE4">
        <w:rPr>
          <w:rFonts w:ascii="Times New Roman" w:eastAsia="宋体" w:hAnsi="Times New Roman" w:cs="Times New Roman" w:hint="eastAsia"/>
          <w:sz w:val="24"/>
          <w:szCs w:val="24"/>
        </w:rPr>
        <w:t xml:space="preserve"> and recover </w:t>
      </w:r>
      <w:r w:rsidRPr="00E11490">
        <w:rPr>
          <w:rFonts w:ascii="Times New Roman" w:eastAsia="宋体" w:hAnsi="Times New Roman" w:cs="Times New Roman"/>
          <w:sz w:val="24"/>
          <w:szCs w:val="24"/>
        </w:rPr>
        <w:t>Li(Ι)</w:t>
      </w:r>
      <w:r w:rsidRPr="00AB7DE4">
        <w:rPr>
          <w:rFonts w:ascii="Times New Roman" w:eastAsia="宋体" w:hAnsi="Times New Roman" w:hint="eastAsia"/>
          <w:sz w:val="24"/>
          <w:szCs w:val="24"/>
        </w:rPr>
        <w:t xml:space="preserve"> ions from</w:t>
      </w:r>
      <w:r w:rsidRPr="00AB7DE4">
        <w:rPr>
          <w:rFonts w:ascii="Times New Roman" w:eastAsia="宋体" w:hAnsi="Times New Roman"/>
          <w:sz w:val="24"/>
          <w:szCs w:val="24"/>
        </w:rPr>
        <w:t xml:space="preserve"> </w:t>
      </w:r>
      <w:r w:rsidRPr="00AB7DE4">
        <w:rPr>
          <w:rFonts w:ascii="Times New Roman" w:eastAsia="宋体" w:hAnsi="Times New Roman" w:hint="eastAsia"/>
          <w:sz w:val="24"/>
          <w:szCs w:val="24"/>
        </w:rPr>
        <w:t>real</w:t>
      </w:r>
      <w:r w:rsidRPr="00AB7DE4">
        <w:rPr>
          <w:rFonts w:ascii="Times New Roman" w:eastAsia="宋体" w:hAnsi="Times New Roman"/>
          <w:sz w:val="24"/>
          <w:szCs w:val="24"/>
        </w:rPr>
        <w:t xml:space="preserve"> </w:t>
      </w:r>
      <w:r>
        <w:rPr>
          <w:rFonts w:ascii="Times New Roman" w:eastAsia="宋体" w:hAnsi="Times New Roman" w:hint="eastAsia"/>
          <w:sz w:val="24"/>
          <w:szCs w:val="24"/>
        </w:rPr>
        <w:t>saltlake</w:t>
      </w:r>
      <w:r>
        <w:rPr>
          <w:rFonts w:ascii="Times New Roman" w:eastAsia="宋体" w:hAnsi="Times New Roman"/>
          <w:sz w:val="24"/>
          <w:szCs w:val="24"/>
        </w:rPr>
        <w:t xml:space="preserve"> </w:t>
      </w:r>
      <w:r>
        <w:rPr>
          <w:rFonts w:ascii="Times New Roman" w:eastAsia="宋体" w:hAnsi="Times New Roman" w:hint="eastAsia"/>
          <w:sz w:val="24"/>
          <w:szCs w:val="24"/>
        </w:rPr>
        <w:t>brine</w:t>
      </w:r>
      <w:r w:rsidRPr="00AB7DE4">
        <w:rPr>
          <w:rFonts w:ascii="Times New Roman" w:eastAsia="宋体" w:hAnsi="Times New Roman"/>
          <w:sz w:val="24"/>
          <w:szCs w:val="24"/>
        </w:rPr>
        <w:t xml:space="preserve"> using the same </w:t>
      </w:r>
      <w:r w:rsidRPr="00AB7DE4">
        <w:rPr>
          <w:rFonts w:ascii="Times New Roman" w:eastAsia="宋体" w:hAnsi="Times New Roman" w:cs="Times New Roman"/>
          <w:sz w:val="24"/>
          <w:szCs w:val="24"/>
        </w:rPr>
        <w:t xml:space="preserve">procedures as </w:t>
      </w:r>
      <w:r w:rsidRPr="00AB7DE4">
        <w:rPr>
          <w:rFonts w:ascii="Times New Roman" w:eastAsia="宋体" w:hAnsi="Times New Roman" w:cs="Times New Roman" w:hint="eastAsia"/>
          <w:sz w:val="24"/>
          <w:szCs w:val="24"/>
        </w:rPr>
        <w:t xml:space="preserve">for </w:t>
      </w:r>
      <w:r w:rsidRPr="00AB7DE4">
        <w:rPr>
          <w:rFonts w:ascii="Times New Roman" w:eastAsia="宋体" w:hAnsi="Times New Roman" w:hint="eastAsia"/>
          <w:sz w:val="24"/>
          <w:szCs w:val="24"/>
        </w:rPr>
        <w:t>fixed-bed experiment</w:t>
      </w:r>
      <w:r w:rsidRPr="00AB7DE4">
        <w:rPr>
          <w:rFonts w:ascii="Times New Roman" w:eastAsia="宋体" w:hAnsi="Times New Roman"/>
          <w:sz w:val="24"/>
          <w:szCs w:val="24"/>
        </w:rPr>
        <w:t>s</w:t>
      </w:r>
      <w:r w:rsidRPr="00AB7DE4">
        <w:rPr>
          <w:rFonts w:ascii="Times New Roman" w:eastAsia="宋体" w:hAnsi="Times New Roman" w:hint="eastAsia"/>
          <w:sz w:val="24"/>
          <w:szCs w:val="24"/>
        </w:rPr>
        <w:t>.</w:t>
      </w:r>
    </w:p>
    <w:p w14:paraId="0D1C4FAF" w14:textId="77777777" w:rsidR="004815AD" w:rsidRPr="00AB7DE4" w:rsidRDefault="004815AD" w:rsidP="004815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(3) </w:t>
      </w:r>
      <w:r w:rsidRPr="00AB7DE4">
        <w:rPr>
          <w:rFonts w:ascii="Times New Roman" w:hAnsi="Times New Roman" w:cs="Times New Roman"/>
          <w:sz w:val="24"/>
          <w:szCs w:val="24"/>
        </w:rPr>
        <w:t>The pseudo-first- and pseudo-second-order models</w:t>
      </w:r>
    </w:p>
    <w:p w14:paraId="122996FD" w14:textId="6493D82D" w:rsidR="004815AD" w:rsidRPr="00AB7DE4" w:rsidRDefault="004815AD" w:rsidP="004815AD">
      <w:pPr>
        <w:autoSpaceDE w:val="0"/>
        <w:autoSpaceDN w:val="0"/>
        <w:adjustRightInd w:val="0"/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B7DE4">
        <w:rPr>
          <w:rFonts w:ascii="Times New Roman" w:hAnsi="Times New Roman" w:cs="Times New Roman"/>
          <w:sz w:val="24"/>
          <w:szCs w:val="24"/>
        </w:rPr>
        <w:t>T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he </w:t>
      </w:r>
      <w:bookmarkStart w:id="8" w:name="OLE_LINK41"/>
      <w:bookmarkStart w:id="9" w:name="OLE_LINK42"/>
      <w:r w:rsidRPr="00AB7DE4">
        <w:rPr>
          <w:rFonts w:ascii="Times New Roman" w:hAnsi="Times New Roman" w:cs="Times New Roman"/>
          <w:sz w:val="24"/>
          <w:szCs w:val="24"/>
        </w:rPr>
        <w:t>kinetic</w:t>
      </w:r>
      <w:bookmarkEnd w:id="8"/>
      <w:bookmarkEnd w:id="9"/>
      <w:r w:rsidRPr="00AB7DE4">
        <w:rPr>
          <w:rFonts w:ascii="Times New Roman" w:hAnsi="Times New Roman" w:cs="Times New Roman"/>
          <w:sz w:val="24"/>
          <w:szCs w:val="24"/>
        </w:rPr>
        <w:t>s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data were analyzed using </w:t>
      </w:r>
      <w:r w:rsidRPr="00AB7DE4">
        <w:rPr>
          <w:rFonts w:ascii="Times New Roman" w:hAnsi="Times New Roman" w:cs="Times New Roman"/>
          <w:sz w:val="24"/>
          <w:szCs w:val="24"/>
        </w:rPr>
        <w:t>pseudo-first-order and pseudo</w:t>
      </w:r>
      <w:r w:rsidRPr="00AB7DE4">
        <w:rPr>
          <w:rFonts w:ascii="Times New Roman" w:hAnsi="Times New Roman" w:cs="Times New Roman" w:hint="eastAsia"/>
          <w:sz w:val="24"/>
          <w:szCs w:val="24"/>
        </w:rPr>
        <w:t>-</w:t>
      </w:r>
      <w:r w:rsidRPr="00AB7DE4">
        <w:rPr>
          <w:rFonts w:ascii="Times New Roman" w:hAnsi="Times New Roman" w:cs="Times New Roman"/>
          <w:sz w:val="24"/>
          <w:szCs w:val="24"/>
        </w:rPr>
        <w:t>second-order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models.</w:t>
      </w:r>
      <w:bookmarkStart w:id="10" w:name="OLE_LINK43"/>
      <w:bookmarkStart w:id="11" w:name="OLE_LINK44"/>
      <w:r w:rsidRPr="00AB7D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B7DE4">
        <w:rPr>
          <w:rFonts w:ascii="Times New Roman" w:hAnsi="Times New Roman" w:cs="Times New Roman"/>
          <w:sz w:val="24"/>
          <w:szCs w:val="24"/>
        </w:rPr>
        <w:t>Note that pseudo-first-order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B7DE4">
        <w:rPr>
          <w:rFonts w:ascii="Times New Roman" w:hAnsi="Times New Roman" w:cs="Times New Roman"/>
          <w:sz w:val="24"/>
          <w:szCs w:val="24"/>
        </w:rPr>
        <w:t>kinetic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model assumes that</w:t>
      </w:r>
      <w:bookmarkEnd w:id="10"/>
      <w:bookmarkEnd w:id="11"/>
      <w:r w:rsidRPr="00AB7DE4">
        <w:rPr>
          <w:rFonts w:ascii="Times New Roman" w:hAnsi="Times New Roman" w:cs="Times New Roman"/>
          <w:sz w:val="24"/>
          <w:szCs w:val="24"/>
        </w:rPr>
        <w:t xml:space="preserve"> </w:t>
      </w:r>
      <w:r w:rsidRPr="00AB7DE4">
        <w:rPr>
          <w:rFonts w:ascii="Times New Roman" w:hAnsi="Times New Roman" w:cs="Times New Roman" w:hint="eastAsia"/>
          <w:sz w:val="24"/>
          <w:szCs w:val="24"/>
        </w:rPr>
        <w:t>the rate</w:t>
      </w:r>
      <w:r w:rsidRPr="00AB7DE4">
        <w:rPr>
          <w:rFonts w:ascii="Times New Roman" w:hAnsi="Times New Roman" w:cs="Times New Roman"/>
          <w:sz w:val="24"/>
          <w:szCs w:val="24"/>
        </w:rPr>
        <w:t xml:space="preserve"> of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B7DE4">
        <w:rPr>
          <w:rFonts w:ascii="Times New Roman" w:hAnsi="Times New Roman" w:cs="Times New Roman"/>
          <w:sz w:val="24"/>
          <w:szCs w:val="24"/>
        </w:rPr>
        <w:t>change solute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B7DE4">
        <w:rPr>
          <w:rFonts w:ascii="Times New Roman" w:hAnsi="Times New Roman" w:cs="Times New Roman"/>
          <w:sz w:val="24"/>
          <w:szCs w:val="24"/>
        </w:rPr>
        <w:t>uptake with time is directly proportional to difference in saturation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B7DE4">
        <w:rPr>
          <w:rFonts w:ascii="Times New Roman" w:hAnsi="Times New Roman" w:cs="Times New Roman"/>
          <w:sz w:val="24"/>
          <w:szCs w:val="24"/>
        </w:rPr>
        <w:t>concentration. By comparison, the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B7DE4">
        <w:rPr>
          <w:rFonts w:ascii="Times New Roman" w:hAnsi="Times New Roman" w:cs="Times New Roman"/>
          <w:sz w:val="24"/>
          <w:szCs w:val="24"/>
        </w:rPr>
        <w:t>pseudo-</w:t>
      </w:r>
      <w:r w:rsidRPr="00AB7DE4">
        <w:rPr>
          <w:rFonts w:ascii="Times New Roman" w:hAnsi="Times New Roman" w:cs="Times New Roman" w:hint="eastAsia"/>
          <w:sz w:val="24"/>
          <w:szCs w:val="24"/>
        </w:rPr>
        <w:t>second</w:t>
      </w:r>
      <w:r w:rsidRPr="00AB7DE4">
        <w:rPr>
          <w:rFonts w:ascii="Times New Roman" w:hAnsi="Times New Roman" w:cs="Times New Roman"/>
          <w:sz w:val="24"/>
          <w:szCs w:val="24"/>
        </w:rPr>
        <w:t>-order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B7DE4">
        <w:rPr>
          <w:rFonts w:ascii="Times New Roman" w:hAnsi="Times New Roman" w:cs="Times New Roman"/>
          <w:sz w:val="24"/>
          <w:szCs w:val="24"/>
        </w:rPr>
        <w:t>kinetic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model </w:t>
      </w:r>
      <w:r w:rsidRPr="00AB7DE4">
        <w:rPr>
          <w:rFonts w:ascii="Times New Roman" w:hAnsi="Times New Roman" w:cs="Times New Roman"/>
          <w:sz w:val="24"/>
          <w:szCs w:val="24"/>
        </w:rPr>
        <w:t>considers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that</w:t>
      </w:r>
      <w:r w:rsidRPr="00AB7DE4">
        <w:rPr>
          <w:rFonts w:ascii="Times New Roman" w:hAnsi="Times New Roman" w:cs="Times New Roman"/>
          <w:sz w:val="24"/>
          <w:szCs w:val="24"/>
        </w:rPr>
        <w:t xml:space="preserve"> adsorption process is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controlled</w:t>
      </w:r>
      <w:r w:rsidRPr="00AB7DE4">
        <w:rPr>
          <w:rFonts w:ascii="Times New Roman" w:hAnsi="Times New Roman" w:cs="Times New Roman"/>
          <w:sz w:val="24"/>
          <w:szCs w:val="24"/>
        </w:rPr>
        <w:t xml:space="preserve"> by surface reaction. The pseudo-first- and pseudo-second-order models are represented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by </w:t>
      </w:r>
      <w:r w:rsidRPr="00AB7DE4">
        <w:rPr>
          <w:rFonts w:ascii="Times New Roman" w:hAnsi="Times New Roman" w:cs="Times New Roman"/>
          <w:sz w:val="24"/>
          <w:szCs w:val="24"/>
        </w:rPr>
        <w:t>Eqs.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B7DE4">
        <w:rPr>
          <w:rFonts w:ascii="Times New Roman" w:hAnsi="Times New Roman" w:cs="Times New Roman"/>
          <w:sz w:val="24"/>
          <w:szCs w:val="24"/>
        </w:rPr>
        <w:t>) and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B7DE4">
        <w:rPr>
          <w:rFonts w:ascii="Times New Roman" w:hAnsi="Times New Roman" w:cs="Times New Roman"/>
          <w:sz w:val="24"/>
          <w:szCs w:val="24"/>
        </w:rPr>
        <w:t>)</w:t>
      </w:r>
      <w:r w:rsidRPr="00AB7DE4">
        <w:rPr>
          <w:rFonts w:ascii="Times New Roman" w:hAnsi="Times New Roman" w:cs="Times New Roman" w:hint="eastAsia"/>
          <w:sz w:val="24"/>
          <w:szCs w:val="24"/>
        </w:rPr>
        <w:t>.</w:t>
      </w:r>
    </w:p>
    <w:p w14:paraId="6092140B" w14:textId="024AC603" w:rsidR="004815AD" w:rsidRPr="00AB7DE4" w:rsidRDefault="009F60CF" w:rsidP="004815AD">
      <w:pPr>
        <w:spacing w:line="480" w:lineRule="auto"/>
        <w:ind w:firstLineChars="200" w:firstLine="480"/>
        <w:jc w:val="center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 w:cs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e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t</m:t>
                    </m:r>
                  </m:sub>
                </m:sSub>
              </m:e>
            </m:d>
          </m:e>
        </m:func>
        <m:r>
          <m:rPr>
            <m:sty m:val="p"/>
          </m:rPr>
          <w:rPr>
            <w:rFonts w:ascii="Cambria Math" w:eastAsia="Cambria Math" w:hAnsi="Cambria Math" w:cs="Cambria Math"/>
            <w:sz w:val="24"/>
            <w:szCs w:val="24"/>
          </w:rPr>
          <m:t>=ln</m:t>
        </m:r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Cambria Math"/>
                <w:sz w:val="24"/>
                <w:szCs w:val="24"/>
              </w:rPr>
              <m:t>e</m:t>
            </m:r>
          </m:sub>
        </m:sSub>
        <m:r>
          <m:rPr>
            <m:sty m:val="p"/>
          </m:rPr>
          <w:rPr>
            <w:rFonts w:ascii="Cambria Math" w:eastAsia="Cambria Math" w:hAnsi="Cambria Math" w:cs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t</m:t>
        </m:r>
      </m:oMath>
      <w:r w:rsidR="004815AD" w:rsidRPr="00AB7DE4">
        <w:rPr>
          <w:rFonts w:ascii="Times New Roman" w:hAnsi="Times New Roman" w:hint="eastAsia"/>
          <w:sz w:val="24"/>
          <w:szCs w:val="24"/>
        </w:rPr>
        <w:t xml:space="preserve"> </w:t>
      </w:r>
      <w:r w:rsidR="004815AD" w:rsidRPr="00AB7DE4">
        <w:rPr>
          <w:rFonts w:ascii="Times New Roman" w:hAnsi="Times New Roman" w:cs="Times New Roman"/>
          <w:sz w:val="24"/>
          <w:szCs w:val="24"/>
        </w:rPr>
        <w:t>(</w:t>
      </w:r>
      <w:r w:rsidR="004815AD">
        <w:rPr>
          <w:rFonts w:ascii="Times New Roman" w:hAnsi="Times New Roman" w:cs="Times New Roman"/>
          <w:sz w:val="24"/>
          <w:szCs w:val="24"/>
        </w:rPr>
        <w:t>4</w:t>
      </w:r>
      <w:r w:rsidR="004815AD" w:rsidRPr="00AB7DE4">
        <w:rPr>
          <w:rFonts w:ascii="Times New Roman" w:hAnsi="Times New Roman" w:cs="Times New Roman"/>
          <w:sz w:val="24"/>
          <w:szCs w:val="24"/>
        </w:rPr>
        <w:t>)</w:t>
      </w:r>
    </w:p>
    <w:p w14:paraId="5F17C34F" w14:textId="074E491A" w:rsidR="004815AD" w:rsidRPr="00AB7DE4" w:rsidRDefault="009F60CF" w:rsidP="004815AD">
      <w:pPr>
        <w:spacing w:line="48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/>
                <w:sz w:val="24"/>
                <w:szCs w:val="24"/>
              </w:rPr>
              <m:t>t</m:t>
            </m:r>
          </m:num>
          <m:den>
            <m:sSub>
              <m:sSubPr>
                <m:ctrlPr>
                  <w:rPr>
                    <w:rFonts w:ascii="Cambria Math" w:eastAsia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t</m:t>
                </m:r>
              </m:sub>
            </m:sSub>
          </m:den>
        </m:f>
        <m:r>
          <m:rPr>
            <m:sty m:val="p"/>
          </m:rPr>
          <w:rPr>
            <w:rFonts w:ascii="Cambria Math" w:eastAsia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eastAsia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2</m:t>
                </m:r>
              </m:sub>
            </m:sSub>
            <m:sSubSup>
              <m:sSubSupPr>
                <m:ctrlPr>
                  <w:rPr>
                    <w:rFonts w:ascii="Cambria Math" w:eastAsia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e</m:t>
                </m:r>
              </m:sub>
              <m:sup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2</m:t>
                </m:r>
              </m:sup>
            </m:sSubSup>
          </m:den>
        </m:f>
        <m:r>
          <w:rPr>
            <w:rFonts w:ascii="Cambria Math" w:eastAsia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eastAsia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e</m:t>
                </m:r>
              </m:sub>
            </m:sSub>
          </m:den>
        </m:f>
        <m:r>
          <w:rPr>
            <w:rFonts w:ascii="Cambria Math" w:eastAsia="Cambria Math" w:hAnsi="Cambria Math"/>
            <w:sz w:val="24"/>
            <w:szCs w:val="24"/>
          </w:rPr>
          <m:t>t</m:t>
        </m:r>
      </m:oMath>
      <w:r w:rsidR="004815AD">
        <w:rPr>
          <w:rFonts w:ascii="Times New Roman" w:hAnsi="Times New Roman" w:hint="eastAsia"/>
          <w:sz w:val="24"/>
          <w:szCs w:val="24"/>
        </w:rPr>
        <w:t xml:space="preserve">  </w:t>
      </w:r>
      <w:r w:rsidR="004815AD" w:rsidRPr="00AB7DE4">
        <w:rPr>
          <w:rFonts w:ascii="Times New Roman" w:hAnsi="Times New Roman" w:hint="eastAsia"/>
          <w:sz w:val="24"/>
          <w:szCs w:val="24"/>
        </w:rPr>
        <w:t xml:space="preserve"> </w:t>
      </w:r>
      <w:r w:rsidR="004815AD" w:rsidRPr="00AB7DE4">
        <w:rPr>
          <w:rFonts w:ascii="Times New Roman" w:hAnsi="Times New Roman" w:cs="Times New Roman"/>
          <w:sz w:val="24"/>
          <w:szCs w:val="24"/>
        </w:rPr>
        <w:t>(</w:t>
      </w:r>
      <w:r w:rsidR="004815AD">
        <w:rPr>
          <w:rFonts w:ascii="Times New Roman" w:hAnsi="Times New Roman" w:cs="Times New Roman"/>
          <w:sz w:val="24"/>
          <w:szCs w:val="24"/>
        </w:rPr>
        <w:t>5</w:t>
      </w:r>
      <w:r w:rsidR="004815AD" w:rsidRPr="00AB7DE4">
        <w:rPr>
          <w:rFonts w:ascii="Times New Roman" w:hAnsi="Times New Roman" w:cs="Times New Roman"/>
          <w:sz w:val="24"/>
          <w:szCs w:val="24"/>
        </w:rPr>
        <w:t>)</w:t>
      </w:r>
    </w:p>
    <w:p w14:paraId="2DAC9B52" w14:textId="77777777" w:rsidR="004815AD" w:rsidRPr="00AB7DE4" w:rsidRDefault="004815AD" w:rsidP="004815AD">
      <w:pPr>
        <w:spacing w:line="480" w:lineRule="auto"/>
        <w:rPr>
          <w:rFonts w:ascii="Times New Roman" w:hAnsi="Times New Roman"/>
          <w:sz w:val="24"/>
          <w:szCs w:val="24"/>
        </w:rPr>
      </w:pPr>
      <w:r w:rsidRPr="00AB7DE4">
        <w:rPr>
          <w:rFonts w:ascii="Times New Roman" w:hAnsi="Times New Roman" w:hint="eastAsia"/>
          <w:sz w:val="24"/>
          <w:szCs w:val="24"/>
        </w:rPr>
        <w:t>w</w:t>
      </w:r>
      <w:r w:rsidRPr="00AB7DE4">
        <w:rPr>
          <w:rFonts w:ascii="Times New Roman" w:hAnsi="Times New Roman"/>
          <w:sz w:val="24"/>
          <w:szCs w:val="24"/>
        </w:rPr>
        <w:t xml:space="preserve">here </w:t>
      </w:r>
      <w:r w:rsidRPr="00AB7DE4">
        <w:rPr>
          <w:rFonts w:ascii="Times New Roman" w:hAnsi="Times New Roman"/>
          <w:i/>
          <w:sz w:val="24"/>
          <w:szCs w:val="24"/>
        </w:rPr>
        <w:t>q</w:t>
      </w:r>
      <w:r w:rsidRPr="00AB7DE4">
        <w:rPr>
          <w:rFonts w:ascii="Times New Roman" w:hAnsi="Times New Roman"/>
          <w:i/>
          <w:sz w:val="24"/>
          <w:szCs w:val="24"/>
          <w:vertAlign w:val="subscript"/>
        </w:rPr>
        <w:t xml:space="preserve">t </w:t>
      </w:r>
      <w:r w:rsidRPr="00AB7DE4">
        <w:rPr>
          <w:rFonts w:ascii="Times New Roman" w:hAnsi="Times New Roman"/>
          <w:sz w:val="24"/>
          <w:szCs w:val="24"/>
        </w:rPr>
        <w:t>(</w:t>
      </w:r>
      <w:r w:rsidRPr="00AB7DE4">
        <w:rPr>
          <w:rFonts w:ascii="Times New Roman" w:hAnsi="Times New Roman" w:cs="Times New Roman"/>
          <w:sz w:val="24"/>
          <w:szCs w:val="24"/>
        </w:rPr>
        <w:t>m</w:t>
      </w:r>
      <w:r w:rsidRPr="00AB7DE4">
        <w:rPr>
          <w:rFonts w:ascii="Times New Roman" w:hAnsi="Times New Roman" w:cs="Times New Roman" w:hint="eastAsia"/>
          <w:sz w:val="24"/>
          <w:szCs w:val="24"/>
        </w:rPr>
        <w:t>g</w:t>
      </w:r>
      <w:r w:rsidRPr="00AB7DE4">
        <w:rPr>
          <w:rFonts w:ascii="Times New Roman" w:hAnsi="Times New Roman" w:cs="Times New Roman"/>
          <w:sz w:val="24"/>
          <w:szCs w:val="24"/>
        </w:rPr>
        <w:t>·g</w:t>
      </w:r>
      <w:r w:rsidRPr="00AB7DE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B7DE4">
        <w:rPr>
          <w:rFonts w:ascii="Times New Roman" w:hAnsi="Times New Roman"/>
          <w:sz w:val="24"/>
          <w:szCs w:val="24"/>
        </w:rPr>
        <w:t>) and</w:t>
      </w:r>
      <w:r w:rsidRPr="00AB7DE4">
        <w:rPr>
          <w:rFonts w:ascii="Times New Roman" w:hAnsi="Times New Roman"/>
          <w:i/>
          <w:sz w:val="24"/>
          <w:szCs w:val="24"/>
        </w:rPr>
        <w:t xml:space="preserve"> q</w:t>
      </w:r>
      <w:r w:rsidRPr="00AB7DE4">
        <w:rPr>
          <w:rFonts w:ascii="Times New Roman" w:hAnsi="Times New Roman"/>
          <w:sz w:val="24"/>
          <w:szCs w:val="24"/>
          <w:vertAlign w:val="subscript"/>
        </w:rPr>
        <w:t>e</w:t>
      </w:r>
      <w:r w:rsidRPr="00AB7DE4">
        <w:rPr>
          <w:rFonts w:ascii="Times New Roman" w:hAnsi="Times New Roman"/>
          <w:sz w:val="24"/>
          <w:szCs w:val="24"/>
        </w:rPr>
        <w:t xml:space="preserve"> (</w:t>
      </w:r>
      <w:r w:rsidRPr="00AB7DE4">
        <w:rPr>
          <w:rFonts w:ascii="Times New Roman" w:hAnsi="Times New Roman" w:cs="Times New Roman"/>
          <w:sz w:val="24"/>
          <w:szCs w:val="24"/>
        </w:rPr>
        <w:t>m</w:t>
      </w:r>
      <w:r w:rsidRPr="00AB7DE4">
        <w:rPr>
          <w:rFonts w:ascii="Times New Roman" w:hAnsi="Times New Roman" w:cs="Times New Roman" w:hint="eastAsia"/>
          <w:sz w:val="24"/>
          <w:szCs w:val="24"/>
        </w:rPr>
        <w:t>g</w:t>
      </w:r>
      <w:r w:rsidRPr="00AB7DE4">
        <w:rPr>
          <w:rFonts w:ascii="Times New Roman" w:hAnsi="Times New Roman" w:cs="Times New Roman"/>
          <w:sz w:val="24"/>
          <w:szCs w:val="24"/>
        </w:rPr>
        <w:t>·g</w:t>
      </w:r>
      <w:r w:rsidRPr="00AB7DE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B7DE4">
        <w:rPr>
          <w:rFonts w:ascii="Times New Roman" w:hAnsi="Times New Roman"/>
          <w:sz w:val="24"/>
          <w:szCs w:val="24"/>
        </w:rPr>
        <w:t xml:space="preserve">) are the adsorption capacities of </w:t>
      </w:r>
      <w:r w:rsidRPr="00E11490">
        <w:rPr>
          <w:rFonts w:ascii="Times New Roman" w:eastAsia="宋体" w:hAnsi="Times New Roman" w:cs="Times New Roman"/>
          <w:sz w:val="24"/>
          <w:szCs w:val="24"/>
        </w:rPr>
        <w:t>Li(Ι)</w:t>
      </w:r>
      <w:r w:rsidRPr="00AB7DE4">
        <w:rPr>
          <w:rFonts w:ascii="Times New Roman" w:hAnsi="Times New Roman" w:hint="eastAsia"/>
          <w:sz w:val="24"/>
          <w:szCs w:val="24"/>
        </w:rPr>
        <w:t xml:space="preserve"> ions</w:t>
      </w:r>
      <w:r w:rsidRPr="00AB7DE4">
        <w:rPr>
          <w:rFonts w:ascii="Times New Roman" w:hAnsi="Times New Roman"/>
          <w:sz w:val="24"/>
          <w:szCs w:val="24"/>
        </w:rPr>
        <w:t xml:space="preserve"> at any time </w:t>
      </w:r>
      <w:r w:rsidRPr="00AB7DE4">
        <w:rPr>
          <w:rFonts w:ascii="Times New Roman" w:hAnsi="Times New Roman"/>
          <w:i/>
          <w:sz w:val="24"/>
          <w:szCs w:val="24"/>
        </w:rPr>
        <w:t>t</w:t>
      </w:r>
      <w:r w:rsidRPr="00AB7DE4">
        <w:rPr>
          <w:rFonts w:ascii="Times New Roman" w:hAnsi="Times New Roman"/>
          <w:sz w:val="24"/>
          <w:szCs w:val="24"/>
        </w:rPr>
        <w:t xml:space="preserve"> and at equilibrium, respectively. </w:t>
      </w:r>
      <w:r w:rsidRPr="00AB7DE4">
        <w:rPr>
          <w:rFonts w:ascii="Times New Roman" w:hAnsi="Times New Roman"/>
          <w:i/>
          <w:sz w:val="24"/>
          <w:szCs w:val="24"/>
        </w:rPr>
        <w:t>k</w:t>
      </w:r>
      <w:r w:rsidRPr="00AB7DE4">
        <w:rPr>
          <w:rFonts w:ascii="Times New Roman" w:hAnsi="Times New Roman"/>
          <w:sz w:val="24"/>
          <w:szCs w:val="24"/>
          <w:vertAlign w:val="subscript"/>
        </w:rPr>
        <w:t>1</w:t>
      </w:r>
      <w:r w:rsidRPr="00AB7DE4">
        <w:rPr>
          <w:rFonts w:ascii="Times New Roman" w:hAnsi="Times New Roman"/>
          <w:sz w:val="24"/>
          <w:szCs w:val="24"/>
        </w:rPr>
        <w:t xml:space="preserve"> (min</w:t>
      </w:r>
      <w:r w:rsidRPr="00AB7DE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B7DE4">
        <w:rPr>
          <w:rFonts w:ascii="Times New Roman" w:hAnsi="Times New Roman"/>
          <w:sz w:val="24"/>
          <w:szCs w:val="24"/>
        </w:rPr>
        <w:t>)</w:t>
      </w:r>
      <w:r w:rsidRPr="00AB7DE4">
        <w:rPr>
          <w:rFonts w:ascii="Times New Roman" w:hAnsi="Times New Roman" w:hint="eastAsia"/>
          <w:sz w:val="24"/>
          <w:szCs w:val="24"/>
        </w:rPr>
        <w:t xml:space="preserve"> and</w:t>
      </w:r>
      <w:r w:rsidRPr="00AB7DE4">
        <w:rPr>
          <w:rFonts w:ascii="Times New Roman" w:hAnsi="Times New Roman"/>
          <w:sz w:val="24"/>
          <w:szCs w:val="24"/>
        </w:rPr>
        <w:t xml:space="preserve"> </w:t>
      </w:r>
      <w:r w:rsidRPr="00AB7DE4">
        <w:rPr>
          <w:rFonts w:ascii="Times New Roman" w:hAnsi="Times New Roman"/>
          <w:i/>
          <w:sz w:val="24"/>
          <w:szCs w:val="24"/>
        </w:rPr>
        <w:t>k</w:t>
      </w:r>
      <w:r w:rsidRPr="00AB7DE4">
        <w:rPr>
          <w:rFonts w:ascii="Times New Roman" w:hAnsi="Times New Roman" w:hint="eastAsia"/>
          <w:sz w:val="24"/>
          <w:szCs w:val="24"/>
          <w:vertAlign w:val="subscript"/>
        </w:rPr>
        <w:t>2</w:t>
      </w:r>
      <w:r w:rsidRPr="00AB7DE4">
        <w:rPr>
          <w:rFonts w:ascii="Times New Roman" w:hAnsi="Times New Roman"/>
          <w:sz w:val="24"/>
          <w:szCs w:val="24"/>
        </w:rPr>
        <w:t xml:space="preserve"> </w:t>
      </w:r>
      <w:r w:rsidRPr="00AB7DE4">
        <w:rPr>
          <w:rFonts w:ascii="Times New Roman" w:hAnsi="Times New Roman" w:hint="eastAsia"/>
          <w:sz w:val="24"/>
          <w:szCs w:val="24"/>
        </w:rPr>
        <w:t>(</w:t>
      </w:r>
      <w:r w:rsidRPr="00AB7DE4">
        <w:rPr>
          <w:rFonts w:ascii="Times New Roman" w:hAnsi="Times New Roman" w:cs="Times New Roman"/>
          <w:sz w:val="24"/>
          <w:szCs w:val="24"/>
        </w:rPr>
        <w:t>m</w:t>
      </w:r>
      <w:r w:rsidRPr="00AB7DE4">
        <w:rPr>
          <w:rFonts w:ascii="Times New Roman" w:hAnsi="Times New Roman" w:cs="Times New Roman" w:hint="eastAsia"/>
          <w:sz w:val="24"/>
          <w:szCs w:val="24"/>
        </w:rPr>
        <w:t>in</w:t>
      </w:r>
      <w:r w:rsidRPr="00AB7DE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B7DE4">
        <w:rPr>
          <w:rFonts w:ascii="Times New Roman" w:hAnsi="Times New Roman" w:cs="Times New Roman"/>
          <w:sz w:val="24"/>
          <w:szCs w:val="24"/>
        </w:rPr>
        <w:t>·g·</w:t>
      </w:r>
      <w:r w:rsidRPr="00AB7DE4">
        <w:rPr>
          <w:rFonts w:ascii="Times New Roman" w:hAnsi="Times New Roman"/>
          <w:sz w:val="24"/>
          <w:szCs w:val="24"/>
        </w:rPr>
        <w:t>mg</w:t>
      </w:r>
      <w:r w:rsidRPr="00AB7DE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B7DE4">
        <w:rPr>
          <w:rFonts w:ascii="Times New Roman" w:hAnsi="Times New Roman" w:hint="eastAsia"/>
          <w:sz w:val="24"/>
          <w:szCs w:val="24"/>
        </w:rPr>
        <w:t xml:space="preserve">) </w:t>
      </w:r>
      <w:r w:rsidRPr="00AB7DE4">
        <w:rPr>
          <w:rFonts w:ascii="Times New Roman" w:hAnsi="Times New Roman"/>
          <w:sz w:val="24"/>
          <w:szCs w:val="24"/>
        </w:rPr>
        <w:t>represent the rate constant</w:t>
      </w:r>
      <w:r w:rsidRPr="00AB7DE4">
        <w:rPr>
          <w:rFonts w:ascii="Times New Roman" w:hAnsi="Times New Roman" w:hint="eastAsia"/>
          <w:sz w:val="24"/>
          <w:szCs w:val="24"/>
        </w:rPr>
        <w:t>s</w:t>
      </w:r>
      <w:r w:rsidRPr="00AB7DE4">
        <w:rPr>
          <w:rFonts w:ascii="Times New Roman" w:hAnsi="Times New Roman"/>
          <w:sz w:val="24"/>
          <w:szCs w:val="24"/>
        </w:rPr>
        <w:t xml:space="preserve"> of the pseudo-first-order</w:t>
      </w:r>
      <w:r w:rsidRPr="00AB7DE4">
        <w:rPr>
          <w:rFonts w:ascii="Times New Roman" w:hAnsi="Times New Roman" w:hint="eastAsia"/>
          <w:sz w:val="24"/>
          <w:szCs w:val="24"/>
        </w:rPr>
        <w:t xml:space="preserve"> and </w:t>
      </w:r>
      <w:r w:rsidRPr="00AB7DE4">
        <w:rPr>
          <w:rFonts w:ascii="Times New Roman" w:hAnsi="Times New Roman"/>
          <w:sz w:val="24"/>
          <w:szCs w:val="24"/>
        </w:rPr>
        <w:t>pseudo-second-order model</w:t>
      </w:r>
      <w:r w:rsidRPr="00AB7DE4">
        <w:rPr>
          <w:rFonts w:ascii="Times New Roman" w:hAnsi="Times New Roman" w:hint="eastAsia"/>
          <w:sz w:val="24"/>
          <w:szCs w:val="24"/>
        </w:rPr>
        <w:t>s,</w:t>
      </w:r>
      <w:r w:rsidRPr="00AB7DE4">
        <w:rPr>
          <w:rFonts w:ascii="Times New Roman" w:hAnsi="Times New Roman"/>
          <w:sz w:val="24"/>
          <w:szCs w:val="24"/>
        </w:rPr>
        <w:t xml:space="preserve"> respectively.</w:t>
      </w:r>
      <w:r w:rsidRPr="00AB7DE4">
        <w:rPr>
          <w:rFonts w:ascii="Times New Roman" w:hAnsi="Times New Roman" w:hint="eastAsia"/>
          <w:sz w:val="24"/>
          <w:szCs w:val="24"/>
        </w:rPr>
        <w:t xml:space="preserve"> </w:t>
      </w:r>
    </w:p>
    <w:p w14:paraId="51CF68A9" w14:textId="77777777" w:rsidR="004815AD" w:rsidRPr="00AB7DE4" w:rsidRDefault="004815AD" w:rsidP="004815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(4) </w:t>
      </w:r>
      <w:r w:rsidRPr="00AB7DE4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AB7DE4">
        <w:rPr>
          <w:rFonts w:ascii="Times New Roman" w:hAnsi="Times New Roman" w:cs="Times New Roman"/>
          <w:sz w:val="24"/>
          <w:szCs w:val="24"/>
        </w:rPr>
        <w:t>The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Langmuir and Freundlich </w:t>
      </w:r>
      <w:r w:rsidRPr="00AB7DE4">
        <w:rPr>
          <w:rFonts w:ascii="Times New Roman" w:hAnsi="Times New Roman" w:cs="Times New Roman"/>
          <w:sz w:val="24"/>
          <w:szCs w:val="24"/>
        </w:rPr>
        <w:t>models</w:t>
      </w:r>
    </w:p>
    <w:p w14:paraId="1CEF0D5D" w14:textId="0175B993" w:rsidR="004815AD" w:rsidRPr="001677BF" w:rsidRDefault="004815AD" w:rsidP="004815AD">
      <w:pPr>
        <w:autoSpaceDE w:val="0"/>
        <w:autoSpaceDN w:val="0"/>
        <w:adjustRightInd w:val="0"/>
        <w:spacing w:line="48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AB7DE4">
        <w:rPr>
          <w:rFonts w:ascii="Times New Roman" w:hAnsi="Times New Roman" w:cs="Times New Roman"/>
          <w:sz w:val="24"/>
          <w:szCs w:val="24"/>
        </w:rPr>
        <w:t>T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Pr="00AB7DE4">
        <w:rPr>
          <w:rFonts w:ascii="Times New Roman" w:hAnsi="Times New Roman" w:cs="Times New Roman"/>
          <w:sz w:val="24"/>
          <w:szCs w:val="24"/>
        </w:rPr>
        <w:t>relationship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B7DE4">
        <w:rPr>
          <w:rFonts w:ascii="Times New Roman" w:hAnsi="Times New Roman" w:cs="Times New Roman"/>
          <w:sz w:val="24"/>
          <w:szCs w:val="24"/>
        </w:rPr>
        <w:t xml:space="preserve">between the 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amount of </w:t>
      </w:r>
      <w:r w:rsidRPr="00E11490">
        <w:rPr>
          <w:rFonts w:ascii="Times New Roman" w:eastAsia="宋体" w:hAnsi="Times New Roman" w:cs="Times New Roman"/>
          <w:sz w:val="24"/>
          <w:szCs w:val="24"/>
        </w:rPr>
        <w:t>Li(Ι)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B7DE4">
        <w:rPr>
          <w:rFonts w:ascii="Times New Roman" w:hAnsi="Times New Roman" w:cs="Times New Roman"/>
          <w:sz w:val="24"/>
          <w:szCs w:val="24"/>
        </w:rPr>
        <w:t>in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liquid phase and that adsorbed</w:t>
      </w:r>
      <w:r w:rsidRPr="00AB7DE4">
        <w:rPr>
          <w:sz w:val="24"/>
          <w:szCs w:val="24"/>
        </w:rPr>
        <w:t xml:space="preserve"> </w:t>
      </w:r>
      <w:r w:rsidRPr="00AB7DE4">
        <w:rPr>
          <w:rFonts w:ascii="Times New Roman" w:hAnsi="Times New Roman" w:cs="Times New Roman"/>
          <w:sz w:val="24"/>
          <w:szCs w:val="24"/>
        </w:rPr>
        <w:t>at equilibrium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can be represented by </w:t>
      </w:r>
      <w:r w:rsidRPr="00AB7DE4">
        <w:rPr>
          <w:rFonts w:ascii="Times New Roman" w:hAnsi="Times New Roman" w:cs="Times New Roman"/>
          <w:sz w:val="24"/>
          <w:szCs w:val="24"/>
        </w:rPr>
        <w:t>an adsorption isotherm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AB7DE4">
        <w:rPr>
          <w:rFonts w:ascii="Times New Roman" w:hAnsi="Times New Roman" w:cs="Times New Roman"/>
          <w:sz w:val="24"/>
          <w:szCs w:val="24"/>
        </w:rPr>
        <w:t>T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he experimental </w:t>
      </w:r>
      <w:r w:rsidRPr="00AB7DE4">
        <w:rPr>
          <w:rFonts w:ascii="Times New Roman" w:hAnsi="Times New Roman" w:cs="Times New Roman"/>
          <w:sz w:val="24"/>
          <w:szCs w:val="24"/>
        </w:rPr>
        <w:t xml:space="preserve">adsorption </w:t>
      </w:r>
      <w:r w:rsidRPr="00AB7DE4">
        <w:rPr>
          <w:rFonts w:ascii="Times New Roman" w:hAnsi="Times New Roman" w:cs="Times New Roman"/>
          <w:sz w:val="24"/>
          <w:szCs w:val="24"/>
        </w:rPr>
        <w:lastRenderedPageBreak/>
        <w:t>isotherm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data were fitted by</w:t>
      </w:r>
      <w:r w:rsidRPr="00AB7DE4">
        <w:rPr>
          <w:rFonts w:ascii="Times New Roman" w:hAnsi="Times New Roman" w:cs="Times New Roman"/>
          <w:sz w:val="24"/>
          <w:szCs w:val="24"/>
        </w:rPr>
        <w:t xml:space="preserve"> the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Langmuir and Freundlich </w:t>
      </w:r>
      <w:r w:rsidRPr="00AB7DE4">
        <w:rPr>
          <w:rFonts w:ascii="Times New Roman" w:hAnsi="Times New Roman" w:cs="Times New Roman"/>
          <w:sz w:val="24"/>
          <w:szCs w:val="24"/>
        </w:rPr>
        <w:t>models (</w:t>
      </w:r>
      <w:r w:rsidRPr="00AB7DE4">
        <w:rPr>
          <w:rFonts w:ascii="Times New Roman" w:hAnsi="Times New Roman" w:cs="Times New Roman" w:hint="eastAsia"/>
          <w:sz w:val="24"/>
          <w:szCs w:val="24"/>
        </w:rPr>
        <w:t xml:space="preserve"> Eqs.(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B7DE4">
        <w:rPr>
          <w:rFonts w:ascii="Times New Roman" w:hAnsi="Times New Roman" w:cs="Times New Roman" w:hint="eastAsia"/>
          <w:sz w:val="24"/>
          <w:szCs w:val="24"/>
        </w:rPr>
        <w:t>) and 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B7DE4">
        <w:rPr>
          <w:rFonts w:ascii="Times New Roman" w:hAnsi="Times New Roman" w:cs="Times New Roman" w:hint="eastAsia"/>
          <w:sz w:val="24"/>
          <w:szCs w:val="24"/>
        </w:rPr>
        <w:t>)</w:t>
      </w:r>
      <w:r w:rsidRPr="00AB7DE4">
        <w:rPr>
          <w:rFonts w:ascii="Times New Roman" w:hAnsi="Times New Roman" w:cs="Times New Roman"/>
          <w:sz w:val="24"/>
          <w:szCs w:val="24"/>
        </w:rPr>
        <w:t>).</w:t>
      </w:r>
      <m:oMath>
        <m:r>
          <m:rPr>
            <m:sty m:val="p"/>
          </m:rPr>
          <w:rPr>
            <w:rFonts w:ascii="Cambria Math" w:eastAsia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Cambria Math" w:hAnsi="Cambria Math"/>
            <w:sz w:val="24"/>
            <w:szCs w:val="24"/>
          </w:rPr>
          <w:br/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                   </w:t>
      </w:r>
      <m:oMath>
        <m:sSub>
          <m:sSubPr>
            <m:ctrlPr>
              <w:rPr>
                <w:rFonts w:ascii="Cambria Math" w:eastAsia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sz w:val="24"/>
                <w:szCs w:val="24"/>
              </w:rPr>
              <m:t xml:space="preserve">       q</m:t>
            </m:r>
          </m:e>
          <m:sub>
            <m:r>
              <w:rPr>
                <w:rFonts w:ascii="Cambria Math" w:eastAsia="Cambria Math" w:hAnsi="Cambria Math"/>
                <w:sz w:val="24"/>
                <w:szCs w:val="24"/>
              </w:rPr>
              <m:t>e</m:t>
            </m:r>
          </m:sub>
        </m:sSub>
        <m:r>
          <w:rPr>
            <w:rFonts w:ascii="Cambria Math" w:eastAsia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L</m:t>
                </m:r>
              </m:sub>
            </m:sSub>
            <m:sSub>
              <m:sSubPr>
                <m:ctrlPr>
                  <w:rPr>
                    <w:rFonts w:ascii="Cambria Math" w:eastAsia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m</m:t>
                </m:r>
              </m:sub>
            </m:sSub>
            <m:sSub>
              <m:sSubPr>
                <m:ctrlPr>
                  <w:rPr>
                    <w:rFonts w:ascii="Cambria Math" w:eastAsia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e</m:t>
                </m:r>
              </m:sub>
            </m:sSub>
          </m:num>
          <m:den>
            <m:r>
              <w:rPr>
                <w:rFonts w:ascii="Cambria Math" w:eastAsia="Cambria Math" w:hAnsi="Cambria Math"/>
                <w:sz w:val="24"/>
                <w:szCs w:val="24"/>
              </w:rPr>
              <m:t>1+</m:t>
            </m:r>
            <m:sSub>
              <m:sSubPr>
                <m:ctrlPr>
                  <w:rPr>
                    <w:rFonts w:ascii="Cambria Math" w:eastAsia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L</m:t>
                </m:r>
              </m:sub>
            </m:sSub>
            <m:sSub>
              <m:sSubPr>
                <m:ctrlPr>
                  <w:rPr>
                    <w:rFonts w:ascii="Cambria Math" w:eastAsia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e</m:t>
                </m:r>
              </m:sub>
            </m:sSub>
          </m:den>
        </m:f>
      </m:oMath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        </w:t>
      </w:r>
      <w:r w:rsidRPr="00AB7DE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B7DE4">
        <w:rPr>
          <w:rFonts w:ascii="Times New Roman" w:hAnsi="Times New Roman" w:cs="Times New Roman"/>
          <w:sz w:val="24"/>
          <w:szCs w:val="24"/>
        </w:rPr>
        <w:t>)</w:t>
      </w:r>
    </w:p>
    <w:p w14:paraId="19E066D4" w14:textId="77777777" w:rsidR="004815AD" w:rsidRPr="00AB7DE4" w:rsidRDefault="00AA0D97" w:rsidP="004815AD">
      <w:pPr>
        <w:autoSpaceDE w:val="0"/>
        <w:autoSpaceDN w:val="0"/>
        <w:adjustRightInd w:val="0"/>
        <w:spacing w:line="480" w:lineRule="auto"/>
        <w:ind w:firstLineChars="1050" w:firstLine="2520"/>
        <w:rPr>
          <w:rFonts w:ascii="Times New Roman" w:hAnsi="Times New Roman"/>
          <w:noProof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 xml:space="preserve">  q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e</m:t>
            </m:r>
          </m:sub>
        </m:sSub>
        <m:r>
          <m:rPr>
            <m:sty m:val="p"/>
          </m:rPr>
          <w:rPr>
            <w:rFonts w:ascii="Cambria Math" w:eastAsia="Cambria Math" w:hAnsi="Cambria Math" w:cs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f</m:t>
            </m:r>
          </m:sub>
        </m:sSub>
        <m:sSubSup>
          <m:sSubSupPr>
            <m:ctrlPr>
              <w:rPr>
                <w:rFonts w:ascii="Cambria Math" w:eastAsia="Cambria Math" w:hAnsi="Cambria Math" w:cs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e</m:t>
            </m:r>
          </m:sub>
          <m:sup>
            <m:f>
              <m:fPr>
                <m:type m:val="skw"/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n</m:t>
                </m:r>
              </m:den>
            </m:f>
          </m:sup>
        </m:sSubSup>
      </m:oMath>
      <w:r w:rsidR="004815AD">
        <w:rPr>
          <w:rFonts w:ascii="Times New Roman" w:hAnsi="Times New Roman" w:hint="eastAsia"/>
          <w:noProof/>
          <w:sz w:val="24"/>
          <w:szCs w:val="24"/>
        </w:rPr>
        <w:t xml:space="preserve">              </w:t>
      </w:r>
      <w:r w:rsidR="004815AD" w:rsidRPr="00AB7DE4">
        <w:rPr>
          <w:rFonts w:ascii="Times New Roman" w:hAnsi="Times New Roman" w:cs="Times New Roman"/>
          <w:sz w:val="24"/>
          <w:szCs w:val="24"/>
        </w:rPr>
        <w:t>(</w:t>
      </w:r>
      <w:r w:rsidR="004815AD">
        <w:rPr>
          <w:rFonts w:ascii="Times New Roman" w:hAnsi="Times New Roman" w:cs="Times New Roman"/>
          <w:sz w:val="24"/>
          <w:szCs w:val="24"/>
        </w:rPr>
        <w:t>7</w:t>
      </w:r>
      <w:r w:rsidR="004815AD" w:rsidRPr="00AB7DE4">
        <w:rPr>
          <w:rFonts w:ascii="Times New Roman" w:hAnsi="Times New Roman" w:cs="Times New Roman"/>
          <w:sz w:val="24"/>
          <w:szCs w:val="24"/>
        </w:rPr>
        <w:t>)</w:t>
      </w:r>
    </w:p>
    <w:p w14:paraId="50D595C7" w14:textId="77777777" w:rsidR="004815AD" w:rsidRPr="009237C5" w:rsidRDefault="004815AD" w:rsidP="004815AD">
      <w:pPr>
        <w:autoSpaceDE w:val="0"/>
        <w:autoSpaceDN w:val="0"/>
        <w:adjustRightInd w:val="0"/>
        <w:spacing w:line="480" w:lineRule="auto"/>
        <w:rPr>
          <w:rFonts w:ascii="Times New Roman" w:eastAsia="宋体" w:hAnsi="Times New Roman" w:cs="Times New Roman"/>
          <w:noProof/>
          <w:sz w:val="24"/>
          <w:szCs w:val="24"/>
        </w:rPr>
      </w:pPr>
      <w:r w:rsidRPr="00AB7DE4">
        <w:rPr>
          <w:rFonts w:ascii="Times New Roman" w:hAnsi="Times New Roman"/>
          <w:noProof/>
          <w:sz w:val="24"/>
          <w:szCs w:val="24"/>
        </w:rPr>
        <w:t>where</w:t>
      </w:r>
      <w:r w:rsidRPr="00AB7DE4">
        <w:rPr>
          <w:rFonts w:ascii="Times New Roman" w:hAnsi="Times New Roman" w:hint="eastAsia"/>
          <w:sz w:val="24"/>
          <w:szCs w:val="24"/>
        </w:rPr>
        <w:t xml:space="preserve"> </w:t>
      </w:r>
      <w:r w:rsidRPr="00AB7DE4">
        <w:rPr>
          <w:rFonts w:ascii="Times New Roman" w:hAnsi="Times New Roman"/>
          <w:i/>
          <w:noProof/>
          <w:sz w:val="24"/>
          <w:szCs w:val="24"/>
        </w:rPr>
        <w:t>q</w:t>
      </w:r>
      <w:r w:rsidRPr="00AB7DE4">
        <w:rPr>
          <w:rFonts w:ascii="Times New Roman" w:hAnsi="Times New Roman"/>
          <w:noProof/>
          <w:sz w:val="24"/>
          <w:szCs w:val="24"/>
          <w:vertAlign w:val="subscript"/>
        </w:rPr>
        <w:t>e</w:t>
      </w:r>
      <w:r w:rsidRPr="00AB7DE4">
        <w:rPr>
          <w:rFonts w:ascii="Times New Roman" w:hAnsi="Times New Roman"/>
          <w:sz w:val="24"/>
          <w:szCs w:val="24"/>
        </w:rPr>
        <w:t xml:space="preserve"> corresponds to</w:t>
      </w:r>
      <w:r w:rsidRPr="00AB7DE4">
        <w:rPr>
          <w:rFonts w:ascii="Times New Roman" w:hAnsi="Times New Roman" w:hint="eastAsia"/>
          <w:sz w:val="24"/>
          <w:szCs w:val="24"/>
        </w:rPr>
        <w:t xml:space="preserve"> the amount of</w:t>
      </w:r>
      <w:bookmarkStart w:id="12" w:name="OLE_LINK65"/>
      <w:bookmarkStart w:id="13" w:name="OLE_LINK66"/>
      <w:r w:rsidRPr="00AB7DE4">
        <w:rPr>
          <w:rFonts w:ascii="Times New Roman" w:hAnsi="Times New Roman" w:hint="eastAsia"/>
          <w:sz w:val="24"/>
          <w:szCs w:val="24"/>
        </w:rPr>
        <w:t xml:space="preserve"> </w:t>
      </w:r>
      <w:bookmarkEnd w:id="12"/>
      <w:bookmarkEnd w:id="13"/>
      <w:r w:rsidRPr="00E11490">
        <w:rPr>
          <w:rFonts w:ascii="Times New Roman" w:eastAsia="宋体" w:hAnsi="Times New Roman" w:cs="Times New Roman"/>
          <w:sz w:val="24"/>
          <w:szCs w:val="24"/>
        </w:rPr>
        <w:t>Li(Ι)</w:t>
      </w:r>
      <w:r w:rsidRPr="00AB7DE4">
        <w:rPr>
          <w:rFonts w:ascii="Times New Roman" w:eastAsia="宋体" w:hAnsi="Times New Roman" w:cs="Times New Roman" w:hint="eastAsia"/>
          <w:sz w:val="24"/>
          <w:szCs w:val="24"/>
        </w:rPr>
        <w:t xml:space="preserve"> ions</w:t>
      </w:r>
      <w:r w:rsidRPr="00AB7DE4">
        <w:rPr>
          <w:rFonts w:ascii="Times New Roman" w:hAnsi="Times New Roman" w:hint="eastAsia"/>
          <w:sz w:val="24"/>
          <w:szCs w:val="24"/>
        </w:rPr>
        <w:t xml:space="preserve"> adsorbed per gram </w:t>
      </w:r>
      <w:r w:rsidRPr="00AB7DE4">
        <w:rPr>
          <w:rFonts w:ascii="Times New Roman" w:hAnsi="Times New Roman"/>
          <w:sz w:val="24"/>
          <w:szCs w:val="24"/>
        </w:rPr>
        <w:t xml:space="preserve">of </w:t>
      </w:r>
      <w:r w:rsidRPr="00AB7DE4">
        <w:rPr>
          <w:rFonts w:ascii="Times New Roman" w:hAnsi="Times New Roman" w:hint="eastAsia"/>
          <w:sz w:val="24"/>
          <w:szCs w:val="24"/>
        </w:rPr>
        <w:t>adsorbent (mg</w:t>
      </w:r>
      <w:r w:rsidRPr="00AB7DE4">
        <w:rPr>
          <w:rFonts w:ascii="Times New Roman" w:hAnsi="Times New Roman" w:cs="Times New Roman"/>
          <w:sz w:val="24"/>
          <w:szCs w:val="24"/>
        </w:rPr>
        <w:t>·</w:t>
      </w:r>
      <w:r w:rsidRPr="00AB7DE4">
        <w:rPr>
          <w:rFonts w:ascii="Times New Roman" w:hAnsi="Times New Roman" w:cs="Times New Roman" w:hint="eastAsia"/>
          <w:sz w:val="24"/>
          <w:szCs w:val="24"/>
        </w:rPr>
        <w:t>g</w:t>
      </w:r>
      <w:r w:rsidRPr="00AB7DE4">
        <w:rPr>
          <w:rFonts w:ascii="Times New Roman" w:hAnsi="Times New Roman" w:cs="Times New Roman" w:hint="eastAsia"/>
          <w:sz w:val="24"/>
          <w:szCs w:val="24"/>
          <w:vertAlign w:val="superscript"/>
        </w:rPr>
        <w:t>-1</w:t>
      </w:r>
      <w:r w:rsidRPr="00AB7DE4">
        <w:rPr>
          <w:rFonts w:ascii="Times New Roman" w:hAnsi="Times New Roman" w:hint="eastAsia"/>
          <w:sz w:val="24"/>
          <w:szCs w:val="24"/>
        </w:rPr>
        <w:t xml:space="preserve">) and </w:t>
      </w:r>
      <w:r w:rsidRPr="00AB7DE4">
        <w:rPr>
          <w:rFonts w:ascii="Times New Roman" w:hAnsi="Times New Roman"/>
          <w:i/>
          <w:noProof/>
          <w:sz w:val="24"/>
          <w:szCs w:val="24"/>
        </w:rPr>
        <w:t>c</w:t>
      </w:r>
      <w:r w:rsidRPr="00AB7DE4">
        <w:rPr>
          <w:rFonts w:ascii="Times New Roman" w:hAnsi="Times New Roman"/>
          <w:noProof/>
          <w:sz w:val="24"/>
          <w:szCs w:val="24"/>
          <w:vertAlign w:val="subscript"/>
        </w:rPr>
        <w:t>e</w:t>
      </w:r>
      <w:r w:rsidRPr="00AB7DE4">
        <w:rPr>
          <w:rFonts w:ascii="Times New Roman" w:hAnsi="Times New Roman"/>
          <w:sz w:val="24"/>
          <w:szCs w:val="24"/>
        </w:rPr>
        <w:t xml:space="preserve"> represents</w:t>
      </w:r>
      <w:r w:rsidRPr="00AB7DE4">
        <w:rPr>
          <w:rFonts w:ascii="Times New Roman" w:hAnsi="Times New Roman" w:hint="eastAsia"/>
          <w:sz w:val="24"/>
          <w:szCs w:val="24"/>
        </w:rPr>
        <w:t xml:space="preserve"> </w:t>
      </w:r>
      <w:r w:rsidRPr="00AB7DE4">
        <w:rPr>
          <w:rFonts w:ascii="Times New Roman" w:hAnsi="Times New Roman"/>
          <w:sz w:val="24"/>
          <w:szCs w:val="24"/>
        </w:rPr>
        <w:t>the equilibrium concentration</w:t>
      </w:r>
      <w:r w:rsidRPr="00AB7DE4">
        <w:rPr>
          <w:rFonts w:ascii="Times New Roman" w:hAnsi="Times New Roman" w:hint="eastAsia"/>
          <w:sz w:val="24"/>
          <w:szCs w:val="24"/>
        </w:rPr>
        <w:t xml:space="preserve"> of </w:t>
      </w:r>
      <w:r w:rsidRPr="00E11490">
        <w:rPr>
          <w:rFonts w:ascii="Times New Roman" w:eastAsia="宋体" w:hAnsi="Times New Roman" w:cs="Times New Roman"/>
          <w:sz w:val="24"/>
          <w:szCs w:val="24"/>
        </w:rPr>
        <w:t>Li(Ι)</w:t>
      </w:r>
      <w:r w:rsidRPr="00AB7DE4">
        <w:rPr>
          <w:rFonts w:ascii="Times New Roman" w:eastAsia="宋体" w:hAnsi="Times New Roman" w:cs="Times New Roman" w:hint="eastAsia"/>
          <w:sz w:val="24"/>
          <w:szCs w:val="24"/>
        </w:rPr>
        <w:t xml:space="preserve"> i</w:t>
      </w:r>
      <w:r w:rsidRPr="009237C5">
        <w:rPr>
          <w:rFonts w:ascii="Times New Roman" w:eastAsia="宋体" w:hAnsi="Times New Roman" w:cs="Times New Roman" w:hint="eastAsia"/>
          <w:sz w:val="24"/>
          <w:szCs w:val="24"/>
        </w:rPr>
        <w:t>ons</w:t>
      </w:r>
      <w:r w:rsidRPr="009237C5">
        <w:rPr>
          <w:rFonts w:ascii="Times New Roman" w:hAnsi="Times New Roman" w:hint="eastAsia"/>
          <w:sz w:val="24"/>
          <w:szCs w:val="24"/>
        </w:rPr>
        <w:t xml:space="preserve"> in the solution. </w:t>
      </w:r>
      <w:r w:rsidRPr="009237C5">
        <w:rPr>
          <w:rFonts w:ascii="Times New Roman" w:hAnsi="Times New Roman"/>
          <w:i/>
          <w:noProof/>
          <w:sz w:val="24"/>
          <w:szCs w:val="24"/>
        </w:rPr>
        <w:t>q</w:t>
      </w:r>
      <w:r w:rsidRPr="009237C5">
        <w:rPr>
          <w:rFonts w:ascii="Times New Roman" w:hAnsi="Times New Roman"/>
          <w:noProof/>
          <w:sz w:val="24"/>
          <w:szCs w:val="24"/>
          <w:vertAlign w:val="subscript"/>
        </w:rPr>
        <w:t>m</w:t>
      </w:r>
      <w:r w:rsidRPr="009237C5">
        <w:rPr>
          <w:rFonts w:ascii="Times New Roman" w:hAnsi="Times New Roman" w:hint="eastAsia"/>
          <w:sz w:val="24"/>
          <w:szCs w:val="24"/>
          <w:vertAlign w:val="subscript"/>
        </w:rPr>
        <w:t xml:space="preserve"> </w:t>
      </w:r>
      <w:r w:rsidRPr="009237C5">
        <w:rPr>
          <w:rFonts w:ascii="Times New Roman" w:hAnsi="Times New Roman" w:hint="eastAsia"/>
          <w:sz w:val="24"/>
          <w:szCs w:val="24"/>
        </w:rPr>
        <w:t xml:space="preserve">and </w:t>
      </w:r>
      <w:r w:rsidRPr="009237C5">
        <w:rPr>
          <w:rFonts w:ascii="Times New Roman" w:hAnsi="Times New Roman" w:hint="eastAsia"/>
          <w:i/>
          <w:sz w:val="24"/>
          <w:szCs w:val="24"/>
        </w:rPr>
        <w:t>K</w:t>
      </w:r>
      <w:r w:rsidRPr="009237C5">
        <w:rPr>
          <w:rFonts w:ascii="Times New Roman" w:hAnsi="Times New Roman" w:hint="eastAsia"/>
          <w:sz w:val="24"/>
          <w:szCs w:val="24"/>
          <w:vertAlign w:val="subscript"/>
        </w:rPr>
        <w:t>L</w:t>
      </w:r>
      <w:r w:rsidRPr="009237C5">
        <w:rPr>
          <w:rFonts w:ascii="Times New Roman" w:hAnsi="Times New Roman"/>
          <w:sz w:val="24"/>
          <w:szCs w:val="24"/>
        </w:rPr>
        <w:t xml:space="preserve"> denote the</w:t>
      </w:r>
      <w:r w:rsidRPr="009237C5">
        <w:rPr>
          <w:rFonts w:ascii="Times New Roman" w:hAnsi="Times New Roman" w:hint="eastAsia"/>
          <w:sz w:val="24"/>
          <w:szCs w:val="24"/>
        </w:rPr>
        <w:t xml:space="preserve"> Langmuir constants related to</w:t>
      </w:r>
      <w:r w:rsidRPr="009237C5">
        <w:rPr>
          <w:rFonts w:ascii="Times New Roman" w:hAnsi="Times New Roman"/>
          <w:sz w:val="24"/>
          <w:szCs w:val="24"/>
        </w:rPr>
        <w:t xml:space="preserve"> </w:t>
      </w:r>
      <w:r w:rsidRPr="009237C5">
        <w:rPr>
          <w:rFonts w:ascii="Times New Roman" w:hAnsi="Times New Roman" w:hint="eastAsia"/>
          <w:sz w:val="24"/>
          <w:szCs w:val="24"/>
        </w:rPr>
        <w:t xml:space="preserve">the </w:t>
      </w:r>
      <w:r w:rsidRPr="009237C5">
        <w:rPr>
          <w:rFonts w:ascii="Times New Roman" w:hAnsi="Times New Roman"/>
          <w:sz w:val="24"/>
          <w:szCs w:val="24"/>
        </w:rPr>
        <w:t>maximum</w:t>
      </w:r>
      <w:r w:rsidRPr="009237C5">
        <w:rPr>
          <w:rFonts w:ascii="Times New Roman" w:hAnsi="Times New Roman" w:hint="eastAsia"/>
          <w:sz w:val="24"/>
          <w:szCs w:val="24"/>
        </w:rPr>
        <w:t xml:space="preserve"> adsorption capacity (mg</w:t>
      </w:r>
      <w:r w:rsidRPr="009237C5">
        <w:rPr>
          <w:rFonts w:ascii="Times New Roman" w:hAnsi="Times New Roman" w:cs="Times New Roman"/>
          <w:sz w:val="24"/>
          <w:szCs w:val="24"/>
        </w:rPr>
        <w:t>·</w:t>
      </w:r>
      <w:r w:rsidRPr="009237C5">
        <w:rPr>
          <w:rFonts w:ascii="Times New Roman" w:hAnsi="Times New Roman" w:cs="Times New Roman" w:hint="eastAsia"/>
          <w:sz w:val="24"/>
          <w:szCs w:val="24"/>
        </w:rPr>
        <w:t>g</w:t>
      </w:r>
      <w:r w:rsidRPr="009237C5">
        <w:rPr>
          <w:rFonts w:ascii="Times New Roman" w:hAnsi="Times New Roman" w:cs="Times New Roman" w:hint="eastAsia"/>
          <w:sz w:val="24"/>
          <w:szCs w:val="24"/>
          <w:vertAlign w:val="superscript"/>
        </w:rPr>
        <w:t>-1</w:t>
      </w:r>
      <w:r w:rsidRPr="009237C5">
        <w:rPr>
          <w:rFonts w:ascii="Times New Roman" w:hAnsi="Times New Roman" w:hint="eastAsia"/>
          <w:sz w:val="24"/>
          <w:szCs w:val="24"/>
        </w:rPr>
        <w:t>) and adsorption energy (L</w:t>
      </w:r>
      <w:r w:rsidRPr="009237C5">
        <w:rPr>
          <w:rFonts w:ascii="Times New Roman" w:hAnsi="Times New Roman" w:cs="Times New Roman"/>
          <w:sz w:val="24"/>
          <w:szCs w:val="24"/>
        </w:rPr>
        <w:t>·</w:t>
      </w:r>
      <w:r w:rsidRPr="009237C5">
        <w:rPr>
          <w:rFonts w:ascii="Times New Roman" w:hAnsi="Times New Roman" w:cs="Times New Roman" w:hint="eastAsia"/>
          <w:sz w:val="24"/>
          <w:szCs w:val="24"/>
        </w:rPr>
        <w:t>g</w:t>
      </w:r>
      <w:r w:rsidRPr="009237C5">
        <w:rPr>
          <w:rFonts w:ascii="Times New Roman" w:hAnsi="Times New Roman" w:cs="Times New Roman" w:hint="eastAsia"/>
          <w:sz w:val="24"/>
          <w:szCs w:val="24"/>
          <w:vertAlign w:val="superscript"/>
        </w:rPr>
        <w:t>-1</w:t>
      </w:r>
      <w:r w:rsidRPr="009237C5">
        <w:rPr>
          <w:rFonts w:ascii="Times New Roman" w:hAnsi="Times New Roman" w:hint="eastAsia"/>
          <w:sz w:val="24"/>
          <w:szCs w:val="24"/>
        </w:rPr>
        <w:t xml:space="preserve">), respectively, </w:t>
      </w:r>
      <w:r w:rsidRPr="009237C5">
        <w:rPr>
          <w:rFonts w:ascii="Times New Roman" w:eastAsia="宋体" w:hAnsi="Times New Roman" w:cs="Times New Roman"/>
          <w:i/>
          <w:noProof/>
          <w:sz w:val="24"/>
          <w:szCs w:val="24"/>
        </w:rPr>
        <w:t>K</w:t>
      </w:r>
      <w:r w:rsidRPr="009237C5">
        <w:rPr>
          <w:rFonts w:ascii="Times New Roman" w:eastAsia="宋体" w:hAnsi="Times New Roman" w:cs="Times New Roman"/>
          <w:i/>
          <w:noProof/>
          <w:sz w:val="24"/>
          <w:szCs w:val="24"/>
          <w:vertAlign w:val="subscript"/>
        </w:rPr>
        <w:t>f</w:t>
      </w:r>
      <w:r w:rsidRPr="009237C5">
        <w:rPr>
          <w:rFonts w:ascii="Times New Roman" w:eastAsia="宋体" w:hAnsi="Times New Roman" w:cs="Times New Roman" w:hint="eastAsia"/>
          <w:i/>
          <w:noProof/>
          <w:sz w:val="24"/>
          <w:szCs w:val="24"/>
          <w:vertAlign w:val="subscript"/>
        </w:rPr>
        <w:t xml:space="preserve">  </w:t>
      </w:r>
      <w:r w:rsidRPr="009237C5">
        <w:rPr>
          <w:rFonts w:ascii="Times New Roman" w:eastAsia="宋体" w:hAnsi="Times New Roman" w:cs="Times New Roman"/>
          <w:noProof/>
          <w:sz w:val="24"/>
          <w:szCs w:val="24"/>
        </w:rPr>
        <w:t>and (1/</w:t>
      </w:r>
      <w:r w:rsidRPr="009237C5">
        <w:rPr>
          <w:rFonts w:ascii="Times New Roman" w:eastAsia="宋体" w:hAnsi="Times New Roman" w:cs="Times New Roman"/>
          <w:i/>
          <w:noProof/>
          <w:sz w:val="24"/>
          <w:szCs w:val="24"/>
        </w:rPr>
        <w:t>n</w:t>
      </w:r>
      <w:r w:rsidRPr="009237C5">
        <w:rPr>
          <w:rFonts w:ascii="Times New Roman" w:eastAsia="宋体" w:hAnsi="Times New Roman" w:cs="Times New Roman"/>
          <w:noProof/>
          <w:sz w:val="24"/>
          <w:szCs w:val="24"/>
        </w:rPr>
        <w:t xml:space="preserve">) </w:t>
      </w:r>
      <w:r w:rsidRPr="009237C5">
        <w:rPr>
          <w:rFonts w:ascii="Times New Roman" w:eastAsia="宋体" w:hAnsi="Times New Roman" w:cs="Times New Roman" w:hint="eastAsia"/>
          <w:noProof/>
          <w:sz w:val="24"/>
          <w:szCs w:val="24"/>
        </w:rPr>
        <w:t xml:space="preserve">are </w:t>
      </w:r>
      <w:r w:rsidRPr="009237C5">
        <w:rPr>
          <w:rFonts w:ascii="Times New Roman" w:eastAsia="宋体" w:hAnsi="Times New Roman" w:cs="Times New Roman"/>
          <w:noProof/>
          <w:sz w:val="24"/>
          <w:szCs w:val="24"/>
        </w:rPr>
        <w:t>rough</w:t>
      </w:r>
      <w:r w:rsidRPr="009237C5">
        <w:rPr>
          <w:rFonts w:ascii="Times New Roman" w:eastAsia="宋体" w:hAnsi="Times New Roman" w:cs="Times New Roman" w:hint="eastAsia"/>
          <w:noProof/>
          <w:sz w:val="24"/>
          <w:szCs w:val="24"/>
        </w:rPr>
        <w:t xml:space="preserve"> </w:t>
      </w:r>
      <w:r w:rsidRPr="009237C5">
        <w:rPr>
          <w:rFonts w:ascii="Times New Roman" w:eastAsia="宋体" w:hAnsi="Times New Roman" w:cs="Times New Roman"/>
          <w:noProof/>
          <w:sz w:val="24"/>
          <w:szCs w:val="24"/>
        </w:rPr>
        <w:t>indicator</w:t>
      </w:r>
      <w:r w:rsidRPr="009237C5">
        <w:rPr>
          <w:rFonts w:ascii="Times New Roman" w:eastAsia="宋体" w:hAnsi="Times New Roman" w:cs="Times New Roman" w:hint="eastAsia"/>
          <w:noProof/>
          <w:sz w:val="24"/>
          <w:szCs w:val="24"/>
        </w:rPr>
        <w:t>s</w:t>
      </w:r>
      <w:r w:rsidRPr="009237C5">
        <w:rPr>
          <w:rFonts w:ascii="Times New Roman" w:eastAsia="宋体" w:hAnsi="Times New Roman" w:cs="Times New Roman"/>
          <w:noProof/>
          <w:sz w:val="24"/>
          <w:szCs w:val="24"/>
        </w:rPr>
        <w:t xml:space="preserve"> of the adsorption of adsorption intensity</w:t>
      </w:r>
      <w:r w:rsidRPr="009237C5">
        <w:rPr>
          <w:rFonts w:ascii="Times New Roman" w:eastAsia="宋体" w:hAnsi="Times New Roman" w:cs="Times New Roman" w:hint="eastAsia"/>
          <w:noProof/>
          <w:sz w:val="24"/>
          <w:szCs w:val="24"/>
        </w:rPr>
        <w:t xml:space="preserve">, </w:t>
      </w:r>
      <w:r w:rsidRPr="009237C5">
        <w:rPr>
          <w:rFonts w:ascii="Times New Roman" w:hAnsi="Times New Roman" w:hint="eastAsia"/>
          <w:sz w:val="24"/>
          <w:szCs w:val="24"/>
        </w:rPr>
        <w:t>respectively.</w:t>
      </w:r>
    </w:p>
    <w:p w14:paraId="2CDFC710" w14:textId="77777777" w:rsidR="004815AD" w:rsidRPr="00D6319A" w:rsidRDefault="004815AD" w:rsidP="004815AD">
      <w:pPr>
        <w:rPr>
          <w:rFonts w:ascii="Times New Roman" w:hAnsi="Times New Roman" w:cs="Times New Roman"/>
          <w:b/>
          <w:sz w:val="36"/>
          <w:szCs w:val="36"/>
        </w:rPr>
      </w:pPr>
    </w:p>
    <w:p w14:paraId="1FE48D80" w14:textId="77777777" w:rsidR="004815AD" w:rsidRPr="00AB7DE4" w:rsidRDefault="004815AD" w:rsidP="004815AD">
      <w:pPr>
        <w:rPr>
          <w:rFonts w:ascii="Times New Roman" w:hAnsi="Times New Roman" w:cs="Times New Roman"/>
          <w:b/>
          <w:sz w:val="36"/>
          <w:szCs w:val="36"/>
        </w:rPr>
      </w:pPr>
    </w:p>
    <w:p w14:paraId="1E15356E" w14:textId="77777777" w:rsidR="004815AD" w:rsidRPr="00AB7DE4" w:rsidRDefault="004815AD" w:rsidP="004815AD">
      <w:pPr>
        <w:rPr>
          <w:rFonts w:ascii="Times New Roman" w:hAnsi="Times New Roman" w:cs="Times New Roman"/>
          <w:b/>
          <w:sz w:val="36"/>
          <w:szCs w:val="36"/>
        </w:rPr>
      </w:pPr>
    </w:p>
    <w:p w14:paraId="2EAF6CD7" w14:textId="77777777" w:rsidR="004815AD" w:rsidRPr="00AB7DE4" w:rsidRDefault="004815AD" w:rsidP="004815AD">
      <w:pPr>
        <w:rPr>
          <w:rFonts w:ascii="Times New Roman" w:hAnsi="Times New Roman" w:cs="Times New Roman"/>
          <w:b/>
          <w:sz w:val="36"/>
          <w:szCs w:val="36"/>
        </w:rPr>
      </w:pPr>
    </w:p>
    <w:p w14:paraId="1AEF5092" w14:textId="77777777" w:rsidR="004815AD" w:rsidRDefault="004815AD" w:rsidP="004815AD">
      <w:pPr>
        <w:rPr>
          <w:rFonts w:ascii="Times New Roman" w:hAnsi="Times New Roman" w:cs="Times New Roman"/>
          <w:b/>
          <w:sz w:val="36"/>
          <w:szCs w:val="36"/>
        </w:rPr>
      </w:pPr>
    </w:p>
    <w:p w14:paraId="69F2AA0F" w14:textId="77777777" w:rsidR="004815AD" w:rsidRDefault="004815AD" w:rsidP="004815AD">
      <w:pPr>
        <w:rPr>
          <w:rFonts w:ascii="Times New Roman" w:hAnsi="Times New Roman" w:cs="Times New Roman"/>
          <w:b/>
          <w:sz w:val="36"/>
          <w:szCs w:val="36"/>
        </w:rPr>
      </w:pPr>
    </w:p>
    <w:p w14:paraId="1D72E40F" w14:textId="77777777" w:rsidR="004815AD" w:rsidRDefault="004815AD" w:rsidP="004815AD">
      <w:pPr>
        <w:rPr>
          <w:rFonts w:ascii="Times New Roman" w:hAnsi="Times New Roman" w:cs="Times New Roman"/>
          <w:b/>
          <w:sz w:val="36"/>
          <w:szCs w:val="36"/>
        </w:rPr>
      </w:pPr>
    </w:p>
    <w:p w14:paraId="5BA3C86C" w14:textId="77777777" w:rsidR="004815AD" w:rsidRDefault="004815AD" w:rsidP="004815A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54CC12F" w14:textId="77777777" w:rsidR="004815AD" w:rsidRDefault="004815AD" w:rsidP="004815A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C9BFBC5" w14:textId="77777777" w:rsidR="004815AD" w:rsidRDefault="004815AD" w:rsidP="004815A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7168A48" w14:textId="77777777" w:rsidR="004815AD" w:rsidRDefault="004815AD" w:rsidP="004815A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32A401D" w14:textId="77777777" w:rsidR="00D32347" w:rsidRDefault="00D32347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93E6DDD" w14:textId="793AE32D" w:rsidR="002F2C7C" w:rsidRPr="00D6319A" w:rsidRDefault="002F2C7C" w:rsidP="002F2C7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6319A">
        <w:rPr>
          <w:rFonts w:ascii="Times New Roman" w:hAnsi="Times New Roman" w:cs="Times New Roman" w:hint="eastAsia"/>
          <w:b/>
          <w:sz w:val="24"/>
          <w:szCs w:val="24"/>
        </w:rPr>
        <w:lastRenderedPageBreak/>
        <w:t>Text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D6319A">
        <w:rPr>
          <w:rFonts w:ascii="Times New Roman" w:hAnsi="Times New Roman" w:cs="Times New Roman" w:hint="eastAsia"/>
          <w:b/>
          <w:sz w:val="24"/>
          <w:szCs w:val="24"/>
        </w:rPr>
        <w:t>S4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Computational method</w:t>
      </w:r>
    </w:p>
    <w:p w14:paraId="7B099FF5" w14:textId="7BBB0A73" w:rsidR="002F2C7C" w:rsidRPr="00D6319A" w:rsidRDefault="002F2C7C" w:rsidP="002F2C7C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6319A">
        <w:rPr>
          <w:rFonts w:ascii="Times New Roman" w:hAnsi="Times New Roman" w:cs="Times New Roman"/>
          <w:sz w:val="24"/>
          <w:szCs w:val="24"/>
        </w:rPr>
        <w:t>Natural bond orbital (NBO) analysis was carried out at B3LYP/6–311</w:t>
      </w:r>
      <w:r w:rsidRPr="00D6319A">
        <w:rPr>
          <w:rFonts w:ascii="Times New Roman" w:hAnsi="Times New Roman" w:cs="Times New Roman" w:hint="eastAsia"/>
          <w:sz w:val="24"/>
          <w:szCs w:val="24"/>
        </w:rPr>
        <w:t>+</w:t>
      </w:r>
      <w:r w:rsidRPr="00D6319A">
        <w:rPr>
          <w:rFonts w:ascii="Times New Roman" w:hAnsi="Times New Roman" w:cs="Times New Roman"/>
          <w:sz w:val="24"/>
          <w:szCs w:val="24"/>
        </w:rPr>
        <w:t>+ G(d,p)//B3LYP/</w:t>
      </w:r>
      <w:r>
        <w:rPr>
          <w:rFonts w:ascii="Times New Roman" w:hAnsi="Times New Roman" w:cs="Times New Roman"/>
          <w:sz w:val="24"/>
          <w:szCs w:val="24"/>
        </w:rPr>
        <w:t>6–311+G(d,</w:t>
      </w:r>
      <w:r w:rsidRPr="00D6319A">
        <w:rPr>
          <w:rFonts w:ascii="Times New Roman" w:hAnsi="Times New Roman" w:cs="Times New Roman"/>
          <w:sz w:val="24"/>
          <w:szCs w:val="24"/>
        </w:rPr>
        <w:t xml:space="preserve">p) (LANL2DZ for </w:t>
      </w:r>
      <w:r>
        <w:rPr>
          <w:rFonts w:ascii="Times New Roman" w:hAnsi="Times New Roman" w:cs="Times New Roman"/>
          <w:sz w:val="24"/>
          <w:szCs w:val="24"/>
        </w:rPr>
        <w:t>lithium</w:t>
      </w:r>
      <w:r w:rsidRPr="00D6319A">
        <w:rPr>
          <w:rFonts w:ascii="Times New Roman" w:hAnsi="Times New Roman" w:cs="Times New Roman"/>
          <w:sz w:val="24"/>
          <w:szCs w:val="24"/>
        </w:rPr>
        <w:t xml:space="preserve"> ions) to demonstrate the interaction mechanism between functional group and </w:t>
      </w:r>
      <w:r>
        <w:rPr>
          <w:rFonts w:ascii="Times New Roman" w:hAnsi="Times New Roman" w:cs="Times New Roman"/>
          <w:sz w:val="24"/>
          <w:szCs w:val="24"/>
        </w:rPr>
        <w:t>lithium</w:t>
      </w:r>
      <w:r w:rsidRPr="00D6319A">
        <w:rPr>
          <w:rFonts w:ascii="Times New Roman" w:hAnsi="Times New Roman" w:cs="Times New Roman"/>
          <w:sz w:val="24"/>
          <w:szCs w:val="24"/>
        </w:rPr>
        <w:t xml:space="preserve"> ions. The adsorption energies </w:t>
      </w:r>
      <w:r w:rsidRPr="00D6319A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Pr="00D6319A">
        <w:rPr>
          <w:rFonts w:ascii="Times New Roman" w:hAnsi="Times New Roman" w:cs="Times New Roman"/>
          <w:sz w:val="24"/>
          <w:szCs w:val="24"/>
        </w:rPr>
        <w:t>were the net charge</w:t>
      </w:r>
      <w:r w:rsidRPr="00D6319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6319A">
        <w:rPr>
          <w:rFonts w:ascii="Times New Roman" w:hAnsi="Times New Roman" w:cs="Times New Roman"/>
          <w:sz w:val="24"/>
          <w:szCs w:val="24"/>
        </w:rPr>
        <w:t>calculated</w:t>
      </w:r>
      <w:r w:rsidRPr="00D6319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6319A">
        <w:rPr>
          <w:rFonts w:ascii="Times New Roman" w:hAnsi="Times New Roman" w:cs="Times New Roman"/>
          <w:sz w:val="24"/>
          <w:szCs w:val="24"/>
        </w:rPr>
        <w:t>with the following equations</w:t>
      </w:r>
      <w:r>
        <w:rPr>
          <w:rFonts w:ascii="Times New Roman" w:hAnsi="Times New Roman" w:cs="Times New Roman" w:hint="eastAsia"/>
          <w:sz w:val="24"/>
          <w:szCs w:val="24"/>
        </w:rPr>
        <w:t>[</w:t>
      </w:r>
      <w:r w:rsidRPr="00AB7DE4">
        <w:rPr>
          <w:rFonts w:ascii="Times New Roman" w:hAnsi="Times New Roman" w:cs="Times New Roman" w:hint="eastAsia"/>
          <w:sz w:val="24"/>
          <w:szCs w:val="24"/>
        </w:rPr>
        <w:t>Eqs.(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B7DE4">
        <w:rPr>
          <w:rFonts w:ascii="Times New Roman" w:hAnsi="Times New Roman" w:cs="Times New Roman" w:hint="eastAsia"/>
          <w:sz w:val="24"/>
          <w:szCs w:val="24"/>
        </w:rPr>
        <w:t>) and (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B7DE4"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>]</w:t>
      </w:r>
      <w:r w:rsidRPr="00D6319A">
        <w:rPr>
          <w:rFonts w:ascii="Times New Roman" w:hAnsi="Times New Roman" w:cs="Times New Roman" w:hint="eastAsia"/>
          <w:sz w:val="24"/>
          <w:szCs w:val="24"/>
        </w:rPr>
        <w:t>, respectively.</w:t>
      </w:r>
    </w:p>
    <w:p w14:paraId="3B4A70B1" w14:textId="46F5A5E8" w:rsidR="002F2C7C" w:rsidRPr="00D6319A" w:rsidRDefault="00AA0D97" w:rsidP="002F2C7C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="Cambria Math" w:hAnsi="Cambria Math" w:cs="Times New Roman"/>
                <w:sz w:val="24"/>
                <w:szCs w:val="24"/>
              </w:rPr>
              <m:t>ad</m:t>
            </m:r>
          </m:sub>
        </m:sSub>
        <m:r>
          <w:rPr>
            <w:rFonts w:ascii="Cambria Math" w:eastAsia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="Cambria Math" w:hAnsi="Cambria Math" w:cs="Times New Roman"/>
                <w:sz w:val="24"/>
                <w:szCs w:val="24"/>
              </w:rPr>
              <m:t>complex</m:t>
            </m:r>
          </m:sub>
        </m:sSub>
        <m:r>
          <w:rPr>
            <w:rFonts w:ascii="Cambria Math" w:eastAsia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="Cambria Math" w:hAnsi="Cambria Math" w:cs="Times New Roman"/>
                <w:sz w:val="24"/>
                <w:szCs w:val="24"/>
              </w:rPr>
              <m:t>adsorbent</m:t>
            </m:r>
          </m:sub>
        </m:sSub>
        <m:r>
          <w:rPr>
            <w:rFonts w:ascii="Cambria Math" w:eastAsia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="Cambria Math" w:hAnsi="Cambria Math" w:cs="Times New Roman"/>
                <w:sz w:val="24"/>
                <w:szCs w:val="24"/>
              </w:rPr>
              <m:t>litium ions</m:t>
            </m:r>
          </m:sub>
        </m:sSub>
      </m:oMath>
      <w:r w:rsidR="002F2C7C">
        <w:rPr>
          <w:rFonts w:ascii="Times New Roman" w:hAnsi="Times New Roman" w:cs="Times New Roman" w:hint="eastAsia"/>
          <w:sz w:val="24"/>
          <w:szCs w:val="24"/>
        </w:rPr>
        <w:t xml:space="preserve">                    (</w:t>
      </w:r>
      <w:r w:rsidR="002F2C7C">
        <w:rPr>
          <w:rFonts w:ascii="Times New Roman" w:hAnsi="Times New Roman" w:cs="Times New Roman"/>
          <w:sz w:val="24"/>
          <w:szCs w:val="24"/>
        </w:rPr>
        <w:t>8</w:t>
      </w:r>
      <w:r w:rsidR="002F2C7C">
        <w:rPr>
          <w:rFonts w:ascii="Times New Roman" w:hAnsi="Times New Roman" w:cs="Times New Roman" w:hint="eastAsia"/>
          <w:sz w:val="24"/>
          <w:szCs w:val="24"/>
        </w:rPr>
        <w:t>)</w:t>
      </w:r>
    </w:p>
    <w:p w14:paraId="31D2055A" w14:textId="473C3509" w:rsidR="002F2C7C" w:rsidRPr="00D6319A" w:rsidRDefault="002F2C7C" w:rsidP="002F2C7C">
      <w:pPr>
        <w:spacing w:line="480" w:lineRule="auto"/>
        <w:ind w:firstLineChars="200" w:firstLine="320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Style w:val="fontstyle01"/>
            <w:rFonts w:ascii="Cambria Math" w:hAnsi="Cambria Math"/>
          </w:rPr>
          <m:t>Net charge</m:t>
        </m:r>
        <m:r>
          <w:rPr>
            <w:rFonts w:ascii="Cambria Math" w:eastAsia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01"/>
                <w:rFonts w:ascii="Cambria Math" w:hAnsi="Cambria Math"/>
              </w:rPr>
              <m:t>Mulliken charge</m:t>
            </m:r>
          </m:e>
          <m:sub>
            <m:r>
              <w:rPr>
                <w:rFonts w:ascii="Cambria Math" w:eastAsia="Cambria Math" w:hAnsi="Cambria Math" w:cs="Times New Roman"/>
                <w:sz w:val="24"/>
                <w:szCs w:val="24"/>
              </w:rPr>
              <m:t>after</m:t>
            </m:r>
          </m:sub>
        </m:sSub>
        <m:r>
          <w:rPr>
            <w:rFonts w:ascii="Cambria Math" w:eastAsia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01"/>
                <w:rFonts w:ascii="Cambria Math" w:hAnsi="Cambria Math"/>
              </w:rPr>
              <m:t>Mulliken charge</m:t>
            </m:r>
          </m:e>
          <m:sub>
            <m:r>
              <w:rPr>
                <w:rFonts w:ascii="Cambria Math" w:eastAsia="Cambria Math" w:hAnsi="Cambria Math" w:cs="Times New Roman"/>
                <w:sz w:val="24"/>
                <w:szCs w:val="24"/>
              </w:rPr>
              <m:t>before</m:t>
            </m:r>
          </m:sub>
        </m:sSub>
      </m:oMath>
      <w:r>
        <w:rPr>
          <w:rFonts w:ascii="Times New Roman" w:hAnsi="Times New Roman" w:cs="Times New Roman" w:hint="eastAsia"/>
          <w:sz w:val="24"/>
          <w:szCs w:val="24"/>
        </w:rPr>
        <w:t xml:space="preserve">     (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 w:hint="eastAsia"/>
          <w:sz w:val="24"/>
          <w:szCs w:val="24"/>
        </w:rPr>
        <w:t>)</w:t>
      </w:r>
    </w:p>
    <w:p w14:paraId="6124195F" w14:textId="6FCE197C" w:rsidR="002F2C7C" w:rsidRPr="00D6319A" w:rsidRDefault="002F2C7C" w:rsidP="002F2C7C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6319A">
        <w:rPr>
          <w:rFonts w:ascii="Times New Roman" w:hAnsi="Times New Roman" w:cs="Times New Roman"/>
          <w:sz w:val="24"/>
          <w:szCs w:val="24"/>
        </w:rPr>
        <w:t>w</w:t>
      </w:r>
      <w:r w:rsidRPr="00D6319A">
        <w:rPr>
          <w:rFonts w:ascii="Times New Roman" w:hAnsi="Times New Roman" w:cs="Times New Roman" w:hint="eastAsia"/>
          <w:sz w:val="24"/>
          <w:szCs w:val="24"/>
        </w:rPr>
        <w:t xml:space="preserve">here </w:t>
      </w:r>
      <w:r w:rsidRPr="00D6319A">
        <w:rPr>
          <w:rFonts w:ascii="Times New Roman" w:hAnsi="Times New Roman" w:cs="Times New Roman" w:hint="eastAsia"/>
          <w:i/>
          <w:sz w:val="24"/>
          <w:szCs w:val="24"/>
        </w:rPr>
        <w:t>E</w:t>
      </w:r>
      <w:r w:rsidRPr="00D6319A">
        <w:rPr>
          <w:rFonts w:ascii="Times New Roman" w:hAnsi="Times New Roman" w:cs="Times New Roman" w:hint="eastAsia"/>
          <w:sz w:val="24"/>
          <w:szCs w:val="24"/>
          <w:vertAlign w:val="subscript"/>
        </w:rPr>
        <w:t>complex</w:t>
      </w:r>
      <w:r w:rsidRPr="00D6319A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D6319A">
        <w:rPr>
          <w:rFonts w:ascii="Times New Roman" w:hAnsi="Times New Roman" w:cs="Times New Roman" w:hint="eastAsia"/>
          <w:i/>
          <w:sz w:val="24"/>
          <w:szCs w:val="24"/>
        </w:rPr>
        <w:t>E</w:t>
      </w:r>
      <w:r w:rsidRPr="00D6319A">
        <w:rPr>
          <w:rFonts w:ascii="Times New Roman" w:hAnsi="Times New Roman" w:cs="Times New Roman" w:hint="eastAsia"/>
          <w:sz w:val="24"/>
          <w:szCs w:val="24"/>
          <w:vertAlign w:val="subscript"/>
        </w:rPr>
        <w:t>adsorbent</w:t>
      </w:r>
      <w:r w:rsidRPr="00D6319A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D6319A">
        <w:rPr>
          <w:rFonts w:ascii="Times New Roman" w:hAnsi="Times New Roman" w:cs="Times New Roman" w:hint="eastAsia"/>
          <w:i/>
          <w:sz w:val="24"/>
          <w:szCs w:val="24"/>
        </w:rPr>
        <w:t>E</w:t>
      </w:r>
      <w:r w:rsidRPr="00D6319A">
        <w:rPr>
          <w:rFonts w:ascii="Times New Roman" w:hAnsi="Times New Roman" w:cs="Times New Roman" w:hint="eastAsia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lithium</w:t>
      </w:r>
      <w:r w:rsidRPr="00D6319A">
        <w:rPr>
          <w:rFonts w:ascii="Times New Roman" w:hAnsi="Times New Roman" w:cs="Times New Roman" w:hint="eastAsia"/>
          <w:sz w:val="24"/>
          <w:szCs w:val="24"/>
          <w:vertAlign w:val="subscript"/>
        </w:rPr>
        <w:t xml:space="preserve"> ions</w:t>
      </w:r>
      <w:r w:rsidRPr="00D6319A">
        <w:rPr>
          <w:rFonts w:ascii="Times New Roman" w:hAnsi="Times New Roman" w:cs="Times New Roman" w:hint="eastAsia"/>
          <w:sz w:val="24"/>
          <w:szCs w:val="24"/>
        </w:rPr>
        <w:t xml:space="preserve"> represent the calculated total energies of complex, functional groups selected fragment and indium ions, respectively. </w:t>
      </w:r>
      <w:r w:rsidRPr="00D6319A">
        <w:rPr>
          <w:rFonts w:ascii="Times New Roman" w:hAnsi="Times New Roman" w:cs="Times New Roman"/>
          <w:sz w:val="24"/>
          <w:szCs w:val="24"/>
        </w:rPr>
        <w:t>T</w:t>
      </w:r>
      <w:r w:rsidRPr="00D6319A">
        <w:rPr>
          <w:rFonts w:ascii="Times New Roman" w:hAnsi="Times New Roman" w:cs="Times New Roman" w:hint="eastAsia"/>
          <w:sz w:val="24"/>
          <w:szCs w:val="24"/>
        </w:rPr>
        <w:t xml:space="preserve">he value of </w:t>
      </w:r>
      <w:r w:rsidRPr="00D6319A">
        <w:rPr>
          <w:rFonts w:ascii="Times New Roman" w:hAnsi="Times New Roman" w:cs="Times New Roman" w:hint="eastAsia"/>
          <w:i/>
          <w:sz w:val="24"/>
          <w:szCs w:val="24"/>
        </w:rPr>
        <w:t>E</w:t>
      </w:r>
      <w:r w:rsidRPr="00D6319A">
        <w:rPr>
          <w:rFonts w:ascii="Times New Roman" w:hAnsi="Times New Roman" w:cs="Times New Roman" w:hint="eastAsia"/>
          <w:sz w:val="24"/>
          <w:szCs w:val="24"/>
          <w:vertAlign w:val="subscript"/>
        </w:rPr>
        <w:t>ad</w:t>
      </w:r>
      <w:r w:rsidRPr="00D6319A">
        <w:rPr>
          <w:rFonts w:ascii="Times New Roman" w:hAnsi="Times New Roman" w:cs="Times New Roman" w:hint="eastAsia"/>
          <w:sz w:val="24"/>
          <w:szCs w:val="24"/>
        </w:rPr>
        <w:t xml:space="preserve"> is less than 0, indicates that the chemical adsorption is stable. </w:t>
      </w:r>
      <w:r w:rsidRPr="00D6319A">
        <w:rPr>
          <w:rFonts w:ascii="Times New Roman" w:eastAsia="宋体" w:hAnsi="Times New Roman"/>
          <w:kern w:val="0"/>
          <w:sz w:val="24"/>
          <w:szCs w:val="24"/>
        </w:rPr>
        <w:t>Mulliken charge</w:t>
      </w:r>
      <w:r w:rsidRPr="00D6319A">
        <w:rPr>
          <w:rFonts w:ascii="Times New Roman" w:eastAsia="宋体" w:hAnsi="Times New Roman"/>
          <w:kern w:val="0"/>
          <w:sz w:val="24"/>
          <w:szCs w:val="24"/>
          <w:vertAlign w:val="subscript"/>
        </w:rPr>
        <w:t>after</w:t>
      </w:r>
      <w:r w:rsidRPr="00D6319A">
        <w:rPr>
          <w:rFonts w:ascii="Times New Roman" w:eastAsia="宋体" w:hAnsi="Times New Roman"/>
          <w:kern w:val="0"/>
          <w:sz w:val="24"/>
          <w:szCs w:val="24"/>
        </w:rPr>
        <w:t xml:space="preserve"> and Mulliken charge</w:t>
      </w:r>
      <w:r w:rsidRPr="00D6319A">
        <w:rPr>
          <w:rFonts w:ascii="Times New Roman" w:eastAsia="宋体" w:hAnsi="Times New Roman"/>
          <w:kern w:val="0"/>
          <w:sz w:val="24"/>
          <w:szCs w:val="24"/>
          <w:vertAlign w:val="subscript"/>
        </w:rPr>
        <w:t>before</w:t>
      </w:r>
      <w:r w:rsidRPr="00D6319A">
        <w:rPr>
          <w:rFonts w:ascii="Times New Roman" w:eastAsia="宋体" w:hAnsi="Times New Roman"/>
          <w:kern w:val="0"/>
          <w:sz w:val="24"/>
          <w:szCs w:val="24"/>
        </w:rPr>
        <w:t xml:space="preserve"> are the charges of </w:t>
      </w:r>
      <w:r w:rsidRPr="00D6319A">
        <w:rPr>
          <w:rFonts w:ascii="Times New Roman" w:eastAsia="宋体" w:hAnsi="Times New Roman" w:hint="eastAsia"/>
          <w:kern w:val="0"/>
          <w:sz w:val="24"/>
          <w:szCs w:val="24"/>
        </w:rPr>
        <w:t xml:space="preserve">functional groups </w:t>
      </w:r>
      <w:r w:rsidRPr="00D6319A">
        <w:rPr>
          <w:rFonts w:ascii="Times New Roman" w:eastAsia="宋体" w:hAnsi="Times New Roman"/>
          <w:kern w:val="0"/>
          <w:sz w:val="24"/>
          <w:szCs w:val="24"/>
        </w:rPr>
        <w:t xml:space="preserve">after and before adsorption, respectively. A negative value of the net charge means the capacity of getting electrons. </w:t>
      </w:r>
    </w:p>
    <w:p w14:paraId="0289CB70" w14:textId="77777777" w:rsidR="004815AD" w:rsidRPr="002F2C7C" w:rsidRDefault="004815AD" w:rsidP="004815AD">
      <w:pPr>
        <w:spacing w:line="480" w:lineRule="auto"/>
        <w:ind w:firstLineChars="200" w:firstLine="480"/>
        <w:rPr>
          <w:rFonts w:ascii="Times New Roman" w:eastAsia="宋体" w:hAnsi="Times New Roman"/>
          <w:kern w:val="0"/>
          <w:sz w:val="24"/>
          <w:szCs w:val="24"/>
        </w:rPr>
      </w:pPr>
    </w:p>
    <w:p w14:paraId="7B4E3EE8" w14:textId="77777777" w:rsidR="004815AD" w:rsidRDefault="004815AD" w:rsidP="004815AD">
      <w:pPr>
        <w:spacing w:line="480" w:lineRule="auto"/>
        <w:ind w:firstLineChars="200" w:firstLine="480"/>
        <w:rPr>
          <w:rFonts w:ascii="Times New Roman" w:eastAsia="宋体" w:hAnsi="Times New Roman"/>
          <w:kern w:val="0"/>
          <w:sz w:val="24"/>
          <w:szCs w:val="24"/>
        </w:rPr>
      </w:pPr>
    </w:p>
    <w:p w14:paraId="03D04578" w14:textId="77777777" w:rsidR="004815AD" w:rsidRDefault="004815AD" w:rsidP="004815AD">
      <w:pPr>
        <w:spacing w:line="480" w:lineRule="auto"/>
        <w:ind w:firstLineChars="200" w:firstLine="480"/>
        <w:rPr>
          <w:rFonts w:ascii="Times New Roman" w:eastAsia="宋体" w:hAnsi="Times New Roman"/>
          <w:kern w:val="0"/>
          <w:sz w:val="24"/>
          <w:szCs w:val="24"/>
        </w:rPr>
      </w:pPr>
    </w:p>
    <w:p w14:paraId="6805C876" w14:textId="77777777" w:rsidR="004815AD" w:rsidRDefault="004815AD" w:rsidP="004815AD">
      <w:pPr>
        <w:spacing w:line="480" w:lineRule="auto"/>
        <w:ind w:firstLineChars="200" w:firstLine="480"/>
        <w:rPr>
          <w:rFonts w:ascii="Times New Roman" w:eastAsia="宋体" w:hAnsi="Times New Roman"/>
          <w:kern w:val="0"/>
          <w:sz w:val="24"/>
          <w:szCs w:val="24"/>
        </w:rPr>
      </w:pPr>
    </w:p>
    <w:p w14:paraId="40E835BA" w14:textId="77777777" w:rsidR="004815AD" w:rsidRDefault="004815AD" w:rsidP="004815AD">
      <w:pPr>
        <w:spacing w:line="480" w:lineRule="auto"/>
        <w:ind w:firstLineChars="200" w:firstLine="480"/>
        <w:rPr>
          <w:rFonts w:ascii="Times New Roman" w:eastAsia="宋体" w:hAnsi="Times New Roman"/>
          <w:kern w:val="0"/>
          <w:sz w:val="24"/>
          <w:szCs w:val="24"/>
        </w:rPr>
      </w:pPr>
    </w:p>
    <w:p w14:paraId="2761F8C3" w14:textId="77777777" w:rsidR="004815AD" w:rsidRDefault="004815AD" w:rsidP="004815AD">
      <w:pPr>
        <w:spacing w:line="480" w:lineRule="auto"/>
        <w:ind w:firstLineChars="200" w:firstLine="480"/>
        <w:rPr>
          <w:rFonts w:ascii="Times New Roman" w:eastAsia="宋体" w:hAnsi="Times New Roman"/>
          <w:kern w:val="0"/>
          <w:sz w:val="24"/>
          <w:szCs w:val="24"/>
        </w:rPr>
      </w:pPr>
    </w:p>
    <w:p w14:paraId="749122A9" w14:textId="77777777" w:rsidR="004815AD" w:rsidRDefault="004815AD" w:rsidP="004815AD">
      <w:pPr>
        <w:spacing w:line="480" w:lineRule="auto"/>
        <w:ind w:firstLineChars="200" w:firstLine="480"/>
        <w:rPr>
          <w:rFonts w:ascii="Times New Roman" w:eastAsia="宋体" w:hAnsi="Times New Roman"/>
          <w:kern w:val="0"/>
          <w:sz w:val="24"/>
          <w:szCs w:val="24"/>
        </w:rPr>
      </w:pPr>
    </w:p>
    <w:p w14:paraId="7EEB94B8" w14:textId="77777777" w:rsidR="004815AD" w:rsidRDefault="004815AD" w:rsidP="004815AD">
      <w:pPr>
        <w:spacing w:line="480" w:lineRule="auto"/>
        <w:ind w:firstLineChars="200" w:firstLine="480"/>
        <w:rPr>
          <w:rFonts w:ascii="Times New Roman" w:eastAsia="宋体" w:hAnsi="Times New Roman"/>
          <w:kern w:val="0"/>
          <w:sz w:val="24"/>
          <w:szCs w:val="24"/>
        </w:rPr>
      </w:pPr>
    </w:p>
    <w:p w14:paraId="6D5A2A06" w14:textId="77777777" w:rsidR="004815AD" w:rsidRDefault="004815AD" w:rsidP="004815AD">
      <w:pPr>
        <w:rPr>
          <w:rFonts w:ascii="Times New Roman" w:hAnsi="Times New Roman" w:cs="Times New Roman"/>
          <w:b/>
          <w:sz w:val="36"/>
          <w:szCs w:val="36"/>
        </w:rPr>
      </w:pPr>
      <w:r w:rsidRPr="008F32BB">
        <w:rPr>
          <w:rFonts w:ascii="Times New Roman" w:hAnsi="Times New Roman" w:cs="Times New Roman" w:hint="eastAsia"/>
          <w:b/>
          <w:sz w:val="24"/>
          <w:szCs w:val="24"/>
        </w:rPr>
        <w:lastRenderedPageBreak/>
        <w:t>Fig.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2BB">
        <w:rPr>
          <w:rFonts w:ascii="Times New Roman" w:hAnsi="Times New Roman" w:cs="Times New Roman" w:hint="eastAsia"/>
          <w:b/>
          <w:sz w:val="24"/>
          <w:szCs w:val="24"/>
        </w:rPr>
        <w:t>S1</w:t>
      </w:r>
    </w:p>
    <w:p w14:paraId="370B06F7" w14:textId="77777777" w:rsidR="004815AD" w:rsidRDefault="004815AD" w:rsidP="004815AD">
      <w:pPr>
        <w:spacing w:line="480" w:lineRule="auto"/>
        <w:ind w:firstLineChars="200" w:firstLine="420"/>
      </w:pPr>
    </w:p>
    <w:p w14:paraId="2EBB8B85" w14:textId="77777777" w:rsidR="00D32347" w:rsidRDefault="00D32347" w:rsidP="00D32347">
      <w:r>
        <w:rPr>
          <w:noProof/>
        </w:rPr>
        <w:drawing>
          <wp:inline distT="0" distB="0" distL="0" distR="0" wp14:anchorId="304E1269" wp14:editId="3E2513FF">
            <wp:extent cx="4294198" cy="3135086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634" cy="313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44C40" w14:textId="77777777" w:rsidR="00D32347" w:rsidRDefault="00D32347" w:rsidP="00D32347">
      <w:r>
        <w:rPr>
          <w:noProof/>
        </w:rPr>
        <w:drawing>
          <wp:inline distT="0" distB="0" distL="0" distR="0" wp14:anchorId="2F7CECEA" wp14:editId="6699873A">
            <wp:extent cx="4257256" cy="312964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693" cy="313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A44F9" w14:textId="4D7D042A" w:rsidR="004815AD" w:rsidRDefault="004815AD" w:rsidP="004815AD">
      <w:pPr>
        <w:spacing w:line="480" w:lineRule="auto"/>
        <w:ind w:firstLineChars="200" w:firstLine="420"/>
        <w:jc w:val="center"/>
      </w:pPr>
    </w:p>
    <w:p w14:paraId="7204CE55" w14:textId="4D490753" w:rsidR="004815AD" w:rsidRDefault="004815AD" w:rsidP="004815AD">
      <w:pPr>
        <w:spacing w:line="480" w:lineRule="auto"/>
        <w:ind w:firstLineChars="200" w:firstLine="420"/>
        <w:jc w:val="center"/>
        <w:rPr>
          <w:rFonts w:ascii="Times New Roman" w:eastAsia="宋体" w:hAnsi="Times New Roman"/>
          <w:kern w:val="0"/>
          <w:sz w:val="24"/>
          <w:szCs w:val="24"/>
        </w:rPr>
      </w:pPr>
      <w:r w:rsidRPr="00E51F78">
        <w:rPr>
          <w:rFonts w:ascii="Times New Roman" w:eastAsia="宋体" w:hAnsi="Times New Roman" w:cs="Times New Roman"/>
          <w:color w:val="000000" w:themeColor="text1"/>
        </w:rPr>
        <w:t xml:space="preserve">Fig. S1 Adsorption kinetics of </w:t>
      </w:r>
      <w:r w:rsidRPr="00193216">
        <w:rPr>
          <w:rFonts w:ascii="Times New Roman" w:hAnsi="Times New Roman"/>
          <w:szCs w:val="21"/>
        </w:rPr>
        <w:t>Li(I)</w:t>
      </w:r>
      <w:r w:rsidRPr="00E51F78">
        <w:rPr>
          <w:rFonts w:ascii="Times New Roman" w:eastAsia="宋体" w:hAnsi="Times New Roman" w:cs="Times New Roman"/>
          <w:color w:val="000000" w:themeColor="text1"/>
        </w:rPr>
        <w:t xml:space="preserve"> ions onto </w:t>
      </w:r>
      <w:r w:rsidR="00D32347" w:rsidRPr="00D32347">
        <w:rPr>
          <w:rFonts w:ascii="Times New Roman" w:eastAsia="宋体" w:hAnsi="Times New Roman" w:cs="Times New Roman"/>
        </w:rPr>
        <w:t>PAN-CE@SiO</w:t>
      </w:r>
      <w:r w:rsidR="00D32347" w:rsidRPr="00D32347">
        <w:rPr>
          <w:rFonts w:ascii="Times New Roman" w:eastAsia="宋体" w:hAnsi="Times New Roman" w:cs="Times New Roman"/>
          <w:vertAlign w:val="subscript"/>
        </w:rPr>
        <w:t>2</w:t>
      </w:r>
      <w:r w:rsidRPr="00E51F78">
        <w:rPr>
          <w:rFonts w:ascii="Times New Roman" w:eastAsia="宋体" w:hAnsi="Times New Roman" w:cs="Times New Roman"/>
          <w:color w:val="000000" w:themeColor="text1"/>
        </w:rPr>
        <w:t>, pseudo-first-order (a) and pseudo-second-order kinetics(b).</w:t>
      </w:r>
    </w:p>
    <w:p w14:paraId="3D6C96D4" w14:textId="77777777" w:rsidR="004815AD" w:rsidRDefault="004815AD" w:rsidP="004815AD">
      <w:pPr>
        <w:spacing w:line="480" w:lineRule="auto"/>
        <w:ind w:firstLineChars="200" w:firstLine="480"/>
        <w:rPr>
          <w:rFonts w:ascii="Times New Roman" w:eastAsia="宋体" w:hAnsi="Times New Roman"/>
          <w:kern w:val="0"/>
          <w:sz w:val="24"/>
          <w:szCs w:val="24"/>
        </w:rPr>
      </w:pPr>
    </w:p>
    <w:p w14:paraId="09E317EA" w14:textId="77777777" w:rsidR="004815AD" w:rsidRDefault="004815AD" w:rsidP="004815AD">
      <w:pPr>
        <w:spacing w:line="480" w:lineRule="auto"/>
        <w:ind w:firstLineChars="200" w:firstLine="480"/>
        <w:rPr>
          <w:rFonts w:ascii="Times New Roman" w:eastAsia="宋体" w:hAnsi="Times New Roman"/>
          <w:kern w:val="0"/>
          <w:sz w:val="24"/>
          <w:szCs w:val="24"/>
        </w:rPr>
      </w:pPr>
    </w:p>
    <w:p w14:paraId="681917C4" w14:textId="77777777" w:rsidR="004815AD" w:rsidRDefault="004815AD" w:rsidP="004815AD">
      <w:pPr>
        <w:spacing w:line="480" w:lineRule="auto"/>
        <w:ind w:firstLineChars="200" w:firstLine="480"/>
        <w:rPr>
          <w:rFonts w:ascii="Times New Roman" w:eastAsia="宋体" w:hAnsi="Times New Roman"/>
          <w:kern w:val="0"/>
          <w:sz w:val="24"/>
          <w:szCs w:val="24"/>
        </w:rPr>
      </w:pPr>
    </w:p>
    <w:p w14:paraId="25B1970B" w14:textId="77777777" w:rsidR="004815AD" w:rsidRDefault="004815AD" w:rsidP="004815AD">
      <w:pPr>
        <w:spacing w:line="480" w:lineRule="auto"/>
        <w:ind w:firstLineChars="200" w:firstLine="480"/>
        <w:rPr>
          <w:rFonts w:ascii="Times New Roman" w:eastAsia="宋体" w:hAnsi="Times New Roman"/>
          <w:kern w:val="0"/>
          <w:sz w:val="24"/>
          <w:szCs w:val="24"/>
        </w:rPr>
      </w:pPr>
    </w:p>
    <w:p w14:paraId="28FC367F" w14:textId="77777777" w:rsidR="004815AD" w:rsidRDefault="004815AD" w:rsidP="004815AD">
      <w:pPr>
        <w:widowControl/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br w:type="page"/>
      </w:r>
    </w:p>
    <w:p w14:paraId="6EC37422" w14:textId="77777777" w:rsidR="004815AD" w:rsidRPr="00EF394B" w:rsidRDefault="004815AD" w:rsidP="004815AD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szCs w:val="21"/>
        </w:rPr>
      </w:pPr>
      <w:r w:rsidRPr="00EF394B">
        <w:rPr>
          <w:rFonts w:ascii="Times New Roman" w:hAnsi="Times New Roman"/>
          <w:b/>
          <w:szCs w:val="21"/>
        </w:rPr>
        <w:lastRenderedPageBreak/>
        <w:t>Table S</w:t>
      </w:r>
      <w:r>
        <w:rPr>
          <w:rFonts w:ascii="Times New Roman" w:hAnsi="Times New Roman" w:hint="eastAsia"/>
          <w:b/>
          <w:szCs w:val="21"/>
        </w:rPr>
        <w:t>1</w:t>
      </w:r>
      <w:r w:rsidRPr="00EF394B">
        <w:rPr>
          <w:rFonts w:ascii="Times New Roman" w:hAnsi="Times New Roman" w:hint="eastAsia"/>
          <w:b/>
          <w:szCs w:val="21"/>
        </w:rPr>
        <w:t xml:space="preserve"> </w:t>
      </w:r>
    </w:p>
    <w:p w14:paraId="5B4B3FED" w14:textId="77777777" w:rsidR="004815AD" w:rsidRPr="00EF394B" w:rsidRDefault="004815AD" w:rsidP="004815AD">
      <w:pPr>
        <w:pStyle w:val="HTML"/>
        <w:spacing w:line="360" w:lineRule="auto"/>
        <w:jc w:val="both"/>
        <w:rPr>
          <w:rFonts w:ascii="Times New Roman" w:eastAsiaTheme="minorEastAsia" w:hAnsi="Times New Roman" w:cstheme="minorBidi"/>
          <w:kern w:val="2"/>
          <w:sz w:val="21"/>
          <w:szCs w:val="21"/>
        </w:rPr>
      </w:pPr>
      <w:r w:rsidRPr="00EF394B">
        <w:rPr>
          <w:rFonts w:ascii="Times New Roman" w:eastAsiaTheme="minorEastAsia" w:hAnsi="Times New Roman" w:cstheme="minorBidi"/>
          <w:kern w:val="2"/>
          <w:sz w:val="21"/>
          <w:szCs w:val="21"/>
        </w:rPr>
        <w:t xml:space="preserve">Elements contents </w:t>
      </w:r>
      <w:r w:rsidRPr="00EF394B">
        <w:rPr>
          <w:rFonts w:ascii="Times New Roman" w:eastAsiaTheme="minorEastAsia" w:hAnsi="Times New Roman" w:cstheme="minorBidi" w:hint="eastAsia"/>
          <w:kern w:val="2"/>
          <w:sz w:val="21"/>
          <w:szCs w:val="21"/>
        </w:rPr>
        <w:t xml:space="preserve">in the real </w:t>
      </w:r>
      <w:r>
        <w:rPr>
          <w:rFonts w:ascii="Times New Roman" w:eastAsiaTheme="minorEastAsia" w:hAnsi="Times New Roman" w:cstheme="minorBidi"/>
          <w:kern w:val="2"/>
          <w:sz w:val="21"/>
          <w:szCs w:val="21"/>
        </w:rPr>
        <w:t>saltlake</w:t>
      </w:r>
      <w:r w:rsidRPr="00EF394B">
        <w:rPr>
          <w:rFonts w:ascii="Times New Roman" w:eastAsiaTheme="minorEastAsia" w:hAnsi="Times New Roman" w:cstheme="minorBidi" w:hint="eastAsia"/>
          <w:kern w:val="2"/>
          <w:sz w:val="21"/>
          <w:szCs w:val="21"/>
        </w:rPr>
        <w:t xml:space="preserve"> </w:t>
      </w:r>
      <w:r>
        <w:rPr>
          <w:rFonts w:ascii="Times New Roman" w:eastAsiaTheme="minorEastAsia" w:hAnsi="Times New Roman" w:cstheme="minorBidi"/>
          <w:kern w:val="2"/>
          <w:sz w:val="21"/>
          <w:szCs w:val="21"/>
        </w:rPr>
        <w:t>brine</w:t>
      </w:r>
      <w:r w:rsidRPr="00EF394B">
        <w:rPr>
          <w:rFonts w:ascii="Times New Roman" w:eastAsiaTheme="minorEastAsia" w:hAnsi="Times New Roman" w:cstheme="minorBidi" w:hint="eastAsia"/>
          <w:kern w:val="2"/>
          <w:sz w:val="21"/>
          <w:szCs w:val="21"/>
        </w:rPr>
        <w:t xml:space="preserve"> </w:t>
      </w:r>
      <w:r w:rsidRPr="00193216">
        <w:rPr>
          <w:rFonts w:ascii="Times New Roman" w:eastAsiaTheme="minorEastAsia" w:hAnsi="Times New Roman" w:cstheme="minorBidi"/>
          <w:kern w:val="2"/>
          <w:sz w:val="21"/>
          <w:szCs w:val="21"/>
        </w:rPr>
        <w:t>Li(I)</w:t>
      </w:r>
      <w:r w:rsidRPr="00EF394B">
        <w:rPr>
          <w:rFonts w:ascii="Times New Roman" w:eastAsiaTheme="minorEastAsia" w:hAnsi="Times New Roman" w:cstheme="minorBidi"/>
          <w:kern w:val="2"/>
          <w:sz w:val="21"/>
          <w:szCs w:val="21"/>
        </w:rPr>
        <w:t xml:space="preserve"> in this </w:t>
      </w:r>
      <w:r w:rsidRPr="00EF394B">
        <w:rPr>
          <w:rFonts w:ascii="Times New Roman" w:eastAsiaTheme="minorEastAsia" w:hAnsi="Times New Roman" w:cstheme="minorBidi" w:hint="eastAsia"/>
          <w:kern w:val="2"/>
          <w:sz w:val="21"/>
          <w:szCs w:val="21"/>
        </w:rPr>
        <w:t>work</w:t>
      </w:r>
      <w:r>
        <w:rPr>
          <w:rFonts w:ascii="Times New Roman" w:eastAsiaTheme="minorEastAsia" w:hAnsi="Times New Roman" w:cstheme="minorBidi"/>
          <w:kern w:val="2"/>
          <w:sz w:val="21"/>
          <w:szCs w:val="21"/>
        </w:rPr>
        <w:t>.</w:t>
      </w:r>
    </w:p>
    <w:tbl>
      <w:tblPr>
        <w:tblpPr w:leftFromText="180" w:rightFromText="180" w:vertAnchor="text" w:horzAnchor="margin" w:tblpY="194"/>
        <w:tblW w:w="4864" w:type="pct"/>
        <w:tblLook w:val="0000" w:firstRow="0" w:lastRow="0" w:firstColumn="0" w:lastColumn="0" w:noHBand="0" w:noVBand="0"/>
      </w:tblPr>
      <w:tblGrid>
        <w:gridCol w:w="2191"/>
        <w:gridCol w:w="1199"/>
        <w:gridCol w:w="884"/>
        <w:gridCol w:w="1411"/>
        <w:gridCol w:w="846"/>
        <w:gridCol w:w="1549"/>
      </w:tblGrid>
      <w:tr w:rsidR="004815AD" w:rsidRPr="002E5A7F" w14:paraId="52CF0B55" w14:textId="77777777" w:rsidTr="006C28CD">
        <w:trPr>
          <w:trHeight w:val="966"/>
        </w:trPr>
        <w:tc>
          <w:tcPr>
            <w:tcW w:w="1360" w:type="pct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14:paraId="70E03F6F" w14:textId="77777777" w:rsidR="004815AD" w:rsidRPr="00375794" w:rsidRDefault="004815AD" w:rsidP="006C28C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5794">
              <w:rPr>
                <w:rFonts w:ascii="Times New Roman" w:hAnsi="Times New Roman"/>
                <w:szCs w:val="21"/>
              </w:rPr>
              <w:t>E</w:t>
            </w:r>
            <w:r w:rsidRPr="00375794">
              <w:rPr>
                <w:rFonts w:ascii="Times New Roman" w:hAnsi="Times New Roman" w:hint="eastAsia"/>
                <w:szCs w:val="21"/>
              </w:rPr>
              <w:t>lements</w:t>
            </w:r>
          </w:p>
        </w:tc>
        <w:tc>
          <w:tcPr>
            <w:tcW w:w="746" w:type="pct"/>
            <w:tcBorders>
              <w:top w:val="single" w:sz="12" w:space="0" w:color="auto"/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14:paraId="65EE8B72" w14:textId="77777777" w:rsidR="004815AD" w:rsidRPr="00375794" w:rsidRDefault="004815AD" w:rsidP="006C28C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193216">
              <w:rPr>
                <w:rFonts w:ascii="Times New Roman" w:hAnsi="Times New Roman"/>
                <w:szCs w:val="21"/>
              </w:rPr>
              <w:t>Li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14:paraId="0B6873A7" w14:textId="77777777" w:rsidR="004815AD" w:rsidRPr="00375794" w:rsidRDefault="004815AD" w:rsidP="006C28CD">
            <w:pPr>
              <w:spacing w:line="360" w:lineRule="auto"/>
              <w:ind w:left="1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K</w:t>
            </w:r>
          </w:p>
        </w:tc>
        <w:tc>
          <w:tcPr>
            <w:tcW w:w="877" w:type="pct"/>
            <w:tcBorders>
              <w:top w:val="single" w:sz="12" w:space="0" w:color="auto"/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14:paraId="41297BF9" w14:textId="77777777" w:rsidR="004815AD" w:rsidRPr="00375794" w:rsidRDefault="004815AD" w:rsidP="006C28C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Mg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14:paraId="6F85E309" w14:textId="77777777" w:rsidR="004815AD" w:rsidRPr="00375794" w:rsidRDefault="004815AD" w:rsidP="006C28C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5794">
              <w:rPr>
                <w:rFonts w:ascii="Times New Roman" w:hAnsi="Times New Roman" w:hint="eastAsia"/>
                <w:szCs w:val="21"/>
              </w:rPr>
              <w:t>Ca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14:paraId="7E63B977" w14:textId="77777777" w:rsidR="004815AD" w:rsidRPr="00375794" w:rsidRDefault="004815AD" w:rsidP="006C28C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Na</w:t>
            </w:r>
          </w:p>
        </w:tc>
      </w:tr>
      <w:tr w:rsidR="004815AD" w:rsidRPr="002E5A7F" w14:paraId="44DBF49E" w14:textId="77777777" w:rsidTr="006C28CD">
        <w:trPr>
          <w:trHeight w:val="76"/>
        </w:trPr>
        <w:tc>
          <w:tcPr>
            <w:tcW w:w="1360" w:type="pct"/>
            <w:tcBorders>
              <w:top w:val="single" w:sz="4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14:paraId="6BF29484" w14:textId="77777777" w:rsidR="004815AD" w:rsidRPr="00375794" w:rsidRDefault="004815AD" w:rsidP="006C28C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5794">
              <w:rPr>
                <w:rFonts w:ascii="Times New Roman" w:hAnsi="Times New Roman"/>
                <w:szCs w:val="21"/>
              </w:rPr>
              <w:t>Concentration</w:t>
            </w:r>
          </w:p>
          <w:p w14:paraId="54388795" w14:textId="77777777" w:rsidR="004815AD" w:rsidRPr="00375794" w:rsidRDefault="004815AD" w:rsidP="006C28C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375794">
              <w:rPr>
                <w:rFonts w:ascii="Times New Roman" w:hAnsi="Times New Roman" w:hint="eastAsia"/>
                <w:szCs w:val="21"/>
              </w:rPr>
              <w:t>(ppm)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7B6543F" w14:textId="77777777" w:rsidR="004815AD" w:rsidRPr="00375794" w:rsidRDefault="004815AD" w:rsidP="006C28C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1085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48CAA4B1" w14:textId="77777777" w:rsidR="004815AD" w:rsidRPr="00375794" w:rsidRDefault="004815AD" w:rsidP="006C28CD">
            <w:pPr>
              <w:spacing w:line="360" w:lineRule="auto"/>
              <w:ind w:left="142"/>
              <w:jc w:val="center"/>
              <w:rPr>
                <w:rFonts w:ascii="Times New Roman" w:hAnsi="Times New Roman"/>
                <w:szCs w:val="21"/>
              </w:rPr>
            </w:pPr>
            <w:r w:rsidRPr="00182BB7">
              <w:rPr>
                <w:rFonts w:ascii="Times New Roman" w:hAnsi="Times New Roman"/>
                <w:szCs w:val="21"/>
              </w:rPr>
              <w:t>25376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211CEFCC" w14:textId="77777777" w:rsidR="004815AD" w:rsidRPr="00375794" w:rsidRDefault="004815AD" w:rsidP="006C28C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182BB7">
              <w:rPr>
                <w:rFonts w:ascii="Times New Roman" w:hAnsi="Times New Roman"/>
                <w:szCs w:val="21"/>
              </w:rPr>
              <w:t>20.5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6E282240" w14:textId="77777777" w:rsidR="004815AD" w:rsidRPr="00375794" w:rsidRDefault="004815AD" w:rsidP="006C28C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0.32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14:paraId="14B6D37C" w14:textId="77777777" w:rsidR="004815AD" w:rsidRPr="00375794" w:rsidRDefault="004815AD" w:rsidP="006C28C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182BB7">
              <w:rPr>
                <w:rFonts w:ascii="Times New Roman" w:hAnsi="Times New Roman"/>
                <w:szCs w:val="21"/>
              </w:rPr>
              <w:t>118593</w:t>
            </w:r>
          </w:p>
        </w:tc>
      </w:tr>
    </w:tbl>
    <w:p w14:paraId="4544308F" w14:textId="77777777" w:rsidR="004815AD" w:rsidRDefault="004815AD" w:rsidP="004815AD">
      <w:pPr>
        <w:snapToGrid w:val="0"/>
        <w:spacing w:line="360" w:lineRule="auto"/>
        <w:rPr>
          <w:rFonts w:ascii="Times New Roman" w:hAnsi="Times New Roman" w:cs="Times New Roman"/>
          <w:kern w:val="0"/>
          <w:szCs w:val="24"/>
        </w:rPr>
      </w:pPr>
      <w:r w:rsidRPr="00036BE9">
        <w:rPr>
          <w:rFonts w:ascii="Verdana" w:eastAsia="宋体" w:hAnsi="Verdana" w:cs="宋体"/>
          <w:color w:val="000000"/>
          <w:kern w:val="0"/>
          <w:sz w:val="17"/>
          <w:szCs w:val="17"/>
        </w:rPr>
        <w:br/>
      </w:r>
    </w:p>
    <w:p w14:paraId="6407ABA6" w14:textId="77777777" w:rsidR="004815AD" w:rsidRDefault="004815AD" w:rsidP="004815AD">
      <w:pPr>
        <w:snapToGrid w:val="0"/>
        <w:spacing w:line="360" w:lineRule="auto"/>
        <w:rPr>
          <w:rFonts w:ascii="Times New Roman" w:hAnsi="Times New Roman" w:cs="Times New Roman"/>
          <w:kern w:val="0"/>
          <w:szCs w:val="24"/>
        </w:rPr>
      </w:pPr>
    </w:p>
    <w:p w14:paraId="1550E702" w14:textId="77777777" w:rsidR="004815AD" w:rsidRDefault="004815AD" w:rsidP="004815AD">
      <w:pPr>
        <w:snapToGrid w:val="0"/>
        <w:spacing w:line="360" w:lineRule="auto"/>
        <w:rPr>
          <w:rFonts w:ascii="Times New Roman" w:hAnsi="Times New Roman" w:cs="Times New Roman"/>
          <w:kern w:val="0"/>
          <w:szCs w:val="24"/>
        </w:rPr>
      </w:pPr>
    </w:p>
    <w:p w14:paraId="5BBAFA30" w14:textId="77777777" w:rsidR="004815AD" w:rsidRDefault="004815AD" w:rsidP="004815AD">
      <w:pPr>
        <w:snapToGrid w:val="0"/>
        <w:spacing w:line="360" w:lineRule="auto"/>
        <w:rPr>
          <w:rFonts w:ascii="Times New Roman" w:hAnsi="Times New Roman" w:cs="Times New Roman"/>
          <w:kern w:val="0"/>
          <w:szCs w:val="24"/>
        </w:rPr>
      </w:pPr>
    </w:p>
    <w:p w14:paraId="2F1CE1B3" w14:textId="77777777" w:rsidR="004815AD" w:rsidRDefault="004815AD" w:rsidP="004815AD">
      <w:pPr>
        <w:snapToGrid w:val="0"/>
        <w:spacing w:line="360" w:lineRule="auto"/>
        <w:rPr>
          <w:rFonts w:ascii="Times New Roman" w:hAnsi="Times New Roman" w:cs="Times New Roman"/>
          <w:kern w:val="0"/>
          <w:szCs w:val="24"/>
        </w:rPr>
      </w:pPr>
    </w:p>
    <w:p w14:paraId="099FFE37" w14:textId="77777777" w:rsidR="00853EE9" w:rsidRDefault="00853EE9" w:rsidP="004815AD">
      <w:pPr>
        <w:snapToGrid w:val="0"/>
        <w:spacing w:line="360" w:lineRule="auto"/>
        <w:rPr>
          <w:rFonts w:ascii="Times New Roman" w:hAnsi="Times New Roman" w:cs="Times New Roman"/>
          <w:kern w:val="0"/>
          <w:szCs w:val="24"/>
        </w:rPr>
        <w:sectPr w:rsidR="00853EE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9E8391A" w14:textId="57F1141B" w:rsidR="00853EE9" w:rsidRDefault="00853EE9" w:rsidP="00853EE9">
      <w:r>
        <w:rPr>
          <w:rFonts w:ascii="Times New Roman" w:hAnsi="Times New Roman" w:cs="Times New Roman"/>
          <w:kern w:val="0"/>
          <w:szCs w:val="24"/>
        </w:rPr>
        <w:lastRenderedPageBreak/>
        <w:br w:type="page"/>
      </w:r>
      <w:r>
        <w:rPr>
          <w:rFonts w:ascii="Times New Roman" w:hAnsi="Times New Roman" w:cs="Times New Roman"/>
        </w:rPr>
        <w:lastRenderedPageBreak/>
        <w:t xml:space="preserve">Table s2 </w:t>
      </w:r>
      <w:r w:rsidRPr="006F534B">
        <w:rPr>
          <w:rFonts w:ascii="Times New Roman" w:hAnsi="Times New Roman" w:cs="Times New Roman"/>
        </w:rPr>
        <w:t>The calcula</w:t>
      </w:r>
      <w:r>
        <w:rPr>
          <w:rFonts w:ascii="Times New Roman" w:hAnsi="Times New Roman" w:cs="Times New Roman"/>
        </w:rPr>
        <w:t>ted parameters for</w:t>
      </w:r>
      <w:r>
        <w:rPr>
          <w:rFonts w:ascii="Times New Roman" w:hAnsi="Times New Roman" w:cs="Times New Roman" w:hint="eastAsia"/>
        </w:rPr>
        <w:t xml:space="preserve"> the adsorbents before and after adsorption</w:t>
      </w:r>
    </w:p>
    <w:tbl>
      <w:tblPr>
        <w:tblStyle w:val="a8"/>
        <w:tblpPr w:leftFromText="180" w:rightFromText="180" w:vertAnchor="text" w:horzAnchor="margin" w:tblpY="62"/>
        <w:tblW w:w="14317" w:type="dxa"/>
        <w:tblLayout w:type="fixed"/>
        <w:tblLook w:val="04A0" w:firstRow="1" w:lastRow="0" w:firstColumn="1" w:lastColumn="0" w:noHBand="0" w:noVBand="1"/>
      </w:tblPr>
      <w:tblGrid>
        <w:gridCol w:w="991"/>
        <w:gridCol w:w="808"/>
        <w:gridCol w:w="809"/>
        <w:gridCol w:w="938"/>
        <w:gridCol w:w="938"/>
        <w:gridCol w:w="816"/>
        <w:gridCol w:w="815"/>
        <w:gridCol w:w="816"/>
        <w:gridCol w:w="816"/>
        <w:gridCol w:w="236"/>
        <w:gridCol w:w="1086"/>
        <w:gridCol w:w="1134"/>
        <w:gridCol w:w="1126"/>
        <w:gridCol w:w="8"/>
        <w:gridCol w:w="993"/>
        <w:gridCol w:w="995"/>
        <w:gridCol w:w="992"/>
      </w:tblGrid>
      <w:tr w:rsidR="00853EE9" w:rsidRPr="002E0545" w14:paraId="147BD976" w14:textId="77777777" w:rsidTr="006C28CD">
        <w:trPr>
          <w:trHeight w:val="988"/>
        </w:trPr>
        <w:tc>
          <w:tcPr>
            <w:tcW w:w="991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CE39255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45">
              <w:rPr>
                <w:rFonts w:ascii="Times New Roman" w:hAnsi="Times New Roman" w:cs="Times New Roman"/>
                <w:sz w:val="18"/>
                <w:szCs w:val="18"/>
              </w:rPr>
              <w:t>adsorbent</w:t>
            </w:r>
          </w:p>
        </w:tc>
        <w:tc>
          <w:tcPr>
            <w:tcW w:w="6756" w:type="dxa"/>
            <w:gridSpan w:val="8"/>
            <w:tcBorders>
              <w:top w:val="single" w:sz="12" w:space="0" w:color="auto"/>
              <w:left w:val="nil"/>
              <w:right w:val="single" w:sz="4" w:space="0" w:color="FFFFFF" w:themeColor="background1"/>
            </w:tcBorders>
            <w:vAlign w:val="center"/>
          </w:tcPr>
          <w:p w14:paraId="01719256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45">
              <w:rPr>
                <w:rFonts w:ascii="Times New Roman" w:hAnsi="Times New Roman" w:cs="Times New Roman"/>
                <w:sz w:val="18"/>
                <w:szCs w:val="18"/>
              </w:rPr>
              <w:t>bond distance</w:t>
            </w:r>
          </w:p>
          <w:p w14:paraId="7D079D58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4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bookmarkStart w:id="14" w:name="_Hlk76500450"/>
            <w:r w:rsidRPr="002E0545">
              <w:rPr>
                <w:rFonts w:ascii="Times New Roman" w:hAnsi="Times New Roman" w:cs="Times New Roman"/>
                <w:sz w:val="18"/>
                <w:szCs w:val="18"/>
              </w:rPr>
              <w:t>Å</w:t>
            </w:r>
            <w:bookmarkEnd w:id="14"/>
            <w:r w:rsidRPr="002E054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82C2A57" w14:textId="77777777" w:rsidR="00853EE9" w:rsidRPr="002E0545" w:rsidRDefault="00853EE9" w:rsidP="006C28CD">
            <w:pPr>
              <w:ind w:firstLineChars="100" w:firstLine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2" w:type="dxa"/>
            <w:gridSpan w:val="6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416103E0" w14:textId="77777777" w:rsidR="00853EE9" w:rsidRPr="002E0545" w:rsidRDefault="00853EE9" w:rsidP="006C28CD">
            <w:pPr>
              <w:ind w:firstLineChars="100" w:firstLine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45">
              <w:rPr>
                <w:rFonts w:ascii="Times New Roman" w:hAnsi="Times New Roman" w:cs="Times New Roman"/>
                <w:sz w:val="18"/>
                <w:szCs w:val="18"/>
              </w:rPr>
              <w:t>bond angle</w:t>
            </w:r>
          </w:p>
          <w:p w14:paraId="41DE9206" w14:textId="77777777" w:rsidR="00853EE9" w:rsidRPr="002E0545" w:rsidRDefault="00853EE9" w:rsidP="006C28CD">
            <w:pPr>
              <w:ind w:firstLineChars="100" w:firstLine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45">
              <w:rPr>
                <w:rFonts w:ascii="Times New Roman" w:hAnsi="Times New Roman" w:cs="Times New Roman"/>
                <w:sz w:val="18"/>
                <w:szCs w:val="18"/>
              </w:rPr>
              <w:t>(°)</w:t>
            </w:r>
          </w:p>
          <w:p w14:paraId="1294CE5E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1BDABFC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Cavity Size</w:t>
            </w:r>
            <w:r w:rsidRPr="00E63CC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853EE9" w:rsidRPr="002E0545" w14:paraId="1930A63B" w14:textId="77777777" w:rsidTr="006C28CD">
        <w:trPr>
          <w:trHeight w:val="420"/>
        </w:trPr>
        <w:tc>
          <w:tcPr>
            <w:tcW w:w="99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524188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4A8EB0D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45">
              <w:rPr>
                <w:rFonts w:ascii="Times New Roman" w:hAnsi="Times New Roman" w:cs="Times New Roman"/>
                <w:sz w:val="18"/>
                <w:szCs w:val="18"/>
              </w:rPr>
              <w:t>C2-O10</w:t>
            </w:r>
          </w:p>
        </w:tc>
        <w:tc>
          <w:tcPr>
            <w:tcW w:w="809" w:type="dxa"/>
            <w:tcBorders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3F4E3A3F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45">
              <w:rPr>
                <w:rFonts w:ascii="Times New Roman" w:hAnsi="Times New Roman" w:cs="Times New Roman"/>
                <w:sz w:val="18"/>
                <w:szCs w:val="18"/>
              </w:rPr>
              <w:t>C7-O11</w:t>
            </w:r>
          </w:p>
        </w:tc>
        <w:tc>
          <w:tcPr>
            <w:tcW w:w="938" w:type="dxa"/>
            <w:tcBorders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371D6BA3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45">
              <w:rPr>
                <w:rFonts w:ascii="Times New Roman" w:hAnsi="Times New Roman" w:cs="Times New Roman"/>
                <w:sz w:val="18"/>
                <w:szCs w:val="18"/>
              </w:rPr>
              <w:t>C13-O18</w:t>
            </w:r>
          </w:p>
        </w:tc>
        <w:tc>
          <w:tcPr>
            <w:tcW w:w="938" w:type="dxa"/>
            <w:tcBorders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7EB72381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45">
              <w:rPr>
                <w:rFonts w:ascii="Times New Roman" w:hAnsi="Times New Roman" w:cs="Times New Roman"/>
                <w:sz w:val="18"/>
                <w:szCs w:val="18"/>
              </w:rPr>
              <w:t>C27-O25</w:t>
            </w:r>
          </w:p>
        </w:tc>
        <w:tc>
          <w:tcPr>
            <w:tcW w:w="816" w:type="dxa"/>
            <w:tcBorders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52D9FD27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45">
              <w:rPr>
                <w:rFonts w:ascii="Times New Roman" w:hAnsi="Times New Roman" w:cs="Times New Roman"/>
                <w:sz w:val="18"/>
                <w:szCs w:val="18"/>
              </w:rPr>
              <w:t>O10-M</w:t>
            </w:r>
          </w:p>
        </w:tc>
        <w:tc>
          <w:tcPr>
            <w:tcW w:w="815" w:type="dxa"/>
            <w:tcBorders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0FD1B396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45">
              <w:rPr>
                <w:rFonts w:ascii="Times New Roman" w:hAnsi="Times New Roman" w:cs="Times New Roman"/>
                <w:sz w:val="18"/>
                <w:szCs w:val="18"/>
              </w:rPr>
              <w:t>O11-M</w:t>
            </w:r>
          </w:p>
        </w:tc>
        <w:tc>
          <w:tcPr>
            <w:tcW w:w="816" w:type="dxa"/>
            <w:tcBorders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7AE342FA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45">
              <w:rPr>
                <w:rFonts w:ascii="Times New Roman" w:hAnsi="Times New Roman" w:cs="Times New Roman"/>
                <w:sz w:val="18"/>
                <w:szCs w:val="18"/>
              </w:rPr>
              <w:t>O18-M</w:t>
            </w:r>
          </w:p>
        </w:tc>
        <w:tc>
          <w:tcPr>
            <w:tcW w:w="81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B8D6794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45">
              <w:rPr>
                <w:rFonts w:ascii="Times New Roman" w:hAnsi="Times New Roman" w:cs="Times New Roman"/>
                <w:sz w:val="18"/>
                <w:szCs w:val="18"/>
              </w:rPr>
              <w:t>O25-M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ACB9538" w14:textId="77777777" w:rsidR="00853EE9" w:rsidRPr="002E0545" w:rsidRDefault="00853EE9" w:rsidP="006C28CD">
            <w:pPr>
              <w:ind w:firstLineChars="100" w:firstLine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F287A4E" w14:textId="77777777" w:rsidR="00853EE9" w:rsidRPr="002E0545" w:rsidRDefault="00853EE9" w:rsidP="006C28CD">
            <w:pPr>
              <w:tabs>
                <w:tab w:val="left" w:pos="6720"/>
                <w:tab w:val="right" w:pos="78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45">
              <w:rPr>
                <w:rFonts w:ascii="Times New Roman" w:hAnsi="Times New Roman" w:cs="Times New Roman"/>
                <w:sz w:val="18"/>
                <w:szCs w:val="18"/>
              </w:rPr>
              <w:t>C2-O10-C26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7EE8F100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45">
              <w:rPr>
                <w:rFonts w:ascii="Times New Roman" w:hAnsi="Times New Roman" w:cs="Times New Roman"/>
                <w:sz w:val="18"/>
                <w:szCs w:val="18"/>
              </w:rPr>
              <w:t>C13-O18-C19</w:t>
            </w: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49729824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45">
              <w:rPr>
                <w:rFonts w:ascii="Times New Roman" w:hAnsi="Times New Roman" w:cs="Times New Roman"/>
                <w:sz w:val="18"/>
                <w:szCs w:val="18"/>
              </w:rPr>
              <w:t>C20-O25-C27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4C4382C1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45">
              <w:rPr>
                <w:rFonts w:ascii="Times New Roman" w:hAnsi="Times New Roman" w:cs="Times New Roman"/>
                <w:sz w:val="18"/>
                <w:szCs w:val="18"/>
              </w:rPr>
              <w:t>O11-M-O25</w:t>
            </w:r>
          </w:p>
        </w:tc>
        <w:tc>
          <w:tcPr>
            <w:tcW w:w="995" w:type="dxa"/>
            <w:tcBorders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54FC129C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45">
              <w:rPr>
                <w:rFonts w:ascii="Times New Roman" w:hAnsi="Times New Roman" w:cs="Times New Roman"/>
                <w:sz w:val="18"/>
                <w:szCs w:val="18"/>
              </w:rPr>
              <w:t>O10-M-O18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6562C51C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EE9" w:rsidRPr="002E0545" w14:paraId="49C3B7CE" w14:textId="77777777" w:rsidTr="006C28CD">
        <w:trPr>
          <w:trHeight w:val="434"/>
        </w:trPr>
        <w:tc>
          <w:tcPr>
            <w:tcW w:w="991" w:type="dxa"/>
            <w:tcBorders>
              <w:left w:val="nil"/>
              <w:bottom w:val="nil"/>
              <w:right w:val="nil"/>
            </w:tcBorders>
            <w:vAlign w:val="center"/>
          </w:tcPr>
          <w:p w14:paraId="7A65DDDA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45">
              <w:rPr>
                <w:rFonts w:ascii="Times New Roman" w:hAnsi="Times New Roman" w:cs="Times New Roman"/>
                <w:sz w:val="18"/>
                <w:szCs w:val="18"/>
              </w:rPr>
              <w:t>Functional group</w:t>
            </w:r>
          </w:p>
        </w:tc>
        <w:tc>
          <w:tcPr>
            <w:tcW w:w="808" w:type="dxa"/>
            <w:tcBorders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30FCEBC8" w14:textId="77777777" w:rsidR="00853EE9" w:rsidRPr="00FE23EF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3EF">
              <w:rPr>
                <w:rFonts w:ascii="Times New Roman" w:hAnsi="Times New Roman" w:cs="Times New Roman"/>
                <w:sz w:val="18"/>
                <w:szCs w:val="18"/>
              </w:rPr>
              <w:t>1.36</w:t>
            </w:r>
          </w:p>
        </w:tc>
        <w:tc>
          <w:tcPr>
            <w:tcW w:w="809" w:type="dxa"/>
            <w:tcBorders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71EE2D99" w14:textId="77777777" w:rsidR="00853EE9" w:rsidRPr="00FE23EF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3EF">
              <w:rPr>
                <w:rFonts w:ascii="Times New Roman" w:hAnsi="Times New Roman" w:cs="Times New Roman"/>
                <w:sz w:val="18"/>
                <w:szCs w:val="18"/>
              </w:rPr>
              <w:t>1.39</w:t>
            </w:r>
          </w:p>
        </w:tc>
        <w:tc>
          <w:tcPr>
            <w:tcW w:w="938" w:type="dxa"/>
            <w:tcBorders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59582D88" w14:textId="77777777" w:rsidR="00853EE9" w:rsidRPr="00FE23EF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3EF">
              <w:rPr>
                <w:rFonts w:ascii="Times New Roman" w:hAnsi="Times New Roman" w:cs="Times New Roman"/>
                <w:sz w:val="18"/>
                <w:szCs w:val="18"/>
              </w:rPr>
              <w:t>1.42</w:t>
            </w:r>
          </w:p>
        </w:tc>
        <w:tc>
          <w:tcPr>
            <w:tcW w:w="938" w:type="dxa"/>
            <w:tcBorders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26D7AA6D" w14:textId="77777777" w:rsidR="00853EE9" w:rsidRPr="00FE23EF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3EF">
              <w:rPr>
                <w:rFonts w:ascii="Times New Roman" w:hAnsi="Times New Roman" w:cs="Times New Roman"/>
                <w:sz w:val="18"/>
                <w:szCs w:val="18"/>
              </w:rPr>
              <w:t>1.42</w:t>
            </w:r>
          </w:p>
        </w:tc>
        <w:tc>
          <w:tcPr>
            <w:tcW w:w="816" w:type="dxa"/>
            <w:tcBorders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3AB1E047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54F5E4F9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785E14D9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C52B45B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BDDD3B6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80FBFFD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18.29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7F4522B3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17.15</w:t>
            </w:r>
          </w:p>
        </w:tc>
        <w:tc>
          <w:tcPr>
            <w:tcW w:w="1126" w:type="dxa"/>
            <w:tcBorders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1A512C68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14.31</w:t>
            </w:r>
          </w:p>
        </w:tc>
        <w:tc>
          <w:tcPr>
            <w:tcW w:w="1001" w:type="dxa"/>
            <w:gridSpan w:val="2"/>
            <w:tcBorders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37216387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16F41267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  <w:left w:val="nil"/>
              <w:bottom w:val="single" w:sz="12" w:space="0" w:color="auto"/>
              <w:right w:val="nil"/>
            </w:tcBorders>
            <w:vAlign w:val="center"/>
          </w:tcPr>
          <w:p w14:paraId="2C72C386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3.44(4.55)</w:t>
            </w:r>
          </w:p>
        </w:tc>
      </w:tr>
      <w:tr w:rsidR="00853EE9" w:rsidRPr="002E0545" w14:paraId="6C108CC4" w14:textId="77777777" w:rsidTr="006C28CD">
        <w:trPr>
          <w:trHeight w:val="414"/>
        </w:trPr>
        <w:tc>
          <w:tcPr>
            <w:tcW w:w="9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46F48A7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45">
              <w:rPr>
                <w:rFonts w:ascii="Times New Roman" w:hAnsi="Times New Roman" w:cs="Times New Roman"/>
                <w:sz w:val="18"/>
                <w:szCs w:val="18"/>
              </w:rPr>
              <w:t>Li(I) complex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6C43214E" w14:textId="77777777" w:rsidR="00853EE9" w:rsidRPr="002E0545" w:rsidRDefault="00853EE9" w:rsidP="006C28CD">
            <w:pPr>
              <w:tabs>
                <w:tab w:val="left" w:pos="1835"/>
                <w:tab w:val="center" w:pos="2998"/>
                <w:tab w:val="left" w:pos="3602"/>
                <w:tab w:val="left" w:pos="4328"/>
                <w:tab w:val="right" w:pos="599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45">
              <w:rPr>
                <w:rFonts w:ascii="Times New Roman" w:hAnsi="Times New Roman" w:cs="Times New Roman"/>
                <w:sz w:val="18"/>
                <w:szCs w:val="18"/>
              </w:rPr>
              <w:t>1.43</w:t>
            </w:r>
          </w:p>
        </w:tc>
        <w:tc>
          <w:tcPr>
            <w:tcW w:w="809" w:type="dxa"/>
            <w:tcBorders>
              <w:top w:val="nil"/>
              <w:left w:val="single" w:sz="4" w:space="0" w:color="FFFFFF" w:themeColor="background1"/>
              <w:bottom w:val="single" w:sz="12" w:space="0" w:color="auto"/>
              <w:right w:val="nil"/>
            </w:tcBorders>
            <w:vAlign w:val="center"/>
          </w:tcPr>
          <w:p w14:paraId="6661AA3D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45">
              <w:rPr>
                <w:rFonts w:ascii="Times New Roman" w:hAnsi="Times New Roman" w:cs="Times New Roman"/>
                <w:sz w:val="18"/>
                <w:szCs w:val="18"/>
              </w:rPr>
              <w:t>1.43</w:t>
            </w:r>
          </w:p>
        </w:tc>
        <w:tc>
          <w:tcPr>
            <w:tcW w:w="938" w:type="dxa"/>
            <w:tcBorders>
              <w:top w:val="nil"/>
              <w:left w:val="single" w:sz="4" w:space="0" w:color="FFFFFF" w:themeColor="background1"/>
              <w:bottom w:val="single" w:sz="12" w:space="0" w:color="auto"/>
              <w:right w:val="nil"/>
            </w:tcBorders>
            <w:vAlign w:val="center"/>
          </w:tcPr>
          <w:p w14:paraId="4BCCDE92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45">
              <w:rPr>
                <w:rFonts w:ascii="Times New Roman" w:hAnsi="Times New Roman" w:cs="Times New Roman"/>
                <w:sz w:val="18"/>
                <w:szCs w:val="18"/>
              </w:rPr>
              <w:t>1.44</w:t>
            </w:r>
          </w:p>
        </w:tc>
        <w:tc>
          <w:tcPr>
            <w:tcW w:w="938" w:type="dxa"/>
            <w:tcBorders>
              <w:top w:val="nil"/>
              <w:left w:val="single" w:sz="4" w:space="0" w:color="FFFFFF" w:themeColor="background1"/>
              <w:bottom w:val="single" w:sz="12" w:space="0" w:color="auto"/>
              <w:right w:val="nil"/>
            </w:tcBorders>
            <w:vAlign w:val="center"/>
          </w:tcPr>
          <w:p w14:paraId="0D835CE9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45">
              <w:rPr>
                <w:rFonts w:ascii="Times New Roman" w:hAnsi="Times New Roman" w:cs="Times New Roman"/>
                <w:sz w:val="18"/>
                <w:szCs w:val="18"/>
              </w:rPr>
              <w:t>1.44</w:t>
            </w:r>
          </w:p>
        </w:tc>
        <w:tc>
          <w:tcPr>
            <w:tcW w:w="816" w:type="dxa"/>
            <w:tcBorders>
              <w:top w:val="nil"/>
              <w:left w:val="single" w:sz="4" w:space="0" w:color="FFFFFF" w:themeColor="background1"/>
              <w:bottom w:val="single" w:sz="12" w:space="0" w:color="auto"/>
              <w:right w:val="nil"/>
            </w:tcBorders>
            <w:vAlign w:val="center"/>
          </w:tcPr>
          <w:p w14:paraId="03901045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45">
              <w:rPr>
                <w:rFonts w:ascii="Times New Roman" w:hAnsi="Times New Roman" w:cs="Times New Roman"/>
                <w:sz w:val="18"/>
                <w:szCs w:val="18"/>
              </w:rPr>
              <w:t>2.16</w:t>
            </w:r>
          </w:p>
        </w:tc>
        <w:tc>
          <w:tcPr>
            <w:tcW w:w="815" w:type="dxa"/>
            <w:tcBorders>
              <w:top w:val="nil"/>
              <w:left w:val="single" w:sz="4" w:space="0" w:color="FFFFFF" w:themeColor="background1"/>
              <w:bottom w:val="single" w:sz="12" w:space="0" w:color="auto"/>
              <w:right w:val="nil"/>
            </w:tcBorders>
            <w:vAlign w:val="center"/>
          </w:tcPr>
          <w:p w14:paraId="48CCCE54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45">
              <w:rPr>
                <w:rFonts w:ascii="Times New Roman" w:hAnsi="Times New Roman" w:cs="Times New Roman"/>
                <w:sz w:val="18"/>
                <w:szCs w:val="18"/>
              </w:rPr>
              <w:t>2.06</w:t>
            </w:r>
          </w:p>
        </w:tc>
        <w:tc>
          <w:tcPr>
            <w:tcW w:w="816" w:type="dxa"/>
            <w:tcBorders>
              <w:top w:val="nil"/>
              <w:left w:val="single" w:sz="4" w:space="0" w:color="FFFFFF" w:themeColor="background1"/>
              <w:bottom w:val="single" w:sz="12" w:space="0" w:color="auto"/>
              <w:right w:val="nil"/>
            </w:tcBorders>
            <w:vAlign w:val="center"/>
          </w:tcPr>
          <w:p w14:paraId="74144D3F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45">
              <w:rPr>
                <w:rFonts w:ascii="Times New Roman" w:hAnsi="Times New Roman" w:cs="Times New Roman"/>
                <w:sz w:val="18"/>
                <w:szCs w:val="18"/>
              </w:rPr>
              <w:t>2.20</w:t>
            </w:r>
          </w:p>
        </w:tc>
        <w:tc>
          <w:tcPr>
            <w:tcW w:w="816" w:type="dxa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49E456D5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45">
              <w:rPr>
                <w:rFonts w:ascii="Times New Roman" w:hAnsi="Times New Roman" w:cs="Times New Roman"/>
                <w:sz w:val="18"/>
                <w:szCs w:val="18"/>
              </w:rPr>
              <w:t>1.99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57E4076A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61FD45C6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117.25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12" w:space="0" w:color="auto"/>
              <w:right w:val="nil"/>
            </w:tcBorders>
            <w:vAlign w:val="center"/>
          </w:tcPr>
          <w:p w14:paraId="4C6A95B8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15.07</w:t>
            </w:r>
          </w:p>
        </w:tc>
        <w:tc>
          <w:tcPr>
            <w:tcW w:w="1126" w:type="dxa"/>
            <w:tcBorders>
              <w:top w:val="nil"/>
              <w:left w:val="single" w:sz="4" w:space="0" w:color="FFFFFF" w:themeColor="background1"/>
              <w:bottom w:val="single" w:sz="12" w:space="0" w:color="auto"/>
              <w:right w:val="nil"/>
            </w:tcBorders>
            <w:vAlign w:val="center"/>
          </w:tcPr>
          <w:p w14:paraId="2FFE970D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4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6.55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FFFFFF" w:themeColor="background1"/>
              <w:bottom w:val="single" w:sz="12" w:space="0" w:color="auto"/>
              <w:right w:val="nil"/>
            </w:tcBorders>
            <w:vAlign w:val="center"/>
          </w:tcPr>
          <w:p w14:paraId="54F59414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16.23</w:t>
            </w:r>
          </w:p>
        </w:tc>
        <w:tc>
          <w:tcPr>
            <w:tcW w:w="995" w:type="dxa"/>
            <w:tcBorders>
              <w:top w:val="nil"/>
              <w:left w:val="single" w:sz="4" w:space="0" w:color="FFFFFF" w:themeColor="background1"/>
              <w:bottom w:val="single" w:sz="12" w:space="0" w:color="auto"/>
              <w:right w:val="nil"/>
            </w:tcBorders>
            <w:vAlign w:val="center"/>
          </w:tcPr>
          <w:p w14:paraId="6C3EB29B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41.51</w:t>
            </w: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C56E15D" w14:textId="77777777" w:rsidR="00853EE9" w:rsidRPr="002E0545" w:rsidRDefault="00853EE9" w:rsidP="006C2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20B56D7" w14:textId="3DB2DE7A" w:rsidR="00853EE9" w:rsidRPr="00853EE9" w:rsidRDefault="00853EE9" w:rsidP="00853EE9">
      <w:pPr>
        <w:rPr>
          <w:rFonts w:ascii="Times New Roman" w:hAnsi="Times New Roman" w:cs="Times New Roman"/>
          <w:kern w:val="0"/>
          <w:szCs w:val="24"/>
        </w:rPr>
      </w:pPr>
      <w:r w:rsidRPr="00E63CC6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53EE9">
        <w:rPr>
          <w:rFonts w:ascii="Times New Roman" w:hAnsi="Times New Roman" w:cs="Times New Roman"/>
          <w:sz w:val="18"/>
          <w:szCs w:val="18"/>
        </w:rPr>
        <w:t>The cavity size is the minimum distance between two oxygen atoms in the opposite position, and the values in parentheses are the cavity size of the free crown ether.</w:t>
      </w:r>
    </w:p>
    <w:p w14:paraId="41635E80" w14:textId="77777777" w:rsidR="00853EE9" w:rsidRDefault="00853EE9" w:rsidP="004815AD">
      <w:pPr>
        <w:snapToGrid w:val="0"/>
        <w:spacing w:line="360" w:lineRule="auto"/>
        <w:rPr>
          <w:rFonts w:ascii="Times New Roman" w:hAnsi="Times New Roman" w:cs="Times New Roman"/>
          <w:kern w:val="0"/>
          <w:szCs w:val="24"/>
        </w:rPr>
        <w:sectPr w:rsidR="00853EE9" w:rsidSect="00853EE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78E2F1C5" w14:textId="77777777" w:rsidR="00D05721" w:rsidRDefault="00D05721" w:rsidP="00853EE9">
      <w:pPr>
        <w:snapToGrid w:val="0"/>
        <w:spacing w:line="360" w:lineRule="auto"/>
      </w:pPr>
    </w:p>
    <w:sectPr w:rsidR="00D05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3C279" w14:textId="77777777" w:rsidR="00AA0D97" w:rsidRDefault="00AA0D97" w:rsidP="00D05721">
      <w:r>
        <w:separator/>
      </w:r>
    </w:p>
  </w:endnote>
  <w:endnote w:type="continuationSeparator" w:id="0">
    <w:p w14:paraId="20F40804" w14:textId="77777777" w:rsidR="00AA0D97" w:rsidRDefault="00AA0D97" w:rsidP="00D0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risSIL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D9681" w14:textId="77777777" w:rsidR="00AA0D97" w:rsidRDefault="00AA0D97" w:rsidP="00D05721">
      <w:r>
        <w:separator/>
      </w:r>
    </w:p>
  </w:footnote>
  <w:footnote w:type="continuationSeparator" w:id="0">
    <w:p w14:paraId="7FDD557D" w14:textId="77777777" w:rsidR="00AA0D97" w:rsidRDefault="00AA0D97" w:rsidP="00D05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E6"/>
    <w:rsid w:val="00005720"/>
    <w:rsid w:val="002A59D3"/>
    <w:rsid w:val="002E4920"/>
    <w:rsid w:val="002F2C7C"/>
    <w:rsid w:val="00417964"/>
    <w:rsid w:val="004815AD"/>
    <w:rsid w:val="004C59C7"/>
    <w:rsid w:val="006B26BD"/>
    <w:rsid w:val="00853EE9"/>
    <w:rsid w:val="008C1CC6"/>
    <w:rsid w:val="008F0600"/>
    <w:rsid w:val="009F60CF"/>
    <w:rsid w:val="00A22AD9"/>
    <w:rsid w:val="00AA0D97"/>
    <w:rsid w:val="00C304A4"/>
    <w:rsid w:val="00D05721"/>
    <w:rsid w:val="00D32347"/>
    <w:rsid w:val="00F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E2634"/>
  <w15:chartTrackingRefBased/>
  <w15:docId w15:val="{C8F5728A-354A-41B5-B76A-27CA3CAC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57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5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5721"/>
    <w:rPr>
      <w:sz w:val="18"/>
      <w:szCs w:val="18"/>
    </w:rPr>
  </w:style>
  <w:style w:type="paragraph" w:styleId="a7">
    <w:name w:val="List Paragraph"/>
    <w:basedOn w:val="a"/>
    <w:uiPriority w:val="34"/>
    <w:qFormat/>
    <w:rsid w:val="004815AD"/>
    <w:pPr>
      <w:ind w:firstLineChars="200" w:firstLine="420"/>
    </w:pPr>
  </w:style>
  <w:style w:type="paragraph" w:styleId="HTML">
    <w:name w:val="HTML Preformatted"/>
    <w:basedOn w:val="a"/>
    <w:link w:val="HTML0"/>
    <w:uiPriority w:val="99"/>
    <w:unhideWhenUsed/>
    <w:rsid w:val="004815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4815AD"/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qFormat/>
    <w:rsid w:val="002F2C7C"/>
    <w:rPr>
      <w:rFonts w:ascii="CharisSIL" w:hAnsi="CharisSIL" w:hint="default"/>
      <w:b w:val="0"/>
      <w:bCs w:val="0"/>
      <w:i w:val="0"/>
      <w:iCs w:val="0"/>
      <w:color w:val="000000"/>
      <w:sz w:val="16"/>
      <w:szCs w:val="16"/>
    </w:rPr>
  </w:style>
  <w:style w:type="table" w:styleId="a8">
    <w:name w:val="Table Grid"/>
    <w:basedOn w:val="a1"/>
    <w:uiPriority w:val="59"/>
    <w:rsid w:val="00853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15</Pages>
  <Words>1478</Words>
  <Characters>8430</Characters>
  <Application>Microsoft Office Word</Application>
  <DocSecurity>0</DocSecurity>
  <Lines>70</Lines>
  <Paragraphs>19</Paragraphs>
  <ScaleCrop>false</ScaleCrop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 tao</dc:creator>
  <cp:keywords/>
  <dc:description/>
  <cp:lastModifiedBy>ding tao</cp:lastModifiedBy>
  <cp:revision>17</cp:revision>
  <dcterms:created xsi:type="dcterms:W3CDTF">2021-07-26T08:04:00Z</dcterms:created>
  <dcterms:modified xsi:type="dcterms:W3CDTF">2021-11-12T02:55:00Z</dcterms:modified>
</cp:coreProperties>
</file>