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3EAD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4547EC"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A</w:t>
      </w:r>
      <w:r w:rsidRPr="004547EC">
        <w:rPr>
          <w:rFonts w:ascii="Times New Roman" w:eastAsia="微软雅黑" w:hAnsi="Times New Roman" w:cs="Times New Roman"/>
          <w:b/>
          <w:bCs/>
          <w:sz w:val="24"/>
          <w:szCs w:val="24"/>
        </w:rPr>
        <w:t>ppendix A:</w:t>
      </w:r>
    </w:p>
    <w:p w14:paraId="6C6047D0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>A1 G</w:t>
      </w:r>
      <w:r w:rsidRPr="004547EC">
        <w:rPr>
          <w:rFonts w:ascii="Times New Roman" w:eastAsia="微软雅黑" w:hAnsi="Times New Roman" w:cs="Times New Roman" w:hint="eastAsia"/>
          <w:b/>
          <w:i/>
          <w:sz w:val="24"/>
          <w:szCs w:val="24"/>
        </w:rPr>
        <w:t>rowth</w:t>
      </w: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 xml:space="preserve"> </w:t>
      </w:r>
    </w:p>
    <w:p w14:paraId="44AFF604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M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olting and growth are assumed to happen after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the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fishery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in this assessment model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.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In reality, krill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molt almost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every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two weeks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, which is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more frequent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than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most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other c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rustaceans (Tarling et al., 2006). Krill may also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shrink after molting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, and it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 growth varies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seasonally (Ikeda et al., 1982)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.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Krill’s small size and the inhospitable physical environment of the Southern Ocean make it difficult to obtain tagging data. All of these factors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make the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growth per molt increment hard to characterize at the temporal scale (biweekly) that it occurs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.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So, instead of trying to capture these dynamics, we estimated a yearly size transition matrix. 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 length increment per molt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within this size transition matrix was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based on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a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line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a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r relationship between pre-molt and post-molt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length. The distribution of the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growth increment was given by a discretized and renormalized gamma distribution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that used the growth increment as input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:</w:t>
      </w:r>
    </w:p>
    <w:p w14:paraId="2D7DD03F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/</m:t>
        </m:r>
        <m:nary>
          <m:naryPr>
            <m:chr m:val="∑"/>
            <m:limLoc m:val="undOvr"/>
            <m:supHide m:val="1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n+1</m:t>
            </m:r>
          </m:sub>
          <m:sup/>
          <m:e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</m:e>
        </m:nary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(A1)</w:t>
      </w:r>
    </w:p>
    <w:p w14:paraId="4EAABDBA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α/β</m:t>
            </m:r>
          </m:sup>
        </m:sSup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/β</m:t>
            </m:r>
          </m:sup>
        </m:s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(A2)</w:t>
      </w:r>
    </w:p>
    <w:p w14:paraId="073D754C" w14:textId="77777777" w:rsidR="004547EC" w:rsidRPr="004547EC" w:rsidRDefault="004547E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α=</m:t>
        </m:r>
        <m:f>
          <m:fPr>
            <m:type m:val="skw"/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微软雅黑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l</m:t>
                </m:r>
              </m:e>
              <m:sub>
                <m:sSup>
                  <m:sSup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-2.5</m:t>
                </m:r>
              </m:e>
            </m:d>
            <m:r>
              <w:rPr>
                <w:rFonts w:ascii="Cambria Math" w:eastAsia="微软雅黑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微软雅黑" w:hAnsi="Cambria Math" w:cs="Times New Roman"/>
                <w:sz w:val="24"/>
                <w:szCs w:val="24"/>
              </w:rPr>
              <m:t>β</m:t>
            </m:r>
          </m:den>
        </m:f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  (A3)</w:t>
      </w:r>
    </w:p>
    <w:p w14:paraId="5BC9873A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here</w:t>
      </w:r>
      <w:r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 xml:space="preserve"> 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are the size classes;</w:t>
      </w:r>
    </w:p>
    <w:p w14:paraId="5D5592C3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midpoint of 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length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s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in size class n; </w:t>
      </w:r>
    </w:p>
    <w:p w14:paraId="36EC22C0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sSup>
              <m:sSup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</m:sSub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is the expected size after molting 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in size class n; </w:t>
      </w:r>
    </w:p>
    <w:p w14:paraId="1BFDE669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r>
          <w:rPr>
            <w:rFonts w:ascii="Cambria Math" w:eastAsia="微软雅黑" w:hAnsi="Cambria Math" w:cs="Times New Roman"/>
            <w:sz w:val="24"/>
            <w:szCs w:val="24"/>
          </w:rPr>
          <m:t>β</m:t>
        </m:r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parameter which can define the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variability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in growth increment, the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“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2.5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”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half one bin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’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s size;</w:t>
      </w:r>
    </w:p>
    <w:p w14:paraId="767D08A2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sSup>
              <m:sSup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</m:sSub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=</m:t>
        </m:r>
        <m:r>
          <w:rPr>
            <w:rFonts w:ascii="Cambria Math" w:eastAsia="微软雅黑" w:hAnsi="Cambria Math" w:cs="Times New Roman" w:hint="eastAsia"/>
            <w:sz w:val="24"/>
            <w:szCs w:val="24"/>
          </w:rPr>
          <m:t>a+b</m:t>
        </m:r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         (A5)</w:t>
      </w:r>
    </w:p>
    <w:p w14:paraId="35C11B6C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+2.5-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  (A6)</w:t>
      </w:r>
    </w:p>
    <w:p w14:paraId="4C45DFB7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Where </w:t>
      </w:r>
      <w:r w:rsidRPr="004547EC">
        <w:rPr>
          <w:rFonts w:ascii="Times New Roman" w:eastAsia="微软雅黑" w:hAnsi="Times New Roman" w:cs="Times New Roman"/>
          <w:i/>
          <w:sz w:val="24"/>
          <w:szCs w:val="24"/>
        </w:rPr>
        <w:t>a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and </w:t>
      </w:r>
      <w:r w:rsidRPr="004547EC">
        <w:rPr>
          <w:rFonts w:ascii="Times New Roman" w:eastAsia="微软雅黑" w:hAnsi="Times New Roman" w:cs="Times New Roman"/>
          <w:i/>
          <w:sz w:val="24"/>
          <w:szCs w:val="24"/>
        </w:rPr>
        <w:t>b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are the parameters of relationship between length and growth increment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；</w:t>
      </w:r>
    </w:p>
    <w:p w14:paraId="2FA45562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difference in length between midpoints of size class n and n+1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；</w:t>
      </w:r>
    </w:p>
    <w:p w14:paraId="4E6C6BA4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e use the e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mpirical formula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to estimate the weight at length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(Hewitt et al., 2004)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.</w:t>
      </w:r>
    </w:p>
    <w:p w14:paraId="306A40A8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=0.00000503*</m:t>
        </m:r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3.283</m:t>
            </m:r>
          </m:sup>
        </m:s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(A7)</w:t>
      </w:r>
    </w:p>
    <w:p w14:paraId="773F2AD8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 n is the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midpoint of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size class n.</w:t>
      </w:r>
    </w:p>
    <w:p w14:paraId="4D5B9B0D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4E5821DB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b/>
          <w:i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 xml:space="preserve">A2 Fishing mortality and selectivity </w:t>
      </w:r>
    </w:p>
    <w:p w14:paraId="2617AA1F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Fishery selectivity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was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assumed to be a logistic function of size and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constant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over time,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all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fishery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selectivity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parameter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were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estimated. </w:t>
      </w:r>
    </w:p>
    <w:p w14:paraId="74E63FC0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n,fish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1*</m:t>
            </m:r>
            <m:d>
              <m:d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exp</m:t>
                    </m: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19</m:t>
                                    </m:r>
                                  </m:e>
                                </m:d>
                              </m:e>
                            </m:func>
                            <m:d>
                              <m:d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50,fish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  <m:ctrlP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95,fish</m:t>
                                </m:r>
                              </m:sub>
                            </m:sSub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50,fish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-1</m:t>
            </m:r>
          </m:sup>
        </m:s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(A8)</w:t>
      </w:r>
    </w:p>
    <w:p w14:paraId="40289672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50,fish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length at which 50% of krill are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selected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95,fish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 xml:space="preserve"> </m:t>
        </m:r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is the length at which 95% of krill are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selected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length in size class </w:t>
      </w:r>
      <w:proofErr w:type="gramStart"/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n.</w:t>
      </w:r>
      <w:proofErr w:type="gramEnd"/>
    </w:p>
    <w:p w14:paraId="70206A41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ab/>
        <w:t>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urvey selectivity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was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assumed to be a logistic function of size and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constant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over time, survey selectivity parameters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were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estimated;</w:t>
      </w:r>
    </w:p>
    <w:p w14:paraId="26992D76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n,survey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A*</m:t>
            </m:r>
            <m:d>
              <m:d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exp</m:t>
                    </m: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19</m:t>
                                    </m:r>
                                  </m:e>
                                </m:d>
                              </m:e>
                            </m:func>
                            <m:d>
                              <m:d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50,surv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  <m:ctrlP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95,surv</m:t>
                                </m:r>
                              </m:sub>
                            </m:sSub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50,surv</m:t>
                                </m:r>
                              </m:sub>
                            </m:sSub>
                          </m:den>
                        </m:f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-1</m:t>
            </m:r>
          </m:sup>
        </m:s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(A9)</w:t>
      </w:r>
    </w:p>
    <w:p w14:paraId="5D71C66E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lastRenderedPageBreak/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here, A is the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survey catch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-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ability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coefficient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50,surv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length at which 50% of krill are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selected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95,surv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 xml:space="preserve"> </m:t>
        </m:r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is the length at which 95% of krill are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selected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,</w:t>
      </w:r>
    </w:p>
    <w:p w14:paraId="70D65D7F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</w:rPr>
        <w:tab/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Fishing mortality was assumed to be applied regardless of krill maturity state. Fishing mortality is estimated by: </w:t>
      </w:r>
    </w:p>
    <w:p w14:paraId="6ACDD4C9" w14:textId="77777777" w:rsidR="004547EC" w:rsidRPr="004547EC" w:rsidRDefault="00653B9C" w:rsidP="004547EC">
      <w:pPr>
        <w:widowControl/>
        <w:jc w:val="right"/>
        <w:outlineLvl w:val="0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fish,</m:t>
            </m:r>
            <m:r>
              <m:rPr>
                <m:sty m:val="p"/>
              </m:rPr>
              <w:rPr>
                <w:rFonts w:ascii="Cambria Math" w:eastAsia="微软雅黑" w:hAnsi="Cambria Math" w:cs="Times New Roman"/>
                <w:sz w:val="24"/>
                <w:szCs w:val="24"/>
              </w:rPr>
              <m:t>n,i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n,fish</m:t>
            </m:r>
          </m:sub>
        </m:sSub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eastAsia="微软雅黑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i</m:t>
                </m:r>
              </m:sub>
            </m:sSub>
          </m:sup>
        </m:sSup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   (A10)</w:t>
      </w:r>
    </w:p>
    <w:p w14:paraId="75690266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Where,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n,fish</m:t>
            </m:r>
          </m:sub>
        </m:sSub>
      </m:oMath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is the fishery selectivity in size class </w:t>
      </w:r>
      <w:r w:rsidRPr="004547EC">
        <w:rPr>
          <w:rFonts w:ascii="Times New Roman" w:eastAsia="微软雅黑" w:hAnsi="Times New Roman" w:cs="Times New Roman"/>
          <w:i/>
          <w:sz w:val="24"/>
          <w:szCs w:val="24"/>
        </w:rPr>
        <w:t>n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;</w:t>
      </w:r>
    </w:p>
    <w:p w14:paraId="588E0C19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F</m:t>
            </m:r>
          </m:e>
        </m:acc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is the natural logarithm of the average fully-selected fishing mortality;</w:t>
      </w:r>
    </w:p>
    <w:p w14:paraId="5C72FD76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</m:sSub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is the yearly deviation from average fishing mortality.</w:t>
      </w:r>
    </w:p>
    <w:p w14:paraId="427284AA" w14:textId="77777777" w:rsidR="004547EC" w:rsidRPr="004547EC" w:rsidRDefault="00653B9C" w:rsidP="004547EC">
      <w:pPr>
        <w:widowControl/>
        <w:outlineLvl w:val="0"/>
        <w:rPr>
          <w:rFonts w:ascii="Times New Roman" w:eastAsia="微软雅黑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F</m:t>
            </m:r>
          </m:e>
        </m:acc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</m:sSub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were estimated within the model.</w:t>
      </w:r>
    </w:p>
    <w:p w14:paraId="3E583DB5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sz w:val="24"/>
          <w:szCs w:val="24"/>
        </w:rPr>
      </w:pPr>
    </w:p>
    <w:p w14:paraId="5A441B53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b/>
          <w:i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 xml:space="preserve">A3 Recruitment </w:t>
      </w:r>
    </w:p>
    <w:p w14:paraId="01D91F70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ab/>
      </w:r>
      <w:r w:rsidRPr="004547EC">
        <w:rPr>
          <w:rFonts w:ascii="Times New Roman" w:eastAsia="微软雅黑" w:hAnsi="Times New Roman" w:cs="Times New Roman"/>
          <w:sz w:val="24"/>
          <w:szCs w:val="24"/>
        </w:rPr>
        <w:t>A mean re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cruitment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R</m:t>
            </m:r>
          </m:e>
        </m:acc>
      </m:oMath>
      <w:r w:rsidRPr="004547EC">
        <w:rPr>
          <w:rFonts w:ascii="Times New Roman" w:eastAsia="微软雅黑" w:hAnsi="Times New Roman" w:cs="Times New Roman"/>
          <w:sz w:val="24"/>
          <w:szCs w:val="24"/>
        </w:rPr>
        <w:t>)</w:t>
      </w:r>
      <w:r w:rsidRPr="004547EC" w:rsidDel="00E35507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and annual deviations from this recruitment (d</w:t>
      </w:r>
      <w:r w:rsidRPr="004547EC">
        <w:rPr>
          <w:rFonts w:ascii="Times New Roman" w:eastAsia="微软雅黑" w:hAnsi="Times New Roman" w:cs="Times New Roman"/>
          <w:sz w:val="24"/>
          <w:szCs w:val="24"/>
          <w:vertAlign w:val="subscript"/>
        </w:rPr>
        <w:t>i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) were estimated within the model. Annual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recruitment in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a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given year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was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:</w:t>
      </w:r>
    </w:p>
    <w:p w14:paraId="0197CED4" w14:textId="77777777" w:rsidR="004547EC" w:rsidRPr="004547EC" w:rsidRDefault="00653B9C" w:rsidP="004547EC">
      <w:pPr>
        <w:widowControl/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微软雅黑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e</m:t>
            </m:r>
          </m:e>
          <m:sup>
            <m:acc>
              <m:accPr>
                <m:chr m:val="̅"/>
                <m:ctrlPr>
                  <w:rPr>
                    <w:rFonts w:ascii="Cambria Math" w:eastAsia="微软雅黑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e>
            </m:acc>
            <m:r>
              <m:rPr>
                <m:sty m:val="p"/>
              </m:rPr>
              <w:rPr>
                <w:rFonts w:ascii="Cambria Math" w:eastAsia="微软雅黑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微软雅黑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i</m:t>
                </m:r>
              </m:sub>
            </m:sSub>
          </m:sup>
        </m:sSup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              (A11)</w:t>
      </w:r>
    </w:p>
    <w:p w14:paraId="37E644E7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The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proportion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of recruitment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allocated to a given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size class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was calculated in a manner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similar to the growth increment.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The fraction of the annual recruitment which recruits to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size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-class </w:t>
      </w:r>
      <w:r w:rsidRPr="004547EC">
        <w:rPr>
          <w:rFonts w:ascii="Times New Roman" w:eastAsia="微软雅黑" w:hAnsi="Times New Roman" w:cs="Times New Roman" w:hint="eastAsia"/>
          <w:i/>
          <w:iCs/>
          <w:sz w:val="24"/>
          <w:szCs w:val="24"/>
        </w:rPr>
        <w:t>n</w:t>
      </w:r>
      <w:r w:rsidRPr="004547EC">
        <w:rPr>
          <w:rFonts w:ascii="Times New Roman" w:eastAsia="微软雅黑" w:hAnsi="Times New Roman" w:cs="Times New Roman"/>
          <w:i/>
          <w:iCs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is based on a gamma function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:</w:t>
      </w:r>
    </w:p>
    <w:p w14:paraId="17EE3100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/</m:t>
        </m:r>
        <m:nary>
          <m:naryPr>
            <m:chr m:val="∑"/>
            <m:limLoc m:val="undOvr"/>
            <m:supHide m:val="1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n+1</m:t>
            </m:r>
          </m:sub>
          <m:sup/>
          <m:e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</m:e>
        </m:nary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(A12)</w:t>
      </w:r>
    </w:p>
    <w:p w14:paraId="27DA80A1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n,n+1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)</m:t>
            </m:r>
          </m:e>
          <m:sup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sub>
            </m:sSub>
          </m:sup>
        </m:sSup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sub>
            </m:sSub>
          </m:sup>
        </m:s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(A13)</w:t>
      </w:r>
    </w:p>
    <w:p w14:paraId="048559BD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微软雅黑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微软雅黑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l</m:t>
                </m:r>
              </m:e>
              <m:sub>
                <m:sSup>
                  <m:sSup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-2.5</m:t>
                </m:r>
              </m:e>
            </m:d>
            <m:r>
              <w:rPr>
                <w:rFonts w:ascii="Cambria Math" w:eastAsia="微软雅黑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sub>
            </m:sSub>
          </m:den>
        </m:f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(A14)</w:t>
      </w:r>
    </w:p>
    <w:p w14:paraId="0AD05273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)</m:t>
            </m:r>
          </m:e>
          <m:sup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sub>
            </m:sSub>
          </m:sup>
        </m:sSup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n,n+1</m:t>
                </m:r>
              </m:sub>
            </m:s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sub>
            </m:sSub>
          </m:sup>
        </m:sSup>
        <m:r>
          <w:rPr>
            <w:rFonts w:ascii="Cambria Math" w:eastAsia="微软雅黑" w:hAnsi="Cambria Math" w:cs="Times New Roman"/>
            <w:sz w:val="24"/>
            <w:szCs w:val="24"/>
          </w:rPr>
          <m:t>/</m:t>
        </m:r>
        <m:nary>
          <m:naryPr>
            <m:chr m:val="∑"/>
            <m:limLoc m:val="undOvr"/>
            <m:supHide m:val="1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n+1</m:t>
            </m:r>
          </m:sub>
          <m:sup/>
          <m:e>
            <m:sSup>
              <m:sSup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n,n+1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)</m:t>
                </m:r>
              </m:e>
              <m:sup>
                <m:sSub>
                  <m:sSub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</m:sup>
            </m:sSup>
            <m:sSup>
              <m:sSup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n,n+1</m:t>
                    </m:r>
                  </m:sub>
                </m:s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</m:sup>
            </m:sSup>
          </m:e>
        </m:nary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(A15)</w:t>
      </w:r>
    </w:p>
    <w:p w14:paraId="74F7AE63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微软雅黑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r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r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are parameters in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the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gamma function that defined the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shape of the curve that allocates recruitment to a given size bin. They were specified such that recruitment entered the model in the first three size bins. </w:t>
      </w:r>
    </w:p>
    <w:p w14:paraId="5CE9F709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               (A16)</w:t>
      </w:r>
    </w:p>
    <w:p w14:paraId="061B1458" w14:textId="1CAAC0C3" w:rsidR="004547EC" w:rsidRDefault="004547EC" w:rsidP="003D02FB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Proxies for biomass and fishing mortality reference points were calculated using spawner-per-recruit methods (e.</w:t>
      </w:r>
      <w:r w:rsidR="003D02FB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g. Clarke, 1991), including F35% (the fishing mortality that reduces the spawners per recruit to 35% of unfished levels) and </w:t>
      </w:r>
      <w:r w:rsidR="003D02FB" w:rsidRPr="003D02FB">
        <w:rPr>
          <w:rFonts w:ascii="Times New Roman" w:eastAsia="微软雅黑" w:hAnsi="Times New Roman" w:cs="Times New Roman"/>
          <w:sz w:val="24"/>
          <w:szCs w:val="24"/>
        </w:rPr>
        <w:t>B35% (the mature biomass at the time of mating resulting from fishing at F35%).</w:t>
      </w:r>
    </w:p>
    <w:p w14:paraId="5DB1A725" w14:textId="77777777" w:rsidR="003D02FB" w:rsidRPr="004547EC" w:rsidRDefault="003D02FB" w:rsidP="003D02FB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57E82126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b/>
          <w:i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>A4 Model predictions</w:t>
      </w:r>
    </w:p>
    <w:p w14:paraId="7F4C9CF2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ab/>
        <w:t>The model is fit to several data sources, for which model predictions are calculated as follows. 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he model prediction of the number of krill at length at the time of survey:</w:t>
      </w:r>
    </w:p>
    <w:p w14:paraId="392DF091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survey</m:t>
            </m:r>
          </m:sup>
        </m:sSubSup>
        <m:r>
          <w:rPr>
            <w:rFonts w:ascii="Cambria Math" w:eastAsia="微软雅黑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n,survey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(A17)</w:t>
      </w:r>
    </w:p>
    <w:p w14:paraId="3272BFDF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n,survey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survey selectivity at size class </w:t>
      </w:r>
      <w:r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>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</w:p>
    <w:p w14:paraId="773795A4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number of krill in size class </w:t>
      </w:r>
      <w:r w:rsidR="004547EC"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>n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at year </w:t>
      </w:r>
      <w:proofErr w:type="spellStart"/>
      <w:r w:rsidR="004547EC"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>i</w:t>
      </w:r>
      <w:proofErr w:type="spellEnd"/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.</w:t>
      </w:r>
    </w:p>
    <w:p w14:paraId="2A74A74C" w14:textId="77777777" w:rsidR="004547EC" w:rsidRPr="004547EC" w:rsidRDefault="00653B9C" w:rsidP="004547EC">
      <w:pPr>
        <w:widowControl/>
        <w:spacing w:line="360" w:lineRule="auto"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survey</m:t>
            </m:r>
          </m:sup>
        </m:sSubSup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微软雅黑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="微软雅黑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predN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survey</m:t>
                </m:r>
              </m:sup>
            </m:sSubSup>
          </m:e>
        </m:nary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(A18)</w:t>
      </w:r>
    </w:p>
    <w:p w14:paraId="5842C5AE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lastRenderedPageBreak/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 </w:t>
      </w: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survey</m:t>
            </m:r>
          </m:sup>
        </m:sSubSup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prediction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of survey number in year </w:t>
      </w:r>
      <w:r w:rsidRPr="004547EC">
        <w:rPr>
          <w:rFonts w:ascii="Times New Roman" w:eastAsia="微软雅黑" w:hAnsi="Times New Roman" w:cs="Times New Roman"/>
          <w:i/>
          <w:sz w:val="24"/>
          <w:szCs w:val="24"/>
        </w:rPr>
        <w:t>I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</w:p>
    <w:p w14:paraId="14A69176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552708E6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he model prediction of the catch number of krill at length:</w:t>
      </w:r>
    </w:p>
    <w:p w14:paraId="558D3FC3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fishery</m:t>
            </m:r>
          </m:sup>
        </m:sSubSup>
        <m:r>
          <w:rPr>
            <w:rFonts w:ascii="Cambria Math" w:eastAsia="微软雅黑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i=fishtime,n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*(1-</m:t>
        </m:r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i,n</m:t>
                </m:r>
              </m:sub>
            </m:sSub>
          </m:sup>
        </m:sSup>
        <m:r>
          <w:rPr>
            <w:rFonts w:ascii="Cambria Math" w:eastAsia="微软雅黑" w:hAnsi="Cambria Math" w:cs="Times New Roman"/>
            <w:sz w:val="24"/>
            <w:szCs w:val="24"/>
          </w:rPr>
          <m:t>)</m:t>
        </m:r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(A19)</w:t>
      </w:r>
    </w:p>
    <w:p w14:paraId="26D3FE5F" w14:textId="77777777" w:rsidR="004547EC" w:rsidRPr="004547EC" w:rsidRDefault="00653B9C" w:rsidP="004547EC">
      <w:pPr>
        <w:widowControl/>
        <w:jc w:val="right"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</m:sSub>
        <m:r>
          <m:rPr>
            <m:sty m:val="p"/>
          </m:rPr>
          <w:rPr>
            <w:rFonts w:ascii="Cambria Math" w:eastAsia="微软雅黑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6M</m:t>
                </m:r>
              </m:num>
              <m:den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</m:s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                 (A20)</w:t>
      </w:r>
    </w:p>
    <w:p w14:paraId="2DD256E2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 </w:t>
      </w: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fishery</m:t>
            </m:r>
          </m:sup>
        </m:sSubSup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total catch number of krill in size class </w:t>
      </w:r>
      <w:r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>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in year </w:t>
      </w:r>
      <w:r w:rsidRPr="004547EC">
        <w:rPr>
          <w:rFonts w:ascii="Times New Roman" w:eastAsia="微软雅黑" w:hAnsi="Times New Roman" w:cs="Times New Roman"/>
          <w:i/>
          <w:sz w:val="24"/>
          <w:szCs w:val="24"/>
        </w:rPr>
        <w:t>I</w:t>
      </w:r>
      <w:r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>,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and it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was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estimated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within the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model;</w:t>
      </w:r>
    </w:p>
    <w:p w14:paraId="795BE3CE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i=fishtime,n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number of krill in size class </w:t>
      </w:r>
      <w:r w:rsidR="004547EC"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>n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before fishery occurs during year </w:t>
      </w:r>
      <w:r w:rsidR="004547EC" w:rsidRPr="004547EC">
        <w:rPr>
          <w:rFonts w:ascii="Times New Roman" w:eastAsia="微软雅黑" w:hAnsi="Times New Roman" w:cs="Times New Roman"/>
          <w:i/>
          <w:sz w:val="24"/>
          <w:szCs w:val="24"/>
        </w:rPr>
        <w:t>I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</w:p>
    <w:p w14:paraId="553F4F85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survival to the fishing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</w:p>
    <w:p w14:paraId="78DA7A8E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M is natural mortality;</w:t>
      </w:r>
    </w:p>
    <w:p w14:paraId="709C803C" w14:textId="77777777" w:rsidR="004547EC" w:rsidRPr="004547EC" w:rsidRDefault="00653B9C" w:rsidP="004547EC">
      <w:pPr>
        <w:widowControl/>
        <w:numPr>
          <w:ilvl w:val="0"/>
          <w:numId w:val="3"/>
        </w:numPr>
        <w:spacing w:line="360" w:lineRule="auto"/>
        <w:contextualSpacing/>
        <w:rPr>
          <w:rFonts w:ascii="Times New Roman" w:eastAsia="微软雅黑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微软雅黑" w:hAnsi="Cambria Math" w:cs="Times New Roman" w:hint="eastAsia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微软雅黑" w:hAnsi="Cambria Math" w:cs="Times New Roman" w:hint="eastAsia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微软雅黑" w:hAnsi="Cambria Math" w:cs="Times New Roman" w:hint="eastAsia"/>
                    <w:sz w:val="24"/>
                    <w:szCs w:val="24"/>
                  </w:rPr>
                  <m:t>i,n</m:t>
                </m:r>
              </m:sub>
            </m:sSub>
          </m:sup>
        </m:sSup>
      </m:oMath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is the proportion of krill caught by fishery at size class </w:t>
      </w:r>
      <w:r w:rsidR="004547EC" w:rsidRPr="004547EC">
        <w:rPr>
          <w:rFonts w:ascii="Times New Roman" w:eastAsia="微软雅黑" w:hAnsi="Times New Roman" w:cs="Times New Roman"/>
          <w:i/>
          <w:sz w:val="24"/>
          <w:szCs w:val="24"/>
        </w:rPr>
        <w:t>n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during year </w:t>
      </w:r>
      <w:proofErr w:type="spellStart"/>
      <w:r w:rsidR="004547EC" w:rsidRPr="004547EC">
        <w:rPr>
          <w:rFonts w:ascii="Times New Roman" w:eastAsia="微软雅黑" w:hAnsi="Times New Roman" w:cs="Times New Roman"/>
          <w:i/>
          <w:sz w:val="24"/>
          <w:szCs w:val="24"/>
        </w:rPr>
        <w:t>i</w:t>
      </w:r>
      <w:proofErr w:type="spellEnd"/>
      <w:r w:rsidR="004547EC" w:rsidRPr="004547EC">
        <w:rPr>
          <w:rFonts w:ascii="Times New Roman" w:eastAsia="微软雅黑" w:hAnsi="Times New Roman" w:cs="Times New Roman" w:hint="eastAsia"/>
          <w:i/>
          <w:sz w:val="24"/>
          <w:szCs w:val="24"/>
        </w:rPr>
        <w:t>；</w:t>
      </w:r>
    </w:p>
    <w:p w14:paraId="3EF0784E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i,n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fishing mortality in size-class </w:t>
      </w:r>
      <w:r w:rsidR="004547EC" w:rsidRPr="004547EC">
        <w:rPr>
          <w:rFonts w:ascii="Times New Roman" w:eastAsia="微软雅黑" w:hAnsi="Times New Roman" w:cs="Times New Roman"/>
          <w:i/>
          <w:sz w:val="24"/>
          <w:szCs w:val="24"/>
        </w:rPr>
        <w:t>n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during year </w:t>
      </w:r>
      <w:proofErr w:type="spellStart"/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i</w:t>
      </w:r>
      <w:proofErr w:type="spellEnd"/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.</w:t>
      </w:r>
    </w:p>
    <w:p w14:paraId="2A442194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b/>
          <w:i/>
          <w:sz w:val="24"/>
          <w:szCs w:val="24"/>
        </w:rPr>
      </w:pPr>
    </w:p>
    <w:p w14:paraId="12C8EB0F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b/>
          <w:i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>A5 L</w:t>
      </w:r>
      <w:r w:rsidRPr="004547EC">
        <w:rPr>
          <w:rFonts w:ascii="Times New Roman" w:eastAsia="微软雅黑" w:hAnsi="Times New Roman" w:cs="Times New Roman" w:hint="eastAsia"/>
          <w:b/>
          <w:i/>
          <w:sz w:val="24"/>
          <w:szCs w:val="24"/>
        </w:rPr>
        <w:t>ikelihood components</w:t>
      </w:r>
    </w:p>
    <w:p w14:paraId="40EE4C15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The model predictions are compared to the observed quantities and the related log likelihoods are minimized. The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likelihood for survey number at length and catch at length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is multinomial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:</w:t>
      </w:r>
    </w:p>
    <w:p w14:paraId="10E98CDC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n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n,i</m:t>
                    </m:r>
                  </m:sub>
                  <m:sup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obs</m:t>
                    </m:r>
                  </m:sup>
                </m:sSub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*ln⁡(</m:t>
                </m:r>
                <m:sSubSup>
                  <m:sSubSup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n,i</m:t>
                    </m:r>
                  </m:sub>
                  <m:sup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pred</m:t>
                    </m:r>
                  </m:sup>
                </m:sSub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+ε)</m:t>
                </m:r>
              </m:e>
            </m:nary>
          </m:e>
        </m:nary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(A21)</w:t>
      </w:r>
    </w:p>
    <w:p w14:paraId="6ACD957B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here,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1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contribution to the objective function of the fit to survey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or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fishery length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composition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  <m:oMath>
        <m:r>
          <w:rPr>
            <w:rFonts w:ascii="Cambria Math" w:eastAsia="微软雅黑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s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a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mple size of survey and fishery in year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I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  <m:oMath>
        <m:r>
          <w:rPr>
            <w:rFonts w:ascii="Cambria Math" w:eastAsia="微软雅黑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obs</m:t>
            </m:r>
          </m:sup>
        </m:sSubSup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observed survey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or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fishery length frequency in size class n during year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I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  <m:oMath>
        <m:r>
          <w:rPr>
            <w:rFonts w:ascii="Cambria Math" w:eastAsia="微软雅黑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n,i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</m:t>
            </m:r>
          </m:sup>
        </m:sSubSup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estimated data of survey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or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fishery length frequency in size class n during year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I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through model;</w:t>
      </w:r>
      <m:oMath>
        <m:r>
          <w:rPr>
            <w:rFonts w:ascii="Cambria Math" w:eastAsia="微软雅黑" w:hAnsi="Cambria Math" w:cs="Times New Roman"/>
            <w:sz w:val="24"/>
            <w:szCs w:val="24"/>
          </w:rPr>
          <m:t xml:space="preserve"> ε</m:t>
        </m:r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a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small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number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(i.e. 0.00001)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to avoid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taking the log of zero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.</w:t>
      </w:r>
    </w:p>
    <w:p w14:paraId="6BEC8D69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 likelihood for total survey number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by year was lognormal and calculated as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:</w:t>
      </w:r>
    </w:p>
    <w:p w14:paraId="6CF9ED8D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obs</m:t>
                                </m:r>
                              </m:sup>
                            </m:sSubSup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+ε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pred</m:t>
                                </m:r>
                              </m:sup>
                            </m:sSubSup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+ε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微软雅黑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微软雅黑" w:hAnsi="Cambria Math" w:cs="Times New Roman"/>
                                            <w:sz w:val="24"/>
                                            <w:szCs w:val="24"/>
                                          </w:rPr>
                                          <m:t>CV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微软雅黑" w:hAnsi="Cambria Math" w:cs="Times New Roman"/>
                                            <w:sz w:val="24"/>
                                            <w:szCs w:val="24"/>
                                          </w:rPr>
                                          <m:t>shrink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微软雅黑" w:hAnsi="Cambria Math" w:cs="Times New Roman"/>
                                        <w:sz w:val="24"/>
                                        <w:szCs w:val="24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微软雅黑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微软雅黑" w:hAnsi="Cambria Math" w:cs="Times New Roman"/>
                                            <w:sz w:val="24"/>
                                            <w:szCs w:val="24"/>
                                          </w:rPr>
                                          <m:t>CV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微软雅黑" w:hAnsi="Cambria Math" w:cs="Times New Roman"/>
                                            <w:sz w:val="24"/>
                                            <w:szCs w:val="24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</m:e>
                          <m:sup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rad>
                  </m:den>
                </m:f>
              </m:e>
              <m: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(A22)</w:t>
      </w:r>
    </w:p>
    <w:p w14:paraId="4B1B3687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here,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2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contribution to the objective function of the fit to survey number;</w:t>
      </w:r>
    </w:p>
    <w:p w14:paraId="6E07C011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obs</m:t>
            </m:r>
          </m:sup>
        </m:sSub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observed survey number in year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I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</w:p>
    <w:p w14:paraId="3A604303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</m:t>
            </m:r>
          </m:sup>
        </m:sSub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estimated data of survey number in year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I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through model;</w:t>
      </w:r>
    </w:p>
    <w:p w14:paraId="19F7A73A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CV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observed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coefficient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of variation for </w:t>
      </w: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obs</m:t>
            </m:r>
          </m:sup>
        </m:sSub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D72D71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75F72BED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>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he l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ikelihood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for catch biomass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by year was also lognormal and calculated as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:</w:t>
      </w:r>
    </w:p>
    <w:p w14:paraId="265D282C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微软雅黑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obs</m:t>
                                </m:r>
                              </m:sup>
                            </m:sSubSup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+ε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pred</m:t>
                                </m:r>
                              </m:sup>
                            </m:sSubSup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+ε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微软雅黑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微软雅黑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eastAsia="微软雅黑" w:hAnsi="Cambria Math" w:cs="Times New Roman"/>
                                    <w:sz w:val="24"/>
                                    <w:szCs w:val="24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微软雅黑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微软雅黑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微软雅黑" w:hAnsi="Cambria Math" w:cs="Times New Roman"/>
                                            <w:sz w:val="24"/>
                                            <w:szCs w:val="24"/>
                                          </w:rPr>
                                          <m:t>CV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微软雅黑" w:hAnsi="Cambria Math" w:cs="Times New Roman"/>
                                            <w:sz w:val="24"/>
                                            <w:szCs w:val="24"/>
                                          </w:rPr>
                                          <m:t>catch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func>
                          </m:e>
                          <m:sup>
                            <m:r>
                              <w:rPr>
                                <w:rFonts w:ascii="Cambria Math" w:eastAsia="微软雅黑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rad>
                  </m:den>
                </m:f>
              </m:e>
              <m:sup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(A24)</w:t>
      </w:r>
    </w:p>
    <w:p w14:paraId="5EDAEA3D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lastRenderedPageBreak/>
        <w:t>W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3</m:t>
            </m:r>
          </m:sub>
        </m:sSub>
      </m:oMath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contribution to the objective function of the fit to catch biomass;</w:t>
      </w:r>
    </w:p>
    <w:p w14:paraId="0F59003A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obs</m:t>
            </m:r>
          </m:sup>
        </m:sSub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observed catch biomass in year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I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;</w:t>
      </w:r>
    </w:p>
    <w:p w14:paraId="646A7148" w14:textId="77777777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微软雅黑" w:hAnsi="Cambria Math" w:cs="Times New Roman"/>
                <w:sz w:val="24"/>
                <w:szCs w:val="24"/>
              </w:rPr>
              <m:t>pred</m:t>
            </m:r>
          </m:sup>
        </m:sSubSup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estimated data of catch biomass in year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I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through model;</w:t>
      </w:r>
    </w:p>
    <w:p w14:paraId="6288CA8B" w14:textId="54538AC6" w:rsidR="004547EC" w:rsidRPr="004547EC" w:rsidRDefault="00653B9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CV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catch</m:t>
            </m:r>
          </m:sub>
        </m:sSub>
      </m:oMath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is the </w:t>
      </w:r>
      <w:r w:rsidR="004547EC" w:rsidRPr="004547EC">
        <w:rPr>
          <w:rFonts w:ascii="Times New Roman" w:eastAsia="微软雅黑" w:hAnsi="Times New Roman" w:cs="Times New Roman"/>
          <w:sz w:val="24"/>
          <w:szCs w:val="24"/>
        </w:rPr>
        <w:t>coefficient</w:t>
      </w:r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 xml:space="preserve"> of observed catch </w:t>
      </w:r>
      <w:proofErr w:type="gramStart"/>
      <w:r w:rsidR="004547EC" w:rsidRPr="004547EC">
        <w:rPr>
          <w:rFonts w:ascii="Times New Roman" w:eastAsia="微软雅黑" w:hAnsi="Times New Roman" w:cs="Times New Roman" w:hint="eastAsia"/>
          <w:sz w:val="24"/>
          <w:szCs w:val="24"/>
        </w:rPr>
        <w:t>biomass</w:t>
      </w:r>
      <w:r w:rsidR="003D02FB">
        <w:rPr>
          <w:rFonts w:ascii="Times New Roman" w:eastAsia="微软雅黑" w:hAnsi="Times New Roman" w:cs="Times New Roman" w:hint="eastAsia"/>
          <w:sz w:val="24"/>
          <w:szCs w:val="24"/>
        </w:rPr>
        <w:t>.</w:t>
      </w:r>
      <w:proofErr w:type="gramEnd"/>
    </w:p>
    <w:p w14:paraId="34CF2C36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0ADFD4CF" w14:textId="77777777" w:rsidR="004547EC" w:rsidRPr="004547EC" w:rsidRDefault="004547EC" w:rsidP="004547EC">
      <w:pPr>
        <w:widowControl/>
        <w:outlineLvl w:val="0"/>
        <w:rPr>
          <w:rFonts w:ascii="Times New Roman" w:eastAsia="微软雅黑" w:hAnsi="Times New Roman" w:cs="Times New Roman"/>
          <w:b/>
          <w:i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b/>
          <w:i/>
          <w:sz w:val="24"/>
          <w:szCs w:val="24"/>
        </w:rPr>
        <w:t>A6 P</w:t>
      </w:r>
      <w:r w:rsidRPr="004547EC">
        <w:rPr>
          <w:rFonts w:ascii="Times New Roman" w:eastAsia="微软雅黑" w:hAnsi="Times New Roman" w:cs="Times New Roman" w:hint="eastAsia"/>
          <w:b/>
          <w:i/>
          <w:sz w:val="24"/>
          <w:szCs w:val="24"/>
        </w:rPr>
        <w:t>enalties component</w:t>
      </w:r>
    </w:p>
    <w:p w14:paraId="47F3BDB9" w14:textId="0D61D371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Small first-difference penalties were used in the assessment model to improve model stability when deviations were estimated from a mean 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(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e.</w:t>
      </w:r>
      <w:r w:rsidR="003D02FB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g. recruitment and fishing mortality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)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. T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he penalties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(λ) were calculated as</w:t>
      </w:r>
      <w:r w:rsidRPr="004547EC">
        <w:rPr>
          <w:rFonts w:ascii="Times New Roman" w:eastAsia="微软雅黑" w:hAnsi="Times New Roman" w:cs="Times New Roman" w:hint="eastAsia"/>
          <w:sz w:val="24"/>
          <w:szCs w:val="24"/>
        </w:rPr>
        <w:t>:</w:t>
      </w:r>
    </w:p>
    <w:p w14:paraId="6CC248B5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  <m:oMath>
        <m:r>
          <w:rPr>
            <w:rFonts w:ascii="Cambria Math" w:eastAsia="微软雅黑" w:hAnsi="Cambria Math" w:cs="Times New Roman"/>
            <w:sz w:val="24"/>
            <w:szCs w:val="24"/>
          </w:rPr>
          <m:t>λ=</m:t>
        </m:r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w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sub>
          <m:sup/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ŋ</m:t>
                        </m:r>
                      </m:e>
                      <m:sub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eastAsia="微软雅黑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="微软雅黑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="微软雅黑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="微软雅黑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微软雅黑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ŋ</m:t>
                        </m:r>
                      </m:e>
                      <m:sub>
                        <m:r>
                          <w:rPr>
                            <w:rFonts w:ascii="Cambria Math" w:eastAsia="微软雅黑" w:hAnsi="Cambria Math" w:cs="Times New Roman"/>
                            <w:sz w:val="24"/>
                            <w:szCs w:val="24"/>
                          </w:rPr>
                          <m:t>l-1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eastAsia="微软雅黑" w:hAnsi="Cambria Math" w:cs="Times New Roman"/>
                <w:sz w:val="24"/>
                <w:szCs w:val="24"/>
              </w:rPr>
              <m:t>)</m:t>
            </m:r>
          </m:e>
        </m:nary>
        <m:r>
          <w:rPr>
            <w:rFonts w:ascii="Cambria Math" w:eastAsia="微软雅黑" w:hAnsi="Cambria Math" w:cs="Times New Roman"/>
            <w:sz w:val="24"/>
            <w:szCs w:val="24"/>
          </w:rPr>
          <m:t>^2</m:t>
        </m:r>
      </m:oMath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                                    (A25)</w:t>
      </w:r>
    </w:p>
    <w:p w14:paraId="746C342C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</w:rPr>
      </w:pP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Where, the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ŋ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l</m:t>
            </m:r>
          </m:sub>
        </m:sSub>
      </m:oMath>
      <w:r w:rsidRPr="004547EC">
        <w:rPr>
          <w:rFonts w:ascii="Times New Roman" w:eastAsia="微软雅黑" w:hAnsi="Times New Roman" w:cs="Times New Roman"/>
          <w:sz w:val="24"/>
          <w:szCs w:val="24"/>
          <w:vertAlign w:val="subscript"/>
        </w:rPr>
        <w:t xml:space="preserve">,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 xml:space="preserve">is the quantity in question and </w:t>
      </w:r>
      <m:oMath>
        <m:sSub>
          <m:sSubPr>
            <m:ctrlPr>
              <w:rPr>
                <w:rFonts w:ascii="Cambria Math" w:eastAsia="微软雅黑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微软雅黑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="微软雅黑" w:hAnsi="Cambria Math" w:cs="Times New Roman"/>
                <w:sz w:val="24"/>
                <w:szCs w:val="24"/>
              </w:rPr>
              <m:t>w</m:t>
            </m:r>
          </m:sub>
        </m:sSub>
      </m:oMath>
      <w:r w:rsidRPr="004547EC">
        <w:rPr>
          <w:rFonts w:ascii="Times New Roman" w:eastAsia="微软雅黑" w:hAnsi="Times New Roman" w:cs="Times New Roman"/>
          <w:sz w:val="24"/>
          <w:szCs w:val="24"/>
          <w:vertAlign w:val="subscript"/>
        </w:rPr>
        <w:t xml:space="preserve"> </w:t>
      </w:r>
      <w:r w:rsidRPr="004547EC">
        <w:rPr>
          <w:rFonts w:ascii="Times New Roman" w:eastAsia="微软雅黑" w:hAnsi="Times New Roman" w:cs="Times New Roman"/>
          <w:sz w:val="24"/>
          <w:szCs w:val="24"/>
        </w:rPr>
        <w:t>is the weighting factor.</w:t>
      </w:r>
    </w:p>
    <w:p w14:paraId="761A75E4" w14:textId="77777777" w:rsidR="004547EC" w:rsidRPr="004547EC" w:rsidRDefault="004547EC" w:rsidP="004547EC">
      <w:pPr>
        <w:spacing w:line="312" w:lineRule="auto"/>
        <w:rPr>
          <w:rFonts w:ascii="Times New Roman" w:eastAsia="华文楷体" w:hAnsi="Times New Roman" w:cs="Times New Roman"/>
          <w:szCs w:val="21"/>
        </w:rPr>
      </w:pPr>
    </w:p>
    <w:p w14:paraId="70299A0C" w14:textId="77777777" w:rsidR="004547EC" w:rsidRPr="004547EC" w:rsidRDefault="004547EC" w:rsidP="004547EC">
      <w:pPr>
        <w:spacing w:line="312" w:lineRule="auto"/>
        <w:rPr>
          <w:rFonts w:ascii="宋体" w:eastAsia="宋体" w:hAnsi="宋体" w:cs="Times New Roman"/>
          <w:sz w:val="24"/>
          <w:szCs w:val="24"/>
        </w:rPr>
      </w:pPr>
      <w:r w:rsidRPr="004547EC">
        <w:rPr>
          <w:rFonts w:ascii="Times New Roman" w:eastAsia="华文楷体" w:hAnsi="Times New Roman" w:cs="Times New Roman"/>
          <w:szCs w:val="21"/>
        </w:rPr>
        <w:t>Tab. A-1 Parameter setting in the model</w:t>
      </w:r>
    </w:p>
    <w:tbl>
      <w:tblPr>
        <w:tblW w:w="8548" w:type="dxa"/>
        <w:jc w:val="center"/>
        <w:tblLook w:val="04A0" w:firstRow="1" w:lastRow="0" w:firstColumn="1" w:lastColumn="0" w:noHBand="0" w:noVBand="1"/>
      </w:tblPr>
      <w:tblGrid>
        <w:gridCol w:w="3860"/>
        <w:gridCol w:w="2344"/>
        <w:gridCol w:w="2344"/>
      </w:tblGrid>
      <w:tr w:rsidR="004547EC" w:rsidRPr="004547EC" w14:paraId="7659CAC3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79FB2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Fixed parameters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2157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Variable name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F0DB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Range</w:t>
            </w:r>
          </w:p>
        </w:tc>
      </w:tr>
      <w:tr w:rsidR="004547EC" w:rsidRPr="004547EC" w14:paraId="573E92EC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866F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Weight at length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4A3C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a, b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AA7A8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0.00000503; 3.283</w:t>
            </w:r>
          </w:p>
        </w:tc>
      </w:tr>
      <w:tr w:rsidR="004547EC" w:rsidRPr="004547EC" w14:paraId="75F8CB5C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5F19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Estimated parameters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8031F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8937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547EC" w:rsidRPr="004547EC" w14:paraId="55A0F874" w14:textId="77777777" w:rsidTr="004547EC">
        <w:trPr>
          <w:trHeight w:val="640"/>
          <w:jc w:val="center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7418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Catchability</w:t>
            </w:r>
          </w:p>
          <w:p w14:paraId="2DD8974F" w14:textId="77777777" w:rsidR="004547EC" w:rsidRPr="004547EC" w:rsidRDefault="004547EC" w:rsidP="004547EC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Natural Mortality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C53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</w:p>
          <w:p w14:paraId="2A7B790F" w14:textId="77777777" w:rsidR="004547EC" w:rsidRPr="004547EC" w:rsidRDefault="004547EC" w:rsidP="004547EC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M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66B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(0,1)</w:t>
            </w:r>
          </w:p>
          <w:p w14:paraId="76632C22" w14:textId="77777777" w:rsidR="004547EC" w:rsidRPr="004547EC" w:rsidRDefault="004547EC" w:rsidP="004547EC">
            <w:pPr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(0.1,0.8)</w:t>
            </w:r>
          </w:p>
        </w:tc>
      </w:tr>
      <w:tr w:rsidR="004547EC" w:rsidRPr="004547EC" w14:paraId="4B3FBD41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DC2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Fishing Selectivity (50%)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95F" w14:textId="23FFA22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L50,</w:t>
            </w:r>
            <w:r w:rsidR="003D02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fishery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1657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(10,70)</w:t>
            </w:r>
          </w:p>
        </w:tc>
      </w:tr>
      <w:tr w:rsidR="004547EC" w:rsidRPr="004547EC" w14:paraId="58F9E39E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28C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Fishing Selectivity (95%)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030" w14:textId="0FB1E7AD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L95,</w:t>
            </w:r>
            <w:r w:rsidR="003D02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fishery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60E4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(10,70)</w:t>
            </w:r>
          </w:p>
        </w:tc>
      </w:tr>
      <w:tr w:rsidR="004547EC" w:rsidRPr="004547EC" w14:paraId="656D0423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079B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Survey Selectivity (50%)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8BAB" w14:textId="37119F1B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L50,</w:t>
            </w:r>
            <w:r w:rsidR="003D02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survey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E81B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(9,70)</w:t>
            </w:r>
          </w:p>
        </w:tc>
      </w:tr>
      <w:tr w:rsidR="004547EC" w:rsidRPr="004547EC" w14:paraId="1B824ACD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2A0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Survey Selectivity (95%)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AC8" w14:textId="3E7981C1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L95,</w:t>
            </w:r>
            <w:r w:rsidR="003D02F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survey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F82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(10,70)</w:t>
            </w:r>
          </w:p>
        </w:tc>
      </w:tr>
      <w:tr w:rsidR="004547EC" w:rsidRPr="004547EC" w14:paraId="15E81DC6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583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Average Fishing Mortality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7E3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Log (F mean)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EB3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4547EC" w:rsidRPr="004547EC" w14:paraId="40E6E2D9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F91E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Fishing Mortality Deviation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B29C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F di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C25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proofErr w:type="gramStart"/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styr,endyr</w:t>
            </w:r>
            <w:proofErr w:type="gramEnd"/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,-100,100)</w:t>
            </w:r>
          </w:p>
        </w:tc>
      </w:tr>
      <w:tr w:rsidR="004547EC" w:rsidRPr="004547EC" w14:paraId="1AF7D7AA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7EE3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Average Recruitment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56C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Log (R mean)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CEB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4547EC" w:rsidRPr="004547EC" w14:paraId="473F7B0A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44A3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Recruitment Deviation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DAD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R di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53B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proofErr w:type="gramStart"/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styr,endyr</w:t>
            </w:r>
            <w:proofErr w:type="gramEnd"/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,-200,200)</w:t>
            </w:r>
          </w:p>
        </w:tc>
      </w:tr>
      <w:tr w:rsidR="004547EC" w:rsidRPr="004547EC" w14:paraId="555D3205" w14:textId="77777777" w:rsidTr="004547EC">
        <w:trPr>
          <w:trHeight w:val="245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9F8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Parameters of relationship between length and growth increment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590B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am, bm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EB1" w14:textId="77777777" w:rsidR="004547EC" w:rsidRPr="004547EC" w:rsidRDefault="004547EC" w:rsidP="004547EC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(0,100)</w:t>
            </w: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；</w:t>
            </w: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(0.6,1)</w:t>
            </w:r>
          </w:p>
        </w:tc>
      </w:tr>
      <w:tr w:rsidR="004547EC" w:rsidRPr="004547EC" w14:paraId="1C2D788A" w14:textId="77777777" w:rsidTr="004547EC">
        <w:trPr>
          <w:trHeight w:val="232"/>
          <w:jc w:val="center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BBDC" w14:textId="77777777" w:rsidR="004547EC" w:rsidRPr="004547EC" w:rsidRDefault="004547EC" w:rsidP="004547EC">
            <w:pPr>
              <w:widowControl/>
              <w:spacing w:line="312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Length Increment pre. molt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E328" w14:textId="77777777" w:rsidR="004547EC" w:rsidRPr="004547EC" w:rsidRDefault="004547EC" w:rsidP="004547EC">
            <w:pPr>
              <w:widowControl/>
              <w:spacing w:line="312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G </w:t>
            </w:r>
            <w:proofErr w:type="spellStart"/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alphal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2F4C" w14:textId="77777777" w:rsidR="004547EC" w:rsidRPr="004547EC" w:rsidRDefault="004547EC" w:rsidP="004547EC">
            <w:pPr>
              <w:widowControl/>
              <w:spacing w:line="312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47EC">
              <w:rPr>
                <w:rFonts w:ascii="Times New Roman" w:eastAsia="宋体" w:hAnsi="Times New Roman" w:cs="Times New Roman"/>
                <w:kern w:val="0"/>
                <w:szCs w:val="21"/>
              </w:rPr>
              <w:t>(0.1,3)</w:t>
            </w:r>
          </w:p>
        </w:tc>
      </w:tr>
    </w:tbl>
    <w:p w14:paraId="1775F86A" w14:textId="77777777" w:rsidR="004547EC" w:rsidRPr="004547EC" w:rsidRDefault="004547EC" w:rsidP="004547EC">
      <w:pPr>
        <w:widowControl/>
        <w:spacing w:line="312" w:lineRule="auto"/>
        <w:rPr>
          <w:rFonts w:ascii="Times New Roman" w:eastAsia="华文楷体" w:hAnsi="Times New Roman" w:cs="Times New Roman"/>
          <w:szCs w:val="21"/>
        </w:rPr>
      </w:pPr>
    </w:p>
    <w:p w14:paraId="23C7A96A" w14:textId="77777777" w:rsidR="004547EC" w:rsidRPr="004547EC" w:rsidRDefault="004547EC" w:rsidP="004547EC">
      <w:pPr>
        <w:widowControl/>
        <w:spacing w:line="312" w:lineRule="auto"/>
        <w:rPr>
          <w:rFonts w:ascii="等线" w:eastAsia="微软雅黑" w:hAnsi="等线" w:cs="Times New Roman"/>
          <w:szCs w:val="21"/>
        </w:rPr>
      </w:pPr>
      <w:r w:rsidRPr="004547EC">
        <w:rPr>
          <w:rFonts w:ascii="Times New Roman" w:eastAsia="华文楷体" w:hAnsi="Times New Roman" w:cs="Times New Roman"/>
          <w:szCs w:val="21"/>
        </w:rPr>
        <w:t xml:space="preserve">Tab. A-2 </w:t>
      </w:r>
      <w:r w:rsidRPr="004547EC">
        <w:rPr>
          <w:rFonts w:ascii="Times New Roman" w:eastAsia="华文楷体" w:hAnsi="Times New Roman" w:cs="Times New Roman" w:hint="eastAsia"/>
          <w:szCs w:val="21"/>
        </w:rPr>
        <w:t>Fixed p</w:t>
      </w:r>
      <w:r w:rsidRPr="004547EC">
        <w:rPr>
          <w:rFonts w:ascii="Times New Roman" w:eastAsia="华文楷体" w:hAnsi="Times New Roman" w:cs="Times New Roman"/>
          <w:szCs w:val="21"/>
        </w:rPr>
        <w:t>arameter</w:t>
      </w:r>
      <w:r w:rsidRPr="004547EC">
        <w:rPr>
          <w:rFonts w:ascii="Times New Roman" w:eastAsia="华文楷体" w:hAnsi="Times New Roman" w:cs="Times New Roman" w:hint="eastAsia"/>
          <w:szCs w:val="21"/>
        </w:rPr>
        <w:t xml:space="preserve"> </w:t>
      </w:r>
      <w:r w:rsidRPr="004547EC">
        <w:rPr>
          <w:rFonts w:ascii="Times New Roman" w:eastAsia="华文楷体" w:hAnsi="Times New Roman" w:cs="Times New Roman"/>
          <w:szCs w:val="21"/>
        </w:rPr>
        <w:t>in the model</w:t>
      </w:r>
    </w:p>
    <w:tbl>
      <w:tblPr>
        <w:tblStyle w:val="af1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2189"/>
      </w:tblGrid>
      <w:tr w:rsidR="004547EC" w:rsidRPr="004547EC" w14:paraId="76856526" w14:textId="77777777" w:rsidTr="003D02FB">
        <w:trPr>
          <w:trHeight w:val="396"/>
          <w:jc w:val="center"/>
        </w:trPr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B161C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b/>
                <w:bCs/>
                <w:szCs w:val="21"/>
              </w:rPr>
              <w:t>Parameter name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BF867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b/>
                <w:bCs/>
                <w:szCs w:val="21"/>
              </w:rPr>
              <w:t>Value</w:t>
            </w:r>
          </w:p>
        </w:tc>
      </w:tr>
      <w:tr w:rsidR="004547EC" w:rsidRPr="004547EC" w14:paraId="47AFBC40" w14:textId="77777777" w:rsidTr="003D02FB">
        <w:trPr>
          <w:trHeight w:val="609"/>
          <w:jc w:val="center"/>
        </w:trPr>
        <w:tc>
          <w:tcPr>
            <w:tcW w:w="6361" w:type="dxa"/>
            <w:tcBorders>
              <w:top w:val="single" w:sz="4" w:space="0" w:color="auto"/>
            </w:tcBorders>
            <w:vAlign w:val="center"/>
          </w:tcPr>
          <w:p w14:paraId="76866BEC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547EC">
              <w:rPr>
                <w:rFonts w:ascii="Times New Roman" w:hAnsi="Times New Roman" w:cs="Times New Roman"/>
                <w:szCs w:val="21"/>
              </w:rPr>
              <w:t>mall number added to log calcs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14:paraId="1DE72629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0.01</w:t>
            </w:r>
          </w:p>
        </w:tc>
      </w:tr>
      <w:tr w:rsidR="004547EC" w:rsidRPr="004547EC" w14:paraId="4DEE2EAA" w14:textId="77777777" w:rsidTr="003D02FB">
        <w:trPr>
          <w:trHeight w:val="599"/>
          <w:jc w:val="center"/>
        </w:trPr>
        <w:tc>
          <w:tcPr>
            <w:tcW w:w="6361" w:type="dxa"/>
            <w:vAlign w:val="center"/>
          </w:tcPr>
          <w:p w14:paraId="3BD5B66C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/>
                <w:szCs w:val="21"/>
              </w:rPr>
              <w:t>Initial smoothness weighting</w:t>
            </w:r>
          </w:p>
        </w:tc>
        <w:tc>
          <w:tcPr>
            <w:tcW w:w="2189" w:type="dxa"/>
            <w:vAlign w:val="center"/>
          </w:tcPr>
          <w:p w14:paraId="10C4188A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</w:tr>
      <w:tr w:rsidR="004547EC" w:rsidRPr="004547EC" w14:paraId="6A2DA49F" w14:textId="77777777" w:rsidTr="003D02FB">
        <w:trPr>
          <w:trHeight w:val="609"/>
          <w:jc w:val="center"/>
        </w:trPr>
        <w:tc>
          <w:tcPr>
            <w:tcW w:w="6361" w:type="dxa"/>
            <w:vAlign w:val="center"/>
          </w:tcPr>
          <w:p w14:paraId="45810301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/>
                <w:szCs w:val="21"/>
              </w:rPr>
              <w:lastRenderedPageBreak/>
              <w:t>Time-varying catch</w:t>
            </w:r>
            <w:r w:rsidRPr="004547EC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547EC">
              <w:rPr>
                <w:rFonts w:ascii="Times New Roman" w:hAnsi="Times New Roman" w:cs="Times New Roman"/>
                <w:szCs w:val="21"/>
              </w:rPr>
              <w:t>ability smoothness</w:t>
            </w:r>
          </w:p>
        </w:tc>
        <w:tc>
          <w:tcPr>
            <w:tcW w:w="2189" w:type="dxa"/>
            <w:vAlign w:val="center"/>
          </w:tcPr>
          <w:p w14:paraId="015D0FA4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</w:tr>
      <w:tr w:rsidR="004547EC" w:rsidRPr="004547EC" w14:paraId="766D0018" w14:textId="77777777" w:rsidTr="003D02FB">
        <w:trPr>
          <w:trHeight w:val="599"/>
          <w:jc w:val="center"/>
        </w:trPr>
        <w:tc>
          <w:tcPr>
            <w:tcW w:w="6361" w:type="dxa"/>
            <w:vAlign w:val="center"/>
          </w:tcPr>
          <w:p w14:paraId="741161BE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547EC">
              <w:rPr>
                <w:rFonts w:ascii="Times New Roman" w:hAnsi="Times New Roman" w:cs="Times New Roman"/>
                <w:szCs w:val="21"/>
              </w:rPr>
              <w:t>hrink factor for CV in survey</w:t>
            </w:r>
          </w:p>
        </w:tc>
        <w:tc>
          <w:tcPr>
            <w:tcW w:w="2189" w:type="dxa"/>
            <w:vAlign w:val="center"/>
          </w:tcPr>
          <w:p w14:paraId="59DFB699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4547EC" w:rsidRPr="004547EC" w14:paraId="77B35EA2" w14:textId="77777777" w:rsidTr="003D02FB">
        <w:trPr>
          <w:trHeight w:val="609"/>
          <w:jc w:val="center"/>
        </w:trPr>
        <w:tc>
          <w:tcPr>
            <w:tcW w:w="6361" w:type="dxa"/>
            <w:vAlign w:val="center"/>
          </w:tcPr>
          <w:p w14:paraId="4EA983DE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547EC">
              <w:rPr>
                <w:rFonts w:ascii="Times New Roman" w:hAnsi="Times New Roman" w:cs="Times New Roman"/>
                <w:szCs w:val="21"/>
              </w:rPr>
              <w:t>mooth</w:t>
            </w:r>
            <w:r w:rsidRPr="004547EC">
              <w:rPr>
                <w:rFonts w:ascii="Times New Roman" w:hAnsi="Times New Roman" w:cs="Times New Roman" w:hint="eastAsia"/>
                <w:szCs w:val="21"/>
              </w:rPr>
              <w:t>ness</w:t>
            </w:r>
            <w:r w:rsidRPr="004547EC">
              <w:rPr>
                <w:rFonts w:ascii="Times New Roman" w:hAnsi="Times New Roman" w:cs="Times New Roman"/>
                <w:szCs w:val="21"/>
              </w:rPr>
              <w:t xml:space="preserve"> for recruitment</w:t>
            </w:r>
          </w:p>
        </w:tc>
        <w:tc>
          <w:tcPr>
            <w:tcW w:w="2189" w:type="dxa"/>
            <w:vAlign w:val="center"/>
          </w:tcPr>
          <w:p w14:paraId="5834ABE5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4547EC" w:rsidRPr="004547EC" w14:paraId="2E18F564" w14:textId="77777777" w:rsidTr="003D02FB">
        <w:trPr>
          <w:trHeight w:val="599"/>
          <w:jc w:val="center"/>
        </w:trPr>
        <w:tc>
          <w:tcPr>
            <w:tcW w:w="6361" w:type="dxa"/>
            <w:vAlign w:val="center"/>
          </w:tcPr>
          <w:p w14:paraId="37426304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547EC">
              <w:rPr>
                <w:rFonts w:ascii="Times New Roman" w:hAnsi="Times New Roman" w:cs="Times New Roman"/>
                <w:szCs w:val="21"/>
              </w:rPr>
              <w:t>moothness for F</w:t>
            </w:r>
          </w:p>
        </w:tc>
        <w:tc>
          <w:tcPr>
            <w:tcW w:w="2189" w:type="dxa"/>
            <w:vAlign w:val="center"/>
          </w:tcPr>
          <w:p w14:paraId="08DD552B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4547EC" w:rsidRPr="004547EC" w14:paraId="1C8F04E0" w14:textId="77777777" w:rsidTr="003D02FB">
        <w:trPr>
          <w:trHeight w:val="599"/>
          <w:jc w:val="center"/>
        </w:trPr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14:paraId="0E8ABB99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547EC">
              <w:rPr>
                <w:rFonts w:ascii="Times New Roman" w:hAnsi="Times New Roman" w:cs="Times New Roman"/>
                <w:szCs w:val="21"/>
              </w:rPr>
              <w:t>moothness for fishing selectivity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7B4B8DE2" w14:textId="77777777" w:rsidR="004547EC" w:rsidRPr="004547EC" w:rsidRDefault="004547EC" w:rsidP="004547E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4547EC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</w:tbl>
    <w:p w14:paraId="35BABCE6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57ED8DE2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4F68F822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090412D0" w14:textId="77777777" w:rsidR="004547EC" w:rsidRPr="004547EC" w:rsidRDefault="004547EC" w:rsidP="004547EC">
      <w:pPr>
        <w:widowControl/>
        <w:rPr>
          <w:rFonts w:ascii="Times New Roman" w:eastAsia="微软雅黑" w:hAnsi="Times New Roman" w:cs="Times New Roman"/>
          <w:sz w:val="24"/>
          <w:szCs w:val="24"/>
        </w:rPr>
      </w:pPr>
    </w:p>
    <w:p w14:paraId="6C90F4DD" w14:textId="77777777" w:rsidR="003E7961" w:rsidRDefault="003E7961"/>
    <w:sectPr w:rsidR="003E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D345" w14:textId="77777777" w:rsidR="00653B9C" w:rsidRDefault="00653B9C" w:rsidP="004547EC">
      <w:r>
        <w:separator/>
      </w:r>
    </w:p>
  </w:endnote>
  <w:endnote w:type="continuationSeparator" w:id="0">
    <w:p w14:paraId="3FF99C26" w14:textId="77777777" w:rsidR="00653B9C" w:rsidRDefault="00653B9C" w:rsidP="004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1AD2" w14:textId="77777777" w:rsidR="00653B9C" w:rsidRDefault="00653B9C" w:rsidP="004547EC">
      <w:r>
        <w:separator/>
      </w:r>
    </w:p>
  </w:footnote>
  <w:footnote w:type="continuationSeparator" w:id="0">
    <w:p w14:paraId="4E397810" w14:textId="77777777" w:rsidR="00653B9C" w:rsidRDefault="00653B9C" w:rsidP="0045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02D"/>
    <w:multiLevelType w:val="hybridMultilevel"/>
    <w:tmpl w:val="99AE3082"/>
    <w:lvl w:ilvl="0" w:tplc="99B06C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DC5F31"/>
    <w:multiLevelType w:val="hybridMultilevel"/>
    <w:tmpl w:val="649659A6"/>
    <w:lvl w:ilvl="0" w:tplc="1348092E">
      <w:start w:val="1"/>
      <w:numFmt w:val="decimal"/>
      <w:lvlText w:val="%1−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9E6EA0"/>
    <w:multiLevelType w:val="hybridMultilevel"/>
    <w:tmpl w:val="19B46FD8"/>
    <w:lvl w:ilvl="0" w:tplc="39F85750">
      <w:start w:val="1"/>
      <w:numFmt w:val="decimal"/>
      <w:lvlText w:val="(%1)"/>
      <w:lvlJc w:val="left"/>
      <w:pPr>
        <w:ind w:left="420" w:hanging="420"/>
      </w:pPr>
      <w:rPr>
        <w:rFonts w:eastAsia="微软雅黑" w:hint="default"/>
        <w:b/>
        <w:i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A1"/>
    <w:rsid w:val="000E20A1"/>
    <w:rsid w:val="003D02FB"/>
    <w:rsid w:val="003E7961"/>
    <w:rsid w:val="004547EC"/>
    <w:rsid w:val="00653B9C"/>
    <w:rsid w:val="007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A5444"/>
  <w15:chartTrackingRefBased/>
  <w15:docId w15:val="{02BC7D5A-777F-44EC-8FC6-F2EB01A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7E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547EC"/>
  </w:style>
  <w:style w:type="character" w:styleId="a7">
    <w:name w:val="annotation reference"/>
    <w:basedOn w:val="a0"/>
    <w:uiPriority w:val="99"/>
    <w:rsid w:val="004547EC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8">
    <w:name w:val="annotation text"/>
    <w:basedOn w:val="a"/>
    <w:link w:val="a9"/>
    <w:uiPriority w:val="99"/>
    <w:semiHidden/>
    <w:unhideWhenUsed/>
    <w:rsid w:val="004547EC"/>
    <w:pPr>
      <w:widowControl/>
    </w:pPr>
    <w:rPr>
      <w:rFonts w:ascii="Tahoma" w:eastAsia="微软雅黑" w:hAnsi="Tahoma" w:cs="Tahoma"/>
      <w:sz w:val="16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4547EC"/>
    <w:rPr>
      <w:rFonts w:ascii="Tahoma" w:eastAsia="微软雅黑" w:hAnsi="Tahoma" w:cs="Tahoma"/>
      <w:sz w:val="16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47EC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547EC"/>
    <w:rPr>
      <w:rFonts w:ascii="Tahoma" w:eastAsia="微软雅黑" w:hAnsi="Tahoma" w:cs="Tahoma"/>
      <w:b/>
      <w:bCs/>
      <w:sz w:val="1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47EC"/>
    <w:pPr>
      <w:widowControl/>
    </w:pPr>
    <w:rPr>
      <w:rFonts w:ascii="Segoe UI" w:eastAsia="微软雅黑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47EC"/>
    <w:rPr>
      <w:rFonts w:ascii="Segoe UI" w:eastAsia="微软雅黑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547EC"/>
    <w:pPr>
      <w:widowControl/>
      <w:spacing w:line="360" w:lineRule="auto"/>
      <w:ind w:left="720"/>
      <w:contextualSpacing/>
    </w:pPr>
    <w:rPr>
      <w:rFonts w:ascii="Times New Roman" w:eastAsia="微软雅黑" w:hAnsi="Times New Roman"/>
    </w:rPr>
  </w:style>
  <w:style w:type="character" w:styleId="af">
    <w:name w:val="line number"/>
    <w:basedOn w:val="a0"/>
    <w:uiPriority w:val="99"/>
    <w:semiHidden/>
    <w:unhideWhenUsed/>
    <w:rsid w:val="004547EC"/>
  </w:style>
  <w:style w:type="character" w:customStyle="1" w:styleId="10">
    <w:name w:val="超链接1"/>
    <w:basedOn w:val="a0"/>
    <w:uiPriority w:val="99"/>
    <w:unhideWhenUsed/>
    <w:rsid w:val="004547EC"/>
    <w:rPr>
      <w:color w:val="0563C1"/>
      <w:u w:val="single"/>
    </w:rPr>
  </w:style>
  <w:style w:type="character" w:styleId="af0">
    <w:name w:val="Unresolved Mention"/>
    <w:basedOn w:val="a0"/>
    <w:uiPriority w:val="99"/>
    <w:rsid w:val="004547EC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4547EC"/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4547EC"/>
    <w:rPr>
      <w:rFonts w:ascii="Times New Roman" w:eastAsia="微软雅黑" w:hAnsi="Times New Roman"/>
    </w:rPr>
  </w:style>
  <w:style w:type="character" w:styleId="af3">
    <w:name w:val="Hyperlink"/>
    <w:basedOn w:val="a0"/>
    <w:uiPriority w:val="99"/>
    <w:semiHidden/>
    <w:unhideWhenUsed/>
    <w:rsid w:val="0045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4AE1-F885-42DB-9C0B-42D68CD6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芮</dc:creator>
  <cp:keywords/>
  <dc:description/>
  <cp:lastModifiedBy>王 芮</cp:lastModifiedBy>
  <cp:revision>3</cp:revision>
  <dcterms:created xsi:type="dcterms:W3CDTF">2021-11-04T08:04:00Z</dcterms:created>
  <dcterms:modified xsi:type="dcterms:W3CDTF">2021-11-04T08:16:00Z</dcterms:modified>
</cp:coreProperties>
</file>