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67" w:rsidRPr="00815436" w:rsidRDefault="00291A72" w:rsidP="0063393D">
      <w:pPr>
        <w:rPr>
          <w:rFonts w:cs="Times New Roman"/>
          <w:sz w:val="56"/>
          <w:szCs w:val="56"/>
        </w:rPr>
      </w:pPr>
      <w:r w:rsidRPr="00815436">
        <w:rPr>
          <w:rFonts w:cs="Times New Roman"/>
          <w:sz w:val="56"/>
          <w:szCs w:val="56"/>
        </w:rPr>
        <w:t>Amy-Jayne Arendse</w:t>
      </w:r>
    </w:p>
    <w:p w:rsidR="00291A72" w:rsidRPr="00815436" w:rsidRDefault="00291A72" w:rsidP="0063393D">
      <w:pPr>
        <w:rPr>
          <w:rFonts w:cs="Times New Roman"/>
          <w:sz w:val="56"/>
          <w:szCs w:val="56"/>
        </w:rPr>
      </w:pPr>
      <w:r w:rsidRPr="00815436">
        <w:rPr>
          <w:rFonts w:cs="Times New Roman"/>
          <w:sz w:val="56"/>
          <w:szCs w:val="56"/>
        </w:rPr>
        <w:t>3909229</w:t>
      </w:r>
    </w:p>
    <w:p w:rsidR="00291A72" w:rsidRPr="00815436" w:rsidRDefault="00291A72" w:rsidP="0063393D">
      <w:pPr>
        <w:rPr>
          <w:rFonts w:cs="Times New Roman"/>
          <w:sz w:val="56"/>
          <w:szCs w:val="56"/>
        </w:rPr>
      </w:pPr>
      <w:r w:rsidRPr="00815436">
        <w:rPr>
          <w:rFonts w:cs="Times New Roman"/>
          <w:sz w:val="56"/>
          <w:szCs w:val="56"/>
        </w:rPr>
        <w:t xml:space="preserve">LIB 301 </w:t>
      </w:r>
    </w:p>
    <w:p w:rsidR="00291A72" w:rsidRPr="00815436" w:rsidRDefault="00291A72" w:rsidP="0063393D">
      <w:pPr>
        <w:rPr>
          <w:rFonts w:cs="Times New Roman"/>
          <w:sz w:val="56"/>
          <w:szCs w:val="56"/>
        </w:rPr>
      </w:pPr>
      <w:r w:rsidRPr="00815436">
        <w:rPr>
          <w:rFonts w:cs="Times New Roman"/>
          <w:sz w:val="56"/>
          <w:szCs w:val="56"/>
        </w:rPr>
        <w:t>Essay: Opportunities and challenges for librarians and information professionals in the 4IR</w:t>
      </w:r>
    </w:p>
    <w:p w:rsidR="00291A72" w:rsidRPr="00815436" w:rsidRDefault="00291A72" w:rsidP="0063393D">
      <w:pPr>
        <w:rPr>
          <w:rFonts w:cs="Times New Roman"/>
          <w:sz w:val="56"/>
          <w:szCs w:val="56"/>
        </w:rPr>
      </w:pPr>
      <w:r w:rsidRPr="00815436">
        <w:rPr>
          <w:rFonts w:cs="Times New Roman"/>
          <w:sz w:val="56"/>
          <w:szCs w:val="56"/>
        </w:rPr>
        <w:t>Due Date: 20 September 2021</w:t>
      </w:r>
    </w:p>
    <w:p w:rsidR="00291A72" w:rsidRPr="0063393D" w:rsidRDefault="00291A72" w:rsidP="0063393D">
      <w:pPr>
        <w:rPr>
          <w:rFonts w:cs="Times New Roman"/>
          <w:szCs w:val="24"/>
        </w:rPr>
      </w:pPr>
    </w:p>
    <w:p w:rsidR="00291A72" w:rsidRPr="0063393D" w:rsidRDefault="00291A72" w:rsidP="0063393D">
      <w:pPr>
        <w:rPr>
          <w:rFonts w:cs="Times New Roman"/>
          <w:szCs w:val="24"/>
        </w:rPr>
      </w:pPr>
    </w:p>
    <w:p w:rsidR="00291A72" w:rsidRPr="0063393D" w:rsidRDefault="00291A72" w:rsidP="0063393D">
      <w:pPr>
        <w:rPr>
          <w:rFonts w:cs="Times New Roman"/>
          <w:szCs w:val="24"/>
        </w:rPr>
      </w:pPr>
    </w:p>
    <w:p w:rsidR="00291A72" w:rsidRPr="0063393D" w:rsidRDefault="00291A72" w:rsidP="0063393D">
      <w:pPr>
        <w:rPr>
          <w:rFonts w:cs="Times New Roman"/>
          <w:szCs w:val="24"/>
        </w:rPr>
      </w:pPr>
    </w:p>
    <w:p w:rsidR="00815436" w:rsidRDefault="00815436" w:rsidP="0063393D">
      <w:pPr>
        <w:rPr>
          <w:rFonts w:cs="Times New Roman"/>
          <w:b/>
          <w:szCs w:val="24"/>
        </w:rPr>
      </w:pPr>
    </w:p>
    <w:p w:rsidR="00815436" w:rsidRDefault="00815436" w:rsidP="0063393D">
      <w:pPr>
        <w:rPr>
          <w:rFonts w:cs="Times New Roman"/>
          <w:b/>
          <w:szCs w:val="24"/>
        </w:rPr>
      </w:pPr>
    </w:p>
    <w:p w:rsidR="00291A72" w:rsidRPr="0063393D" w:rsidRDefault="00EC485B" w:rsidP="0063393D">
      <w:pPr>
        <w:rPr>
          <w:rFonts w:cs="Times New Roman"/>
          <w:b/>
          <w:szCs w:val="24"/>
        </w:rPr>
      </w:pPr>
      <w:r w:rsidRPr="0063393D">
        <w:rPr>
          <w:rFonts w:cs="Times New Roman"/>
          <w:b/>
          <w:szCs w:val="24"/>
        </w:rPr>
        <w:lastRenderedPageBreak/>
        <w:t>Introduction</w:t>
      </w:r>
    </w:p>
    <w:p w:rsidR="00EC485B" w:rsidRPr="0063393D" w:rsidRDefault="00EC485B" w:rsidP="0063393D">
      <w:pPr>
        <w:rPr>
          <w:rFonts w:cs="Times New Roman"/>
          <w:szCs w:val="24"/>
        </w:rPr>
      </w:pPr>
      <w:r w:rsidRPr="0063393D">
        <w:rPr>
          <w:rFonts w:cs="Times New Roman"/>
          <w:szCs w:val="24"/>
        </w:rPr>
        <w:t>The world is constantly changing. And with new technological advances made every day, in all fields and aspects, it seems the possibilities are endless. Yet change can be scary, and a fear of the unknown can be daunting. It is with this in mind</w:t>
      </w:r>
      <w:r w:rsidR="000C700F" w:rsidRPr="0063393D">
        <w:rPr>
          <w:rFonts w:cs="Times New Roman"/>
          <w:szCs w:val="24"/>
        </w:rPr>
        <w:t>,</w:t>
      </w:r>
      <w:r w:rsidRPr="0063393D">
        <w:rPr>
          <w:rFonts w:cs="Times New Roman"/>
          <w:szCs w:val="24"/>
        </w:rPr>
        <w:t xml:space="preserve"> that this essay with look at the opportunities and challenges that face librarians and information professionals within the context and domain of the 4</w:t>
      </w:r>
      <w:r w:rsidRPr="0063393D">
        <w:rPr>
          <w:rFonts w:cs="Times New Roman"/>
          <w:szCs w:val="24"/>
          <w:vertAlign w:val="superscript"/>
        </w:rPr>
        <w:t>th</w:t>
      </w:r>
      <w:r w:rsidRPr="0063393D">
        <w:rPr>
          <w:rFonts w:cs="Times New Roman"/>
          <w:szCs w:val="24"/>
        </w:rPr>
        <w:t xml:space="preserve"> Industrial Revolution (4IR). </w:t>
      </w:r>
      <w:r w:rsidR="000C700F" w:rsidRPr="0063393D">
        <w:rPr>
          <w:rFonts w:cs="Times New Roman"/>
          <w:szCs w:val="24"/>
        </w:rPr>
        <w:t xml:space="preserve">Libraries, librarians and information professionals </w:t>
      </w:r>
      <w:r w:rsidR="00F92AFC" w:rsidRPr="0063393D">
        <w:rPr>
          <w:rFonts w:cs="Times New Roman"/>
          <w:szCs w:val="24"/>
        </w:rPr>
        <w:t>have had to adapt to the ever-changing wo</w:t>
      </w:r>
      <w:r w:rsidR="009238B3" w:rsidRPr="0063393D">
        <w:rPr>
          <w:rFonts w:cs="Times New Roman"/>
          <w:szCs w:val="24"/>
        </w:rPr>
        <w:t>rld they</w:t>
      </w:r>
      <w:r w:rsidR="00626B94" w:rsidRPr="0063393D">
        <w:rPr>
          <w:rFonts w:cs="Times New Roman"/>
          <w:szCs w:val="24"/>
        </w:rPr>
        <w:t xml:space="preserve"> find themselves in. T</w:t>
      </w:r>
      <w:r w:rsidR="00F92AFC" w:rsidRPr="0063393D">
        <w:rPr>
          <w:rFonts w:cs="Times New Roman"/>
          <w:szCs w:val="24"/>
        </w:rPr>
        <w:t xml:space="preserve">his change has spanned over centuries, enduring and evolving through three different industrial revolutions and currently at the pinnacle </w:t>
      </w:r>
      <w:r w:rsidR="00626B94" w:rsidRPr="0063393D">
        <w:rPr>
          <w:rFonts w:cs="Times New Roman"/>
          <w:szCs w:val="24"/>
        </w:rPr>
        <w:t>of the next (</w:t>
      </w:r>
      <w:proofErr w:type="spellStart"/>
      <w:r w:rsidR="00626B94" w:rsidRPr="0063393D">
        <w:rPr>
          <w:rFonts w:cs="Times New Roman"/>
          <w:szCs w:val="24"/>
        </w:rPr>
        <w:t>Hussain</w:t>
      </w:r>
      <w:proofErr w:type="spellEnd"/>
      <w:r w:rsidR="00626B94" w:rsidRPr="0063393D">
        <w:rPr>
          <w:rFonts w:cs="Times New Roman"/>
          <w:szCs w:val="24"/>
        </w:rPr>
        <w:t xml:space="preserve">, 2019). The current on-going change in the world is sure to catapult librarianship, libraries and information professionals into the future and change how we use, manage and disperse our resources at hand. This essay will explore the good, the bad and the necessary in terms of librarians and information professionals and how they move forward. It </w:t>
      </w:r>
      <w:r w:rsidR="001B3A0D" w:rsidRPr="0063393D">
        <w:rPr>
          <w:rFonts w:cs="Times New Roman"/>
          <w:szCs w:val="24"/>
        </w:rPr>
        <w:t xml:space="preserve">will look at such aspects such as technology in libraries, the human component needed in running libraries as well as the current and future needs of patrons/ library users and as how librarians and information professionals to adapt to avoid becoming obsolete. </w:t>
      </w:r>
    </w:p>
    <w:p w:rsidR="001B3A0D" w:rsidRPr="0063393D" w:rsidRDefault="00D3133B" w:rsidP="0063393D">
      <w:pPr>
        <w:rPr>
          <w:rFonts w:cs="Times New Roman"/>
          <w:b/>
          <w:szCs w:val="24"/>
        </w:rPr>
      </w:pPr>
      <w:r w:rsidRPr="0063393D">
        <w:rPr>
          <w:rFonts w:cs="Times New Roman"/>
          <w:b/>
          <w:szCs w:val="24"/>
        </w:rPr>
        <w:t>Leading up to t</w:t>
      </w:r>
      <w:r w:rsidR="001B3A0D" w:rsidRPr="0063393D">
        <w:rPr>
          <w:rFonts w:cs="Times New Roman"/>
          <w:b/>
          <w:szCs w:val="24"/>
        </w:rPr>
        <w:t>he 4</w:t>
      </w:r>
      <w:r w:rsidR="001B3A0D" w:rsidRPr="0063393D">
        <w:rPr>
          <w:rFonts w:cs="Times New Roman"/>
          <w:b/>
          <w:szCs w:val="24"/>
          <w:vertAlign w:val="superscript"/>
        </w:rPr>
        <w:t>th</w:t>
      </w:r>
      <w:r w:rsidR="001B3A0D" w:rsidRPr="0063393D">
        <w:rPr>
          <w:rFonts w:cs="Times New Roman"/>
          <w:b/>
          <w:szCs w:val="24"/>
        </w:rPr>
        <w:t xml:space="preserve"> Industrial Revolution</w:t>
      </w:r>
    </w:p>
    <w:p w:rsidR="001B3A0D" w:rsidRPr="0063393D" w:rsidRDefault="00F52C91" w:rsidP="0063393D">
      <w:pPr>
        <w:rPr>
          <w:rFonts w:cs="Times New Roman"/>
          <w:szCs w:val="24"/>
        </w:rPr>
      </w:pPr>
      <w:r w:rsidRPr="0063393D">
        <w:rPr>
          <w:rFonts w:cs="Times New Roman"/>
          <w:szCs w:val="24"/>
        </w:rPr>
        <w:t>The term ‘Industrial Revolution’ has spanned across three centuries, dating back to the first industrial revolution in the late 18</w:t>
      </w:r>
      <w:r w:rsidRPr="0063393D">
        <w:rPr>
          <w:rFonts w:cs="Times New Roman"/>
          <w:szCs w:val="24"/>
          <w:vertAlign w:val="superscript"/>
        </w:rPr>
        <w:t>th</w:t>
      </w:r>
      <w:r w:rsidR="0063393D" w:rsidRPr="0063393D">
        <w:rPr>
          <w:rFonts w:cs="Times New Roman"/>
          <w:szCs w:val="24"/>
        </w:rPr>
        <w:t xml:space="preserve"> century (</w:t>
      </w:r>
      <w:r w:rsidRPr="0063393D">
        <w:rPr>
          <w:rFonts w:cs="Times New Roman"/>
          <w:szCs w:val="24"/>
        </w:rPr>
        <w:t>Fredrick, 2016). All four industrial revolutions have brought about change and how we see and operate within the world around us. We have gradually, over time, evolved in</w:t>
      </w:r>
      <w:r w:rsidR="006F7638" w:rsidRPr="0063393D">
        <w:rPr>
          <w:rFonts w:cs="Times New Roman"/>
          <w:szCs w:val="24"/>
        </w:rPr>
        <w:t>to</w:t>
      </w:r>
      <w:r w:rsidRPr="0063393D">
        <w:rPr>
          <w:rFonts w:cs="Times New Roman"/>
          <w:szCs w:val="24"/>
        </w:rPr>
        <w:t xml:space="preserve"> the world we know today</w:t>
      </w:r>
      <w:r w:rsidR="006F7638" w:rsidRPr="0063393D">
        <w:rPr>
          <w:rFonts w:cs="Times New Roman"/>
          <w:szCs w:val="24"/>
        </w:rPr>
        <w:t xml:space="preserve">. From humble beginnings of craftsmen creating goods and products within small-scale home based industries, to considerably larger scales of </w:t>
      </w:r>
      <w:r w:rsidR="00664DA3" w:rsidRPr="0063393D">
        <w:rPr>
          <w:rFonts w:cs="Times New Roman"/>
          <w:szCs w:val="24"/>
        </w:rPr>
        <w:t>manufacturing and production in large scale factories and industries. These large scale industries saw the need for the invention of machine that could reproduce the same products craftsmen were doing, but in a much more fast and effective manner (Fredrick, 2016). This expanded quic</w:t>
      </w:r>
      <w:r w:rsidR="002D6EB8" w:rsidRPr="0063393D">
        <w:rPr>
          <w:rFonts w:cs="Times New Roman"/>
          <w:szCs w:val="24"/>
        </w:rPr>
        <w:t>kly, and soon trickled into</w:t>
      </w:r>
      <w:r w:rsidR="00664DA3" w:rsidRPr="0063393D">
        <w:rPr>
          <w:rFonts w:cs="Times New Roman"/>
          <w:szCs w:val="24"/>
        </w:rPr>
        <w:t xml:space="preserve"> </w:t>
      </w:r>
      <w:r w:rsidR="002D6EB8" w:rsidRPr="0063393D">
        <w:rPr>
          <w:rFonts w:cs="Times New Roman"/>
          <w:szCs w:val="24"/>
        </w:rPr>
        <w:t>what was known as second industrial revolution, which gave way to the use of steam powered machine</w:t>
      </w:r>
      <w:r w:rsidR="00EA57FA" w:rsidRPr="0063393D">
        <w:rPr>
          <w:rFonts w:cs="Times New Roman"/>
          <w:szCs w:val="24"/>
        </w:rPr>
        <w:t>s</w:t>
      </w:r>
      <w:r w:rsidR="002D6EB8" w:rsidRPr="0063393D">
        <w:rPr>
          <w:rFonts w:cs="Times New Roman"/>
          <w:szCs w:val="24"/>
        </w:rPr>
        <w:t xml:space="preserve"> to more oil and electrical-based machines</w:t>
      </w:r>
      <w:r w:rsidR="00EA57FA" w:rsidRPr="0063393D">
        <w:rPr>
          <w:rFonts w:cs="Times New Roman"/>
          <w:szCs w:val="24"/>
        </w:rPr>
        <w:t xml:space="preserve"> used in various industries as well as the introduction other technological advances such as “electrical communications” i.e. telegraphs, </w:t>
      </w:r>
      <w:r w:rsidR="002D6EB8" w:rsidRPr="0063393D">
        <w:rPr>
          <w:rFonts w:cs="Times New Roman"/>
          <w:szCs w:val="24"/>
        </w:rPr>
        <w:t xml:space="preserve"> in the mid 19</w:t>
      </w:r>
      <w:r w:rsidR="002D6EB8" w:rsidRPr="0063393D">
        <w:rPr>
          <w:rFonts w:cs="Times New Roman"/>
          <w:szCs w:val="24"/>
          <w:vertAlign w:val="superscript"/>
        </w:rPr>
        <w:t>th</w:t>
      </w:r>
      <w:r w:rsidR="002D6EB8" w:rsidRPr="0063393D">
        <w:rPr>
          <w:rFonts w:cs="Times New Roman"/>
          <w:szCs w:val="24"/>
        </w:rPr>
        <w:t xml:space="preserve"> century (Fredrick, 2016). </w:t>
      </w:r>
      <w:r w:rsidR="00EA57FA" w:rsidRPr="0063393D">
        <w:rPr>
          <w:rFonts w:cs="Times New Roman"/>
          <w:szCs w:val="24"/>
        </w:rPr>
        <w:t xml:space="preserve">And it was this shift to electrical communication that saw the </w:t>
      </w:r>
      <w:r w:rsidR="00EA57FA" w:rsidRPr="0063393D">
        <w:rPr>
          <w:rFonts w:cs="Times New Roman"/>
          <w:szCs w:val="24"/>
        </w:rPr>
        <w:lastRenderedPageBreak/>
        <w:t>immergence of</w:t>
      </w:r>
      <w:r w:rsidR="00676709" w:rsidRPr="0063393D">
        <w:rPr>
          <w:rFonts w:cs="Times New Roman"/>
          <w:szCs w:val="24"/>
        </w:rPr>
        <w:t xml:space="preserve"> telecommunication and</w:t>
      </w:r>
      <w:r w:rsidR="00EA57FA" w:rsidRPr="0063393D">
        <w:rPr>
          <w:rFonts w:cs="Times New Roman"/>
          <w:szCs w:val="24"/>
        </w:rPr>
        <w:t xml:space="preserve"> the third industrial revolution better known as the digital age</w:t>
      </w:r>
      <w:r w:rsidR="00AB1061" w:rsidRPr="0063393D">
        <w:rPr>
          <w:rFonts w:cs="Times New Roman"/>
          <w:szCs w:val="24"/>
        </w:rPr>
        <w:t>, with the shift made to digital formats</w:t>
      </w:r>
      <w:r w:rsidR="00EA57FA" w:rsidRPr="0063393D">
        <w:rPr>
          <w:rFonts w:cs="Times New Roman"/>
          <w:szCs w:val="24"/>
        </w:rPr>
        <w:t xml:space="preserve">. </w:t>
      </w:r>
      <w:r w:rsidR="00676709" w:rsidRPr="0063393D">
        <w:rPr>
          <w:rFonts w:cs="Times New Roman"/>
          <w:szCs w:val="24"/>
        </w:rPr>
        <w:t>By the mid to late 20</w:t>
      </w:r>
      <w:r w:rsidR="00676709" w:rsidRPr="0063393D">
        <w:rPr>
          <w:rFonts w:cs="Times New Roman"/>
          <w:szCs w:val="24"/>
          <w:vertAlign w:val="superscript"/>
        </w:rPr>
        <w:t>th</w:t>
      </w:r>
      <w:r w:rsidR="00676709" w:rsidRPr="0063393D">
        <w:rPr>
          <w:rFonts w:cs="Times New Roman"/>
          <w:szCs w:val="24"/>
        </w:rPr>
        <w:t xml:space="preserve"> century the digital age came into full effect with greater technological advances taking place at a faster rate than ever before, with the realization of the need for better information technology, communication and energy-based change (Fredrick, 2016).</w:t>
      </w:r>
    </w:p>
    <w:p w:rsidR="00612294" w:rsidRPr="0063393D" w:rsidRDefault="00612294" w:rsidP="0063393D">
      <w:pPr>
        <w:rPr>
          <w:rFonts w:cs="Times New Roman"/>
          <w:szCs w:val="24"/>
        </w:rPr>
      </w:pPr>
      <w:r w:rsidRPr="0063393D">
        <w:rPr>
          <w:rFonts w:cs="Times New Roman"/>
          <w:szCs w:val="24"/>
        </w:rPr>
        <w:t>Furthermore, every revolution and time period within relatively recent history has brought us to the point we are at today, the inevitable emergence of the 4</w:t>
      </w:r>
      <w:r w:rsidRPr="0063393D">
        <w:rPr>
          <w:rFonts w:cs="Times New Roman"/>
          <w:szCs w:val="24"/>
          <w:vertAlign w:val="superscript"/>
        </w:rPr>
        <w:t>th</w:t>
      </w:r>
      <w:r w:rsidRPr="0063393D">
        <w:rPr>
          <w:rFonts w:cs="Times New Roman"/>
          <w:szCs w:val="24"/>
        </w:rPr>
        <w:t xml:space="preserve"> industrial revolution. The </w:t>
      </w:r>
      <w:r w:rsidR="00570560" w:rsidRPr="0063393D">
        <w:rPr>
          <w:rFonts w:cs="Times New Roman"/>
          <w:szCs w:val="24"/>
        </w:rPr>
        <w:t xml:space="preserve">4IR aims to impact a vast array of </w:t>
      </w:r>
      <w:r w:rsidR="009573E3" w:rsidRPr="0063393D">
        <w:rPr>
          <w:rFonts w:cs="Times New Roman"/>
          <w:szCs w:val="24"/>
        </w:rPr>
        <w:t>facets</w:t>
      </w:r>
      <w:r w:rsidR="00570560" w:rsidRPr="0063393D">
        <w:rPr>
          <w:rFonts w:cs="Times New Roman"/>
          <w:szCs w:val="24"/>
        </w:rPr>
        <w:t xml:space="preserve"> in the world, that being: industry, government and politics, healthcare, academia and universities, media and telecommunications and libraries alike, to only mention a few. </w:t>
      </w:r>
      <w:r w:rsidR="00AD772D" w:rsidRPr="0063393D">
        <w:rPr>
          <w:rFonts w:cs="Times New Roman"/>
          <w:szCs w:val="24"/>
        </w:rPr>
        <w:t>The 4</w:t>
      </w:r>
      <w:r w:rsidR="00AD772D" w:rsidRPr="0063393D">
        <w:rPr>
          <w:rFonts w:cs="Times New Roman"/>
          <w:szCs w:val="24"/>
          <w:vertAlign w:val="superscript"/>
        </w:rPr>
        <w:t>th</w:t>
      </w:r>
      <w:r w:rsidR="00AD772D" w:rsidRPr="0063393D">
        <w:rPr>
          <w:rFonts w:cs="Times New Roman"/>
          <w:szCs w:val="24"/>
        </w:rPr>
        <w:t xml:space="preserve"> Industrial Revolution has and will further see the incorporation of artificial intelligence</w:t>
      </w:r>
      <w:r w:rsidR="009A3535" w:rsidRPr="0063393D">
        <w:rPr>
          <w:rFonts w:cs="Times New Roman"/>
          <w:szCs w:val="24"/>
        </w:rPr>
        <w:t>, virtual realities, robotics, Internet of things</w:t>
      </w:r>
      <w:r w:rsidR="00AD772D" w:rsidRPr="0063393D">
        <w:rPr>
          <w:rFonts w:cs="Times New Roman"/>
          <w:szCs w:val="24"/>
        </w:rPr>
        <w:t xml:space="preserve"> and automation processes into almost every industry and disciplines </w:t>
      </w:r>
      <w:r w:rsidR="009A3535" w:rsidRPr="0063393D">
        <w:rPr>
          <w:rFonts w:cs="Times New Roman"/>
          <w:szCs w:val="24"/>
        </w:rPr>
        <w:t>(</w:t>
      </w:r>
      <w:proofErr w:type="spellStart"/>
      <w:r w:rsidR="009A3535" w:rsidRPr="0063393D">
        <w:rPr>
          <w:rFonts w:cs="Times New Roman"/>
          <w:szCs w:val="24"/>
        </w:rPr>
        <w:t>Ayinde</w:t>
      </w:r>
      <w:proofErr w:type="spellEnd"/>
      <w:r w:rsidR="009A3535" w:rsidRPr="0063393D">
        <w:rPr>
          <w:rFonts w:cs="Times New Roman"/>
          <w:szCs w:val="24"/>
        </w:rPr>
        <w:t xml:space="preserve"> &amp; Kirkwood, 2020)</w:t>
      </w:r>
      <w:r w:rsidR="00AD772D" w:rsidRPr="0063393D">
        <w:rPr>
          <w:rFonts w:cs="Times New Roman"/>
          <w:szCs w:val="24"/>
        </w:rPr>
        <w:t>. This can be seen in how we communicate, shop, work and what we value (</w:t>
      </w:r>
      <w:proofErr w:type="spellStart"/>
      <w:r w:rsidR="00AD772D" w:rsidRPr="0063393D">
        <w:rPr>
          <w:rFonts w:cs="Times New Roman"/>
          <w:szCs w:val="24"/>
        </w:rPr>
        <w:t>Hussain</w:t>
      </w:r>
      <w:proofErr w:type="spellEnd"/>
      <w:r w:rsidR="00AD772D" w:rsidRPr="0063393D">
        <w:rPr>
          <w:rFonts w:cs="Times New Roman"/>
          <w:szCs w:val="24"/>
        </w:rPr>
        <w:t>, 2019). And although the third industrial revolution can be accredited for the expansive technological and digital inventions we have today, it will be the 4</w:t>
      </w:r>
      <w:r w:rsidR="00AD772D" w:rsidRPr="0063393D">
        <w:rPr>
          <w:rFonts w:cs="Times New Roman"/>
          <w:szCs w:val="24"/>
          <w:vertAlign w:val="superscript"/>
        </w:rPr>
        <w:t>th</w:t>
      </w:r>
      <w:r w:rsidR="00AD772D" w:rsidRPr="0063393D">
        <w:rPr>
          <w:rFonts w:cs="Times New Roman"/>
          <w:szCs w:val="24"/>
        </w:rPr>
        <w:t xml:space="preserve"> industrial revolution that will take us to the next level. The 4</w:t>
      </w:r>
      <w:r w:rsidR="00AD772D" w:rsidRPr="0063393D">
        <w:rPr>
          <w:rFonts w:cs="Times New Roman"/>
          <w:szCs w:val="24"/>
          <w:vertAlign w:val="superscript"/>
        </w:rPr>
        <w:t>th</w:t>
      </w:r>
      <w:r w:rsidR="00AD772D" w:rsidRPr="0063393D">
        <w:rPr>
          <w:rFonts w:cs="Times New Roman"/>
          <w:szCs w:val="24"/>
        </w:rPr>
        <w:t xml:space="preserve"> industrial revolution moves to merge and converge</w:t>
      </w:r>
      <w:r w:rsidR="009573E3" w:rsidRPr="0063393D">
        <w:rPr>
          <w:rFonts w:cs="Times New Roman"/>
          <w:szCs w:val="24"/>
        </w:rPr>
        <w:t xml:space="preserve">: </w:t>
      </w:r>
      <w:r w:rsidR="00AD772D" w:rsidRPr="0063393D">
        <w:rPr>
          <w:rFonts w:cs="Times New Roman"/>
          <w:szCs w:val="24"/>
        </w:rPr>
        <w:t xml:space="preserve">digital, physical and biological innovations </w:t>
      </w:r>
      <w:r w:rsidR="009573E3" w:rsidRPr="0063393D">
        <w:rPr>
          <w:rFonts w:cs="Times New Roman"/>
          <w:szCs w:val="24"/>
        </w:rPr>
        <w:t xml:space="preserve">through the use of Cyber Physical Systems (van </w:t>
      </w:r>
      <w:proofErr w:type="spellStart"/>
      <w:r w:rsidR="009573E3" w:rsidRPr="0063393D">
        <w:rPr>
          <w:rFonts w:cs="Times New Roman"/>
          <w:szCs w:val="24"/>
        </w:rPr>
        <w:t>der</w:t>
      </w:r>
      <w:proofErr w:type="spellEnd"/>
      <w:r w:rsidR="009573E3" w:rsidRPr="0063393D">
        <w:rPr>
          <w:rFonts w:cs="Times New Roman"/>
          <w:szCs w:val="24"/>
        </w:rPr>
        <w:t xml:space="preserve"> Walt, 2019).</w:t>
      </w:r>
    </w:p>
    <w:p w:rsidR="009573E3" w:rsidRPr="0063393D" w:rsidRDefault="009573E3" w:rsidP="0063393D">
      <w:pPr>
        <w:rPr>
          <w:rFonts w:cs="Times New Roman"/>
          <w:b/>
          <w:szCs w:val="24"/>
        </w:rPr>
      </w:pPr>
      <w:r w:rsidRPr="0063393D">
        <w:rPr>
          <w:rFonts w:cs="Times New Roman"/>
          <w:b/>
          <w:szCs w:val="24"/>
        </w:rPr>
        <w:t>Opportunities for librarians and information professionals in the 4IR</w:t>
      </w:r>
    </w:p>
    <w:p w:rsidR="00432CA2" w:rsidRPr="0063393D" w:rsidRDefault="00E2766C" w:rsidP="0063393D">
      <w:pPr>
        <w:rPr>
          <w:rFonts w:cs="Times New Roman"/>
          <w:szCs w:val="24"/>
        </w:rPr>
      </w:pPr>
      <w:r w:rsidRPr="0063393D">
        <w:rPr>
          <w:rFonts w:cs="Times New Roman"/>
          <w:szCs w:val="24"/>
        </w:rPr>
        <w:t>Librarians and information professionals have played vital role in society since the 8</w:t>
      </w:r>
      <w:r w:rsidRPr="0063393D">
        <w:rPr>
          <w:rFonts w:cs="Times New Roman"/>
          <w:szCs w:val="24"/>
          <w:vertAlign w:val="superscript"/>
        </w:rPr>
        <w:t>th</w:t>
      </w:r>
      <w:r w:rsidRPr="0063393D">
        <w:rPr>
          <w:rFonts w:cs="Times New Roman"/>
          <w:szCs w:val="24"/>
        </w:rPr>
        <w:t xml:space="preserve"> century to present, and have always been involved in aiding the public in gathering, organizing and using resources the library and information centers has to offer. And although their roles have in certain areas</w:t>
      </w:r>
      <w:r w:rsidR="00150C16" w:rsidRPr="0063393D">
        <w:rPr>
          <w:rFonts w:cs="Times New Roman"/>
          <w:szCs w:val="24"/>
        </w:rPr>
        <w:t xml:space="preserve"> has</w:t>
      </w:r>
      <w:r w:rsidRPr="0063393D">
        <w:rPr>
          <w:rFonts w:cs="Times New Roman"/>
          <w:szCs w:val="24"/>
        </w:rPr>
        <w:t xml:space="preserve"> grown and developed, whilst in other areas they have been outmoded and/or superseded,</w:t>
      </w:r>
      <w:r w:rsidR="00805FE4" w:rsidRPr="0063393D">
        <w:rPr>
          <w:rFonts w:cs="Times New Roman"/>
          <w:szCs w:val="24"/>
        </w:rPr>
        <w:t xml:space="preserve"> yet</w:t>
      </w:r>
      <w:r w:rsidRPr="0063393D">
        <w:rPr>
          <w:rFonts w:cs="Times New Roman"/>
          <w:szCs w:val="24"/>
        </w:rPr>
        <w:t xml:space="preserve"> there </w:t>
      </w:r>
      <w:r w:rsidR="00805FE4" w:rsidRPr="0063393D">
        <w:rPr>
          <w:rFonts w:cs="Times New Roman"/>
          <w:szCs w:val="24"/>
        </w:rPr>
        <w:t>are still great opportunities</w:t>
      </w:r>
      <w:r w:rsidRPr="0063393D">
        <w:rPr>
          <w:rFonts w:cs="Times New Roman"/>
          <w:szCs w:val="24"/>
        </w:rPr>
        <w:t xml:space="preserve"> for the profession to grow and develop with the 4</w:t>
      </w:r>
      <w:r w:rsidRPr="0063393D">
        <w:rPr>
          <w:rFonts w:cs="Times New Roman"/>
          <w:szCs w:val="24"/>
          <w:vertAlign w:val="superscript"/>
        </w:rPr>
        <w:t>th</w:t>
      </w:r>
      <w:r w:rsidRPr="0063393D">
        <w:rPr>
          <w:rFonts w:cs="Times New Roman"/>
          <w:szCs w:val="24"/>
        </w:rPr>
        <w:t xml:space="preserve"> Industrial Revolution</w:t>
      </w:r>
      <w:r w:rsidR="00805FE4" w:rsidRPr="0063393D">
        <w:rPr>
          <w:rFonts w:cs="Times New Roman"/>
          <w:szCs w:val="24"/>
        </w:rPr>
        <w:t xml:space="preserve"> if they choose to embrace the changes and make use of and incorporate the innovations the </w:t>
      </w:r>
      <w:r w:rsidR="00FD1E1A" w:rsidRPr="0063393D">
        <w:rPr>
          <w:rFonts w:cs="Times New Roman"/>
          <w:szCs w:val="24"/>
        </w:rPr>
        <w:t>revolution</w:t>
      </w:r>
      <w:r w:rsidR="00805FE4" w:rsidRPr="0063393D">
        <w:rPr>
          <w:rFonts w:cs="Times New Roman"/>
          <w:szCs w:val="24"/>
        </w:rPr>
        <w:t xml:space="preserve"> brings with it</w:t>
      </w:r>
      <w:r w:rsidR="00FD1E1A" w:rsidRPr="0063393D">
        <w:rPr>
          <w:rFonts w:cs="Times New Roman"/>
          <w:szCs w:val="24"/>
        </w:rPr>
        <w:t xml:space="preserve"> by bringing together and creating a symbiotic relationship between the human and the smart technology of the 4IR (</w:t>
      </w:r>
      <w:proofErr w:type="spellStart"/>
      <w:r w:rsidR="00FD1E1A" w:rsidRPr="0063393D">
        <w:rPr>
          <w:rFonts w:cs="Times New Roman"/>
          <w:szCs w:val="24"/>
        </w:rPr>
        <w:t>Ayinde</w:t>
      </w:r>
      <w:proofErr w:type="spellEnd"/>
      <w:r w:rsidR="00FD1E1A" w:rsidRPr="0063393D">
        <w:rPr>
          <w:rFonts w:cs="Times New Roman"/>
          <w:szCs w:val="24"/>
        </w:rPr>
        <w:t xml:space="preserve"> &amp; Kirkwood, 2020).</w:t>
      </w:r>
    </w:p>
    <w:p w:rsidR="007D6719" w:rsidRPr="0063393D" w:rsidRDefault="00FD1E1A" w:rsidP="0063393D">
      <w:pPr>
        <w:rPr>
          <w:rFonts w:cs="Times New Roman"/>
          <w:szCs w:val="24"/>
        </w:rPr>
      </w:pPr>
      <w:r w:rsidRPr="0063393D">
        <w:rPr>
          <w:rFonts w:cs="Times New Roman"/>
          <w:szCs w:val="24"/>
        </w:rPr>
        <w:t>The 4</w:t>
      </w:r>
      <w:r w:rsidRPr="0063393D">
        <w:rPr>
          <w:rFonts w:cs="Times New Roman"/>
          <w:szCs w:val="24"/>
          <w:vertAlign w:val="superscript"/>
        </w:rPr>
        <w:t>th</w:t>
      </w:r>
      <w:r w:rsidRPr="0063393D">
        <w:rPr>
          <w:rFonts w:cs="Times New Roman"/>
          <w:szCs w:val="24"/>
        </w:rPr>
        <w:t xml:space="preserve"> Industrial Revolution brings forth innovations librarians and information professionals can utilize such as artificial intelligence, expert systems, the Internet of Things, drones and </w:t>
      </w:r>
      <w:r w:rsidRPr="0063393D">
        <w:rPr>
          <w:rFonts w:cs="Times New Roman"/>
          <w:szCs w:val="24"/>
        </w:rPr>
        <w:lastRenderedPageBreak/>
        <w:t>block chains (</w:t>
      </w:r>
      <w:proofErr w:type="spellStart"/>
      <w:r w:rsidRPr="0063393D">
        <w:rPr>
          <w:rFonts w:cs="Times New Roman"/>
          <w:szCs w:val="24"/>
        </w:rPr>
        <w:t>Ayinde</w:t>
      </w:r>
      <w:proofErr w:type="spellEnd"/>
      <w:r w:rsidRPr="0063393D">
        <w:rPr>
          <w:rFonts w:cs="Times New Roman"/>
          <w:szCs w:val="24"/>
        </w:rPr>
        <w:t xml:space="preserve"> &amp; Kirkwood, 2020)</w:t>
      </w:r>
      <w:r w:rsidR="009B6B02" w:rsidRPr="0063393D">
        <w:rPr>
          <w:rFonts w:cs="Times New Roman"/>
          <w:szCs w:val="24"/>
        </w:rPr>
        <w:t>, that can be used as tool</w:t>
      </w:r>
      <w:r w:rsidR="00080F3F" w:rsidRPr="0063393D">
        <w:rPr>
          <w:rFonts w:cs="Times New Roman"/>
          <w:szCs w:val="24"/>
        </w:rPr>
        <w:t>s</w:t>
      </w:r>
      <w:r w:rsidR="009B6B02" w:rsidRPr="0063393D">
        <w:rPr>
          <w:rFonts w:cs="Times New Roman"/>
          <w:szCs w:val="24"/>
        </w:rPr>
        <w:t xml:space="preserve"> and assistants which can help enhance and increase individuals efficiency and competitiveness within their respective fields.</w:t>
      </w:r>
      <w:r w:rsidR="007D6719" w:rsidRPr="0063393D">
        <w:rPr>
          <w:rFonts w:cs="Times New Roman"/>
          <w:szCs w:val="24"/>
        </w:rPr>
        <w:t xml:space="preserve"> The use of drones</w:t>
      </w:r>
      <w:r w:rsidR="00FE29A9" w:rsidRPr="0063393D">
        <w:rPr>
          <w:rFonts w:cs="Times New Roman"/>
          <w:szCs w:val="24"/>
        </w:rPr>
        <w:t xml:space="preserve"> is one example of how</w:t>
      </w:r>
      <w:r w:rsidR="007D6719" w:rsidRPr="0063393D">
        <w:rPr>
          <w:rFonts w:cs="Times New Roman"/>
          <w:szCs w:val="24"/>
        </w:rPr>
        <w:t xml:space="preserve"> information centers such as libraries and by librarians can create interactive and exciting ways of engaging with patrons, young and old, but especially the youth in that they are not only able to witness firsthand the innovations of the 4IR but also be able to learn the operation of the innovation and captivate their minds in ways they did not know were possible. Librarians and information professionals would now have the ability to </w:t>
      </w:r>
      <w:r w:rsidR="005F66F2" w:rsidRPr="0063393D">
        <w:rPr>
          <w:rFonts w:cs="Times New Roman"/>
          <w:szCs w:val="24"/>
        </w:rPr>
        <w:t>disseminate and distribute information in a completely new way that would also drastically cut down the time needed to travel and browse information centers and retrieve the information resource needed (</w:t>
      </w:r>
      <w:proofErr w:type="spellStart"/>
      <w:r w:rsidR="005F66F2" w:rsidRPr="0063393D">
        <w:rPr>
          <w:rFonts w:cs="Times New Roman"/>
          <w:szCs w:val="24"/>
        </w:rPr>
        <w:t>Ayinde</w:t>
      </w:r>
      <w:proofErr w:type="spellEnd"/>
      <w:r w:rsidR="005F66F2" w:rsidRPr="0063393D">
        <w:rPr>
          <w:rFonts w:cs="Times New Roman"/>
          <w:szCs w:val="24"/>
        </w:rPr>
        <w:t xml:space="preserve"> &amp; Kirkwood, 2020). And in terms of the current state of healthcare and the pandemic the world finds itself in, the contactless motion of using drones could save lives too.</w:t>
      </w:r>
    </w:p>
    <w:p w:rsidR="00FE29A9" w:rsidRPr="0063393D" w:rsidRDefault="00FE29A9" w:rsidP="0063393D">
      <w:pPr>
        <w:rPr>
          <w:rFonts w:cs="Times New Roman"/>
          <w:szCs w:val="24"/>
        </w:rPr>
      </w:pPr>
      <w:r w:rsidRPr="0063393D">
        <w:rPr>
          <w:rFonts w:cs="Times New Roman"/>
          <w:szCs w:val="24"/>
        </w:rPr>
        <w:t xml:space="preserve">Another example of how innovations connected to the 4IR pose a superb opportunity for librarians and information professionals is the use of Artificial Intelligence (AI) within their day to day duties. </w:t>
      </w:r>
      <w:r w:rsidR="00E93B6D" w:rsidRPr="0063393D">
        <w:rPr>
          <w:rFonts w:cs="Times New Roman"/>
          <w:szCs w:val="24"/>
        </w:rPr>
        <w:t xml:space="preserve">Artificial intelligence are programmable computers that are capable of doing librarians daily task that require a certain level of intelligence such as determining levels of issues and problems, problem solving and reasoning, and although at the surface, this may seem to be doing the job of the librarian and taking away from their duties, it in actual fact opens them up to utilize their skills in a more meaningful way by allowing them to focus of the more robust and complex issues that may need their attention such as task that need social intelligence and </w:t>
      </w:r>
      <w:r w:rsidR="00810434" w:rsidRPr="0063393D">
        <w:rPr>
          <w:rFonts w:cs="Times New Roman"/>
          <w:szCs w:val="24"/>
        </w:rPr>
        <w:t>novel and adaptive thinking</w:t>
      </w:r>
      <w:r w:rsidR="00E93B6D" w:rsidRPr="0063393D">
        <w:rPr>
          <w:rFonts w:cs="Times New Roman"/>
          <w:szCs w:val="24"/>
        </w:rPr>
        <w:t xml:space="preserve"> (</w:t>
      </w:r>
      <w:proofErr w:type="spellStart"/>
      <w:r w:rsidR="00E93B6D" w:rsidRPr="0063393D">
        <w:rPr>
          <w:rFonts w:cs="Times New Roman"/>
          <w:szCs w:val="24"/>
        </w:rPr>
        <w:t>Ayinde</w:t>
      </w:r>
      <w:proofErr w:type="spellEnd"/>
      <w:r w:rsidR="00E93B6D" w:rsidRPr="0063393D">
        <w:rPr>
          <w:rFonts w:cs="Times New Roman"/>
          <w:szCs w:val="24"/>
        </w:rPr>
        <w:t xml:space="preserve"> &amp; Kirkwood, 2020).</w:t>
      </w:r>
    </w:p>
    <w:p w:rsidR="009573E3" w:rsidRPr="0063393D" w:rsidRDefault="009B6B02" w:rsidP="0063393D">
      <w:pPr>
        <w:rPr>
          <w:rFonts w:eastAsia="Times New Roman" w:cs="Times New Roman"/>
          <w:szCs w:val="24"/>
          <w:lang w:val="en-GB" w:eastAsia="zh-CN"/>
        </w:rPr>
      </w:pPr>
      <w:r w:rsidRPr="0063393D">
        <w:rPr>
          <w:rFonts w:cs="Times New Roman"/>
          <w:szCs w:val="24"/>
        </w:rPr>
        <w:t xml:space="preserve"> Libraries and information centers can use the 4IR as a</w:t>
      </w:r>
      <w:r w:rsidR="00A840E8" w:rsidRPr="0063393D">
        <w:rPr>
          <w:rFonts w:cs="Times New Roman"/>
          <w:szCs w:val="24"/>
        </w:rPr>
        <w:t xml:space="preserve"> form</w:t>
      </w:r>
      <w:r w:rsidRPr="0063393D">
        <w:rPr>
          <w:rFonts w:cs="Times New Roman"/>
          <w:szCs w:val="24"/>
        </w:rPr>
        <w:t xml:space="preserve"> of social and economic growth</w:t>
      </w:r>
      <w:r w:rsidR="0001370C" w:rsidRPr="0063393D">
        <w:rPr>
          <w:rFonts w:cs="Times New Roman"/>
          <w:szCs w:val="24"/>
        </w:rPr>
        <w:t xml:space="preserve"> </w:t>
      </w:r>
      <w:r w:rsidR="007D6719" w:rsidRPr="0063393D">
        <w:rPr>
          <w:rFonts w:eastAsia="Times New Roman" w:cs="Times New Roman"/>
          <w:szCs w:val="24"/>
          <w:lang w:val="en-GB" w:eastAsia="zh-CN"/>
        </w:rPr>
        <w:t xml:space="preserve">as well </w:t>
      </w:r>
      <w:r w:rsidR="007D6719" w:rsidRPr="0063393D">
        <w:rPr>
          <w:rFonts w:cs="Times New Roman"/>
          <w:szCs w:val="24"/>
        </w:rPr>
        <w:t>(</w:t>
      </w:r>
      <w:proofErr w:type="spellStart"/>
      <w:r w:rsidR="007D6719" w:rsidRPr="00B9620A">
        <w:rPr>
          <w:rFonts w:eastAsia="Times New Roman" w:cs="Times New Roman"/>
          <w:szCs w:val="24"/>
          <w:lang w:val="en-GB" w:eastAsia="zh-CN"/>
        </w:rPr>
        <w:t>Zervoudi</w:t>
      </w:r>
      <w:proofErr w:type="spellEnd"/>
      <w:r w:rsidR="007D6719" w:rsidRPr="0063393D">
        <w:rPr>
          <w:rFonts w:eastAsia="Times New Roman" w:cs="Times New Roman"/>
          <w:szCs w:val="24"/>
          <w:lang w:val="en-GB" w:eastAsia="zh-CN"/>
        </w:rPr>
        <w:t>, 2020)</w:t>
      </w:r>
      <w:r w:rsidR="00A840E8" w:rsidRPr="0063393D">
        <w:rPr>
          <w:rFonts w:eastAsia="Times New Roman" w:cs="Times New Roman"/>
          <w:szCs w:val="24"/>
          <w:lang w:val="en-GB" w:eastAsia="zh-CN"/>
        </w:rPr>
        <w:t>. Socially, the</w:t>
      </w:r>
      <w:r w:rsidR="00166F79" w:rsidRPr="0063393D">
        <w:rPr>
          <w:rFonts w:eastAsia="Times New Roman" w:cs="Times New Roman"/>
          <w:szCs w:val="24"/>
          <w:lang w:val="en-GB" w:eastAsia="zh-CN"/>
        </w:rPr>
        <w:t>y can entice and persuade their</w:t>
      </w:r>
      <w:r w:rsidR="00A840E8" w:rsidRPr="0063393D">
        <w:rPr>
          <w:rFonts w:eastAsia="Times New Roman" w:cs="Times New Roman"/>
          <w:szCs w:val="24"/>
          <w:lang w:val="en-GB" w:eastAsia="zh-CN"/>
        </w:rPr>
        <w:t xml:space="preserve"> users to use the</w:t>
      </w:r>
      <w:r w:rsidR="00166F79" w:rsidRPr="0063393D">
        <w:rPr>
          <w:rFonts w:eastAsia="Times New Roman" w:cs="Times New Roman"/>
          <w:szCs w:val="24"/>
          <w:lang w:val="en-GB" w:eastAsia="zh-CN"/>
        </w:rPr>
        <w:t>ir facilities instead of going somewhere</w:t>
      </w:r>
      <w:r w:rsidR="00A840E8" w:rsidRPr="0063393D">
        <w:rPr>
          <w:rFonts w:eastAsia="Times New Roman" w:cs="Times New Roman"/>
          <w:szCs w:val="24"/>
          <w:lang w:val="en-GB" w:eastAsia="zh-CN"/>
        </w:rPr>
        <w:t xml:space="preserve"> else or just doing a quick search on the internet, whilst at the same time the incorporation </w:t>
      </w:r>
      <w:r w:rsidR="00166F79" w:rsidRPr="0063393D">
        <w:rPr>
          <w:rFonts w:eastAsia="Times New Roman" w:cs="Times New Roman"/>
          <w:szCs w:val="24"/>
          <w:lang w:val="en-GB" w:eastAsia="zh-CN"/>
        </w:rPr>
        <w:t>of the 4IR would entice sponsors and funders to invest in their facilities further because of how in-tune and in touch they are with the present and future, which would further help the economic growth of their facilities because of the higher demand they would have in terms of patron usage and interest.</w:t>
      </w:r>
    </w:p>
    <w:p w:rsidR="00150C16" w:rsidRPr="0063393D" w:rsidRDefault="00150C16" w:rsidP="0063393D">
      <w:pPr>
        <w:rPr>
          <w:rFonts w:cs="Times New Roman"/>
          <w:b/>
          <w:szCs w:val="24"/>
        </w:rPr>
      </w:pPr>
      <w:r w:rsidRPr="0063393D">
        <w:rPr>
          <w:rFonts w:cs="Times New Roman"/>
          <w:b/>
          <w:szCs w:val="24"/>
        </w:rPr>
        <w:t>Challenges for librarians and information professionals in the 4IR</w:t>
      </w:r>
    </w:p>
    <w:p w:rsidR="00150C16" w:rsidRPr="0063393D" w:rsidRDefault="0004017B" w:rsidP="0063393D">
      <w:pPr>
        <w:rPr>
          <w:rFonts w:eastAsia="Times New Roman" w:cs="Times New Roman"/>
          <w:szCs w:val="24"/>
          <w:lang w:val="en-GB" w:eastAsia="zh-CN"/>
        </w:rPr>
      </w:pPr>
      <w:r w:rsidRPr="0063393D">
        <w:rPr>
          <w:rFonts w:eastAsia="Times New Roman" w:cs="Times New Roman"/>
          <w:szCs w:val="24"/>
          <w:lang w:val="en-GB" w:eastAsia="zh-CN"/>
        </w:rPr>
        <w:lastRenderedPageBreak/>
        <w:t>The emergence of the 4</w:t>
      </w:r>
      <w:r w:rsidRPr="0063393D">
        <w:rPr>
          <w:rFonts w:eastAsia="Times New Roman" w:cs="Times New Roman"/>
          <w:szCs w:val="24"/>
          <w:vertAlign w:val="superscript"/>
          <w:lang w:val="en-GB" w:eastAsia="zh-CN"/>
        </w:rPr>
        <w:t>th</w:t>
      </w:r>
      <w:r w:rsidRPr="0063393D">
        <w:rPr>
          <w:rFonts w:eastAsia="Times New Roman" w:cs="Times New Roman"/>
          <w:szCs w:val="24"/>
          <w:lang w:val="en-GB" w:eastAsia="zh-CN"/>
        </w:rPr>
        <w:t xml:space="preserve"> Industrial Revolution has clearly shown why there are great opportunities for librarians and information professionals, however, on the flipside of that, is that there are also very notable and obvious challenges that may arise in the library sector as a result of the 4IR. </w:t>
      </w:r>
      <w:r w:rsidR="00747CA3" w:rsidRPr="0063393D">
        <w:rPr>
          <w:rFonts w:eastAsia="Times New Roman" w:cs="Times New Roman"/>
          <w:szCs w:val="24"/>
          <w:lang w:val="en-GB" w:eastAsia="zh-CN"/>
        </w:rPr>
        <w:t xml:space="preserve">And it is in this context where the quote by HG Wells (1945) seems most applicable, “Adapt or perish…” as to mean that if libraries choose to remain the same, stagnant and unwilling to embrace the changes that the 4IR brings, they stand a very good chance of becoming irrelevant, obsolete and old-fashioned. </w:t>
      </w:r>
    </w:p>
    <w:p w:rsidR="00747CA3" w:rsidRPr="0063393D" w:rsidRDefault="00747CA3" w:rsidP="0063393D">
      <w:pPr>
        <w:rPr>
          <w:rFonts w:cs="Times New Roman"/>
          <w:szCs w:val="24"/>
        </w:rPr>
      </w:pPr>
      <w:r w:rsidRPr="0063393D">
        <w:rPr>
          <w:rFonts w:eastAsia="Times New Roman" w:cs="Times New Roman"/>
          <w:szCs w:val="24"/>
          <w:lang w:val="en-GB" w:eastAsia="zh-CN"/>
        </w:rPr>
        <w:t>The first challenge then comes in the form of having to learn, relearn and unlearn certain aspects that were previously seen as vital knowledge for librarians and information professionals to know such as organisation and data management</w:t>
      </w:r>
      <w:r w:rsidR="00B7491C" w:rsidRPr="0063393D">
        <w:rPr>
          <w:rFonts w:eastAsia="Times New Roman" w:cs="Times New Roman"/>
          <w:szCs w:val="24"/>
          <w:lang w:val="en-GB" w:eastAsia="zh-CN"/>
        </w:rPr>
        <w:t xml:space="preserve"> and storage</w:t>
      </w:r>
      <w:r w:rsidR="00907CDE" w:rsidRPr="0063393D">
        <w:rPr>
          <w:rFonts w:eastAsia="Times New Roman" w:cs="Times New Roman"/>
          <w:szCs w:val="24"/>
          <w:lang w:val="en-GB" w:eastAsia="zh-CN"/>
        </w:rPr>
        <w:t xml:space="preserve"> </w:t>
      </w:r>
      <w:r w:rsidR="00907CDE" w:rsidRPr="0063393D">
        <w:rPr>
          <w:rFonts w:cs="Times New Roman"/>
          <w:szCs w:val="24"/>
        </w:rPr>
        <w:t>(</w:t>
      </w:r>
      <w:proofErr w:type="spellStart"/>
      <w:r w:rsidR="00907CDE" w:rsidRPr="0063393D">
        <w:rPr>
          <w:rFonts w:cs="Times New Roman"/>
          <w:szCs w:val="24"/>
        </w:rPr>
        <w:t>Ayinde</w:t>
      </w:r>
      <w:proofErr w:type="spellEnd"/>
      <w:r w:rsidR="00907CDE" w:rsidRPr="0063393D">
        <w:rPr>
          <w:rFonts w:cs="Times New Roman"/>
          <w:szCs w:val="24"/>
        </w:rPr>
        <w:t xml:space="preserve"> &amp; Kirkwood, 2020). </w:t>
      </w:r>
      <w:r w:rsidR="00B7491C" w:rsidRPr="0063393D">
        <w:rPr>
          <w:rFonts w:eastAsia="Times New Roman" w:cs="Times New Roman"/>
          <w:szCs w:val="24"/>
          <w:lang w:val="en-GB" w:eastAsia="zh-CN"/>
        </w:rPr>
        <w:t xml:space="preserve"> </w:t>
      </w:r>
      <w:r w:rsidR="00FC2536" w:rsidRPr="0063393D">
        <w:rPr>
          <w:rFonts w:eastAsia="Times New Roman" w:cs="Times New Roman"/>
          <w:szCs w:val="24"/>
          <w:lang w:val="en-GB" w:eastAsia="zh-CN"/>
        </w:rPr>
        <w:t xml:space="preserve">As there are certain duties that are no longer needed from librarians and information professionals but there are also certain new duties that will replace the old ones in order to operate and function in the 4IR. </w:t>
      </w:r>
      <w:r w:rsidR="00907CDE" w:rsidRPr="0063393D">
        <w:rPr>
          <w:rFonts w:eastAsia="Times New Roman" w:cs="Times New Roman"/>
          <w:szCs w:val="24"/>
          <w:lang w:val="en-GB" w:eastAsia="zh-CN"/>
        </w:rPr>
        <w:t xml:space="preserve">And it is within this context that it has to be said librarians and information professionals not only need to work with the new innovations of the 4IR but also have to understand the nuances and have the proper skill set to ensure that they use the technologies </w:t>
      </w:r>
      <w:r w:rsidR="00786435" w:rsidRPr="0063393D">
        <w:rPr>
          <w:rFonts w:eastAsia="Times New Roman" w:cs="Times New Roman"/>
          <w:szCs w:val="24"/>
          <w:lang w:val="en-GB" w:eastAsia="zh-CN"/>
        </w:rPr>
        <w:t xml:space="preserve">efficiently and effectively in order to best reach organizational goals </w:t>
      </w:r>
      <w:r w:rsidR="00786435" w:rsidRPr="0063393D">
        <w:rPr>
          <w:rFonts w:cs="Times New Roman"/>
          <w:szCs w:val="24"/>
        </w:rPr>
        <w:t>(</w:t>
      </w:r>
      <w:proofErr w:type="spellStart"/>
      <w:r w:rsidR="00786435" w:rsidRPr="0063393D">
        <w:rPr>
          <w:rFonts w:cs="Times New Roman"/>
          <w:szCs w:val="24"/>
        </w:rPr>
        <w:t>Ayinde</w:t>
      </w:r>
      <w:proofErr w:type="spellEnd"/>
      <w:r w:rsidR="00786435" w:rsidRPr="0063393D">
        <w:rPr>
          <w:rFonts w:cs="Times New Roman"/>
          <w:szCs w:val="24"/>
        </w:rPr>
        <w:t xml:space="preserve"> &amp; Kirkwood, 2020).</w:t>
      </w:r>
    </w:p>
    <w:p w:rsidR="00786435" w:rsidRPr="0063393D" w:rsidRDefault="00786435" w:rsidP="0063393D">
      <w:pPr>
        <w:rPr>
          <w:rFonts w:eastAsia="Times New Roman" w:cs="Times New Roman"/>
          <w:szCs w:val="24"/>
          <w:lang w:val="en-GB" w:eastAsia="zh-CN"/>
        </w:rPr>
      </w:pPr>
      <w:r w:rsidRPr="0063393D">
        <w:rPr>
          <w:rFonts w:cs="Times New Roman"/>
          <w:szCs w:val="24"/>
        </w:rPr>
        <w:t>Furthermore, from a social aspect, the 4IR runs the risk of furthering the economical divide between the have and the have-nots (</w:t>
      </w:r>
      <w:proofErr w:type="spellStart"/>
      <w:r w:rsidRPr="00B9620A">
        <w:rPr>
          <w:rFonts w:eastAsia="Times New Roman" w:cs="Times New Roman"/>
          <w:szCs w:val="24"/>
          <w:lang w:val="en-GB" w:eastAsia="zh-CN"/>
        </w:rPr>
        <w:t>Zervoudi</w:t>
      </w:r>
      <w:proofErr w:type="spellEnd"/>
      <w:r w:rsidRPr="0063393D">
        <w:rPr>
          <w:rFonts w:eastAsia="Times New Roman" w:cs="Times New Roman"/>
          <w:szCs w:val="24"/>
          <w:lang w:val="en-GB" w:eastAsia="zh-CN"/>
        </w:rPr>
        <w:t>, 2020). This can be seen in our country and across the world as those who are already find themselves in a position of financial privilege are able to make substantial moves to ensure they move swiftly along with the innovations introduced in the 4IR, whilst the more underfunded and under privileged facilities may be left behind and in the dark which can result in an increase of unemployment</w:t>
      </w:r>
      <w:r w:rsidR="0062053E" w:rsidRPr="0063393D">
        <w:rPr>
          <w:rFonts w:eastAsia="Times New Roman" w:cs="Times New Roman"/>
          <w:szCs w:val="24"/>
          <w:lang w:val="en-GB" w:eastAsia="zh-CN"/>
        </w:rPr>
        <w:t xml:space="preserve"> and furthering the already income gap between the privileged and those whom are not</w:t>
      </w:r>
      <w:r w:rsidR="000C4CB0" w:rsidRPr="0063393D">
        <w:rPr>
          <w:rFonts w:eastAsia="Times New Roman" w:cs="Times New Roman"/>
          <w:szCs w:val="24"/>
          <w:lang w:val="en-GB" w:eastAsia="zh-CN"/>
        </w:rPr>
        <w:t xml:space="preserve"> (</w:t>
      </w:r>
      <w:proofErr w:type="spellStart"/>
      <w:r w:rsidR="000C4CB0" w:rsidRPr="00B9620A">
        <w:rPr>
          <w:rFonts w:eastAsia="Times New Roman" w:cs="Times New Roman"/>
          <w:szCs w:val="24"/>
          <w:lang w:val="en-GB" w:eastAsia="zh-CN"/>
        </w:rPr>
        <w:t>Zervoudi</w:t>
      </w:r>
      <w:proofErr w:type="spellEnd"/>
      <w:r w:rsidR="000C4CB0" w:rsidRPr="0063393D">
        <w:rPr>
          <w:rFonts w:eastAsia="Times New Roman" w:cs="Times New Roman"/>
          <w:szCs w:val="24"/>
          <w:lang w:val="en-GB" w:eastAsia="zh-CN"/>
        </w:rPr>
        <w:t xml:space="preserve">, 2020). Another socioeconomic aspect that could affect the library and information sector is the fact that the training and retraining of staff to be equipped with the necessary skills to function in the 4IR will cost money, and government and private sectors alike to would to invest in training and education of their employees or risk being left behind. The biggest </w:t>
      </w:r>
      <w:r w:rsidR="001F2CC5" w:rsidRPr="0063393D">
        <w:rPr>
          <w:rFonts w:eastAsia="Times New Roman" w:cs="Times New Roman"/>
          <w:szCs w:val="24"/>
          <w:lang w:val="en-GB" w:eastAsia="zh-CN"/>
        </w:rPr>
        <w:t>risk also comes</w:t>
      </w:r>
      <w:r w:rsidR="000C4CB0" w:rsidRPr="0063393D">
        <w:rPr>
          <w:rFonts w:eastAsia="Times New Roman" w:cs="Times New Roman"/>
          <w:szCs w:val="24"/>
          <w:lang w:val="en-GB" w:eastAsia="zh-CN"/>
        </w:rPr>
        <w:t xml:space="preserve"> into play with the potential loss of millions of jobs of low-skilled workers whose position can be completely replaced by the 4IR and its artificial intelligence and automation process</w:t>
      </w:r>
      <w:r w:rsidR="0062053E" w:rsidRPr="0063393D">
        <w:rPr>
          <w:rFonts w:eastAsia="Times New Roman" w:cs="Times New Roman"/>
          <w:szCs w:val="24"/>
          <w:lang w:val="en-GB" w:eastAsia="zh-CN"/>
        </w:rPr>
        <w:t xml:space="preserve"> </w:t>
      </w:r>
      <w:r w:rsidR="001F2CC5" w:rsidRPr="0063393D">
        <w:rPr>
          <w:rFonts w:eastAsia="Times New Roman" w:cs="Times New Roman"/>
          <w:szCs w:val="24"/>
          <w:lang w:val="en-GB" w:eastAsia="zh-CN"/>
        </w:rPr>
        <w:t>if the correct government policies are not put in place</w:t>
      </w:r>
      <w:r w:rsidR="0062053E" w:rsidRPr="0063393D">
        <w:rPr>
          <w:rFonts w:eastAsia="Times New Roman" w:cs="Times New Roman"/>
          <w:szCs w:val="24"/>
          <w:lang w:val="en-GB" w:eastAsia="zh-CN"/>
        </w:rPr>
        <w:t xml:space="preserve">. </w:t>
      </w:r>
      <w:r w:rsidR="001F2CC5" w:rsidRPr="0063393D">
        <w:rPr>
          <w:rFonts w:eastAsia="Times New Roman" w:cs="Times New Roman"/>
          <w:szCs w:val="24"/>
          <w:lang w:val="en-GB" w:eastAsia="zh-CN"/>
        </w:rPr>
        <w:t xml:space="preserve">And the culmination of vast </w:t>
      </w:r>
      <w:r w:rsidR="001F2CC5" w:rsidRPr="0063393D">
        <w:rPr>
          <w:rFonts w:eastAsia="Times New Roman" w:cs="Times New Roman"/>
          <w:szCs w:val="24"/>
          <w:lang w:val="en-GB" w:eastAsia="zh-CN"/>
        </w:rPr>
        <w:lastRenderedPageBreak/>
        <w:t>unemployment and under skilled workers with the context of 4IR will ultimately result in a global increase of poverty, but especially in developing countries (</w:t>
      </w:r>
      <w:proofErr w:type="spellStart"/>
      <w:r w:rsidR="001F2CC5" w:rsidRPr="00B9620A">
        <w:rPr>
          <w:rFonts w:eastAsia="Times New Roman" w:cs="Times New Roman"/>
          <w:szCs w:val="24"/>
          <w:lang w:val="en-GB" w:eastAsia="zh-CN"/>
        </w:rPr>
        <w:t>Zervoudi</w:t>
      </w:r>
      <w:proofErr w:type="spellEnd"/>
      <w:r w:rsidR="001F2CC5" w:rsidRPr="0063393D">
        <w:rPr>
          <w:rFonts w:eastAsia="Times New Roman" w:cs="Times New Roman"/>
          <w:szCs w:val="24"/>
          <w:lang w:val="en-GB" w:eastAsia="zh-CN"/>
        </w:rPr>
        <w:t xml:space="preserve">, 2020). </w:t>
      </w:r>
    </w:p>
    <w:p w:rsidR="0062053E" w:rsidRPr="0063393D" w:rsidRDefault="001F2CC5" w:rsidP="0063393D">
      <w:pPr>
        <w:rPr>
          <w:rFonts w:eastAsia="Times New Roman" w:cs="Times New Roman"/>
          <w:b/>
          <w:szCs w:val="24"/>
          <w:lang w:val="en-GB" w:eastAsia="zh-CN"/>
        </w:rPr>
      </w:pPr>
      <w:r w:rsidRPr="0063393D">
        <w:rPr>
          <w:rFonts w:eastAsia="Times New Roman" w:cs="Times New Roman"/>
          <w:b/>
          <w:szCs w:val="24"/>
          <w:lang w:val="en-GB" w:eastAsia="zh-CN"/>
        </w:rPr>
        <w:t>The way forward</w:t>
      </w:r>
    </w:p>
    <w:p w:rsidR="00E62CC9" w:rsidRPr="0063393D" w:rsidRDefault="00503711" w:rsidP="0063393D">
      <w:pPr>
        <w:rPr>
          <w:rStyle w:val="personname"/>
          <w:rFonts w:cs="Times New Roman"/>
          <w:color w:val="000000"/>
          <w:szCs w:val="24"/>
          <w:shd w:val="clear" w:color="auto" w:fill="FFFFFF"/>
        </w:rPr>
      </w:pPr>
      <w:r w:rsidRPr="0063393D">
        <w:rPr>
          <w:rFonts w:eastAsia="Times New Roman" w:cs="Times New Roman"/>
          <w:szCs w:val="24"/>
          <w:lang w:val="en-GB" w:eastAsia="zh-CN"/>
        </w:rPr>
        <w:t xml:space="preserve">According to </w:t>
      </w:r>
      <w:proofErr w:type="spellStart"/>
      <w:r w:rsidRPr="0063393D">
        <w:rPr>
          <w:rStyle w:val="personname"/>
          <w:rFonts w:cs="Times New Roman"/>
          <w:color w:val="000000"/>
          <w:szCs w:val="24"/>
          <w:shd w:val="clear" w:color="auto" w:fill="FFFFFF"/>
        </w:rPr>
        <w:t>Ahmat</w:t>
      </w:r>
      <w:proofErr w:type="spellEnd"/>
      <w:r w:rsidRPr="0063393D">
        <w:rPr>
          <w:rFonts w:cs="Times New Roman"/>
          <w:color w:val="000000"/>
          <w:szCs w:val="24"/>
          <w:shd w:val="clear" w:color="auto" w:fill="FFFFFF"/>
        </w:rPr>
        <w:t xml:space="preserve"> and </w:t>
      </w:r>
      <w:proofErr w:type="spellStart"/>
      <w:r w:rsidRPr="0063393D">
        <w:rPr>
          <w:rStyle w:val="personname"/>
          <w:rFonts w:cs="Times New Roman"/>
          <w:color w:val="000000"/>
          <w:szCs w:val="24"/>
          <w:shd w:val="clear" w:color="auto" w:fill="FFFFFF"/>
        </w:rPr>
        <w:t>Hanipah</w:t>
      </w:r>
      <w:proofErr w:type="spellEnd"/>
      <w:r w:rsidRPr="0063393D">
        <w:rPr>
          <w:rStyle w:val="personname"/>
          <w:rFonts w:cs="Times New Roman"/>
          <w:color w:val="000000"/>
          <w:szCs w:val="24"/>
          <w:shd w:val="clear" w:color="auto" w:fill="FFFFFF"/>
        </w:rPr>
        <w:t xml:space="preserve"> (2018)</w:t>
      </w:r>
      <w:r w:rsidR="00B4406E" w:rsidRPr="0063393D">
        <w:rPr>
          <w:rStyle w:val="personname"/>
          <w:rFonts w:cs="Times New Roman"/>
          <w:color w:val="000000"/>
          <w:szCs w:val="24"/>
          <w:shd w:val="clear" w:color="auto" w:fill="FFFFFF"/>
        </w:rPr>
        <w:t xml:space="preserve"> libraries and librarians facilitate a knowledgeable, conversant and participative society. Thus it will be librarians that society will turn to, to help inform and educate society about the new ways and innovations of the 4IR, as they are seen as trustworthy information brokers. And it will them be the librarians duty and respo</w:t>
      </w:r>
      <w:r w:rsidR="00E62CC9" w:rsidRPr="0063393D">
        <w:rPr>
          <w:rStyle w:val="personname"/>
          <w:rFonts w:cs="Times New Roman"/>
          <w:color w:val="000000"/>
          <w:szCs w:val="24"/>
          <w:shd w:val="clear" w:color="auto" w:fill="FFFFFF"/>
        </w:rPr>
        <w:t>nsibility to fulfill this duty by ensuring that the librarians themselves are well conversed in the new ways of operating in the 4IR in all forms and formats, be it new media, fast changing innovations and/or providing access to information known and unknown. They also note that libraries and information centers will be</w:t>
      </w:r>
      <w:r w:rsidR="00665848" w:rsidRPr="0063393D">
        <w:rPr>
          <w:rStyle w:val="personname"/>
          <w:rFonts w:cs="Times New Roman"/>
          <w:color w:val="000000"/>
          <w:szCs w:val="24"/>
          <w:shd w:val="clear" w:color="auto" w:fill="FFFFFF"/>
        </w:rPr>
        <w:t xml:space="preserve"> the</w:t>
      </w:r>
      <w:r w:rsidR="00E62CC9" w:rsidRPr="0063393D">
        <w:rPr>
          <w:rStyle w:val="personname"/>
          <w:rFonts w:cs="Times New Roman"/>
          <w:color w:val="000000"/>
          <w:szCs w:val="24"/>
          <w:shd w:val="clear" w:color="auto" w:fill="FFFFFF"/>
        </w:rPr>
        <w:t xml:space="preserve"> advocates and facilitators of the 4</w:t>
      </w:r>
      <w:r w:rsidR="00E62CC9" w:rsidRPr="0063393D">
        <w:rPr>
          <w:rStyle w:val="personname"/>
          <w:rFonts w:cs="Times New Roman"/>
          <w:color w:val="000000"/>
          <w:szCs w:val="24"/>
          <w:shd w:val="clear" w:color="auto" w:fill="FFFFFF"/>
          <w:vertAlign w:val="superscript"/>
        </w:rPr>
        <w:t>th</w:t>
      </w:r>
      <w:r w:rsidR="00E62CC9" w:rsidRPr="0063393D">
        <w:rPr>
          <w:rStyle w:val="personname"/>
          <w:rFonts w:cs="Times New Roman"/>
          <w:color w:val="000000"/>
          <w:szCs w:val="24"/>
          <w:shd w:val="clear" w:color="auto" w:fill="FFFFFF"/>
        </w:rPr>
        <w:t xml:space="preserve"> Industrial revolution.</w:t>
      </w:r>
    </w:p>
    <w:p w:rsidR="00786435" w:rsidRPr="0063393D" w:rsidRDefault="00E62CC9" w:rsidP="0063393D">
      <w:pPr>
        <w:rPr>
          <w:rFonts w:eastAsia="Times New Roman" w:cs="Times New Roman"/>
          <w:szCs w:val="24"/>
          <w:lang w:val="en-GB" w:eastAsia="zh-CN"/>
        </w:rPr>
      </w:pPr>
      <w:r w:rsidRPr="0063393D">
        <w:rPr>
          <w:rStyle w:val="personname"/>
          <w:rFonts w:cs="Times New Roman"/>
          <w:color w:val="000000"/>
          <w:szCs w:val="24"/>
          <w:shd w:val="clear" w:color="auto" w:fill="FFFFFF"/>
        </w:rPr>
        <w:t>And although there might currently be a shortage in skills to function in the 4</w:t>
      </w:r>
      <w:r w:rsidRPr="0063393D">
        <w:rPr>
          <w:rStyle w:val="personname"/>
          <w:rFonts w:cs="Times New Roman"/>
          <w:color w:val="000000"/>
          <w:szCs w:val="24"/>
          <w:shd w:val="clear" w:color="auto" w:fill="FFFFFF"/>
          <w:vertAlign w:val="superscript"/>
        </w:rPr>
        <w:t>th</w:t>
      </w:r>
      <w:r w:rsidRPr="0063393D">
        <w:rPr>
          <w:rStyle w:val="personname"/>
          <w:rFonts w:cs="Times New Roman"/>
          <w:color w:val="000000"/>
          <w:szCs w:val="24"/>
          <w:shd w:val="clear" w:color="auto" w:fill="FFFFFF"/>
        </w:rPr>
        <w:t xml:space="preserve"> industrial revolution, leaders and the relevant people in power are fully away of the fast changing times and are taking constructive measures to enhance and create well-rounded librarians that can make the transition into the 4</w:t>
      </w:r>
      <w:r w:rsidRPr="0063393D">
        <w:rPr>
          <w:rStyle w:val="personname"/>
          <w:rFonts w:cs="Times New Roman"/>
          <w:color w:val="000000"/>
          <w:szCs w:val="24"/>
          <w:shd w:val="clear" w:color="auto" w:fill="FFFFFF"/>
          <w:vertAlign w:val="superscript"/>
        </w:rPr>
        <w:t>th</w:t>
      </w:r>
      <w:r w:rsidRPr="0063393D">
        <w:rPr>
          <w:rStyle w:val="personname"/>
          <w:rFonts w:cs="Times New Roman"/>
          <w:color w:val="000000"/>
          <w:szCs w:val="24"/>
          <w:shd w:val="clear" w:color="auto" w:fill="FFFFFF"/>
        </w:rPr>
        <w:t xml:space="preserve"> industrial revolution and easier and unproblematic for all its users and </w:t>
      </w:r>
      <w:r w:rsidR="00215589" w:rsidRPr="0063393D">
        <w:rPr>
          <w:rStyle w:val="personname"/>
          <w:rFonts w:cs="Times New Roman"/>
          <w:color w:val="000000"/>
          <w:szCs w:val="24"/>
          <w:shd w:val="clear" w:color="auto" w:fill="FFFFFF"/>
        </w:rPr>
        <w:t xml:space="preserve">society as a whole </w:t>
      </w:r>
      <w:r w:rsidR="00215589" w:rsidRPr="0063393D">
        <w:rPr>
          <w:rStyle w:val="personname"/>
          <w:rFonts w:cs="Times New Roman"/>
          <w:szCs w:val="24"/>
          <w:shd w:val="clear" w:color="auto" w:fill="FFFFFF"/>
        </w:rPr>
        <w:t>(</w:t>
      </w:r>
      <w:proofErr w:type="spellStart"/>
      <w:r w:rsidR="00215589" w:rsidRPr="0063393D">
        <w:rPr>
          <w:rFonts w:eastAsia="Times New Roman" w:cs="Times New Roman"/>
          <w:szCs w:val="24"/>
          <w:lang w:val="en-GB" w:eastAsia="zh-CN"/>
        </w:rPr>
        <w:t>Rotatori</w:t>
      </w:r>
      <w:proofErr w:type="spellEnd"/>
      <w:r w:rsidR="00215589" w:rsidRPr="0063393D">
        <w:rPr>
          <w:rFonts w:eastAsia="Times New Roman" w:cs="Times New Roman"/>
          <w:szCs w:val="24"/>
          <w:lang w:val="en-GB" w:eastAsia="zh-CN"/>
        </w:rPr>
        <w:t xml:space="preserve">, Lee &amp; </w:t>
      </w:r>
      <w:proofErr w:type="spellStart"/>
      <w:proofErr w:type="gramStart"/>
      <w:r w:rsidR="00215589" w:rsidRPr="0063393D">
        <w:rPr>
          <w:rFonts w:eastAsia="Times New Roman" w:cs="Times New Roman"/>
          <w:szCs w:val="24"/>
          <w:lang w:val="en-GB" w:eastAsia="zh-CN"/>
        </w:rPr>
        <w:t>Sleeva</w:t>
      </w:r>
      <w:proofErr w:type="spellEnd"/>
      <w:r w:rsidR="00215589" w:rsidRPr="0013149F">
        <w:rPr>
          <w:rFonts w:eastAsia="Times New Roman" w:cs="Times New Roman"/>
          <w:szCs w:val="24"/>
          <w:lang w:val="en-GB" w:eastAsia="zh-CN"/>
        </w:rPr>
        <w:t> </w:t>
      </w:r>
      <w:r w:rsidR="00215589" w:rsidRPr="0063393D">
        <w:rPr>
          <w:rFonts w:eastAsia="Times New Roman" w:cs="Times New Roman"/>
          <w:szCs w:val="24"/>
          <w:lang w:val="en-GB" w:eastAsia="zh-CN"/>
        </w:rPr>
        <w:t>,</w:t>
      </w:r>
      <w:proofErr w:type="gramEnd"/>
      <w:r w:rsidR="00215589" w:rsidRPr="0063393D">
        <w:rPr>
          <w:rFonts w:eastAsia="Times New Roman" w:cs="Times New Roman"/>
          <w:szCs w:val="24"/>
          <w:lang w:val="en-GB" w:eastAsia="zh-CN"/>
        </w:rPr>
        <w:t xml:space="preserve"> 2021).</w:t>
      </w:r>
      <w:r w:rsidR="00215589" w:rsidRPr="0013149F">
        <w:rPr>
          <w:rFonts w:eastAsia="Times New Roman" w:cs="Times New Roman"/>
          <w:szCs w:val="24"/>
          <w:lang w:val="en-GB" w:eastAsia="zh-CN"/>
        </w:rPr>
        <w:t> </w:t>
      </w:r>
    </w:p>
    <w:p w:rsidR="00215589" w:rsidRPr="0063393D" w:rsidRDefault="00215589" w:rsidP="0063393D">
      <w:pPr>
        <w:rPr>
          <w:rFonts w:eastAsia="Times New Roman" w:cs="Times New Roman"/>
          <w:szCs w:val="24"/>
          <w:lang w:val="en-GB" w:eastAsia="zh-CN"/>
        </w:rPr>
      </w:pPr>
      <w:r w:rsidRPr="0063393D">
        <w:rPr>
          <w:rFonts w:eastAsia="Times New Roman" w:cs="Times New Roman"/>
          <w:szCs w:val="24"/>
          <w:lang w:val="en-GB" w:eastAsia="zh-CN"/>
        </w:rPr>
        <w:t>Librarians and information professionals are at the forefront of leading society and smoothly transitioning into the 4</w:t>
      </w:r>
      <w:r w:rsidRPr="0063393D">
        <w:rPr>
          <w:rFonts w:eastAsia="Times New Roman" w:cs="Times New Roman"/>
          <w:szCs w:val="24"/>
          <w:vertAlign w:val="superscript"/>
          <w:lang w:val="en-GB" w:eastAsia="zh-CN"/>
        </w:rPr>
        <w:t>th</w:t>
      </w:r>
      <w:r w:rsidRPr="0063393D">
        <w:rPr>
          <w:rFonts w:eastAsia="Times New Roman" w:cs="Times New Roman"/>
          <w:szCs w:val="24"/>
          <w:lang w:val="en-GB" w:eastAsia="zh-CN"/>
        </w:rPr>
        <w:t xml:space="preserve"> industrial revolution and therefore need to proactively engage with the here and now, and everything happening around us, ensuring that are and remain up-to-date with the new technological advances made every day for their livelihood as well as for the betterment of their users and patrons.</w:t>
      </w:r>
    </w:p>
    <w:p w:rsidR="00215589" w:rsidRPr="0063393D" w:rsidRDefault="00215589" w:rsidP="0063393D">
      <w:pPr>
        <w:rPr>
          <w:rFonts w:eastAsia="Times New Roman" w:cs="Times New Roman"/>
          <w:b/>
          <w:szCs w:val="24"/>
          <w:lang w:val="en-GB" w:eastAsia="zh-CN"/>
        </w:rPr>
      </w:pPr>
      <w:r w:rsidRPr="0063393D">
        <w:rPr>
          <w:rFonts w:eastAsia="Times New Roman" w:cs="Times New Roman"/>
          <w:b/>
          <w:szCs w:val="24"/>
          <w:lang w:val="en-GB" w:eastAsia="zh-CN"/>
        </w:rPr>
        <w:t>Conclusion</w:t>
      </w:r>
    </w:p>
    <w:p w:rsidR="00AB1061" w:rsidRPr="0063393D" w:rsidRDefault="00AB1061" w:rsidP="0063393D">
      <w:pPr>
        <w:rPr>
          <w:rFonts w:cs="Times New Roman"/>
          <w:szCs w:val="24"/>
        </w:rPr>
      </w:pPr>
      <w:r w:rsidRPr="0063393D">
        <w:rPr>
          <w:rFonts w:cs="Times New Roman"/>
          <w:szCs w:val="24"/>
        </w:rPr>
        <w:t xml:space="preserve">This essay has looked at how the world has transitioned over the last couple of centuries from the first industrial revolution focused on mechanical production </w:t>
      </w:r>
      <w:r w:rsidR="006C4241" w:rsidRPr="0063393D">
        <w:rPr>
          <w:rFonts w:cs="Times New Roman"/>
          <w:szCs w:val="24"/>
        </w:rPr>
        <w:t>in the 18</w:t>
      </w:r>
      <w:r w:rsidR="006C4241" w:rsidRPr="0063393D">
        <w:rPr>
          <w:rFonts w:cs="Times New Roman"/>
          <w:szCs w:val="24"/>
          <w:vertAlign w:val="superscript"/>
        </w:rPr>
        <w:t>th</w:t>
      </w:r>
      <w:r w:rsidR="006C4241" w:rsidRPr="0063393D">
        <w:rPr>
          <w:rFonts w:cs="Times New Roman"/>
          <w:szCs w:val="24"/>
        </w:rPr>
        <w:t xml:space="preserve"> century</w:t>
      </w:r>
      <w:r w:rsidRPr="0063393D">
        <w:rPr>
          <w:rFonts w:cs="Times New Roman"/>
          <w:szCs w:val="24"/>
        </w:rPr>
        <w:t xml:space="preserve">, followed </w:t>
      </w:r>
      <w:r w:rsidR="006C4241" w:rsidRPr="0063393D">
        <w:rPr>
          <w:rFonts w:cs="Times New Roman"/>
          <w:szCs w:val="24"/>
        </w:rPr>
        <w:t>by the second industrial revolution</w:t>
      </w:r>
      <w:r w:rsidRPr="0063393D">
        <w:rPr>
          <w:rFonts w:cs="Times New Roman"/>
          <w:szCs w:val="24"/>
        </w:rPr>
        <w:t xml:space="preserve"> </w:t>
      </w:r>
      <w:r w:rsidR="006C4241" w:rsidRPr="0063393D">
        <w:rPr>
          <w:rFonts w:cs="Times New Roman"/>
          <w:szCs w:val="24"/>
        </w:rPr>
        <w:t xml:space="preserve">which saw the change to electrical-based machine </w:t>
      </w:r>
      <w:r w:rsidRPr="0063393D">
        <w:rPr>
          <w:rFonts w:cs="Times New Roman"/>
          <w:szCs w:val="24"/>
        </w:rPr>
        <w:t xml:space="preserve">and urbanization, the </w:t>
      </w:r>
      <w:r w:rsidR="006C4241" w:rsidRPr="0063393D">
        <w:rPr>
          <w:rFonts w:cs="Times New Roman"/>
          <w:szCs w:val="24"/>
        </w:rPr>
        <w:t>third industrial revolution and</w:t>
      </w:r>
      <w:r w:rsidRPr="0063393D">
        <w:rPr>
          <w:rFonts w:cs="Times New Roman"/>
          <w:szCs w:val="24"/>
        </w:rPr>
        <w:t xml:space="preserve"> the digital</w:t>
      </w:r>
      <w:r w:rsidR="006C4241" w:rsidRPr="0063393D">
        <w:rPr>
          <w:rFonts w:cs="Times New Roman"/>
          <w:szCs w:val="24"/>
        </w:rPr>
        <w:t xml:space="preserve"> age</w:t>
      </w:r>
      <w:r w:rsidRPr="0063393D">
        <w:rPr>
          <w:rFonts w:cs="Times New Roman"/>
          <w:szCs w:val="24"/>
        </w:rPr>
        <w:t>, and then the</w:t>
      </w:r>
      <w:r w:rsidR="006C4241" w:rsidRPr="0063393D">
        <w:rPr>
          <w:rFonts w:cs="Times New Roman"/>
          <w:szCs w:val="24"/>
        </w:rPr>
        <w:t xml:space="preserve"> current</w:t>
      </w:r>
      <w:r w:rsidRPr="0063393D">
        <w:rPr>
          <w:rFonts w:cs="Times New Roman"/>
          <w:szCs w:val="24"/>
        </w:rPr>
        <w:t xml:space="preserve"> </w:t>
      </w:r>
      <w:r w:rsidR="006C4241" w:rsidRPr="0063393D">
        <w:rPr>
          <w:rFonts w:cs="Times New Roman"/>
          <w:szCs w:val="24"/>
        </w:rPr>
        <w:t xml:space="preserve">fourth Industrial revolution and the introduction to AI and other smart technological innovations. </w:t>
      </w:r>
      <w:r w:rsidR="006C4241" w:rsidRPr="0063393D">
        <w:rPr>
          <w:rFonts w:cs="Times New Roman"/>
          <w:szCs w:val="24"/>
        </w:rPr>
        <w:lastRenderedPageBreak/>
        <w:t>And continuously trough all these time periods and changes, librarians and information professionals have been a constant feature, adapting and changing with the time to ensure their relevance and necessity. And this essay has shown that this time is no different, and if they do not, they risk becoming obsolete to society and their needs. And as time has shown us over and over again is that the only constant thing in life is change, and it needs to be embraced in order to progressively move forward.</w:t>
      </w:r>
    </w:p>
    <w:p w:rsidR="006C4241" w:rsidRPr="0063393D" w:rsidRDefault="006C4241" w:rsidP="0063393D">
      <w:pPr>
        <w:rPr>
          <w:rFonts w:cs="Times New Roman"/>
          <w:szCs w:val="24"/>
        </w:rPr>
      </w:pPr>
    </w:p>
    <w:p w:rsidR="006C4241" w:rsidRPr="0063393D" w:rsidRDefault="006C4241" w:rsidP="0063393D">
      <w:pPr>
        <w:rPr>
          <w:rFonts w:cs="Times New Roman"/>
          <w:szCs w:val="24"/>
        </w:rPr>
      </w:pPr>
    </w:p>
    <w:p w:rsidR="006C4241" w:rsidRPr="0063393D" w:rsidRDefault="006C4241" w:rsidP="0063393D">
      <w:pPr>
        <w:rPr>
          <w:rFonts w:cs="Times New Roman"/>
          <w:szCs w:val="24"/>
        </w:rPr>
      </w:pPr>
    </w:p>
    <w:p w:rsidR="0063393D" w:rsidRDefault="0063393D" w:rsidP="0063393D">
      <w:pPr>
        <w:rPr>
          <w:rFonts w:cs="Times New Roman"/>
          <w:szCs w:val="24"/>
        </w:rPr>
      </w:pPr>
    </w:p>
    <w:p w:rsidR="00815436" w:rsidRDefault="00815436" w:rsidP="00815436">
      <w:pPr>
        <w:rPr>
          <w:rFonts w:cs="Times New Roman"/>
          <w:szCs w:val="24"/>
        </w:rPr>
      </w:pPr>
    </w:p>
    <w:p w:rsidR="00815436" w:rsidRDefault="00815436" w:rsidP="00815436">
      <w:pPr>
        <w:rPr>
          <w:rFonts w:cs="Times New Roman"/>
          <w:szCs w:val="24"/>
        </w:rPr>
      </w:pPr>
    </w:p>
    <w:p w:rsidR="00815436" w:rsidRDefault="00815436" w:rsidP="00815436">
      <w:pPr>
        <w:rPr>
          <w:rFonts w:cs="Times New Roman"/>
          <w:szCs w:val="24"/>
        </w:rPr>
      </w:pPr>
    </w:p>
    <w:p w:rsidR="00815436" w:rsidRDefault="00815436" w:rsidP="00815436">
      <w:pPr>
        <w:rPr>
          <w:rFonts w:cs="Times New Roman"/>
          <w:szCs w:val="24"/>
        </w:rPr>
      </w:pPr>
    </w:p>
    <w:p w:rsidR="00815436" w:rsidRDefault="00815436" w:rsidP="00815436">
      <w:pPr>
        <w:rPr>
          <w:rFonts w:cs="Times New Roman"/>
          <w:szCs w:val="24"/>
        </w:rPr>
      </w:pPr>
    </w:p>
    <w:p w:rsidR="00815436" w:rsidRDefault="00815436" w:rsidP="00815436">
      <w:pPr>
        <w:rPr>
          <w:rFonts w:cs="Times New Roman"/>
          <w:szCs w:val="24"/>
        </w:rPr>
      </w:pPr>
    </w:p>
    <w:p w:rsidR="00815436" w:rsidRDefault="00815436" w:rsidP="00815436">
      <w:pPr>
        <w:rPr>
          <w:rFonts w:cs="Times New Roman"/>
          <w:szCs w:val="24"/>
        </w:rPr>
      </w:pPr>
    </w:p>
    <w:p w:rsidR="00815436" w:rsidRDefault="00815436" w:rsidP="00815436">
      <w:pPr>
        <w:rPr>
          <w:rFonts w:cs="Times New Roman"/>
          <w:szCs w:val="24"/>
        </w:rPr>
      </w:pPr>
    </w:p>
    <w:p w:rsidR="00815436" w:rsidRDefault="00815436" w:rsidP="00815436">
      <w:pPr>
        <w:rPr>
          <w:rFonts w:cs="Times New Roman"/>
          <w:szCs w:val="24"/>
        </w:rPr>
      </w:pPr>
    </w:p>
    <w:p w:rsidR="006C4241" w:rsidRPr="00815436" w:rsidRDefault="006C4241" w:rsidP="00815436">
      <w:pPr>
        <w:rPr>
          <w:rFonts w:cs="Times New Roman"/>
          <w:szCs w:val="24"/>
        </w:rPr>
      </w:pPr>
      <w:r w:rsidRPr="00815436">
        <w:rPr>
          <w:rFonts w:cs="Times New Roman"/>
          <w:szCs w:val="24"/>
        </w:rPr>
        <w:lastRenderedPageBreak/>
        <w:t>References</w:t>
      </w:r>
    </w:p>
    <w:p w:rsidR="0063393D" w:rsidRPr="00815436" w:rsidRDefault="0063393D" w:rsidP="00815436">
      <w:pPr>
        <w:rPr>
          <w:rFonts w:cs="Times New Roman"/>
          <w:szCs w:val="24"/>
          <w:shd w:val="clear" w:color="auto" w:fill="FFFFFF"/>
        </w:rPr>
      </w:pPr>
      <w:proofErr w:type="spellStart"/>
      <w:proofErr w:type="gramStart"/>
      <w:r w:rsidRPr="00815436">
        <w:rPr>
          <w:rFonts w:cs="Times New Roman"/>
          <w:szCs w:val="24"/>
          <w:shd w:val="clear" w:color="auto" w:fill="FFFFFF"/>
        </w:rPr>
        <w:t>Ahmat</w:t>
      </w:r>
      <w:proofErr w:type="spellEnd"/>
      <w:r w:rsidRPr="00815436">
        <w:rPr>
          <w:rFonts w:cs="Times New Roman"/>
          <w:szCs w:val="24"/>
          <w:shd w:val="clear" w:color="auto" w:fill="FFFFFF"/>
        </w:rPr>
        <w:t xml:space="preserve">, M. A., &amp; </w:t>
      </w:r>
      <w:proofErr w:type="spellStart"/>
      <w:r w:rsidRPr="00815436">
        <w:rPr>
          <w:rFonts w:cs="Times New Roman"/>
          <w:szCs w:val="24"/>
          <w:shd w:val="clear" w:color="auto" w:fill="FFFFFF"/>
        </w:rPr>
        <w:t>Hanipah</w:t>
      </w:r>
      <w:proofErr w:type="spellEnd"/>
      <w:r w:rsidRPr="00815436">
        <w:rPr>
          <w:rFonts w:cs="Times New Roman"/>
          <w:szCs w:val="24"/>
          <w:shd w:val="clear" w:color="auto" w:fill="FFFFFF"/>
        </w:rPr>
        <w:t>, R. A. A. (2018).</w:t>
      </w:r>
      <w:proofErr w:type="gramEnd"/>
      <w:r w:rsidRPr="00815436">
        <w:rPr>
          <w:rFonts w:cs="Times New Roman"/>
          <w:szCs w:val="24"/>
          <w:shd w:val="clear" w:color="auto" w:fill="FFFFFF"/>
        </w:rPr>
        <w:t xml:space="preserve"> </w:t>
      </w:r>
      <w:proofErr w:type="gramStart"/>
      <w:r w:rsidRPr="00815436">
        <w:rPr>
          <w:rFonts w:cs="Times New Roman"/>
          <w:szCs w:val="24"/>
          <w:shd w:val="clear" w:color="auto" w:fill="FFFFFF"/>
        </w:rPr>
        <w:t>Preparing the libraries for the fourth industrial revolution (4th IR).</w:t>
      </w:r>
      <w:proofErr w:type="gramEnd"/>
      <w:r w:rsidRPr="00815436">
        <w:rPr>
          <w:rFonts w:cs="Times New Roman"/>
          <w:szCs w:val="24"/>
          <w:shd w:val="clear" w:color="auto" w:fill="FFFFFF"/>
        </w:rPr>
        <w:t> </w:t>
      </w:r>
      <w:r w:rsidRPr="00815436">
        <w:rPr>
          <w:rFonts w:cs="Times New Roman"/>
          <w:i/>
          <w:iCs/>
          <w:szCs w:val="24"/>
          <w:shd w:val="clear" w:color="auto" w:fill="FFFFFF"/>
        </w:rPr>
        <w:t>Journal PPM: Journal of Malaysian Librarians</w:t>
      </w:r>
      <w:r w:rsidRPr="00815436">
        <w:rPr>
          <w:rFonts w:cs="Times New Roman"/>
          <w:szCs w:val="24"/>
          <w:shd w:val="clear" w:color="auto" w:fill="FFFFFF"/>
        </w:rPr>
        <w:t>, </w:t>
      </w:r>
      <w:r w:rsidRPr="00815436">
        <w:rPr>
          <w:rFonts w:cs="Times New Roman"/>
          <w:i/>
          <w:iCs/>
          <w:szCs w:val="24"/>
          <w:shd w:val="clear" w:color="auto" w:fill="FFFFFF"/>
        </w:rPr>
        <w:t>12</w:t>
      </w:r>
      <w:r w:rsidRPr="00815436">
        <w:rPr>
          <w:rFonts w:cs="Times New Roman"/>
          <w:szCs w:val="24"/>
          <w:shd w:val="clear" w:color="auto" w:fill="FFFFFF"/>
        </w:rPr>
        <w:t>(1), 53-64.</w:t>
      </w:r>
    </w:p>
    <w:p w:rsidR="0063393D" w:rsidRPr="00815436" w:rsidRDefault="0063393D" w:rsidP="00815436">
      <w:pPr>
        <w:rPr>
          <w:rFonts w:cs="Times New Roman"/>
          <w:szCs w:val="24"/>
        </w:rPr>
      </w:pPr>
      <w:proofErr w:type="spellStart"/>
      <w:proofErr w:type="gramStart"/>
      <w:r w:rsidRPr="00815436">
        <w:rPr>
          <w:rFonts w:cs="Times New Roman"/>
          <w:szCs w:val="24"/>
          <w:shd w:val="clear" w:color="auto" w:fill="FFFFFF"/>
        </w:rPr>
        <w:t>Ayinde</w:t>
      </w:r>
      <w:proofErr w:type="spellEnd"/>
      <w:r w:rsidRPr="00815436">
        <w:rPr>
          <w:rFonts w:cs="Times New Roman"/>
          <w:szCs w:val="24"/>
          <w:shd w:val="clear" w:color="auto" w:fill="FFFFFF"/>
        </w:rPr>
        <w:t>, L., &amp; Kirkwood, H. (2020).</w:t>
      </w:r>
      <w:proofErr w:type="gramEnd"/>
      <w:r w:rsidRPr="00815436">
        <w:rPr>
          <w:rFonts w:cs="Times New Roman"/>
          <w:szCs w:val="24"/>
          <w:shd w:val="clear" w:color="auto" w:fill="FFFFFF"/>
        </w:rPr>
        <w:t xml:space="preserve"> </w:t>
      </w:r>
      <w:proofErr w:type="gramStart"/>
      <w:r w:rsidRPr="00815436">
        <w:rPr>
          <w:rFonts w:cs="Times New Roman"/>
          <w:szCs w:val="24"/>
          <w:shd w:val="clear" w:color="auto" w:fill="FFFFFF"/>
        </w:rPr>
        <w:t>Rethinking the roles and skills of information professionals in the 4th Industrial Revolution.</w:t>
      </w:r>
      <w:proofErr w:type="gramEnd"/>
      <w:r w:rsidRPr="00815436">
        <w:rPr>
          <w:rFonts w:cs="Times New Roman"/>
          <w:szCs w:val="24"/>
          <w:shd w:val="clear" w:color="auto" w:fill="FFFFFF"/>
        </w:rPr>
        <w:t> </w:t>
      </w:r>
      <w:r w:rsidRPr="00815436">
        <w:rPr>
          <w:rFonts w:cs="Times New Roman"/>
          <w:i/>
          <w:iCs/>
          <w:szCs w:val="24"/>
          <w:shd w:val="clear" w:color="auto" w:fill="FFFFFF"/>
        </w:rPr>
        <w:t>Business Information Review</w:t>
      </w:r>
      <w:r w:rsidRPr="00815436">
        <w:rPr>
          <w:rFonts w:cs="Times New Roman"/>
          <w:szCs w:val="24"/>
          <w:shd w:val="clear" w:color="auto" w:fill="FFFFFF"/>
        </w:rPr>
        <w:t>, </w:t>
      </w:r>
      <w:r w:rsidRPr="00815436">
        <w:rPr>
          <w:rFonts w:cs="Times New Roman"/>
          <w:i/>
          <w:iCs/>
          <w:szCs w:val="24"/>
          <w:shd w:val="clear" w:color="auto" w:fill="FFFFFF"/>
        </w:rPr>
        <w:t>37</w:t>
      </w:r>
      <w:r w:rsidRPr="00815436">
        <w:rPr>
          <w:rFonts w:cs="Times New Roman"/>
          <w:szCs w:val="24"/>
          <w:shd w:val="clear" w:color="auto" w:fill="FFFFFF"/>
        </w:rPr>
        <w:t>(4), 142-153.</w:t>
      </w:r>
    </w:p>
    <w:p w:rsidR="0063393D" w:rsidRPr="00815436" w:rsidRDefault="0063393D" w:rsidP="00815436">
      <w:pPr>
        <w:rPr>
          <w:rFonts w:cs="Times New Roman"/>
          <w:szCs w:val="24"/>
        </w:rPr>
      </w:pPr>
      <w:proofErr w:type="gramStart"/>
      <w:r w:rsidRPr="00815436">
        <w:rPr>
          <w:rFonts w:cs="Times New Roman"/>
          <w:szCs w:val="24"/>
          <w:shd w:val="clear" w:color="auto" w:fill="FFFFFF"/>
        </w:rPr>
        <w:t>Frederick, D. E. (2016).</w:t>
      </w:r>
      <w:proofErr w:type="gramEnd"/>
      <w:r w:rsidRPr="00815436">
        <w:rPr>
          <w:rFonts w:cs="Times New Roman"/>
          <w:szCs w:val="24"/>
          <w:shd w:val="clear" w:color="auto" w:fill="FFFFFF"/>
        </w:rPr>
        <w:t xml:space="preserve"> </w:t>
      </w:r>
      <w:proofErr w:type="gramStart"/>
      <w:r w:rsidRPr="00815436">
        <w:rPr>
          <w:rFonts w:cs="Times New Roman"/>
          <w:szCs w:val="24"/>
          <w:shd w:val="clear" w:color="auto" w:fill="FFFFFF"/>
        </w:rPr>
        <w:t>Libraries, data and the fourth industrial revolution (Data Deluge Column).</w:t>
      </w:r>
      <w:proofErr w:type="gramEnd"/>
      <w:r w:rsidRPr="00815436">
        <w:rPr>
          <w:rFonts w:cs="Times New Roman"/>
          <w:szCs w:val="24"/>
          <w:shd w:val="clear" w:color="auto" w:fill="FFFFFF"/>
        </w:rPr>
        <w:t> </w:t>
      </w:r>
      <w:r w:rsidRPr="00815436">
        <w:rPr>
          <w:rFonts w:cs="Times New Roman"/>
          <w:i/>
          <w:iCs/>
          <w:szCs w:val="24"/>
          <w:shd w:val="clear" w:color="auto" w:fill="FFFFFF"/>
        </w:rPr>
        <w:t>Library Hi Tech News</w:t>
      </w:r>
      <w:r w:rsidR="00815436" w:rsidRPr="00815436">
        <w:rPr>
          <w:rFonts w:cs="Times New Roman"/>
          <w:szCs w:val="24"/>
          <w:shd w:val="clear" w:color="auto" w:fill="FFFFFF"/>
        </w:rPr>
        <w:t>,</w:t>
      </w:r>
      <w:r w:rsidRPr="00815436">
        <w:rPr>
          <w:rFonts w:cs="Times New Roman"/>
          <w:szCs w:val="24"/>
          <w:shd w:val="clear" w:color="auto" w:fill="FFFFFF"/>
        </w:rPr>
        <w:t xml:space="preserve"> </w:t>
      </w:r>
      <w:r w:rsidR="00815436" w:rsidRPr="00815436">
        <w:rPr>
          <w:rFonts w:cs="Times New Roman"/>
          <w:szCs w:val="24"/>
          <w:shd w:val="clear" w:color="auto" w:fill="FFFFFF"/>
        </w:rPr>
        <w:t>33(5),</w:t>
      </w:r>
      <w:r w:rsidRPr="00815436">
        <w:rPr>
          <w:rFonts w:cs="Times New Roman"/>
          <w:szCs w:val="24"/>
          <w:shd w:val="clear" w:color="auto" w:fill="FFFFFF"/>
        </w:rPr>
        <w:t xml:space="preserve"> 9-12. </w:t>
      </w:r>
      <w:hyperlink r:id="rId4" w:tooltip="DOI: https://doi.org/10.1108/LHTN-05-2016-0025" w:history="1">
        <w:r w:rsidRPr="00815436">
          <w:rPr>
            <w:rStyle w:val="Hyperlink"/>
            <w:rFonts w:cs="Times New Roman"/>
            <w:color w:val="auto"/>
            <w:szCs w:val="24"/>
            <w:shd w:val="clear" w:color="auto" w:fill="FFFFFF"/>
          </w:rPr>
          <w:t>https://doi.org/10.1108/LHTN-05-2016-0025</w:t>
        </w:r>
      </w:hyperlink>
    </w:p>
    <w:p w:rsidR="0063393D" w:rsidRPr="00815436" w:rsidRDefault="0063393D" w:rsidP="00815436">
      <w:pPr>
        <w:rPr>
          <w:rFonts w:cs="Times New Roman"/>
          <w:szCs w:val="24"/>
          <w:shd w:val="clear" w:color="auto" w:fill="FFFFFF"/>
        </w:rPr>
      </w:pPr>
      <w:proofErr w:type="spellStart"/>
      <w:r w:rsidRPr="00815436">
        <w:rPr>
          <w:rFonts w:cs="Times New Roman"/>
          <w:szCs w:val="24"/>
          <w:shd w:val="clear" w:color="auto" w:fill="FFFFFF"/>
        </w:rPr>
        <w:t>Hussain</w:t>
      </w:r>
      <w:proofErr w:type="spellEnd"/>
      <w:r w:rsidRPr="00815436">
        <w:rPr>
          <w:rFonts w:cs="Times New Roman"/>
          <w:szCs w:val="24"/>
          <w:shd w:val="clear" w:color="auto" w:fill="FFFFFF"/>
        </w:rPr>
        <w:t>, A. (2019). Industrial revolution 4.0: implication to libraries and librarians. </w:t>
      </w:r>
      <w:proofErr w:type="gramStart"/>
      <w:r w:rsidRPr="00815436">
        <w:rPr>
          <w:rFonts w:cs="Times New Roman"/>
          <w:i/>
          <w:iCs/>
          <w:szCs w:val="24"/>
          <w:shd w:val="clear" w:color="auto" w:fill="FFFFFF"/>
        </w:rPr>
        <w:t>Library Hi Tech News</w:t>
      </w:r>
      <w:r w:rsidRPr="00815436">
        <w:rPr>
          <w:rFonts w:cs="Times New Roman"/>
          <w:szCs w:val="24"/>
          <w:shd w:val="clear" w:color="auto" w:fill="FFFFFF"/>
        </w:rPr>
        <w:t>.</w:t>
      </w:r>
      <w:proofErr w:type="gramEnd"/>
    </w:p>
    <w:p w:rsidR="0063393D" w:rsidRPr="00815436" w:rsidRDefault="0063393D" w:rsidP="00815436">
      <w:pPr>
        <w:rPr>
          <w:rFonts w:cs="Times New Roman"/>
          <w:szCs w:val="24"/>
          <w:shd w:val="clear" w:color="auto" w:fill="FFFFFF"/>
        </w:rPr>
      </w:pPr>
      <w:proofErr w:type="spellStart"/>
      <w:r w:rsidRPr="00815436">
        <w:rPr>
          <w:rFonts w:cs="Times New Roman"/>
          <w:szCs w:val="24"/>
          <w:shd w:val="clear" w:color="auto" w:fill="FFFFFF"/>
        </w:rPr>
        <w:t>Rotatori</w:t>
      </w:r>
      <w:proofErr w:type="spellEnd"/>
      <w:r w:rsidRPr="00815436">
        <w:rPr>
          <w:rFonts w:cs="Times New Roman"/>
          <w:szCs w:val="24"/>
          <w:shd w:val="clear" w:color="auto" w:fill="FFFFFF"/>
        </w:rPr>
        <w:t xml:space="preserve">, D., Lee, E. J., &amp; </w:t>
      </w:r>
      <w:proofErr w:type="spellStart"/>
      <w:r w:rsidRPr="00815436">
        <w:rPr>
          <w:rFonts w:cs="Times New Roman"/>
          <w:szCs w:val="24"/>
          <w:shd w:val="clear" w:color="auto" w:fill="FFFFFF"/>
        </w:rPr>
        <w:t>Sleeva</w:t>
      </w:r>
      <w:proofErr w:type="spellEnd"/>
      <w:r w:rsidRPr="00815436">
        <w:rPr>
          <w:rFonts w:cs="Times New Roman"/>
          <w:szCs w:val="24"/>
          <w:shd w:val="clear" w:color="auto" w:fill="FFFFFF"/>
        </w:rPr>
        <w:t xml:space="preserve">, S. (2021). </w:t>
      </w:r>
      <w:proofErr w:type="gramStart"/>
      <w:r w:rsidRPr="00815436">
        <w:rPr>
          <w:rFonts w:cs="Times New Roman"/>
          <w:szCs w:val="24"/>
          <w:shd w:val="clear" w:color="auto" w:fill="FFFFFF"/>
        </w:rPr>
        <w:t>The evolution of the workforce during the fourth industrial revolution.</w:t>
      </w:r>
      <w:proofErr w:type="gramEnd"/>
      <w:r w:rsidRPr="00815436">
        <w:rPr>
          <w:rFonts w:cs="Times New Roman"/>
          <w:szCs w:val="24"/>
          <w:shd w:val="clear" w:color="auto" w:fill="FFFFFF"/>
        </w:rPr>
        <w:t> </w:t>
      </w:r>
      <w:r w:rsidRPr="00815436">
        <w:rPr>
          <w:rFonts w:cs="Times New Roman"/>
          <w:i/>
          <w:iCs/>
          <w:szCs w:val="24"/>
          <w:shd w:val="clear" w:color="auto" w:fill="FFFFFF"/>
        </w:rPr>
        <w:t>Human Resource Development International</w:t>
      </w:r>
      <w:r w:rsidRPr="00815436">
        <w:rPr>
          <w:rFonts w:cs="Times New Roman"/>
          <w:szCs w:val="24"/>
          <w:shd w:val="clear" w:color="auto" w:fill="FFFFFF"/>
        </w:rPr>
        <w:t>, </w:t>
      </w:r>
      <w:r w:rsidRPr="00815436">
        <w:rPr>
          <w:rFonts w:cs="Times New Roman"/>
          <w:i/>
          <w:iCs/>
          <w:szCs w:val="24"/>
          <w:shd w:val="clear" w:color="auto" w:fill="FFFFFF"/>
        </w:rPr>
        <w:t>24</w:t>
      </w:r>
      <w:r w:rsidRPr="00815436">
        <w:rPr>
          <w:rFonts w:cs="Times New Roman"/>
          <w:szCs w:val="24"/>
          <w:shd w:val="clear" w:color="auto" w:fill="FFFFFF"/>
        </w:rPr>
        <w:t>(1), 92-103.</w:t>
      </w:r>
    </w:p>
    <w:p w:rsidR="0063393D" w:rsidRPr="00815436" w:rsidRDefault="0063393D" w:rsidP="00815436">
      <w:pPr>
        <w:rPr>
          <w:rFonts w:cs="Times New Roman"/>
          <w:i/>
          <w:szCs w:val="24"/>
          <w:shd w:val="clear" w:color="auto" w:fill="FFFFFF"/>
        </w:rPr>
      </w:pPr>
      <w:proofErr w:type="gramStart"/>
      <w:r w:rsidRPr="00815436">
        <w:rPr>
          <w:rFonts w:cs="Times New Roman"/>
          <w:szCs w:val="24"/>
          <w:shd w:val="clear" w:color="auto" w:fill="FFFFFF"/>
        </w:rPr>
        <w:t>van</w:t>
      </w:r>
      <w:proofErr w:type="gramEnd"/>
      <w:r w:rsidRPr="00815436">
        <w:rPr>
          <w:rFonts w:cs="Times New Roman"/>
          <w:szCs w:val="24"/>
          <w:shd w:val="clear" w:color="auto" w:fill="FFFFFF"/>
        </w:rPr>
        <w:t xml:space="preserve"> </w:t>
      </w:r>
      <w:proofErr w:type="spellStart"/>
      <w:r w:rsidRPr="00815436">
        <w:rPr>
          <w:rFonts w:cs="Times New Roman"/>
          <w:szCs w:val="24"/>
          <w:shd w:val="clear" w:color="auto" w:fill="FFFFFF"/>
        </w:rPr>
        <w:t>der</w:t>
      </w:r>
      <w:proofErr w:type="spellEnd"/>
      <w:r w:rsidRPr="00815436">
        <w:rPr>
          <w:rFonts w:cs="Times New Roman"/>
          <w:szCs w:val="24"/>
          <w:shd w:val="clear" w:color="auto" w:fill="FFFFFF"/>
        </w:rPr>
        <w:t xml:space="preserve"> Walt, I. D (2019)</w:t>
      </w:r>
      <w:r w:rsidR="00815436" w:rsidRPr="00815436">
        <w:rPr>
          <w:rFonts w:cs="Times New Roman"/>
          <w:szCs w:val="24"/>
          <w:shd w:val="clear" w:color="auto" w:fill="FFFFFF"/>
        </w:rPr>
        <w:t>.</w:t>
      </w:r>
      <w:r w:rsidRPr="00815436">
        <w:rPr>
          <w:rFonts w:cs="Times New Roman"/>
          <w:szCs w:val="24"/>
          <w:shd w:val="clear" w:color="auto" w:fill="FFFFFF"/>
        </w:rPr>
        <w:t xml:space="preserve"> 4IR in Libraries – Where are we now &amp; Where are we going?</w:t>
      </w:r>
      <w:r w:rsidR="00815436" w:rsidRPr="00815436">
        <w:rPr>
          <w:rFonts w:cs="Times New Roman"/>
          <w:szCs w:val="24"/>
          <w:shd w:val="clear" w:color="auto" w:fill="FFFFFF"/>
        </w:rPr>
        <w:t xml:space="preserve"> </w:t>
      </w:r>
      <w:proofErr w:type="gramStart"/>
      <w:r w:rsidR="00815436" w:rsidRPr="00815436">
        <w:rPr>
          <w:rFonts w:cs="Times New Roman"/>
          <w:i/>
          <w:szCs w:val="24"/>
          <w:shd w:val="clear" w:color="auto" w:fill="FFFFFF"/>
        </w:rPr>
        <w:t>Department of Library Services University of Pretoria.</w:t>
      </w:r>
      <w:proofErr w:type="gramEnd"/>
    </w:p>
    <w:p w:rsidR="0063393D" w:rsidRPr="00815436" w:rsidRDefault="0063393D" w:rsidP="00815436">
      <w:pPr>
        <w:rPr>
          <w:rFonts w:cs="Times New Roman"/>
          <w:szCs w:val="24"/>
        </w:rPr>
      </w:pPr>
      <w:proofErr w:type="spellStart"/>
      <w:r w:rsidRPr="00815436">
        <w:rPr>
          <w:rFonts w:cs="Times New Roman"/>
          <w:szCs w:val="24"/>
          <w:shd w:val="clear" w:color="auto" w:fill="FFFFFF"/>
        </w:rPr>
        <w:t>Zervoudi</w:t>
      </w:r>
      <w:proofErr w:type="spellEnd"/>
      <w:r w:rsidRPr="00815436">
        <w:rPr>
          <w:rFonts w:cs="Times New Roman"/>
          <w:szCs w:val="24"/>
          <w:shd w:val="clear" w:color="auto" w:fill="FFFFFF"/>
        </w:rPr>
        <w:t xml:space="preserve">, E. K. (2020). Fourth industrial revolution: opportunities, challenges, and proposed policies. </w:t>
      </w:r>
      <w:proofErr w:type="gramStart"/>
      <w:r w:rsidRPr="00815436">
        <w:rPr>
          <w:rFonts w:cs="Times New Roman"/>
          <w:szCs w:val="24"/>
          <w:shd w:val="clear" w:color="auto" w:fill="FFFFFF"/>
        </w:rPr>
        <w:t>In </w:t>
      </w:r>
      <w:r w:rsidRPr="00815436">
        <w:rPr>
          <w:rFonts w:cs="Times New Roman"/>
          <w:i/>
          <w:iCs/>
          <w:szCs w:val="24"/>
          <w:shd w:val="clear" w:color="auto" w:fill="FFFFFF"/>
        </w:rPr>
        <w:t>Industrial Robotics-New Paradigms</w:t>
      </w:r>
      <w:r w:rsidRPr="00815436">
        <w:rPr>
          <w:rFonts w:cs="Times New Roman"/>
          <w:szCs w:val="24"/>
          <w:shd w:val="clear" w:color="auto" w:fill="FFFFFF"/>
        </w:rPr>
        <w:t>.</w:t>
      </w:r>
      <w:proofErr w:type="gramEnd"/>
      <w:r w:rsidRPr="00815436">
        <w:rPr>
          <w:rFonts w:cs="Times New Roman"/>
          <w:szCs w:val="24"/>
          <w:shd w:val="clear" w:color="auto" w:fill="FFFFFF"/>
        </w:rPr>
        <w:t xml:space="preserve"> </w:t>
      </w:r>
      <w:proofErr w:type="spellStart"/>
      <w:proofErr w:type="gramStart"/>
      <w:r w:rsidRPr="00815436">
        <w:rPr>
          <w:rFonts w:cs="Times New Roman"/>
          <w:szCs w:val="24"/>
          <w:shd w:val="clear" w:color="auto" w:fill="FFFFFF"/>
        </w:rPr>
        <w:t>IntechOpen</w:t>
      </w:r>
      <w:proofErr w:type="spellEnd"/>
      <w:r w:rsidRPr="00815436">
        <w:rPr>
          <w:rFonts w:cs="Times New Roman"/>
          <w:szCs w:val="24"/>
          <w:shd w:val="clear" w:color="auto" w:fill="FFFFFF"/>
        </w:rPr>
        <w:t>.</w:t>
      </w:r>
      <w:proofErr w:type="gramEnd"/>
    </w:p>
    <w:p w:rsidR="006C4241" w:rsidRPr="0063393D" w:rsidRDefault="006C4241" w:rsidP="0063393D">
      <w:pPr>
        <w:rPr>
          <w:rFonts w:cs="Times New Roman"/>
          <w:szCs w:val="24"/>
        </w:rPr>
      </w:pPr>
    </w:p>
    <w:p w:rsidR="00166F79" w:rsidRPr="0063393D" w:rsidRDefault="00166F79" w:rsidP="0063393D">
      <w:pPr>
        <w:rPr>
          <w:rFonts w:cs="Times New Roman"/>
          <w:szCs w:val="24"/>
        </w:rPr>
      </w:pPr>
    </w:p>
    <w:sectPr w:rsidR="00166F79" w:rsidRPr="0063393D" w:rsidSect="0097161A">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291A72"/>
    <w:rsid w:val="000005E0"/>
    <w:rsid w:val="0001370C"/>
    <w:rsid w:val="0004017B"/>
    <w:rsid w:val="00080F3F"/>
    <w:rsid w:val="000C4CB0"/>
    <w:rsid w:val="000C700F"/>
    <w:rsid w:val="000E1657"/>
    <w:rsid w:val="000E5787"/>
    <w:rsid w:val="00150C16"/>
    <w:rsid w:val="001524AB"/>
    <w:rsid w:val="00166F79"/>
    <w:rsid w:val="001B3A0D"/>
    <w:rsid w:val="001F2CC5"/>
    <w:rsid w:val="00214FA3"/>
    <w:rsid w:val="00215589"/>
    <w:rsid w:val="00283A1A"/>
    <w:rsid w:val="00291A72"/>
    <w:rsid w:val="002D6EB8"/>
    <w:rsid w:val="002F0209"/>
    <w:rsid w:val="00334105"/>
    <w:rsid w:val="0036152D"/>
    <w:rsid w:val="00386BAE"/>
    <w:rsid w:val="003B2132"/>
    <w:rsid w:val="003B46DE"/>
    <w:rsid w:val="00432CA2"/>
    <w:rsid w:val="0047731F"/>
    <w:rsid w:val="00503711"/>
    <w:rsid w:val="0052272C"/>
    <w:rsid w:val="00570560"/>
    <w:rsid w:val="005F66F2"/>
    <w:rsid w:val="00612294"/>
    <w:rsid w:val="0062053E"/>
    <w:rsid w:val="00626B94"/>
    <w:rsid w:val="0063393D"/>
    <w:rsid w:val="006347CB"/>
    <w:rsid w:val="00647BD2"/>
    <w:rsid w:val="00664DA3"/>
    <w:rsid w:val="00665848"/>
    <w:rsid w:val="00676709"/>
    <w:rsid w:val="006C1067"/>
    <w:rsid w:val="006C4241"/>
    <w:rsid w:val="006F1F52"/>
    <w:rsid w:val="006F7638"/>
    <w:rsid w:val="00747CA3"/>
    <w:rsid w:val="00786435"/>
    <w:rsid w:val="007D6719"/>
    <w:rsid w:val="00805FE4"/>
    <w:rsid w:val="00810434"/>
    <w:rsid w:val="00815436"/>
    <w:rsid w:val="00907CDE"/>
    <w:rsid w:val="009238B3"/>
    <w:rsid w:val="009573E3"/>
    <w:rsid w:val="0097161A"/>
    <w:rsid w:val="009A3535"/>
    <w:rsid w:val="009B6B02"/>
    <w:rsid w:val="00A66A4D"/>
    <w:rsid w:val="00A8310C"/>
    <w:rsid w:val="00A840E8"/>
    <w:rsid w:val="00AB1061"/>
    <w:rsid w:val="00AD772D"/>
    <w:rsid w:val="00B4406E"/>
    <w:rsid w:val="00B722F7"/>
    <w:rsid w:val="00B7491C"/>
    <w:rsid w:val="00BA1F5F"/>
    <w:rsid w:val="00BA74CA"/>
    <w:rsid w:val="00C1135D"/>
    <w:rsid w:val="00C121C1"/>
    <w:rsid w:val="00C82E17"/>
    <w:rsid w:val="00D3133B"/>
    <w:rsid w:val="00DC0498"/>
    <w:rsid w:val="00E16393"/>
    <w:rsid w:val="00E2766C"/>
    <w:rsid w:val="00E62CC9"/>
    <w:rsid w:val="00E93B6D"/>
    <w:rsid w:val="00EA57FA"/>
    <w:rsid w:val="00EC485B"/>
    <w:rsid w:val="00F52C91"/>
    <w:rsid w:val="00F92AFC"/>
    <w:rsid w:val="00FC2536"/>
    <w:rsid w:val="00FD1E1A"/>
    <w:rsid w:val="00FE29A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4D"/>
    <w:pPr>
      <w:spacing w:before="240" w:after="440" w:line="360" w:lineRule="auto"/>
      <w:jc w:val="both"/>
    </w:pPr>
    <w:rPr>
      <w:rFonts w:ascii="Times New Roman" w:eastAsiaTheme="minorHAnsi"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name">
    <w:name w:val="person_name"/>
    <w:basedOn w:val="DefaultParagraphFont"/>
    <w:rsid w:val="00503711"/>
  </w:style>
  <w:style w:type="character" w:styleId="Hyperlink">
    <w:name w:val="Hyperlink"/>
    <w:basedOn w:val="DefaultParagraphFont"/>
    <w:uiPriority w:val="99"/>
    <w:unhideWhenUsed/>
    <w:rsid w:val="006339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08/LHTN-05-2016-0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Linsay</dc:creator>
  <cp:lastModifiedBy>Linsay</cp:lastModifiedBy>
  <cp:revision>2</cp:revision>
  <dcterms:created xsi:type="dcterms:W3CDTF">2021-09-20T17:45:00Z</dcterms:created>
  <dcterms:modified xsi:type="dcterms:W3CDTF">2021-09-20T17:45:00Z</dcterms:modified>
</cp:coreProperties>
</file>