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7DB5" w14:textId="0D6A28A5" w:rsidR="447BAB46" w:rsidRDefault="00594C59" w:rsidP="025ED62F">
      <w:pPr>
        <w:pStyle w:val="Heading1"/>
      </w:pPr>
      <w:r w:rsidRPr="00332ACB">
        <w:t>I</w:t>
      </w:r>
      <w:r w:rsidR="447BAB46">
        <w:t xml:space="preserve">nclusive </w:t>
      </w:r>
      <w:r w:rsidR="5745B29D">
        <w:t>a</w:t>
      </w:r>
      <w:r w:rsidR="447BAB46">
        <w:t xml:space="preserve">ssessment </w:t>
      </w:r>
      <w:r>
        <w:t>design framework</w:t>
      </w:r>
    </w:p>
    <w:p w14:paraId="02EC4608" w14:textId="7DF9E43F" w:rsidR="00795478" w:rsidRDefault="75848011">
      <w:pPr>
        <w:rPr>
          <w:lang w:val="en-GB"/>
        </w:rPr>
      </w:pPr>
      <w:r w:rsidRPr="3F1624AC">
        <w:rPr>
          <w:lang w:val="en-GB"/>
        </w:rPr>
        <w:t xml:space="preserve">This </w:t>
      </w:r>
      <w:r w:rsidR="00594C59">
        <w:rPr>
          <w:lang w:val="en-GB"/>
        </w:rPr>
        <w:t xml:space="preserve">design </w:t>
      </w:r>
      <w:r w:rsidRPr="3F1624AC">
        <w:rPr>
          <w:lang w:val="en-GB"/>
        </w:rPr>
        <w:t>framework is for</w:t>
      </w:r>
      <w:r w:rsidR="00594C59">
        <w:rPr>
          <w:lang w:val="en-GB"/>
        </w:rPr>
        <w:t xml:space="preserve"> </w:t>
      </w:r>
      <w:r w:rsidR="00FC5DB9">
        <w:rPr>
          <w:lang w:val="en-GB"/>
        </w:rPr>
        <w:t>university</w:t>
      </w:r>
      <w:r w:rsidR="00FC5DB9" w:rsidRPr="3F1624AC">
        <w:rPr>
          <w:lang w:val="en-GB"/>
        </w:rPr>
        <w:t xml:space="preserve"> </w:t>
      </w:r>
      <w:r w:rsidR="00FC5DB9">
        <w:rPr>
          <w:lang w:val="en-GB"/>
        </w:rPr>
        <w:t>educators</w:t>
      </w:r>
      <w:r w:rsidR="00F97047">
        <w:rPr>
          <w:lang w:val="en-GB"/>
        </w:rPr>
        <w:t xml:space="preserve"> </w:t>
      </w:r>
      <w:r w:rsidR="0E8E9B18" w:rsidRPr="3F1624AC">
        <w:rPr>
          <w:lang w:val="en-GB"/>
        </w:rPr>
        <w:t xml:space="preserve">and </w:t>
      </w:r>
      <w:r w:rsidRPr="3F1624AC">
        <w:rPr>
          <w:lang w:val="en-GB"/>
        </w:rPr>
        <w:t xml:space="preserve">teaching teams who </w:t>
      </w:r>
      <w:r w:rsidR="6FE030A2" w:rsidRPr="3F1624AC">
        <w:rPr>
          <w:lang w:val="en-GB"/>
        </w:rPr>
        <w:t xml:space="preserve">are </w:t>
      </w:r>
      <w:r w:rsidR="551F9655" w:rsidRPr="3F1624AC">
        <w:rPr>
          <w:lang w:val="en-GB"/>
        </w:rPr>
        <w:t>seek</w:t>
      </w:r>
      <w:r w:rsidR="6FE030A2" w:rsidRPr="3F1624AC">
        <w:rPr>
          <w:lang w:val="en-GB"/>
        </w:rPr>
        <w:t>ing</w:t>
      </w:r>
      <w:r w:rsidR="551F9655" w:rsidRPr="3F1624AC">
        <w:rPr>
          <w:lang w:val="en-GB"/>
        </w:rPr>
        <w:t xml:space="preserve"> </w:t>
      </w:r>
      <w:r w:rsidR="00CA6211">
        <w:rPr>
          <w:lang w:val="en-GB"/>
        </w:rPr>
        <w:t xml:space="preserve">more </w:t>
      </w:r>
      <w:r w:rsidR="551F9655" w:rsidRPr="3F1624AC">
        <w:rPr>
          <w:lang w:val="en-GB"/>
        </w:rPr>
        <w:t xml:space="preserve">equitable </w:t>
      </w:r>
      <w:r w:rsidR="00CA6211">
        <w:rPr>
          <w:lang w:val="en-GB"/>
        </w:rPr>
        <w:t>assessments</w:t>
      </w:r>
      <w:r w:rsidR="00CA6211" w:rsidRPr="3F1624AC">
        <w:rPr>
          <w:lang w:val="en-GB"/>
        </w:rPr>
        <w:t xml:space="preserve"> </w:t>
      </w:r>
      <w:r w:rsidR="551F9655" w:rsidRPr="3F1624AC">
        <w:rPr>
          <w:lang w:val="en-GB"/>
        </w:rPr>
        <w:t>for</w:t>
      </w:r>
      <w:r w:rsidR="7CB8A338" w:rsidRPr="3F1624AC">
        <w:rPr>
          <w:lang w:val="en-GB"/>
        </w:rPr>
        <w:t xml:space="preserve"> all students</w:t>
      </w:r>
      <w:r w:rsidR="6FE030A2" w:rsidRPr="3F1624AC">
        <w:rPr>
          <w:lang w:val="en-GB"/>
        </w:rPr>
        <w:t xml:space="preserve">. </w:t>
      </w:r>
      <w:r w:rsidR="1A985131" w:rsidRPr="60251969">
        <w:rPr>
          <w:lang w:val="en-GB"/>
        </w:rPr>
        <w:t xml:space="preserve">It is intended </w:t>
      </w:r>
      <w:r w:rsidR="00FD6021">
        <w:rPr>
          <w:lang w:val="en-GB"/>
        </w:rPr>
        <w:t xml:space="preserve">for use </w:t>
      </w:r>
      <w:r w:rsidR="1A985131" w:rsidRPr="60251969">
        <w:rPr>
          <w:lang w:val="en-GB"/>
        </w:rPr>
        <w:t xml:space="preserve">alongside other resources such as the </w:t>
      </w:r>
      <w:hyperlink r:id="rId11">
        <w:r w:rsidR="1A985131" w:rsidRPr="60251969">
          <w:rPr>
            <w:rStyle w:val="Hyperlink"/>
            <w:lang w:val="en-GB"/>
          </w:rPr>
          <w:t>Assessment Design Decisions (ADD</w:t>
        </w:r>
      </w:hyperlink>
      <w:r w:rsidR="1A985131" w:rsidRPr="60251969">
        <w:rPr>
          <w:lang w:val="en-GB"/>
        </w:rPr>
        <w:t xml:space="preserve">) </w:t>
      </w:r>
      <w:r w:rsidR="425FFFDC" w:rsidRPr="60251969">
        <w:rPr>
          <w:lang w:val="en-GB"/>
        </w:rPr>
        <w:t>and the</w:t>
      </w:r>
      <w:r w:rsidR="1A985131" w:rsidRPr="60251969">
        <w:rPr>
          <w:lang w:val="en-GB"/>
        </w:rPr>
        <w:t xml:space="preserve"> </w:t>
      </w:r>
      <w:hyperlink r:id="rId12">
        <w:r w:rsidR="1A985131" w:rsidRPr="60251969">
          <w:rPr>
            <w:rStyle w:val="Hyperlink"/>
            <w:lang w:val="en-GB"/>
          </w:rPr>
          <w:t>Universal Design for Learning</w:t>
        </w:r>
      </w:hyperlink>
      <w:r w:rsidR="19903487" w:rsidRPr="60251969">
        <w:rPr>
          <w:lang w:val="en-GB"/>
        </w:rPr>
        <w:t xml:space="preserve"> </w:t>
      </w:r>
      <w:r w:rsidR="425FFFDC" w:rsidRPr="60251969">
        <w:rPr>
          <w:lang w:val="en-GB"/>
        </w:rPr>
        <w:t>frameworks</w:t>
      </w:r>
      <w:r w:rsidR="1A985131" w:rsidRPr="60251969">
        <w:rPr>
          <w:lang w:val="en-GB"/>
        </w:rPr>
        <w:t xml:space="preserve">. </w:t>
      </w:r>
      <w:r w:rsidR="0E8E9B18" w:rsidRPr="3F1624AC">
        <w:rPr>
          <w:lang w:val="en-GB"/>
        </w:rPr>
        <w:t xml:space="preserve">It has been developed by a </w:t>
      </w:r>
      <w:r w:rsidR="54C58344" w:rsidRPr="3F1624AC">
        <w:rPr>
          <w:lang w:val="en-GB"/>
        </w:rPr>
        <w:t xml:space="preserve">research </w:t>
      </w:r>
      <w:r w:rsidR="0E8E9B18" w:rsidRPr="3F1624AC">
        <w:rPr>
          <w:lang w:val="en-GB"/>
        </w:rPr>
        <w:t>team in collaborati</w:t>
      </w:r>
      <w:r w:rsidR="54C58344" w:rsidRPr="3F1624AC">
        <w:rPr>
          <w:lang w:val="en-GB"/>
        </w:rPr>
        <w:t>ve process</w:t>
      </w:r>
      <w:r w:rsidR="0E8E9B18" w:rsidRPr="3F1624AC">
        <w:rPr>
          <w:lang w:val="en-GB"/>
        </w:rPr>
        <w:t xml:space="preserve"> with academics, access and inclusion staff, and students</w:t>
      </w:r>
      <w:r w:rsidR="00332ACB">
        <w:rPr>
          <w:lang w:val="en-GB"/>
        </w:rPr>
        <w:t xml:space="preserve">, </w:t>
      </w:r>
      <w:r w:rsidR="54C58344" w:rsidRPr="3F1624AC">
        <w:rPr>
          <w:lang w:val="en-GB"/>
        </w:rPr>
        <w:t xml:space="preserve">drawing from expert practice, student interviews and the literature. </w:t>
      </w:r>
    </w:p>
    <w:p w14:paraId="154B85C5" w14:textId="7207F3D9" w:rsidR="00955EBB" w:rsidRDefault="00955EBB" w:rsidP="00955EBB">
      <w:pPr>
        <w:pStyle w:val="Heading2"/>
        <w:rPr>
          <w:lang w:val="en-GB"/>
        </w:rPr>
      </w:pPr>
      <w:bookmarkStart w:id="0" w:name="_Hlk80095396"/>
      <w:r>
        <w:rPr>
          <w:lang w:val="en-GB"/>
        </w:rPr>
        <w:t>Inclusive assessment principles</w:t>
      </w:r>
    </w:p>
    <w:p w14:paraId="7490C00F" w14:textId="5585287C" w:rsidR="00955EBB" w:rsidRPr="00B64EA1" w:rsidRDefault="00955EBB" w:rsidP="00F861DA">
      <w:pPr>
        <w:pStyle w:val="ListParagraph"/>
        <w:numPr>
          <w:ilvl w:val="0"/>
          <w:numId w:val="9"/>
        </w:numPr>
        <w:rPr>
          <w:b/>
          <w:bCs/>
        </w:rPr>
      </w:pPr>
      <w:r w:rsidRPr="00B64EA1">
        <w:rPr>
          <w:rStyle w:val="normaltextrun"/>
          <w:b/>
          <w:bCs/>
        </w:rPr>
        <w:t xml:space="preserve">Assessment should credential or develop capability in relation to learning outcomes, not </w:t>
      </w:r>
      <w:r w:rsidR="3766FEDE" w:rsidRPr="286A4A14">
        <w:rPr>
          <w:rStyle w:val="normaltextrun"/>
          <w:b/>
          <w:bCs/>
        </w:rPr>
        <w:t xml:space="preserve">extraneous </w:t>
      </w:r>
      <w:r w:rsidRPr="00B64EA1">
        <w:rPr>
          <w:rStyle w:val="normaltextrun"/>
          <w:b/>
          <w:bCs/>
        </w:rPr>
        <w:t>attributes, skills, or behaviours.</w:t>
      </w:r>
    </w:p>
    <w:p w14:paraId="7024F4DC" w14:textId="5DD1147D" w:rsidR="00955EBB" w:rsidRDefault="00955EBB" w:rsidP="00F861DA">
      <w:pPr>
        <w:pStyle w:val="ListParagraph"/>
        <w:numPr>
          <w:ilvl w:val="0"/>
          <w:numId w:val="9"/>
        </w:numPr>
        <w:rPr>
          <w:rStyle w:val="normaltextrun"/>
          <w:b/>
          <w:bCs/>
        </w:rPr>
      </w:pPr>
      <w:r w:rsidRPr="00B64EA1">
        <w:rPr>
          <w:rStyle w:val="normaltextrun"/>
          <w:b/>
          <w:bCs/>
        </w:rPr>
        <w:t>Assessment should support diverse students to demonstrate what they know and what they can do, without unfair barriers and in a way that benefits their development.</w:t>
      </w:r>
    </w:p>
    <w:bookmarkEnd w:id="0"/>
    <w:p w14:paraId="75787C6E" w14:textId="7D90C7FB" w:rsidR="00955EBB" w:rsidRPr="00B64EA1" w:rsidRDefault="00955EBB" w:rsidP="00955EBB">
      <w:pPr>
        <w:rPr>
          <w:rFonts w:asciiTheme="majorHAnsi" w:eastAsiaTheme="majorEastAsia" w:hAnsiTheme="majorHAnsi" w:cstheme="majorBidi"/>
          <w:color w:val="2F5496" w:themeColor="accent1" w:themeShade="BF"/>
          <w:sz w:val="26"/>
          <w:szCs w:val="26"/>
          <w:lang w:val="en-GB"/>
        </w:rPr>
      </w:pPr>
      <w:r w:rsidRPr="00B64EA1">
        <w:rPr>
          <w:rFonts w:asciiTheme="majorHAnsi" w:eastAsiaTheme="majorEastAsia" w:hAnsiTheme="majorHAnsi" w:cstheme="majorBidi"/>
          <w:color w:val="2F5496" w:themeColor="accent1" w:themeShade="BF"/>
          <w:sz w:val="26"/>
          <w:szCs w:val="26"/>
          <w:lang w:val="en-GB"/>
        </w:rPr>
        <w:t>Why inclusive assessment</w:t>
      </w:r>
      <w:r w:rsidR="00600ED9">
        <w:rPr>
          <w:rFonts w:asciiTheme="majorHAnsi" w:eastAsiaTheme="majorEastAsia" w:hAnsiTheme="majorHAnsi" w:cstheme="majorBidi"/>
          <w:color w:val="2F5496" w:themeColor="accent1" w:themeShade="BF"/>
          <w:sz w:val="26"/>
          <w:szCs w:val="26"/>
          <w:lang w:val="en-GB"/>
        </w:rPr>
        <w:t xml:space="preserve"> design</w:t>
      </w:r>
      <w:r w:rsidRPr="00B64EA1">
        <w:rPr>
          <w:rFonts w:asciiTheme="majorHAnsi" w:eastAsiaTheme="majorEastAsia" w:hAnsiTheme="majorHAnsi" w:cstheme="majorBidi"/>
          <w:color w:val="2F5496" w:themeColor="accent1" w:themeShade="BF"/>
          <w:sz w:val="26"/>
          <w:szCs w:val="26"/>
          <w:lang w:val="en-GB"/>
        </w:rPr>
        <w:t>?</w:t>
      </w:r>
    </w:p>
    <w:p w14:paraId="334BF26C" w14:textId="496E5623" w:rsidR="005A57B0" w:rsidRDefault="00FC5DB9" w:rsidP="00955EBB">
      <w:pPr>
        <w:rPr>
          <w:rStyle w:val="normaltextrun"/>
        </w:rPr>
      </w:pPr>
      <w:r w:rsidRPr="00FC5DB9">
        <w:rPr>
          <w:rStyle w:val="normaltextrun"/>
          <w:lang w:val="en-GB"/>
        </w:rPr>
        <w:t>Students from equity groups face barriers to their learning</w:t>
      </w:r>
      <w:r>
        <w:rPr>
          <w:rStyle w:val="normaltextrun"/>
          <w:lang w:val="en-GB"/>
        </w:rPr>
        <w:t xml:space="preserve"> such as</w:t>
      </w:r>
      <w:r w:rsidR="00332ACB">
        <w:rPr>
          <w:rStyle w:val="normaltextrun"/>
          <w:lang w:val="en-GB"/>
        </w:rPr>
        <w:t>:</w:t>
      </w:r>
      <w:r>
        <w:rPr>
          <w:rStyle w:val="normaltextrun"/>
          <w:lang w:val="en-GB"/>
        </w:rPr>
        <w:t xml:space="preserve"> </w:t>
      </w:r>
      <w:r w:rsidR="45DBE5D2" w:rsidRPr="009F5A2B">
        <w:rPr>
          <w:rStyle w:val="normaltextrun"/>
          <w:lang w:val="en-GB"/>
        </w:rPr>
        <w:t>disabilities; medical and mental health conditions; living in rural, regional or remote areas; socioeconomic status; culture, race and gender difference; language proficiency; age; and care and work commitments</w:t>
      </w:r>
      <w:r w:rsidR="00F77785">
        <w:rPr>
          <w:rStyle w:val="normaltextrun"/>
          <w:lang w:val="en-GB"/>
        </w:rPr>
        <w:t>.</w:t>
      </w:r>
      <w:r w:rsidR="6EBB66F1" w:rsidRPr="79F6D766">
        <w:rPr>
          <w:rStyle w:val="normaltextrun"/>
        </w:rPr>
        <w:t xml:space="preserve"> </w:t>
      </w:r>
      <w:r w:rsidR="00955EBB" w:rsidRPr="00332ACB">
        <w:rPr>
          <w:rStyle w:val="normaltextrun"/>
        </w:rPr>
        <w:t>Frequently</w:t>
      </w:r>
      <w:r w:rsidR="00955EBB" w:rsidRPr="0DDDDE26">
        <w:rPr>
          <w:rStyle w:val="normaltextrun"/>
        </w:rPr>
        <w:t>,</w:t>
      </w:r>
      <w:r>
        <w:rPr>
          <w:rStyle w:val="normaltextrun"/>
        </w:rPr>
        <w:t xml:space="preserve"> </w:t>
      </w:r>
      <w:r w:rsidR="00955EBB" w:rsidRPr="0DDDDE26">
        <w:rPr>
          <w:rStyle w:val="normaltextrun"/>
        </w:rPr>
        <w:t>adjustments</w:t>
      </w:r>
      <w:r w:rsidR="004C53FA">
        <w:rPr>
          <w:rStyle w:val="normaltextrun"/>
        </w:rPr>
        <w:t xml:space="preserve"> (accommodations)</w:t>
      </w:r>
      <w:r w:rsidR="00955EBB" w:rsidRPr="0DDDDE26">
        <w:rPr>
          <w:rStyle w:val="normaltextrun"/>
        </w:rPr>
        <w:t xml:space="preserve"> of time, space or mode of submission are provided to individual students as a means of addressing</w:t>
      </w:r>
      <w:r w:rsidR="00955EBB">
        <w:rPr>
          <w:rStyle w:val="normaltextrun"/>
        </w:rPr>
        <w:t xml:space="preserve"> some of</w:t>
      </w:r>
      <w:r w:rsidR="00955EBB" w:rsidRPr="0DDDDE26">
        <w:rPr>
          <w:rStyle w:val="normaltextrun"/>
        </w:rPr>
        <w:t xml:space="preserve"> these inequities</w:t>
      </w:r>
      <w:r w:rsidR="00600ED9">
        <w:rPr>
          <w:rStyle w:val="normaltextrun"/>
        </w:rPr>
        <w:t>. W</w:t>
      </w:r>
      <w:r w:rsidR="00955EBB">
        <w:rPr>
          <w:rStyle w:val="normaltextrun"/>
        </w:rPr>
        <w:t>hile</w:t>
      </w:r>
      <w:r w:rsidR="00955EBB" w:rsidRPr="0DDDDE26">
        <w:rPr>
          <w:rStyle w:val="normaltextrun"/>
        </w:rPr>
        <w:t xml:space="preserve"> these </w:t>
      </w:r>
      <w:r w:rsidR="006B4D35">
        <w:rPr>
          <w:rStyle w:val="normaltextrun"/>
        </w:rPr>
        <w:t>may</w:t>
      </w:r>
      <w:r w:rsidR="006B4D35" w:rsidRPr="0DDDDE26">
        <w:rPr>
          <w:rStyle w:val="normaltextrun"/>
        </w:rPr>
        <w:t xml:space="preserve"> </w:t>
      </w:r>
      <w:r w:rsidR="00955EBB" w:rsidRPr="0DDDDE26">
        <w:rPr>
          <w:rStyle w:val="normaltextrun"/>
        </w:rPr>
        <w:t>be useful</w:t>
      </w:r>
      <w:r w:rsidR="33158513" w:rsidRPr="60251969">
        <w:rPr>
          <w:rStyle w:val="normaltextrun"/>
        </w:rPr>
        <w:t>,</w:t>
      </w:r>
      <w:r w:rsidR="00955EBB" w:rsidRPr="0DDDDE26">
        <w:rPr>
          <w:rStyle w:val="normaltextrun"/>
        </w:rPr>
        <w:t xml:space="preserve"> </w:t>
      </w:r>
      <w:r w:rsidR="00955EBB">
        <w:rPr>
          <w:rStyle w:val="normaltextrun"/>
        </w:rPr>
        <w:t xml:space="preserve">they </w:t>
      </w:r>
      <w:r w:rsidR="006B4D35">
        <w:rPr>
          <w:rStyle w:val="normaltextrun"/>
        </w:rPr>
        <w:t>can</w:t>
      </w:r>
      <w:r w:rsidR="006B4D35" w:rsidRPr="0DDDDE26">
        <w:rPr>
          <w:rStyle w:val="normaltextrun"/>
        </w:rPr>
        <w:t xml:space="preserve"> </w:t>
      </w:r>
      <w:r w:rsidR="00955EBB" w:rsidRPr="0DDDDE26">
        <w:rPr>
          <w:rStyle w:val="normaltextrun"/>
        </w:rPr>
        <w:t>also have drawbacks</w:t>
      </w:r>
      <w:r w:rsidR="006B4D35">
        <w:rPr>
          <w:rStyle w:val="normaltextrun"/>
        </w:rPr>
        <w:t>. T</w:t>
      </w:r>
      <w:r w:rsidR="00600ED9">
        <w:rPr>
          <w:rStyle w:val="normaltextrun"/>
        </w:rPr>
        <w:t xml:space="preserve">reating assessment design holistically and broadly can lead to both more inclusive practices and better assessment design. </w:t>
      </w:r>
    </w:p>
    <w:p w14:paraId="6423C51F" w14:textId="19AE2B4E" w:rsidR="005A57B0" w:rsidRDefault="0AE516C1" w:rsidP="00955EBB">
      <w:pPr>
        <w:rPr>
          <w:rStyle w:val="normaltextrun"/>
        </w:rPr>
      </w:pPr>
      <w:r w:rsidRPr="5541F819">
        <w:rPr>
          <w:rStyle w:val="normaltextrun"/>
        </w:rPr>
        <w:t>Learning about student experiences can help</w:t>
      </w:r>
      <w:r w:rsidR="00C2314E">
        <w:rPr>
          <w:rStyle w:val="normaltextrun"/>
        </w:rPr>
        <w:t xml:space="preserve"> to </w:t>
      </w:r>
      <w:r w:rsidRPr="5541F819">
        <w:rPr>
          <w:rStyle w:val="normaltextrun"/>
        </w:rPr>
        <w:t xml:space="preserve">understand </w:t>
      </w:r>
      <w:r w:rsidR="429C40FB" w:rsidRPr="5541F819">
        <w:rPr>
          <w:rStyle w:val="normaltextrun"/>
        </w:rPr>
        <w:t xml:space="preserve">the need for </w:t>
      </w:r>
      <w:r w:rsidRPr="5541F819">
        <w:rPr>
          <w:rStyle w:val="normaltextrun"/>
        </w:rPr>
        <w:t>inclusive assessment. Students with disability access plans say things like:</w:t>
      </w:r>
    </w:p>
    <w:p w14:paraId="1837B95C" w14:textId="77777777" w:rsidR="00AC2478" w:rsidRDefault="00AC2478" w:rsidP="00AC2478">
      <w:pPr>
        <w:rPr>
          <w:i/>
          <w:iCs/>
          <w:lang w:val="en-GB"/>
        </w:rPr>
      </w:pPr>
      <w:r w:rsidRPr="00623BD0">
        <w:rPr>
          <w:i/>
          <w:iCs/>
          <w:lang w:val="en-GB"/>
        </w:rPr>
        <w:t>“My units where I've been successful and I've received high distinctions, the difference was the unit chair and their empathy and flexibility and I think that made the most difference for me.”</w:t>
      </w:r>
      <w:r>
        <w:rPr>
          <w:i/>
          <w:iCs/>
          <w:lang w:val="en-GB"/>
        </w:rPr>
        <w:t xml:space="preserve"> </w:t>
      </w:r>
    </w:p>
    <w:p w14:paraId="2CCEB007" w14:textId="67925530" w:rsidR="00AC2478" w:rsidRDefault="00AC2478" w:rsidP="00AC2478">
      <w:pPr>
        <w:rPr>
          <w:i/>
          <w:iCs/>
        </w:rPr>
      </w:pPr>
      <w:r>
        <w:rPr>
          <w:i/>
          <w:iCs/>
        </w:rPr>
        <w:t>“…</w:t>
      </w:r>
      <w:r w:rsidR="00332ACB">
        <w:rPr>
          <w:i/>
          <w:iCs/>
        </w:rPr>
        <w:t xml:space="preserve"> </w:t>
      </w:r>
      <w:r w:rsidRPr="00623BD0">
        <w:rPr>
          <w:i/>
          <w:iCs/>
        </w:rPr>
        <w:t>handwriting and speed is not my friend. …</w:t>
      </w:r>
      <w:r w:rsidR="00332ACB">
        <w:rPr>
          <w:i/>
          <w:iCs/>
        </w:rPr>
        <w:t xml:space="preserve"> </w:t>
      </w:r>
      <w:r w:rsidRPr="00623BD0">
        <w:rPr>
          <w:i/>
          <w:iCs/>
        </w:rPr>
        <w:t>I couldn't do this degree without [adjustments] to be quite honest</w:t>
      </w:r>
      <w:r>
        <w:rPr>
          <w:i/>
          <w:iCs/>
        </w:rPr>
        <w:t>.”</w:t>
      </w:r>
    </w:p>
    <w:p w14:paraId="47509006" w14:textId="73DAF69D" w:rsidR="00AC2478" w:rsidRDefault="005A57B0" w:rsidP="00AC2478">
      <w:pPr>
        <w:rPr>
          <w:i/>
          <w:iCs/>
        </w:rPr>
      </w:pPr>
      <w:r>
        <w:rPr>
          <w:i/>
          <w:iCs/>
        </w:rPr>
        <w:t>“</w:t>
      </w:r>
      <w:r w:rsidRPr="005A57B0">
        <w:rPr>
          <w:i/>
          <w:iCs/>
        </w:rPr>
        <w:t>As soon as they put the camera on me, that's it. I can't move, I can't breathe</w:t>
      </w:r>
      <w:r w:rsidR="00332ACB">
        <w:rPr>
          <w:i/>
          <w:iCs/>
        </w:rPr>
        <w:t xml:space="preserve"> </w:t>
      </w:r>
      <w:r>
        <w:rPr>
          <w:i/>
          <w:iCs/>
        </w:rPr>
        <w:t>…</w:t>
      </w:r>
      <w:r w:rsidRPr="005A57B0">
        <w:rPr>
          <w:i/>
          <w:iCs/>
        </w:rPr>
        <w:t>Then as soon as they took the camera off of me I did it again and did it perfectly. The comment that I got back was I just need to get over the anxiety.</w:t>
      </w:r>
      <w:r>
        <w:rPr>
          <w:i/>
          <w:iCs/>
        </w:rPr>
        <w:t>”</w:t>
      </w:r>
    </w:p>
    <w:p w14:paraId="662236E2" w14:textId="77777777" w:rsidR="00942AAF" w:rsidRDefault="0AE516C1">
      <w:r w:rsidRPr="6E6ED51D">
        <w:rPr>
          <w:i/>
          <w:iCs/>
        </w:rPr>
        <w:t>“With a disability and being a sole carer, I need to be highly organised to be able to do my academic best. I often need information quite in advance to be able to plan and prepare</w:t>
      </w:r>
      <w:r w:rsidR="009D3165">
        <w:rPr>
          <w:i/>
          <w:iCs/>
        </w:rPr>
        <w:t>.</w:t>
      </w:r>
      <w:r w:rsidRPr="6E6ED51D">
        <w:rPr>
          <w:i/>
          <w:iCs/>
        </w:rPr>
        <w:t>”</w:t>
      </w:r>
    </w:p>
    <w:p w14:paraId="2C54D371" w14:textId="77777777" w:rsidR="00942AAF" w:rsidRDefault="00942AAF">
      <w:r>
        <w:br w:type="page"/>
      </w:r>
    </w:p>
    <w:p w14:paraId="750D3FCC" w14:textId="79CD1BA3" w:rsidR="00B40A0B" w:rsidRPr="00B64EA1" w:rsidRDefault="00B40A0B">
      <w:pPr>
        <w:rPr>
          <w:rFonts w:asciiTheme="majorHAnsi" w:eastAsiaTheme="majorEastAsia" w:hAnsiTheme="majorHAnsi" w:cstheme="majorBidi"/>
          <w:color w:val="2F5496" w:themeColor="accent1" w:themeShade="BF"/>
          <w:sz w:val="26"/>
          <w:szCs w:val="26"/>
          <w:lang w:val="en-GB"/>
        </w:rPr>
      </w:pPr>
      <w:r>
        <w:rPr>
          <w:rFonts w:asciiTheme="majorHAnsi" w:eastAsiaTheme="majorEastAsia" w:hAnsiTheme="majorHAnsi" w:cstheme="majorBidi"/>
          <w:color w:val="2F5496" w:themeColor="accent1" w:themeShade="BF"/>
          <w:sz w:val="26"/>
          <w:szCs w:val="26"/>
          <w:lang w:val="en-GB"/>
        </w:rPr>
        <w:lastRenderedPageBreak/>
        <w:t xml:space="preserve">Assessment design: </w:t>
      </w:r>
      <w:r w:rsidR="7634A18A" w:rsidRPr="7DAC295C">
        <w:rPr>
          <w:rFonts w:asciiTheme="majorHAnsi" w:eastAsiaTheme="majorEastAsia" w:hAnsiTheme="majorHAnsi" w:cstheme="majorBidi"/>
          <w:color w:val="2F5496" w:themeColor="accent1" w:themeShade="BF"/>
          <w:sz w:val="26"/>
          <w:szCs w:val="26"/>
          <w:lang w:val="en-GB"/>
        </w:rPr>
        <w:t>P</w:t>
      </w:r>
      <w:r w:rsidR="4C0A91D9" w:rsidRPr="7DAC295C">
        <w:rPr>
          <w:rFonts w:asciiTheme="majorHAnsi" w:eastAsiaTheme="majorEastAsia" w:hAnsiTheme="majorHAnsi" w:cstheme="majorBidi"/>
          <w:color w:val="2F5496" w:themeColor="accent1" w:themeShade="BF"/>
          <w:sz w:val="26"/>
          <w:szCs w:val="26"/>
          <w:lang w:val="en-GB"/>
        </w:rPr>
        <w:t>urposes</w:t>
      </w:r>
      <w:r>
        <w:rPr>
          <w:rFonts w:asciiTheme="majorHAnsi" w:eastAsiaTheme="majorEastAsia" w:hAnsiTheme="majorHAnsi" w:cstheme="majorBidi"/>
          <w:color w:val="2F5496" w:themeColor="accent1" w:themeShade="BF"/>
          <w:sz w:val="26"/>
          <w:szCs w:val="26"/>
          <w:lang w:val="en-GB"/>
        </w:rPr>
        <w:t xml:space="preserve"> and scope</w:t>
      </w:r>
    </w:p>
    <w:p w14:paraId="5D8397A1" w14:textId="3233DF9E" w:rsidR="00955EBB" w:rsidRDefault="00955EBB" w:rsidP="00B40A0B">
      <w:pPr>
        <w:rPr>
          <w:rStyle w:val="normaltextrun"/>
        </w:rPr>
      </w:pPr>
      <w:r>
        <w:rPr>
          <w:rStyle w:val="normaltextrun"/>
        </w:rPr>
        <w:t>A broad view of assessment includes graded (summative) and non-graded (formative) tasks, as well as self</w:t>
      </w:r>
      <w:r w:rsidR="00332ACB">
        <w:rPr>
          <w:rStyle w:val="normaltextrun"/>
        </w:rPr>
        <w:t>-</w:t>
      </w:r>
      <w:r>
        <w:rPr>
          <w:rStyle w:val="normaltextrun"/>
        </w:rPr>
        <w:t xml:space="preserve"> and peer assessment.</w:t>
      </w:r>
    </w:p>
    <w:p w14:paraId="4CFE843F" w14:textId="548E4BE6" w:rsidR="00B40A0B" w:rsidRDefault="00B40A0B" w:rsidP="00B40A0B">
      <w:pPr>
        <w:rPr>
          <w:rStyle w:val="normaltextrun"/>
        </w:rPr>
      </w:pPr>
      <w:r w:rsidRPr="0DDDDE26">
        <w:rPr>
          <w:rStyle w:val="normaltextrun"/>
        </w:rPr>
        <w:t xml:space="preserve">Assessment has multiple purposes, including credentialling achievement and promoting student learning. Balancing these purposes </w:t>
      </w:r>
      <w:r>
        <w:rPr>
          <w:rStyle w:val="normaltextrun"/>
        </w:rPr>
        <w:t xml:space="preserve">through design </w:t>
      </w:r>
      <w:r w:rsidRPr="0DDDDE26">
        <w:rPr>
          <w:rStyle w:val="normaltextrun"/>
        </w:rPr>
        <w:t xml:space="preserve">involves compromise, which varies according to the location of the assessment within a </w:t>
      </w:r>
      <w:r w:rsidR="003E6A16">
        <w:rPr>
          <w:rStyle w:val="normaltextrun"/>
        </w:rPr>
        <w:t>unit or program</w:t>
      </w:r>
      <w:r w:rsidRPr="0DDDDE26">
        <w:rPr>
          <w:rStyle w:val="normaltextrun"/>
        </w:rPr>
        <w:t xml:space="preserve">. </w:t>
      </w:r>
    </w:p>
    <w:p w14:paraId="35058868" w14:textId="0B169089" w:rsidR="00B40A0B" w:rsidRDefault="00955EBB" w:rsidP="00B40A0B">
      <w:pPr>
        <w:rPr>
          <w:rStyle w:val="normaltextrun"/>
        </w:rPr>
      </w:pPr>
      <w:r>
        <w:rPr>
          <w:rStyle w:val="normaltextrun"/>
        </w:rPr>
        <w:t>A</w:t>
      </w:r>
      <w:r w:rsidR="00B40A0B">
        <w:rPr>
          <w:rStyle w:val="normaltextrun"/>
        </w:rPr>
        <w:t xml:space="preserve">ssessment design </w:t>
      </w:r>
      <w:r w:rsidR="005C5B92">
        <w:rPr>
          <w:rStyle w:val="normaltextrun"/>
        </w:rPr>
        <w:t>sets</w:t>
      </w:r>
      <w:r w:rsidR="00F90D00">
        <w:rPr>
          <w:rStyle w:val="normaltextrun"/>
        </w:rPr>
        <w:t xml:space="preserve"> the</w:t>
      </w:r>
      <w:r w:rsidR="00B40A0B">
        <w:rPr>
          <w:rStyle w:val="normaltextrun"/>
        </w:rPr>
        <w:t xml:space="preserve"> parameters </w:t>
      </w:r>
      <w:r w:rsidR="003E6A16">
        <w:rPr>
          <w:rStyle w:val="normaltextrun"/>
        </w:rPr>
        <w:t xml:space="preserve">of tasks within </w:t>
      </w:r>
      <w:r w:rsidR="00A93EA1">
        <w:rPr>
          <w:rStyle w:val="normaltextrun"/>
        </w:rPr>
        <w:t xml:space="preserve">a unit/course, </w:t>
      </w:r>
      <w:r w:rsidR="002A730E">
        <w:rPr>
          <w:rStyle w:val="normaltextrun"/>
        </w:rPr>
        <w:t xml:space="preserve">including </w:t>
      </w:r>
      <w:r>
        <w:rPr>
          <w:rStyle w:val="normaltextrun"/>
        </w:rPr>
        <w:t>consideration of a</w:t>
      </w:r>
      <w:r w:rsidR="00B40A0B">
        <w:rPr>
          <w:rStyle w:val="normaltextrun"/>
        </w:rPr>
        <w:t xml:space="preserve"> broader program context. </w:t>
      </w:r>
      <w:r>
        <w:rPr>
          <w:rStyle w:val="normaltextrun"/>
        </w:rPr>
        <w:t xml:space="preserve">Disciplinary norms, </w:t>
      </w:r>
      <w:r w:rsidR="6F51E3E2" w:rsidRPr="60251969">
        <w:rPr>
          <w:rStyle w:val="normaltextrun"/>
        </w:rPr>
        <w:t>administrati</w:t>
      </w:r>
      <w:r w:rsidR="10E09A78" w:rsidRPr="60251969">
        <w:rPr>
          <w:rStyle w:val="normaltextrun"/>
        </w:rPr>
        <w:t>ve</w:t>
      </w:r>
      <w:r>
        <w:rPr>
          <w:rStyle w:val="normaltextrun"/>
        </w:rPr>
        <w:t xml:space="preserve"> processes and resourcing </w:t>
      </w:r>
      <w:r w:rsidR="002A730E">
        <w:rPr>
          <w:rStyle w:val="normaltextrun"/>
        </w:rPr>
        <w:t>are</w:t>
      </w:r>
      <w:r>
        <w:rPr>
          <w:rStyle w:val="normaltextrun"/>
        </w:rPr>
        <w:t xml:space="preserve"> </w:t>
      </w:r>
      <w:r w:rsidR="00F90D00">
        <w:rPr>
          <w:rStyle w:val="normaltextrun"/>
        </w:rPr>
        <w:t>inevitably part of this process</w:t>
      </w:r>
      <w:r>
        <w:rPr>
          <w:rStyle w:val="normaltextrun"/>
        </w:rPr>
        <w:t>.</w:t>
      </w:r>
    </w:p>
    <w:p w14:paraId="4E8EF6EA" w14:textId="12FFDFAD" w:rsidR="00C9127B" w:rsidRDefault="00C9127B" w:rsidP="00C9127B">
      <w:pPr>
        <w:pStyle w:val="Heading2"/>
        <w:rPr>
          <w:lang w:val="en-GB"/>
        </w:rPr>
      </w:pPr>
      <w:r w:rsidRPr="0DDDDE26">
        <w:rPr>
          <w:rStyle w:val="normaltextrun"/>
          <w:lang w:val="en-GB"/>
        </w:rPr>
        <w:t xml:space="preserve">The inclusive </w:t>
      </w:r>
      <w:r w:rsidR="00600ED9">
        <w:rPr>
          <w:rStyle w:val="normaltextrun"/>
          <w:lang w:val="en-GB"/>
        </w:rPr>
        <w:t xml:space="preserve">assessment </w:t>
      </w:r>
      <w:r w:rsidRPr="0DDDDE26">
        <w:rPr>
          <w:rStyle w:val="normaltextrun"/>
          <w:lang w:val="en-GB"/>
        </w:rPr>
        <w:t xml:space="preserve">development lifecycle </w:t>
      </w:r>
    </w:p>
    <w:p w14:paraId="64A465BF" w14:textId="7D34B0A8" w:rsidR="00213048" w:rsidRPr="00957413" w:rsidRDefault="00A90C56" w:rsidP="005072C1">
      <w:pPr>
        <w:pStyle w:val="paragraph"/>
        <w:jc w:val="center"/>
        <w:textAlignment w:val="baseline"/>
        <w:rPr>
          <w:rFonts w:asciiTheme="minorHAnsi" w:hAnsiTheme="minorHAnsi" w:cstheme="minorBidi"/>
          <w:sz w:val="22"/>
          <w:szCs w:val="22"/>
        </w:rPr>
      </w:pPr>
      <w:r>
        <w:rPr>
          <w:rFonts w:asciiTheme="minorHAnsi" w:hAnsiTheme="minorHAnsi" w:cstheme="minorBidi"/>
          <w:noProof/>
          <w:color w:val="2B579A"/>
          <w:sz w:val="22"/>
          <w:szCs w:val="22"/>
          <w:shd w:val="clear" w:color="auto" w:fill="E6E6E6"/>
        </w:rPr>
        <w:drawing>
          <wp:inline distT="0" distB="0" distL="0" distR="0" wp14:anchorId="4319EB80" wp14:editId="5ADCB3D7">
            <wp:extent cx="4486275" cy="16287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DF02F0E" w14:textId="7A55EBBB" w:rsidR="00C2043C" w:rsidRPr="003E7DB7" w:rsidRDefault="00600ED9" w:rsidP="003E7DB7">
      <w:r>
        <w:rPr>
          <w:rFonts w:eastAsiaTheme="minorEastAsia"/>
        </w:rPr>
        <w:t>At each phase within this framework, a series of considerations prompt</w:t>
      </w:r>
      <w:r w:rsidR="005A57B0">
        <w:rPr>
          <w:rFonts w:eastAsiaTheme="minorEastAsia"/>
        </w:rPr>
        <w:t xml:space="preserve"> assessment</w:t>
      </w:r>
      <w:r>
        <w:rPr>
          <w:rFonts w:eastAsiaTheme="minorEastAsia"/>
        </w:rPr>
        <w:t xml:space="preserve"> design decisions. </w:t>
      </w:r>
    </w:p>
    <w:p w14:paraId="283C131A" w14:textId="671D5E61" w:rsidR="00C9127B" w:rsidRDefault="00266B25" w:rsidP="00C9127B">
      <w:pPr>
        <w:pStyle w:val="Heading3"/>
        <w:rPr>
          <w:rStyle w:val="normaltextrun"/>
          <w:rFonts w:asciiTheme="minorHAnsi" w:hAnsiTheme="minorHAnsi" w:cstheme="minorBidi"/>
          <w:sz w:val="22"/>
          <w:szCs w:val="22"/>
        </w:rPr>
      </w:pPr>
      <w:r w:rsidRPr="34A6833B">
        <w:rPr>
          <w:rStyle w:val="normaltextrun"/>
          <w:rFonts w:asciiTheme="minorHAnsi" w:hAnsiTheme="minorHAnsi" w:cstheme="minorBidi"/>
          <w:sz w:val="22"/>
          <w:szCs w:val="22"/>
        </w:rPr>
        <w:t xml:space="preserve">Plan for </w:t>
      </w:r>
      <w:r w:rsidR="640F4389" w:rsidRPr="34A6833B">
        <w:rPr>
          <w:rStyle w:val="normaltextrun"/>
          <w:rFonts w:asciiTheme="minorHAnsi" w:hAnsiTheme="minorHAnsi" w:cstheme="minorBidi"/>
          <w:sz w:val="22"/>
          <w:szCs w:val="22"/>
        </w:rPr>
        <w:t>i</w:t>
      </w:r>
      <w:r w:rsidRPr="34A6833B">
        <w:rPr>
          <w:rStyle w:val="normaltextrun"/>
          <w:rFonts w:asciiTheme="minorHAnsi" w:hAnsiTheme="minorHAnsi" w:cstheme="minorBidi"/>
          <w:sz w:val="22"/>
          <w:szCs w:val="22"/>
        </w:rPr>
        <w:t>nclusi</w:t>
      </w:r>
      <w:r w:rsidR="00681563" w:rsidRPr="34A6833B">
        <w:rPr>
          <w:rStyle w:val="normaltextrun"/>
          <w:rFonts w:asciiTheme="minorHAnsi" w:hAnsiTheme="minorHAnsi" w:cstheme="minorBidi"/>
          <w:sz w:val="22"/>
          <w:szCs w:val="22"/>
        </w:rPr>
        <w:t>ve</w:t>
      </w:r>
      <w:r w:rsidR="0039320C" w:rsidRPr="34A6833B">
        <w:rPr>
          <w:rStyle w:val="normaltextrun"/>
          <w:rFonts w:asciiTheme="minorHAnsi" w:hAnsiTheme="minorHAnsi" w:cstheme="minorBidi"/>
          <w:sz w:val="22"/>
          <w:szCs w:val="22"/>
        </w:rPr>
        <w:t xml:space="preserve"> </w:t>
      </w:r>
      <w:r w:rsidR="7D96563E" w:rsidRPr="34A6833B">
        <w:rPr>
          <w:rStyle w:val="normaltextrun"/>
          <w:rFonts w:asciiTheme="minorHAnsi" w:hAnsiTheme="minorHAnsi" w:cstheme="minorBidi"/>
          <w:sz w:val="22"/>
          <w:szCs w:val="22"/>
        </w:rPr>
        <w:t>c</w:t>
      </w:r>
      <w:r w:rsidR="00681563" w:rsidRPr="34A6833B">
        <w:rPr>
          <w:rStyle w:val="normaltextrun"/>
          <w:rFonts w:asciiTheme="minorHAnsi" w:hAnsiTheme="minorHAnsi" w:cstheme="minorBidi"/>
          <w:sz w:val="22"/>
          <w:szCs w:val="22"/>
        </w:rPr>
        <w:t>hange</w:t>
      </w:r>
    </w:p>
    <w:p w14:paraId="4C310001" w14:textId="15231D8E" w:rsidR="00C9127B" w:rsidRPr="003E7DB7" w:rsidRDefault="00AE533F" w:rsidP="003E7DB7">
      <w:r>
        <w:t>Planning requires a</w:t>
      </w:r>
      <w:r w:rsidR="002C5A11">
        <w:t xml:space="preserve"> </w:t>
      </w:r>
      <w:r>
        <w:t>focus on</w:t>
      </w:r>
      <w:r w:rsidR="002C5A11">
        <w:t xml:space="preserve"> inclusive change</w:t>
      </w:r>
      <w:r w:rsidR="00FD3777">
        <w:t xml:space="preserve"> within a unit or broader program. </w:t>
      </w:r>
      <w:r w:rsidR="00600ED9">
        <w:t xml:space="preserve">This </w:t>
      </w:r>
      <w:r>
        <w:t xml:space="preserve">may be a </w:t>
      </w:r>
      <w:r w:rsidR="00600ED9">
        <w:t xml:space="preserve">process of iterative articulation across several cycles of the framework. </w:t>
      </w:r>
      <w:r>
        <w:t>Useful first steps are:</w:t>
      </w:r>
    </w:p>
    <w:p w14:paraId="1A8F438D" w14:textId="3E49939C" w:rsidR="002C5A11" w:rsidRDefault="00AE533F" w:rsidP="0DDDDE26">
      <w:pPr>
        <w:pStyle w:val="paragraph"/>
        <w:numPr>
          <w:ilvl w:val="0"/>
          <w:numId w:val="2"/>
        </w:numPr>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C</w:t>
      </w:r>
      <w:r w:rsidR="002C5A11" w:rsidRPr="0DDDDE26">
        <w:rPr>
          <w:rStyle w:val="normaltextrun"/>
          <w:rFonts w:asciiTheme="minorHAnsi" w:hAnsiTheme="minorHAnsi" w:cstheme="minorBidi"/>
          <w:sz w:val="22"/>
          <w:szCs w:val="22"/>
        </w:rPr>
        <w:t xml:space="preserve">onsult students and accessibility staff: What are </w:t>
      </w:r>
      <w:r>
        <w:rPr>
          <w:rStyle w:val="normaltextrun"/>
          <w:rFonts w:asciiTheme="minorHAnsi" w:hAnsiTheme="minorHAnsi" w:cstheme="minorBidi"/>
          <w:sz w:val="22"/>
          <w:szCs w:val="22"/>
        </w:rPr>
        <w:t xml:space="preserve">their experiences of </w:t>
      </w:r>
      <w:r w:rsidR="002C5A11" w:rsidRPr="0DDDDE26">
        <w:rPr>
          <w:rStyle w:val="normaltextrun"/>
          <w:rFonts w:asciiTheme="minorHAnsi" w:hAnsiTheme="minorHAnsi" w:cstheme="minorBidi"/>
          <w:sz w:val="22"/>
          <w:szCs w:val="22"/>
        </w:rPr>
        <w:t>enablers and barriers to successful participation in assessment?</w:t>
      </w:r>
      <w:r w:rsidR="00900099" w:rsidRPr="00900099">
        <w:rPr>
          <w:rStyle w:val="normaltextrun"/>
          <w:rFonts w:asciiTheme="minorHAnsi" w:hAnsiTheme="minorHAnsi" w:cstheme="minorBidi"/>
          <w:sz w:val="22"/>
          <w:szCs w:val="22"/>
        </w:rPr>
        <w:t xml:space="preserve"> </w:t>
      </w:r>
      <w:r w:rsidR="00900099" w:rsidRPr="0DDDDE26">
        <w:rPr>
          <w:rStyle w:val="normaltextrun"/>
          <w:rFonts w:asciiTheme="minorHAnsi" w:hAnsiTheme="minorHAnsi" w:cstheme="minorBidi"/>
          <w:sz w:val="22"/>
          <w:szCs w:val="22"/>
        </w:rPr>
        <w:t>What problems with assessment have been encountered previously? What is the pattern of adjustments?</w:t>
      </w:r>
    </w:p>
    <w:p w14:paraId="32D42F11" w14:textId="694DE1DD" w:rsidR="00266B25" w:rsidRPr="00957413" w:rsidRDefault="00266B25" w:rsidP="0DDDDE26">
      <w:pPr>
        <w:pStyle w:val="paragraph"/>
        <w:numPr>
          <w:ilvl w:val="0"/>
          <w:numId w:val="2"/>
        </w:numPr>
        <w:textAlignment w:val="baseline"/>
        <w:rPr>
          <w:rStyle w:val="normaltextrun"/>
          <w:rFonts w:asciiTheme="minorHAnsi" w:hAnsiTheme="minorHAnsi" w:cstheme="minorBidi"/>
          <w:sz w:val="22"/>
          <w:szCs w:val="22"/>
        </w:rPr>
      </w:pPr>
      <w:r w:rsidRPr="0DDDDE26">
        <w:rPr>
          <w:rStyle w:val="normaltextrun"/>
          <w:rFonts w:asciiTheme="minorHAnsi" w:hAnsiTheme="minorHAnsi" w:cstheme="minorBidi"/>
          <w:sz w:val="22"/>
          <w:szCs w:val="22"/>
        </w:rPr>
        <w:t>Consid</w:t>
      </w:r>
      <w:r w:rsidR="00F31DD0" w:rsidRPr="0DDDDE26">
        <w:rPr>
          <w:rStyle w:val="normaltextrun"/>
          <w:rFonts w:asciiTheme="minorHAnsi" w:hAnsiTheme="minorHAnsi" w:cstheme="minorBidi"/>
          <w:sz w:val="22"/>
          <w:szCs w:val="22"/>
        </w:rPr>
        <w:t>er</w:t>
      </w:r>
      <w:r w:rsidRPr="0DDDDE26">
        <w:rPr>
          <w:rStyle w:val="normaltextrun"/>
          <w:rFonts w:asciiTheme="minorHAnsi" w:hAnsiTheme="minorHAnsi" w:cstheme="minorBidi"/>
          <w:sz w:val="22"/>
          <w:szCs w:val="22"/>
        </w:rPr>
        <w:t xml:space="preserve"> </w:t>
      </w:r>
      <w:r w:rsidR="002C5A11" w:rsidRPr="0DDDDE26">
        <w:rPr>
          <w:rStyle w:val="normaltextrun"/>
          <w:rFonts w:asciiTheme="minorHAnsi" w:hAnsiTheme="minorHAnsi" w:cstheme="minorBidi"/>
          <w:sz w:val="22"/>
          <w:szCs w:val="22"/>
        </w:rPr>
        <w:t>your s</w:t>
      </w:r>
      <w:r w:rsidR="005839A0" w:rsidRPr="0DDDDE26">
        <w:rPr>
          <w:rStyle w:val="normaltextrun"/>
          <w:rFonts w:asciiTheme="minorHAnsi" w:hAnsiTheme="minorHAnsi" w:cstheme="minorBidi"/>
          <w:sz w:val="22"/>
          <w:szCs w:val="22"/>
        </w:rPr>
        <w:t xml:space="preserve">tudent </w:t>
      </w:r>
      <w:r w:rsidRPr="0DDDDE26">
        <w:rPr>
          <w:rStyle w:val="normaltextrun"/>
          <w:rFonts w:asciiTheme="minorHAnsi" w:hAnsiTheme="minorHAnsi" w:cstheme="minorBidi"/>
          <w:sz w:val="22"/>
          <w:szCs w:val="22"/>
        </w:rPr>
        <w:t>cohort</w:t>
      </w:r>
      <w:r w:rsidR="002C5A11" w:rsidRPr="0DDDDE26">
        <w:rPr>
          <w:rStyle w:val="normaltextrun"/>
          <w:rFonts w:asciiTheme="minorHAnsi" w:hAnsiTheme="minorHAnsi" w:cstheme="minorBidi"/>
          <w:sz w:val="22"/>
          <w:szCs w:val="22"/>
        </w:rPr>
        <w:t>: What is known about their characteristics</w:t>
      </w:r>
      <w:r w:rsidR="005839A0" w:rsidRPr="0DDDDE26">
        <w:rPr>
          <w:rStyle w:val="normaltextrun"/>
          <w:rFonts w:asciiTheme="minorHAnsi" w:hAnsiTheme="minorHAnsi" w:cstheme="minorBidi"/>
          <w:sz w:val="22"/>
          <w:szCs w:val="22"/>
        </w:rPr>
        <w:t xml:space="preserve"> and intersecting identities</w:t>
      </w:r>
      <w:r w:rsidR="002C5A11" w:rsidRPr="0DDDDE26">
        <w:rPr>
          <w:rStyle w:val="normaltextrun"/>
          <w:rFonts w:asciiTheme="minorHAnsi" w:hAnsiTheme="minorHAnsi" w:cstheme="minorBidi"/>
          <w:sz w:val="22"/>
          <w:szCs w:val="22"/>
        </w:rPr>
        <w:t>?</w:t>
      </w:r>
      <w:r w:rsidR="000B0791" w:rsidRPr="0DDDDE26">
        <w:rPr>
          <w:rStyle w:val="normaltextrun"/>
          <w:rFonts w:asciiTheme="minorHAnsi" w:hAnsiTheme="minorHAnsi" w:cstheme="minorBidi"/>
          <w:sz w:val="22"/>
          <w:szCs w:val="22"/>
        </w:rPr>
        <w:t xml:space="preserve"> </w:t>
      </w:r>
      <w:r w:rsidR="002C5A11" w:rsidRPr="0DDDDE26">
        <w:rPr>
          <w:rStyle w:val="normaltextrun"/>
          <w:rFonts w:asciiTheme="minorHAnsi" w:hAnsiTheme="minorHAnsi" w:cstheme="minorBidi"/>
          <w:sz w:val="22"/>
          <w:szCs w:val="22"/>
        </w:rPr>
        <w:t>How can you find out?</w:t>
      </w:r>
    </w:p>
    <w:p w14:paraId="73D2ADF4" w14:textId="24F1D6B7" w:rsidR="000E4DD0" w:rsidRDefault="004A2978" w:rsidP="0DDDDE26">
      <w:pPr>
        <w:pStyle w:val="paragraph"/>
        <w:numPr>
          <w:ilvl w:val="0"/>
          <w:numId w:val="2"/>
        </w:numPr>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R</w:t>
      </w:r>
      <w:r w:rsidR="00E02FA4" w:rsidRPr="0DDDDE26">
        <w:rPr>
          <w:rStyle w:val="normaltextrun"/>
          <w:rFonts w:asciiTheme="minorHAnsi" w:hAnsiTheme="minorHAnsi" w:cstheme="minorBidi"/>
          <w:sz w:val="22"/>
          <w:szCs w:val="22"/>
        </w:rPr>
        <w:t>eflect on the overall pattern of</w:t>
      </w:r>
      <w:r w:rsidR="4A064A4A" w:rsidRPr="0DDDDE26">
        <w:rPr>
          <w:rStyle w:val="normaltextrun"/>
          <w:rFonts w:asciiTheme="minorHAnsi" w:hAnsiTheme="minorHAnsi" w:cstheme="minorBidi"/>
          <w:sz w:val="22"/>
          <w:szCs w:val="22"/>
        </w:rPr>
        <w:t xml:space="preserve"> assessment task</w:t>
      </w:r>
      <w:r w:rsidR="00E02FA4" w:rsidRPr="0DDDDE26">
        <w:rPr>
          <w:rStyle w:val="normaltextrun"/>
          <w:rFonts w:asciiTheme="minorHAnsi" w:hAnsiTheme="minorHAnsi" w:cstheme="minorBidi"/>
          <w:sz w:val="22"/>
          <w:szCs w:val="22"/>
        </w:rPr>
        <w:t>s:</w:t>
      </w:r>
      <w:r w:rsidR="4A064A4A" w:rsidRPr="0DDDDE26">
        <w:rPr>
          <w:rStyle w:val="normaltextrun"/>
          <w:rFonts w:asciiTheme="minorHAnsi" w:hAnsiTheme="minorHAnsi" w:cstheme="minorBidi"/>
          <w:sz w:val="22"/>
          <w:szCs w:val="22"/>
        </w:rPr>
        <w:t xml:space="preserve"> </w:t>
      </w:r>
      <w:r w:rsidR="00B92DC2" w:rsidRPr="0DDDDE26">
        <w:rPr>
          <w:rStyle w:val="normaltextrun"/>
          <w:rFonts w:asciiTheme="minorHAnsi" w:hAnsiTheme="minorHAnsi" w:cstheme="minorBidi"/>
          <w:sz w:val="22"/>
          <w:szCs w:val="22"/>
        </w:rPr>
        <w:t>How do</w:t>
      </w:r>
      <w:r w:rsidR="6B3809D3" w:rsidRPr="0DDDDE26">
        <w:rPr>
          <w:rStyle w:val="normaltextrun"/>
          <w:rFonts w:asciiTheme="minorHAnsi" w:hAnsiTheme="minorHAnsi" w:cstheme="minorBidi"/>
          <w:sz w:val="22"/>
          <w:szCs w:val="22"/>
        </w:rPr>
        <w:t xml:space="preserve"> </w:t>
      </w:r>
      <w:r w:rsidR="4A064A4A" w:rsidRPr="0DDDDE26">
        <w:rPr>
          <w:rStyle w:val="normaltextrun"/>
          <w:rFonts w:asciiTheme="minorHAnsi" w:hAnsiTheme="minorHAnsi" w:cstheme="minorBidi"/>
          <w:sz w:val="22"/>
          <w:szCs w:val="22"/>
        </w:rPr>
        <w:t>assessment tasks assess what is necessary</w:t>
      </w:r>
      <w:r>
        <w:rPr>
          <w:rStyle w:val="normaltextrun"/>
          <w:rFonts w:asciiTheme="minorHAnsi" w:hAnsiTheme="minorHAnsi" w:cstheme="minorBidi"/>
          <w:sz w:val="22"/>
          <w:szCs w:val="22"/>
        </w:rPr>
        <w:t xml:space="preserve"> across the unit/program</w:t>
      </w:r>
      <w:r w:rsidR="4A064A4A" w:rsidRPr="0DDDDE26">
        <w:rPr>
          <w:rStyle w:val="normaltextrun"/>
          <w:rFonts w:asciiTheme="minorHAnsi" w:hAnsiTheme="minorHAnsi" w:cstheme="minorBidi"/>
          <w:sz w:val="22"/>
          <w:szCs w:val="22"/>
        </w:rPr>
        <w:t>?</w:t>
      </w:r>
    </w:p>
    <w:p w14:paraId="14C6F4D3" w14:textId="23F8FE98" w:rsidR="00AE533F" w:rsidRPr="000E4DD0" w:rsidRDefault="00AE533F" w:rsidP="0DDDDE26">
      <w:pPr>
        <w:pStyle w:val="paragraph"/>
        <w:numPr>
          <w:ilvl w:val="0"/>
          <w:numId w:val="2"/>
        </w:numPr>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Find exemplars of inclusive assessment: </w:t>
      </w:r>
      <w:r w:rsidR="004C0300">
        <w:rPr>
          <w:rStyle w:val="normaltextrun"/>
          <w:rFonts w:asciiTheme="minorHAnsi" w:hAnsiTheme="minorHAnsi" w:cstheme="minorBidi"/>
          <w:sz w:val="22"/>
          <w:szCs w:val="22"/>
        </w:rPr>
        <w:t>What</w:t>
      </w:r>
      <w:r>
        <w:rPr>
          <w:rStyle w:val="normaltextrun"/>
          <w:rFonts w:asciiTheme="minorHAnsi" w:hAnsiTheme="minorHAnsi" w:cstheme="minorBidi"/>
          <w:sz w:val="22"/>
          <w:szCs w:val="22"/>
        </w:rPr>
        <w:t xml:space="preserve"> other designs/approaches can inform you?</w:t>
      </w:r>
    </w:p>
    <w:p w14:paraId="5D42FB4F" w14:textId="0D7E6606" w:rsidR="00AE533F" w:rsidRPr="00B64EA1" w:rsidRDefault="0793302D" w:rsidP="001425FD">
      <w:pPr>
        <w:spacing w:before="240"/>
        <w:rPr>
          <w:rStyle w:val="normaltextrun"/>
          <w:rFonts w:ascii="Times New Roman" w:eastAsiaTheme="minorEastAsia" w:hAnsi="Times New Roman" w:cs="Times New Roman"/>
          <w:sz w:val="24"/>
          <w:szCs w:val="24"/>
          <w:lang w:eastAsia="en-AU"/>
        </w:rPr>
      </w:pPr>
      <w:r w:rsidRPr="001425FD">
        <w:rPr>
          <w:rStyle w:val="normaltextrun"/>
          <w:color w:val="1F3763"/>
        </w:rPr>
        <w:t>Develop assessment tasks</w:t>
      </w:r>
      <w:r w:rsidR="00333A47">
        <w:br/>
      </w:r>
      <w:r w:rsidR="5DBAD373" w:rsidRPr="60251969">
        <w:rPr>
          <w:rStyle w:val="Heading3Char"/>
        </w:rPr>
        <w:t>‘</w:t>
      </w:r>
      <w:r w:rsidR="72B77104">
        <w:t>Tasks</w:t>
      </w:r>
      <w:r w:rsidR="2AFA3E66">
        <w:t>’</w:t>
      </w:r>
      <w:r w:rsidR="5B71ED5E" w:rsidRPr="3F1624AC">
        <w:t xml:space="preserve"> describe activities </w:t>
      </w:r>
      <w:r w:rsidR="0F432456" w:rsidRPr="3F1624AC">
        <w:t>such as exams and assignments</w:t>
      </w:r>
      <w:r w:rsidR="5B71ED5E" w:rsidRPr="3F1624AC">
        <w:t xml:space="preserve"> and form the fundamental building block</w:t>
      </w:r>
      <w:r w:rsidR="0005620B">
        <w:t>s</w:t>
      </w:r>
      <w:r w:rsidR="5B71ED5E" w:rsidRPr="3F1624AC">
        <w:t xml:space="preserve"> of assessment design</w:t>
      </w:r>
      <w:r w:rsidR="0F432456" w:rsidRPr="3F1624AC">
        <w:t xml:space="preserve">. </w:t>
      </w:r>
      <w:r w:rsidR="00AE533F" w:rsidRPr="00337CC7">
        <w:t>Consider what</w:t>
      </w:r>
      <w:r w:rsidR="005C5B92">
        <w:t xml:space="preserve"> y</w:t>
      </w:r>
      <w:r w:rsidR="00AE533F" w:rsidRPr="00337CC7">
        <w:t>ou are asking students to do or know, over what time and in which space.</w:t>
      </w:r>
      <w:r w:rsidR="004A2978">
        <w:rPr>
          <w:rStyle w:val="normaltextrun"/>
        </w:rPr>
        <w:t xml:space="preserve"> Bear in mind inclusion is about accommodating </w:t>
      </w:r>
      <w:r w:rsidR="004A2978" w:rsidRPr="00B64EA1">
        <w:rPr>
          <w:rStyle w:val="normaltextrun"/>
          <w:b/>
          <w:bCs/>
        </w:rPr>
        <w:t>divers</w:t>
      </w:r>
      <w:r w:rsidR="004A2978">
        <w:rPr>
          <w:rStyle w:val="normaltextrun"/>
          <w:b/>
          <w:bCs/>
        </w:rPr>
        <w:t xml:space="preserve">ity </w:t>
      </w:r>
      <w:r w:rsidR="004A2978" w:rsidRPr="00B64EA1">
        <w:rPr>
          <w:rStyle w:val="normaltextrun"/>
        </w:rPr>
        <w:t>(e</w:t>
      </w:r>
      <w:r w:rsidR="004A2978" w:rsidRPr="004A2978">
        <w:rPr>
          <w:rStyle w:val="normaltextrun"/>
        </w:rPr>
        <w:t>.g</w:t>
      </w:r>
      <w:r w:rsidR="00044E6A" w:rsidRPr="60251969">
        <w:rPr>
          <w:rStyle w:val="normaltextrun"/>
        </w:rPr>
        <w:t>.</w:t>
      </w:r>
      <w:r w:rsidR="055AAFD6" w:rsidRPr="60251969">
        <w:rPr>
          <w:rStyle w:val="normaltextrun"/>
        </w:rPr>
        <w:t>,</w:t>
      </w:r>
      <w:r w:rsidR="004A2978" w:rsidRPr="004A2978">
        <w:rPr>
          <w:rStyle w:val="normaltextrun"/>
        </w:rPr>
        <w:t xml:space="preserve"> disability, neurodiversity, social diversity</w:t>
      </w:r>
      <w:r w:rsidR="003D3495">
        <w:rPr>
          <w:rStyle w:val="normaltextrun"/>
        </w:rPr>
        <w:t xml:space="preserve"> and so on</w:t>
      </w:r>
      <w:r w:rsidR="004A2978">
        <w:rPr>
          <w:rStyle w:val="normaltextrun"/>
        </w:rPr>
        <w:t xml:space="preserve">) and you may need to balance different tensions. </w:t>
      </w:r>
    </w:p>
    <w:p w14:paraId="69285BA4" w14:textId="65E155C7" w:rsidR="004A2978" w:rsidRPr="00B64EA1" w:rsidRDefault="004A2978" w:rsidP="3F1624AC">
      <w:pPr>
        <w:pStyle w:val="paragraph"/>
        <w:numPr>
          <w:ilvl w:val="0"/>
          <w:numId w:val="3"/>
        </w:numPr>
        <w:textAlignment w:val="baseline"/>
        <w:rPr>
          <w:rStyle w:val="normaltextrun"/>
          <w:rFonts w:asciiTheme="minorHAnsi" w:eastAsiaTheme="minorEastAsia" w:hAnsiTheme="minorHAnsi" w:cstheme="minorBidi"/>
          <w:sz w:val="22"/>
          <w:szCs w:val="22"/>
        </w:rPr>
      </w:pPr>
      <w:r>
        <w:rPr>
          <w:rStyle w:val="normaltextrun"/>
          <w:rFonts w:asciiTheme="minorHAnsi" w:hAnsiTheme="minorHAnsi" w:cstheme="minorBidi"/>
          <w:sz w:val="22"/>
          <w:szCs w:val="22"/>
        </w:rPr>
        <w:t xml:space="preserve">Consider the </w:t>
      </w:r>
      <w:hyperlink r:id="rId18" w:history="1">
        <w:r w:rsidR="00044E6A" w:rsidRPr="0065525B">
          <w:rPr>
            <w:rStyle w:val="Hyperlink"/>
            <w:rFonts w:asciiTheme="minorHAnsi" w:hAnsiTheme="minorHAnsi" w:cstheme="minorBidi"/>
            <w:sz w:val="22"/>
            <w:szCs w:val="22"/>
          </w:rPr>
          <w:t>Univers</w:t>
        </w:r>
        <w:r w:rsidR="3ABCAE1C" w:rsidRPr="0065525B">
          <w:rPr>
            <w:rStyle w:val="Hyperlink"/>
            <w:rFonts w:asciiTheme="minorHAnsi" w:hAnsiTheme="minorHAnsi" w:cstheme="minorBidi"/>
            <w:sz w:val="22"/>
            <w:szCs w:val="22"/>
          </w:rPr>
          <w:t>al</w:t>
        </w:r>
        <w:r w:rsidRPr="0065525B">
          <w:rPr>
            <w:rStyle w:val="Hyperlink"/>
            <w:rFonts w:asciiTheme="minorHAnsi" w:hAnsiTheme="minorHAnsi" w:cstheme="minorBidi"/>
            <w:sz w:val="22"/>
            <w:szCs w:val="22"/>
          </w:rPr>
          <w:t xml:space="preserve"> Design for Learning </w:t>
        </w:r>
        <w:r w:rsidR="0065525B" w:rsidRPr="0065525B">
          <w:rPr>
            <w:rStyle w:val="Hyperlink"/>
            <w:rFonts w:asciiTheme="minorHAnsi" w:hAnsiTheme="minorHAnsi" w:cstheme="minorBidi"/>
            <w:sz w:val="22"/>
            <w:szCs w:val="22"/>
          </w:rPr>
          <w:t>guidelines</w:t>
        </w:r>
      </w:hyperlink>
      <w:r w:rsidR="009C0743">
        <w:rPr>
          <w:rStyle w:val="normaltextrun"/>
          <w:rFonts w:asciiTheme="minorHAnsi" w:hAnsiTheme="minorHAnsi" w:cstheme="minorBidi"/>
          <w:sz w:val="22"/>
          <w:szCs w:val="22"/>
        </w:rPr>
        <w:t xml:space="preserve"> across tasks in a unit or program.</w:t>
      </w:r>
    </w:p>
    <w:p w14:paraId="106CF3CE" w14:textId="5270E5AB" w:rsidR="00AE533F" w:rsidRPr="00B64EA1" w:rsidRDefault="0FB5A8DA" w:rsidP="00B64EA1">
      <w:pPr>
        <w:pStyle w:val="paragraph"/>
        <w:numPr>
          <w:ilvl w:val="1"/>
          <w:numId w:val="3"/>
        </w:numPr>
        <w:textAlignment w:val="baseline"/>
        <w:rPr>
          <w:rStyle w:val="normaltextrun"/>
          <w:rFonts w:asciiTheme="minorHAnsi" w:eastAsiaTheme="minorEastAsia" w:hAnsiTheme="minorHAnsi" w:cstheme="minorBidi"/>
          <w:sz w:val="22"/>
          <w:szCs w:val="22"/>
        </w:rPr>
      </w:pPr>
      <w:r w:rsidRPr="3F1624AC">
        <w:rPr>
          <w:rStyle w:val="normaltextrun"/>
          <w:rFonts w:asciiTheme="minorHAnsi" w:hAnsiTheme="minorHAnsi" w:cstheme="minorBidi"/>
          <w:sz w:val="22"/>
          <w:szCs w:val="22"/>
        </w:rPr>
        <w:t xml:space="preserve">Engagement: </w:t>
      </w:r>
      <w:r w:rsidR="260E2A4E" w:rsidRPr="3F1624AC">
        <w:rPr>
          <w:rStyle w:val="normaltextrun"/>
          <w:rFonts w:asciiTheme="minorHAnsi" w:hAnsiTheme="minorHAnsi" w:cstheme="minorBidi"/>
          <w:sz w:val="22"/>
          <w:szCs w:val="22"/>
        </w:rPr>
        <w:t>How do the task</w:t>
      </w:r>
      <w:r w:rsidR="009C0743">
        <w:rPr>
          <w:rStyle w:val="normaltextrun"/>
          <w:rFonts w:asciiTheme="minorHAnsi" w:hAnsiTheme="minorHAnsi" w:cstheme="minorBidi"/>
          <w:sz w:val="22"/>
          <w:szCs w:val="22"/>
        </w:rPr>
        <w:t>s</w:t>
      </w:r>
      <w:r w:rsidR="260E2A4E" w:rsidRPr="3F1624AC">
        <w:rPr>
          <w:rStyle w:val="normaltextrun"/>
          <w:rFonts w:asciiTheme="minorHAnsi" w:hAnsiTheme="minorHAnsi" w:cstheme="minorBidi"/>
          <w:sz w:val="22"/>
          <w:szCs w:val="22"/>
        </w:rPr>
        <w:t xml:space="preserve"> align with students’ </w:t>
      </w:r>
      <w:r w:rsidR="003D3495">
        <w:rPr>
          <w:rStyle w:val="normaltextrun"/>
          <w:rFonts w:asciiTheme="minorHAnsi" w:hAnsiTheme="minorHAnsi" w:cstheme="minorBidi"/>
          <w:sz w:val="22"/>
          <w:szCs w:val="22"/>
        </w:rPr>
        <w:t xml:space="preserve">diverse </w:t>
      </w:r>
      <w:r w:rsidR="260E2A4E" w:rsidRPr="3F1624AC">
        <w:rPr>
          <w:rStyle w:val="normaltextrun"/>
          <w:rFonts w:asciiTheme="minorHAnsi" w:hAnsiTheme="minorHAnsi" w:cstheme="minorBidi"/>
          <w:sz w:val="22"/>
          <w:szCs w:val="22"/>
        </w:rPr>
        <w:t>motivations</w:t>
      </w:r>
      <w:r w:rsidR="00715E6C">
        <w:rPr>
          <w:rStyle w:val="normaltextrun"/>
          <w:rFonts w:asciiTheme="minorHAnsi" w:hAnsiTheme="minorHAnsi" w:cstheme="minorBidi"/>
          <w:sz w:val="22"/>
          <w:szCs w:val="22"/>
        </w:rPr>
        <w:t>/</w:t>
      </w:r>
      <w:r w:rsidR="260E2A4E" w:rsidRPr="3F1624AC">
        <w:rPr>
          <w:rStyle w:val="normaltextrun"/>
          <w:rFonts w:asciiTheme="minorHAnsi" w:hAnsiTheme="minorHAnsi" w:cstheme="minorBidi"/>
          <w:sz w:val="22"/>
          <w:szCs w:val="22"/>
        </w:rPr>
        <w:t>goals</w:t>
      </w:r>
      <w:r w:rsidR="00715E6C">
        <w:rPr>
          <w:rStyle w:val="normaltextrun"/>
          <w:rFonts w:asciiTheme="minorHAnsi" w:hAnsiTheme="minorHAnsi" w:cstheme="minorBidi"/>
          <w:sz w:val="22"/>
          <w:szCs w:val="22"/>
        </w:rPr>
        <w:t>/interests</w:t>
      </w:r>
      <w:r w:rsidR="003D3495">
        <w:rPr>
          <w:rStyle w:val="normaltextrun"/>
          <w:rFonts w:asciiTheme="minorHAnsi" w:hAnsiTheme="minorHAnsi" w:cstheme="minorBidi"/>
          <w:sz w:val="22"/>
          <w:szCs w:val="22"/>
        </w:rPr>
        <w:t xml:space="preserve"> </w:t>
      </w:r>
      <w:r w:rsidR="00715E6C">
        <w:rPr>
          <w:rStyle w:val="normaltextrun"/>
          <w:rFonts w:asciiTheme="minorHAnsi" w:hAnsiTheme="minorHAnsi" w:cstheme="minorBidi"/>
          <w:sz w:val="22"/>
          <w:szCs w:val="22"/>
        </w:rPr>
        <w:t>but</w:t>
      </w:r>
      <w:r w:rsidR="003D3495">
        <w:rPr>
          <w:rStyle w:val="normaltextrun"/>
          <w:rFonts w:asciiTheme="minorHAnsi" w:hAnsiTheme="minorHAnsi" w:cstheme="minorBidi"/>
          <w:sz w:val="22"/>
          <w:szCs w:val="22"/>
        </w:rPr>
        <w:t xml:space="preserve"> at the same time allow </w:t>
      </w:r>
      <w:r w:rsidR="76E78268" w:rsidRPr="60251969">
        <w:rPr>
          <w:rStyle w:val="normaltextrun"/>
          <w:rFonts w:asciiTheme="minorHAnsi" w:hAnsiTheme="minorHAnsi" w:cstheme="minorBidi"/>
          <w:sz w:val="22"/>
          <w:szCs w:val="22"/>
        </w:rPr>
        <w:t>them</w:t>
      </w:r>
      <w:r w:rsidR="003D3495">
        <w:rPr>
          <w:rStyle w:val="normaltextrun"/>
          <w:rFonts w:asciiTheme="minorHAnsi" w:hAnsiTheme="minorHAnsi" w:cstheme="minorBidi"/>
          <w:sz w:val="22"/>
          <w:szCs w:val="22"/>
        </w:rPr>
        <w:t xml:space="preserve"> to </w:t>
      </w:r>
      <w:r w:rsidR="4E08F36E" w:rsidRPr="60251969">
        <w:rPr>
          <w:rStyle w:val="normaltextrun"/>
          <w:rFonts w:asciiTheme="minorHAnsi" w:hAnsiTheme="minorHAnsi" w:cstheme="minorBidi"/>
          <w:sz w:val="22"/>
          <w:szCs w:val="22"/>
        </w:rPr>
        <w:t>demonstrate</w:t>
      </w:r>
      <w:r w:rsidR="003D3495">
        <w:rPr>
          <w:rStyle w:val="normaltextrun"/>
          <w:rFonts w:asciiTheme="minorHAnsi" w:hAnsiTheme="minorHAnsi" w:cstheme="minorBidi"/>
          <w:sz w:val="22"/>
          <w:szCs w:val="22"/>
        </w:rPr>
        <w:t xml:space="preserve"> the learning outcomes?</w:t>
      </w:r>
      <w:r w:rsidR="00715E6C">
        <w:rPr>
          <w:rStyle w:val="normaltextrun"/>
          <w:rFonts w:asciiTheme="minorHAnsi" w:hAnsiTheme="minorHAnsi" w:cstheme="minorBidi"/>
          <w:sz w:val="22"/>
          <w:szCs w:val="22"/>
        </w:rPr>
        <w:t xml:space="preserve"> How might authentic assessment help </w:t>
      </w:r>
      <w:r w:rsidR="582A109A" w:rsidRPr="60251969">
        <w:rPr>
          <w:rStyle w:val="normaltextrun"/>
          <w:rFonts w:asciiTheme="minorHAnsi" w:hAnsiTheme="minorHAnsi" w:cstheme="minorBidi"/>
          <w:sz w:val="22"/>
          <w:szCs w:val="22"/>
        </w:rPr>
        <w:t>create</w:t>
      </w:r>
      <w:r w:rsidR="00715E6C">
        <w:rPr>
          <w:rStyle w:val="normaltextrun"/>
          <w:rFonts w:asciiTheme="minorHAnsi" w:hAnsiTheme="minorHAnsi" w:cstheme="minorBidi"/>
          <w:sz w:val="22"/>
          <w:szCs w:val="22"/>
        </w:rPr>
        <w:t xml:space="preserve"> this balance?</w:t>
      </w:r>
    </w:p>
    <w:p w14:paraId="1D353269" w14:textId="0EB73BC0" w:rsidR="004A2978" w:rsidRDefault="0FB5A8DA" w:rsidP="00B64EA1">
      <w:pPr>
        <w:pStyle w:val="paragraph"/>
        <w:numPr>
          <w:ilvl w:val="1"/>
          <w:numId w:val="3"/>
        </w:numPr>
        <w:textAlignment w:val="baseline"/>
        <w:rPr>
          <w:rStyle w:val="normaltextrun"/>
        </w:rPr>
      </w:pPr>
      <w:r w:rsidRPr="3F1624AC">
        <w:rPr>
          <w:rStyle w:val="normaltextrun"/>
          <w:rFonts w:asciiTheme="minorHAnsi" w:hAnsiTheme="minorHAnsi" w:cstheme="minorBidi"/>
          <w:sz w:val="22"/>
          <w:szCs w:val="22"/>
        </w:rPr>
        <w:lastRenderedPageBreak/>
        <w:t xml:space="preserve">Representation: </w:t>
      </w:r>
      <w:r w:rsidR="3543A5C7" w:rsidRPr="3F1624AC">
        <w:rPr>
          <w:rStyle w:val="normaltextrun"/>
          <w:rFonts w:asciiTheme="minorHAnsi" w:hAnsiTheme="minorHAnsi" w:cstheme="minorBidi"/>
          <w:sz w:val="22"/>
          <w:szCs w:val="22"/>
        </w:rPr>
        <w:t xml:space="preserve">How </w:t>
      </w:r>
      <w:r w:rsidR="0005620B">
        <w:rPr>
          <w:rStyle w:val="normaltextrun"/>
          <w:rFonts w:asciiTheme="minorHAnsi" w:hAnsiTheme="minorHAnsi" w:cstheme="minorBidi"/>
          <w:sz w:val="22"/>
          <w:szCs w:val="22"/>
        </w:rPr>
        <w:t xml:space="preserve">can </w:t>
      </w:r>
      <w:r w:rsidR="003D3495">
        <w:rPr>
          <w:rStyle w:val="normaltextrun"/>
          <w:rFonts w:asciiTheme="minorHAnsi" w:hAnsiTheme="minorHAnsi" w:cstheme="minorBidi"/>
          <w:sz w:val="22"/>
          <w:szCs w:val="22"/>
        </w:rPr>
        <w:t>the assessment instructions, rubrics</w:t>
      </w:r>
      <w:r w:rsidR="7487310A" w:rsidRPr="7DAC295C">
        <w:rPr>
          <w:rStyle w:val="normaltextrun"/>
          <w:rFonts w:asciiTheme="minorHAnsi" w:hAnsiTheme="minorHAnsi" w:cstheme="minorBidi"/>
          <w:sz w:val="22"/>
          <w:szCs w:val="22"/>
        </w:rPr>
        <w:t>,</w:t>
      </w:r>
      <w:r w:rsidR="003D3495">
        <w:rPr>
          <w:rStyle w:val="normaltextrun"/>
          <w:rFonts w:asciiTheme="minorHAnsi" w:hAnsiTheme="minorHAnsi" w:cstheme="minorBidi"/>
          <w:sz w:val="22"/>
          <w:szCs w:val="22"/>
        </w:rPr>
        <w:t xml:space="preserve"> or marking guides </w:t>
      </w:r>
      <w:r w:rsidR="0005620B">
        <w:rPr>
          <w:rStyle w:val="normaltextrun"/>
          <w:rFonts w:asciiTheme="minorHAnsi" w:hAnsiTheme="minorHAnsi" w:cstheme="minorBidi"/>
          <w:sz w:val="22"/>
          <w:szCs w:val="22"/>
        </w:rPr>
        <w:t xml:space="preserve">be </w:t>
      </w:r>
      <w:r w:rsidR="473D2E26" w:rsidRPr="3F1624AC">
        <w:rPr>
          <w:rStyle w:val="normaltextrun"/>
          <w:rFonts w:asciiTheme="minorHAnsi" w:hAnsiTheme="minorHAnsi" w:cstheme="minorBidi"/>
          <w:sz w:val="22"/>
          <w:szCs w:val="22"/>
        </w:rPr>
        <w:t>communicated</w:t>
      </w:r>
      <w:r w:rsidR="0005620B">
        <w:rPr>
          <w:rStyle w:val="normaltextrun"/>
          <w:rFonts w:asciiTheme="minorHAnsi" w:hAnsiTheme="minorHAnsi" w:cstheme="minorBidi"/>
          <w:sz w:val="22"/>
          <w:szCs w:val="22"/>
        </w:rPr>
        <w:t xml:space="preserve"> to </w:t>
      </w:r>
      <w:r w:rsidR="00E540CB">
        <w:rPr>
          <w:rStyle w:val="normaltextrun"/>
          <w:rFonts w:asciiTheme="minorHAnsi" w:hAnsiTheme="minorHAnsi" w:cstheme="minorBidi"/>
          <w:sz w:val="22"/>
          <w:szCs w:val="22"/>
        </w:rPr>
        <w:t>suit</w:t>
      </w:r>
      <w:r w:rsidR="0005620B">
        <w:rPr>
          <w:rStyle w:val="normaltextrun"/>
          <w:rFonts w:asciiTheme="minorHAnsi" w:hAnsiTheme="minorHAnsi" w:cstheme="minorBidi"/>
          <w:sz w:val="22"/>
          <w:szCs w:val="22"/>
        </w:rPr>
        <w:t xml:space="preserve"> diverse audience</w:t>
      </w:r>
      <w:r w:rsidR="00E540CB">
        <w:rPr>
          <w:rStyle w:val="normaltextrun"/>
          <w:rFonts w:asciiTheme="minorHAnsi" w:hAnsiTheme="minorHAnsi" w:cstheme="minorBidi"/>
          <w:sz w:val="22"/>
          <w:szCs w:val="22"/>
        </w:rPr>
        <w:t>s</w:t>
      </w:r>
      <w:r w:rsidR="3543A5C7" w:rsidRPr="3F1624AC">
        <w:rPr>
          <w:rStyle w:val="normaltextrun"/>
          <w:rFonts w:asciiTheme="minorHAnsi" w:hAnsiTheme="minorHAnsi" w:cstheme="minorBidi"/>
          <w:sz w:val="22"/>
          <w:szCs w:val="22"/>
        </w:rPr>
        <w:t xml:space="preserve">? </w:t>
      </w:r>
      <w:r w:rsidR="00D31E6E" w:rsidRPr="3F1624AC">
        <w:rPr>
          <w:rStyle w:val="normaltextrun"/>
          <w:rFonts w:asciiTheme="minorHAnsi" w:hAnsiTheme="minorHAnsi" w:cstheme="minorBidi"/>
          <w:sz w:val="22"/>
          <w:szCs w:val="22"/>
        </w:rPr>
        <w:t xml:space="preserve">How can people with diverse backgrounds and characteristics be </w:t>
      </w:r>
      <w:r w:rsidR="00D31E6E">
        <w:rPr>
          <w:rStyle w:val="normaltextrun"/>
          <w:rFonts w:asciiTheme="minorHAnsi" w:hAnsiTheme="minorHAnsi" w:cstheme="minorBidi"/>
          <w:sz w:val="22"/>
          <w:szCs w:val="22"/>
        </w:rPr>
        <w:t>recognised</w:t>
      </w:r>
      <w:r w:rsidR="00CD25FE">
        <w:rPr>
          <w:rStyle w:val="normaltextrun"/>
          <w:rFonts w:asciiTheme="minorHAnsi" w:hAnsiTheme="minorHAnsi" w:cstheme="minorBidi"/>
          <w:sz w:val="22"/>
          <w:szCs w:val="22"/>
        </w:rPr>
        <w:t xml:space="preserve"> within </w:t>
      </w:r>
      <w:r w:rsidR="00D31E6E" w:rsidRPr="3F1624AC">
        <w:rPr>
          <w:rStyle w:val="normaltextrun"/>
          <w:rFonts w:asciiTheme="minorHAnsi" w:hAnsiTheme="minorHAnsi" w:cstheme="minorBidi"/>
          <w:sz w:val="22"/>
          <w:szCs w:val="22"/>
        </w:rPr>
        <w:t xml:space="preserve">assessment </w:t>
      </w:r>
      <w:r w:rsidR="00CD25FE">
        <w:rPr>
          <w:rStyle w:val="normaltextrun"/>
          <w:rFonts w:asciiTheme="minorHAnsi" w:hAnsiTheme="minorHAnsi" w:cstheme="minorBidi"/>
          <w:sz w:val="22"/>
          <w:szCs w:val="22"/>
        </w:rPr>
        <w:t>representations</w:t>
      </w:r>
      <w:r w:rsidR="00D31E6E" w:rsidRPr="3F1624AC">
        <w:rPr>
          <w:rStyle w:val="normaltextrun"/>
          <w:rFonts w:asciiTheme="minorHAnsi" w:hAnsiTheme="minorHAnsi" w:cstheme="minorBidi"/>
          <w:sz w:val="22"/>
          <w:szCs w:val="22"/>
        </w:rPr>
        <w:t>?</w:t>
      </w:r>
    </w:p>
    <w:p w14:paraId="60123150" w14:textId="79CBA5A7" w:rsidR="00AE533F" w:rsidRPr="00B64EA1" w:rsidRDefault="25109E93" w:rsidP="00B64EA1">
      <w:pPr>
        <w:pStyle w:val="paragraph"/>
        <w:numPr>
          <w:ilvl w:val="1"/>
          <w:numId w:val="3"/>
        </w:numPr>
        <w:textAlignment w:val="baseline"/>
        <w:rPr>
          <w:rStyle w:val="normaltextrun"/>
          <w:rFonts w:asciiTheme="minorHAnsi" w:eastAsiaTheme="minorEastAsia" w:hAnsiTheme="minorHAnsi" w:cstheme="minorBidi"/>
          <w:sz w:val="22"/>
          <w:szCs w:val="22"/>
        </w:rPr>
      </w:pPr>
      <w:r w:rsidRPr="3F1624AC">
        <w:rPr>
          <w:rStyle w:val="normaltextrun"/>
          <w:rFonts w:asciiTheme="minorHAnsi" w:hAnsiTheme="minorHAnsi" w:cstheme="minorBidi"/>
          <w:sz w:val="22"/>
          <w:szCs w:val="22"/>
        </w:rPr>
        <w:t xml:space="preserve">Expression: </w:t>
      </w:r>
      <w:r w:rsidR="00501416">
        <w:rPr>
          <w:rStyle w:val="normaltextrun"/>
          <w:rFonts w:asciiTheme="minorHAnsi" w:hAnsiTheme="minorHAnsi" w:cstheme="minorBidi"/>
          <w:sz w:val="22"/>
          <w:szCs w:val="22"/>
        </w:rPr>
        <w:t>How might</w:t>
      </w:r>
      <w:r w:rsidR="00501416" w:rsidRPr="3F1624AC">
        <w:rPr>
          <w:rStyle w:val="normaltextrun"/>
          <w:rFonts w:asciiTheme="minorHAnsi" w:hAnsiTheme="minorHAnsi" w:cstheme="minorBidi"/>
          <w:sz w:val="22"/>
          <w:szCs w:val="22"/>
        </w:rPr>
        <w:t xml:space="preserve"> </w:t>
      </w:r>
      <w:r w:rsidR="7EF0E160" w:rsidRPr="3F1624AC">
        <w:rPr>
          <w:rStyle w:val="normaltextrun"/>
          <w:rFonts w:asciiTheme="minorHAnsi" w:hAnsiTheme="minorHAnsi" w:cstheme="minorBidi"/>
          <w:sz w:val="22"/>
          <w:szCs w:val="22"/>
        </w:rPr>
        <w:t>you offer</w:t>
      </w:r>
      <w:r w:rsidR="5B71ED5E" w:rsidRPr="3F1624AC">
        <w:rPr>
          <w:rStyle w:val="normaltextrun"/>
          <w:rFonts w:asciiTheme="minorHAnsi" w:hAnsiTheme="minorHAnsi" w:cstheme="minorBidi"/>
          <w:sz w:val="22"/>
          <w:szCs w:val="22"/>
        </w:rPr>
        <w:t xml:space="preserve"> </w:t>
      </w:r>
      <w:r w:rsidR="00190FE1">
        <w:rPr>
          <w:rStyle w:val="normaltextrun"/>
          <w:rFonts w:asciiTheme="minorHAnsi" w:hAnsiTheme="minorHAnsi" w:cstheme="minorBidi"/>
          <w:sz w:val="22"/>
          <w:szCs w:val="22"/>
        </w:rPr>
        <w:t xml:space="preserve">students </w:t>
      </w:r>
      <w:r w:rsidR="79190EAE" w:rsidRPr="3F1624AC">
        <w:rPr>
          <w:rStyle w:val="normaltextrun"/>
          <w:rFonts w:asciiTheme="minorHAnsi" w:hAnsiTheme="minorHAnsi" w:cstheme="minorBidi"/>
          <w:sz w:val="22"/>
          <w:szCs w:val="22"/>
        </w:rPr>
        <w:t xml:space="preserve">variety </w:t>
      </w:r>
      <w:r w:rsidR="6430019A" w:rsidRPr="60251969">
        <w:rPr>
          <w:rStyle w:val="normaltextrun"/>
          <w:rFonts w:asciiTheme="minorHAnsi" w:hAnsiTheme="minorHAnsi" w:cstheme="minorBidi"/>
          <w:sz w:val="22"/>
          <w:szCs w:val="22"/>
        </w:rPr>
        <w:t>o</w:t>
      </w:r>
      <w:r w:rsidR="7090622E" w:rsidRPr="60251969">
        <w:rPr>
          <w:rStyle w:val="normaltextrun"/>
          <w:rFonts w:asciiTheme="minorHAnsi" w:hAnsiTheme="minorHAnsi" w:cstheme="minorBidi"/>
          <w:sz w:val="22"/>
          <w:szCs w:val="22"/>
        </w:rPr>
        <w:t>r</w:t>
      </w:r>
      <w:r w:rsidR="79190EAE" w:rsidRPr="3F1624AC">
        <w:rPr>
          <w:rStyle w:val="normaltextrun"/>
          <w:rFonts w:asciiTheme="minorHAnsi" w:hAnsiTheme="minorHAnsi" w:cstheme="minorBidi"/>
          <w:sz w:val="22"/>
          <w:szCs w:val="22"/>
        </w:rPr>
        <w:t xml:space="preserve"> </w:t>
      </w:r>
      <w:r w:rsidR="00FC5DB9">
        <w:rPr>
          <w:rStyle w:val="normaltextrun"/>
          <w:rFonts w:asciiTheme="minorHAnsi" w:hAnsiTheme="minorHAnsi" w:cstheme="minorBidi"/>
          <w:sz w:val="22"/>
          <w:szCs w:val="22"/>
        </w:rPr>
        <w:t xml:space="preserve">flexibility </w:t>
      </w:r>
      <w:r w:rsidR="00FC5DB9" w:rsidRPr="3F1624AC">
        <w:rPr>
          <w:rStyle w:val="normaltextrun"/>
          <w:rFonts w:asciiTheme="minorHAnsi" w:hAnsiTheme="minorHAnsi" w:cstheme="minorBidi"/>
          <w:sz w:val="22"/>
          <w:szCs w:val="22"/>
        </w:rPr>
        <w:t>to</w:t>
      </w:r>
      <w:r w:rsidR="0F146CCC" w:rsidRPr="3F1624AC">
        <w:rPr>
          <w:rStyle w:val="normaltextrun"/>
          <w:rFonts w:asciiTheme="minorHAnsi" w:hAnsiTheme="minorHAnsi" w:cstheme="minorBidi"/>
          <w:sz w:val="22"/>
          <w:szCs w:val="22"/>
        </w:rPr>
        <w:t xml:space="preserve"> demonstrate </w:t>
      </w:r>
      <w:r w:rsidR="69654FBC" w:rsidRPr="3F1624AC">
        <w:rPr>
          <w:rStyle w:val="normaltextrun"/>
          <w:rFonts w:asciiTheme="minorHAnsi" w:hAnsiTheme="minorHAnsi" w:cstheme="minorBidi"/>
          <w:sz w:val="22"/>
          <w:szCs w:val="22"/>
        </w:rPr>
        <w:t>or</w:t>
      </w:r>
      <w:r w:rsidR="0F146CCC" w:rsidRPr="3F1624AC">
        <w:rPr>
          <w:rStyle w:val="normaltextrun"/>
          <w:rFonts w:asciiTheme="minorHAnsi" w:hAnsiTheme="minorHAnsi" w:cstheme="minorBidi"/>
          <w:sz w:val="22"/>
          <w:szCs w:val="22"/>
        </w:rPr>
        <w:t xml:space="preserve"> </w:t>
      </w:r>
      <w:r w:rsidR="39E70DC4" w:rsidRPr="3F1624AC">
        <w:rPr>
          <w:rStyle w:val="normaltextrun"/>
          <w:rFonts w:asciiTheme="minorHAnsi" w:hAnsiTheme="minorHAnsi" w:cstheme="minorBidi"/>
          <w:sz w:val="22"/>
          <w:szCs w:val="22"/>
        </w:rPr>
        <w:t>express their capabilities</w:t>
      </w:r>
      <w:r w:rsidR="69654FBC" w:rsidRPr="3F1624AC">
        <w:rPr>
          <w:rStyle w:val="normaltextrun"/>
          <w:rFonts w:asciiTheme="minorHAnsi" w:hAnsiTheme="minorHAnsi" w:cstheme="minorBidi"/>
          <w:sz w:val="22"/>
          <w:szCs w:val="22"/>
        </w:rPr>
        <w:t>?</w:t>
      </w:r>
      <w:r w:rsidR="0F668F4F" w:rsidRPr="3F1624AC">
        <w:rPr>
          <w:rStyle w:val="normaltextrun"/>
          <w:rFonts w:asciiTheme="minorHAnsi" w:hAnsiTheme="minorHAnsi" w:cstheme="minorBidi"/>
          <w:sz w:val="22"/>
          <w:szCs w:val="22"/>
        </w:rPr>
        <w:t xml:space="preserve"> </w:t>
      </w:r>
      <w:r w:rsidR="006A3323">
        <w:rPr>
          <w:rStyle w:val="normaltextrun"/>
          <w:rFonts w:asciiTheme="minorHAnsi" w:hAnsiTheme="minorHAnsi" w:cstheme="minorBidi"/>
          <w:sz w:val="22"/>
          <w:szCs w:val="22"/>
        </w:rPr>
        <w:t>To what extent does</w:t>
      </w:r>
      <w:r w:rsidR="00501416">
        <w:rPr>
          <w:rStyle w:val="normaltextrun"/>
          <w:rFonts w:asciiTheme="minorHAnsi" w:hAnsiTheme="minorHAnsi" w:cstheme="minorBidi"/>
          <w:sz w:val="22"/>
          <w:szCs w:val="22"/>
        </w:rPr>
        <w:t xml:space="preserve"> </w:t>
      </w:r>
      <w:r w:rsidR="006A3323">
        <w:rPr>
          <w:rStyle w:val="normaltextrun"/>
          <w:rFonts w:asciiTheme="minorHAnsi" w:hAnsiTheme="minorHAnsi" w:cstheme="minorBidi"/>
          <w:sz w:val="22"/>
          <w:szCs w:val="22"/>
        </w:rPr>
        <w:t xml:space="preserve">the </w:t>
      </w:r>
      <w:r w:rsidR="00715E6C">
        <w:rPr>
          <w:rStyle w:val="normaltextrun"/>
          <w:rFonts w:asciiTheme="minorHAnsi" w:hAnsiTheme="minorHAnsi" w:cstheme="minorBidi"/>
          <w:sz w:val="22"/>
          <w:szCs w:val="22"/>
        </w:rPr>
        <w:t xml:space="preserve">mode of expression </w:t>
      </w:r>
      <w:r w:rsidR="003D3495" w:rsidRPr="003D3495">
        <w:rPr>
          <w:rStyle w:val="normaltextrun"/>
          <w:rFonts w:asciiTheme="minorHAnsi" w:hAnsiTheme="minorHAnsi" w:cstheme="minorBidi"/>
          <w:sz w:val="22"/>
          <w:szCs w:val="22"/>
        </w:rPr>
        <w:t>rely on students being able to know or do things unrelated to the learning outcomes?</w:t>
      </w:r>
    </w:p>
    <w:p w14:paraId="2CA0805F" w14:textId="5AD619C4" w:rsidR="00A40312" w:rsidRPr="00A40312" w:rsidRDefault="4032C7E0" w:rsidP="00E215F6">
      <w:pPr>
        <w:pStyle w:val="ListParagraph"/>
        <w:numPr>
          <w:ilvl w:val="0"/>
          <w:numId w:val="3"/>
        </w:numPr>
        <w:textAlignment w:val="baseline"/>
        <w:rPr>
          <w:rStyle w:val="normaltextrun"/>
        </w:rPr>
      </w:pPr>
      <w:r w:rsidRPr="3F1624AC">
        <w:rPr>
          <w:rStyle w:val="normaltextrun"/>
        </w:rPr>
        <w:t xml:space="preserve">Develop </w:t>
      </w:r>
      <w:r w:rsidR="00451C3D">
        <w:rPr>
          <w:rStyle w:val="normaltextrun"/>
        </w:rPr>
        <w:t>scaffolding for</w:t>
      </w:r>
      <w:r w:rsidR="004C5072">
        <w:rPr>
          <w:rStyle w:val="normaltextrun"/>
        </w:rPr>
        <w:t xml:space="preserve"> </w:t>
      </w:r>
      <w:r w:rsidR="00F82FF8">
        <w:rPr>
          <w:rStyle w:val="normaltextrun"/>
        </w:rPr>
        <w:t xml:space="preserve">diverse </w:t>
      </w:r>
      <w:r w:rsidR="004C5072">
        <w:rPr>
          <w:rStyle w:val="normaltextrun"/>
        </w:rPr>
        <w:t xml:space="preserve">students </w:t>
      </w:r>
      <w:r w:rsidR="4A27FBBA" w:rsidRPr="3F1624AC">
        <w:rPr>
          <w:rStyle w:val="normaltextrun"/>
        </w:rPr>
        <w:t>to meet the task requirements</w:t>
      </w:r>
      <w:r w:rsidR="00F82FF8">
        <w:rPr>
          <w:rStyle w:val="normaltextrun"/>
        </w:rPr>
        <w:t>.</w:t>
      </w:r>
      <w:r w:rsidR="00332ACB">
        <w:rPr>
          <w:rStyle w:val="normaltextrun"/>
        </w:rPr>
        <w:t xml:space="preserve"> </w:t>
      </w:r>
      <w:r w:rsidR="007841AA">
        <w:rPr>
          <w:rStyle w:val="normaltextrun"/>
          <w:rFonts w:eastAsia="Times New Roman"/>
          <w:lang w:eastAsia="en-AU"/>
        </w:rPr>
        <w:t>Supports</w:t>
      </w:r>
      <w:r w:rsidR="00F82FF8" w:rsidRPr="3F1624AC">
        <w:rPr>
          <w:rStyle w:val="normaltextrun"/>
          <w:rFonts w:eastAsia="Times New Roman"/>
          <w:lang w:eastAsia="en-AU"/>
        </w:rPr>
        <w:t xml:space="preserve"> </w:t>
      </w:r>
      <w:r w:rsidR="5A58E67C" w:rsidRPr="3F1624AC">
        <w:rPr>
          <w:rStyle w:val="normaltextrun"/>
          <w:rFonts w:eastAsia="Times New Roman"/>
          <w:lang w:eastAsia="en-AU"/>
        </w:rPr>
        <w:t>may be practical (</w:t>
      </w:r>
      <w:r w:rsidR="18B41AC8" w:rsidRPr="3F1624AC">
        <w:rPr>
          <w:rStyle w:val="normaltextrun"/>
          <w:rFonts w:eastAsia="Times New Roman"/>
          <w:lang w:eastAsia="en-AU"/>
        </w:rPr>
        <w:t>e.g.,</w:t>
      </w:r>
      <w:r w:rsidR="5A58E67C" w:rsidRPr="3F1624AC">
        <w:rPr>
          <w:rStyle w:val="normaltextrun"/>
          <w:rFonts w:eastAsia="Times New Roman"/>
          <w:lang w:eastAsia="en-AU"/>
        </w:rPr>
        <w:t xml:space="preserve"> </w:t>
      </w:r>
      <w:r w:rsidR="588B4FCF" w:rsidRPr="3F1624AC">
        <w:rPr>
          <w:rStyle w:val="normaltextrun"/>
          <w:rFonts w:eastAsia="Times New Roman"/>
          <w:lang w:eastAsia="en-AU"/>
        </w:rPr>
        <w:t>templates</w:t>
      </w:r>
      <w:r w:rsidR="5A58E67C" w:rsidRPr="3F1624AC">
        <w:rPr>
          <w:rStyle w:val="normaltextrun"/>
          <w:rFonts w:eastAsia="Times New Roman"/>
          <w:lang w:eastAsia="en-AU"/>
        </w:rPr>
        <w:t>), technical (</w:t>
      </w:r>
      <w:r w:rsidR="7C11954B" w:rsidRPr="3F1624AC">
        <w:rPr>
          <w:rStyle w:val="normaltextrun"/>
          <w:rFonts w:eastAsia="Times New Roman"/>
          <w:lang w:eastAsia="en-AU"/>
        </w:rPr>
        <w:t>e.g.,</w:t>
      </w:r>
      <w:r w:rsidR="5A58E67C" w:rsidRPr="3F1624AC">
        <w:rPr>
          <w:rStyle w:val="normaltextrun"/>
          <w:rFonts w:eastAsia="Times New Roman"/>
          <w:lang w:eastAsia="en-AU"/>
        </w:rPr>
        <w:t xml:space="preserve"> </w:t>
      </w:r>
      <w:r w:rsidR="24D8B750" w:rsidRPr="3F1624AC">
        <w:rPr>
          <w:rStyle w:val="normaltextrun"/>
          <w:rFonts w:eastAsia="Times New Roman"/>
          <w:lang w:eastAsia="en-AU"/>
        </w:rPr>
        <w:t>accessible software</w:t>
      </w:r>
      <w:r w:rsidR="5A58E67C" w:rsidRPr="3F1624AC">
        <w:rPr>
          <w:rStyle w:val="normaltextrun"/>
          <w:rFonts w:eastAsia="Times New Roman"/>
          <w:lang w:eastAsia="en-AU"/>
        </w:rPr>
        <w:t>), cognitive (</w:t>
      </w:r>
      <w:r w:rsidR="0EDB0EDC" w:rsidRPr="3F1624AC">
        <w:rPr>
          <w:rStyle w:val="normaltextrun"/>
          <w:rFonts w:eastAsia="Times New Roman"/>
          <w:lang w:eastAsia="en-AU"/>
        </w:rPr>
        <w:t>e.g.,</w:t>
      </w:r>
      <w:r w:rsidR="5A58E67C" w:rsidRPr="3F1624AC">
        <w:rPr>
          <w:rStyle w:val="normaltextrun"/>
          <w:rFonts w:eastAsia="Times New Roman"/>
          <w:lang w:eastAsia="en-AU"/>
        </w:rPr>
        <w:t xml:space="preserve"> exemplars) or relational (</w:t>
      </w:r>
      <w:r w:rsidR="4EE5C1A2" w:rsidRPr="3F1624AC">
        <w:rPr>
          <w:rStyle w:val="normaltextrun"/>
          <w:rFonts w:eastAsia="Times New Roman"/>
          <w:lang w:eastAsia="en-AU"/>
        </w:rPr>
        <w:t>e.g.,</w:t>
      </w:r>
      <w:r w:rsidR="5A58E67C" w:rsidRPr="3F1624AC">
        <w:rPr>
          <w:rStyle w:val="normaltextrun"/>
          <w:rFonts w:eastAsia="Times New Roman"/>
          <w:lang w:eastAsia="en-AU"/>
        </w:rPr>
        <w:t xml:space="preserve"> </w:t>
      </w:r>
      <w:r w:rsidR="067D4DC8" w:rsidRPr="3F1624AC">
        <w:rPr>
          <w:rStyle w:val="normaltextrun"/>
          <w:rFonts w:eastAsia="Times New Roman"/>
          <w:lang w:eastAsia="en-AU"/>
        </w:rPr>
        <w:t>enable discussion</w:t>
      </w:r>
      <w:r w:rsidR="5A58E67C" w:rsidRPr="3F1624AC">
        <w:rPr>
          <w:rStyle w:val="normaltextrun"/>
          <w:rFonts w:eastAsia="Times New Roman"/>
          <w:lang w:eastAsia="en-AU"/>
        </w:rPr>
        <w:t xml:space="preserve"> about </w:t>
      </w:r>
      <w:r w:rsidR="067D4DC8" w:rsidRPr="3F1624AC">
        <w:rPr>
          <w:rStyle w:val="normaltextrun"/>
          <w:rFonts w:eastAsia="Times New Roman"/>
          <w:lang w:eastAsia="en-AU"/>
        </w:rPr>
        <w:t xml:space="preserve">the </w:t>
      </w:r>
      <w:r w:rsidR="5A58E67C" w:rsidRPr="3F1624AC">
        <w:rPr>
          <w:rStyle w:val="normaltextrun"/>
          <w:rFonts w:eastAsia="Times New Roman"/>
          <w:lang w:eastAsia="en-AU"/>
        </w:rPr>
        <w:t>task)</w:t>
      </w:r>
      <w:r w:rsidR="0F668F4F" w:rsidRPr="3F1624AC">
        <w:rPr>
          <w:rStyle w:val="normaltextrun"/>
          <w:rFonts w:eastAsia="Times New Roman"/>
          <w:lang w:eastAsia="en-AU"/>
        </w:rPr>
        <w:t>.</w:t>
      </w:r>
    </w:p>
    <w:p w14:paraId="77174D54" w14:textId="52E69BF0" w:rsidR="004A2978" w:rsidRDefault="009035FC" w:rsidP="004A2978">
      <w:pPr>
        <w:pStyle w:val="ListParagraph"/>
        <w:numPr>
          <w:ilvl w:val="0"/>
          <w:numId w:val="3"/>
        </w:numPr>
        <w:rPr>
          <w:rStyle w:val="normaltextrun"/>
        </w:rPr>
      </w:pPr>
      <w:r>
        <w:rPr>
          <w:rStyle w:val="normaltextrun"/>
        </w:rPr>
        <w:t xml:space="preserve">Anticipate </w:t>
      </w:r>
      <w:r w:rsidR="3245B0B1" w:rsidRPr="6E6ED51D">
        <w:rPr>
          <w:rStyle w:val="normaltextrun"/>
        </w:rPr>
        <w:t>common</w:t>
      </w:r>
      <w:r w:rsidR="073A5261" w:rsidRPr="6E6ED51D">
        <w:rPr>
          <w:rStyle w:val="normaltextrun"/>
        </w:rPr>
        <w:t xml:space="preserve"> assessment</w:t>
      </w:r>
      <w:r w:rsidR="3BDBE489" w:rsidRPr="6E6ED51D">
        <w:rPr>
          <w:rStyle w:val="normaltextrun"/>
        </w:rPr>
        <w:t xml:space="preserve"> </w:t>
      </w:r>
      <w:r w:rsidR="004C53FA">
        <w:rPr>
          <w:rStyle w:val="normaltextrun"/>
        </w:rPr>
        <w:t>adjustments</w:t>
      </w:r>
      <w:r w:rsidR="1682B2D5" w:rsidRPr="6E6ED51D">
        <w:rPr>
          <w:rStyle w:val="normaltextrun"/>
        </w:rPr>
        <w:t xml:space="preserve">: </w:t>
      </w:r>
      <w:r w:rsidR="003D50CC" w:rsidRPr="6E6ED51D">
        <w:rPr>
          <w:rStyle w:val="normaltextrun"/>
        </w:rPr>
        <w:t xml:space="preserve">How can flexibility in task mode, format or submission timing potentially avoid the need for individual </w:t>
      </w:r>
      <w:r w:rsidR="004C53FA">
        <w:rPr>
          <w:rStyle w:val="normaltextrun"/>
        </w:rPr>
        <w:t>modifications</w:t>
      </w:r>
      <w:r w:rsidR="003D50CC" w:rsidRPr="6E6ED51D">
        <w:rPr>
          <w:rStyle w:val="normaltextrun"/>
        </w:rPr>
        <w:t xml:space="preserve">? </w:t>
      </w:r>
      <w:r w:rsidR="004A2978" w:rsidRPr="6E6ED51D">
        <w:rPr>
          <w:rStyle w:val="normaltextrun"/>
        </w:rPr>
        <w:t xml:space="preserve">How might </w:t>
      </w:r>
      <w:r w:rsidR="00444F38">
        <w:rPr>
          <w:rStyle w:val="normaltextrun"/>
        </w:rPr>
        <w:t>requirements</w:t>
      </w:r>
      <w:r w:rsidR="00444F38" w:rsidRPr="6E6ED51D">
        <w:rPr>
          <w:rStyle w:val="normaltextrun"/>
        </w:rPr>
        <w:t xml:space="preserve"> </w:t>
      </w:r>
      <w:r w:rsidR="004A2978" w:rsidRPr="6E6ED51D">
        <w:rPr>
          <w:rStyle w:val="normaltextrun"/>
        </w:rPr>
        <w:t xml:space="preserve">unintentionally advantage or disadvantage particular groups of students? </w:t>
      </w:r>
    </w:p>
    <w:p w14:paraId="70167C48" w14:textId="65247561" w:rsidR="003E1F62" w:rsidRDefault="006C1E2F" w:rsidP="00332ACB">
      <w:pPr>
        <w:pStyle w:val="ListParagraph"/>
        <w:numPr>
          <w:ilvl w:val="0"/>
          <w:numId w:val="3"/>
        </w:numPr>
        <w:textAlignment w:val="baseline"/>
        <w:rPr>
          <w:rStyle w:val="normaltextrun"/>
        </w:rPr>
      </w:pPr>
      <w:r>
        <w:rPr>
          <w:rStyle w:val="normaltextrun"/>
        </w:rPr>
        <w:t>Locate the task within a broader unit or program context</w:t>
      </w:r>
      <w:r w:rsidR="0AC2B00C" w:rsidRPr="60251969">
        <w:rPr>
          <w:rStyle w:val="normaltextrun"/>
        </w:rPr>
        <w:t>:</w:t>
      </w:r>
      <w:r>
        <w:rPr>
          <w:rStyle w:val="normaltextrun"/>
        </w:rPr>
        <w:t xml:space="preserve"> In what ways </w:t>
      </w:r>
      <w:r w:rsidR="004C4793">
        <w:rPr>
          <w:rStyle w:val="normaltextrun"/>
        </w:rPr>
        <w:t>can</w:t>
      </w:r>
      <w:r>
        <w:rPr>
          <w:rStyle w:val="normaltextrun"/>
        </w:rPr>
        <w:t xml:space="preserve"> all the tasks </w:t>
      </w:r>
      <w:r w:rsidR="004C4793">
        <w:rPr>
          <w:rStyle w:val="normaltextrun"/>
        </w:rPr>
        <w:t xml:space="preserve">within a program </w:t>
      </w:r>
      <w:r>
        <w:rPr>
          <w:rStyle w:val="normaltextrun"/>
        </w:rPr>
        <w:t>shift together</w:t>
      </w:r>
      <w:r w:rsidR="00FE0B2B">
        <w:rPr>
          <w:rStyle w:val="normaltextrun"/>
        </w:rPr>
        <w:t xml:space="preserve"> to be more inclusive as a whole</w:t>
      </w:r>
      <w:r>
        <w:rPr>
          <w:rStyle w:val="normaltextrun"/>
        </w:rPr>
        <w:t>?</w:t>
      </w:r>
    </w:p>
    <w:p w14:paraId="4C8137F7" w14:textId="691909B4" w:rsidR="00266B25" w:rsidRDefault="00266B25" w:rsidP="34A6833B">
      <w:pPr>
        <w:pStyle w:val="Heading3"/>
        <w:rPr>
          <w:rStyle w:val="normaltextrun"/>
          <w:rFonts w:asciiTheme="minorHAnsi" w:hAnsiTheme="minorHAnsi" w:cstheme="minorBidi"/>
          <w:sz w:val="22"/>
          <w:szCs w:val="22"/>
        </w:rPr>
      </w:pPr>
      <w:r w:rsidRPr="34A6833B">
        <w:rPr>
          <w:rStyle w:val="normaltextrun"/>
          <w:rFonts w:asciiTheme="minorHAnsi" w:hAnsiTheme="minorHAnsi" w:cstheme="minorBidi"/>
          <w:sz w:val="22"/>
          <w:szCs w:val="22"/>
        </w:rPr>
        <w:t>I</w:t>
      </w:r>
      <w:r w:rsidR="0039320C" w:rsidRPr="34A6833B">
        <w:rPr>
          <w:rStyle w:val="normaltextrun"/>
          <w:rFonts w:asciiTheme="minorHAnsi" w:hAnsiTheme="minorHAnsi" w:cstheme="minorBidi"/>
          <w:sz w:val="22"/>
          <w:szCs w:val="22"/>
        </w:rPr>
        <w:t xml:space="preserve">mplement </w:t>
      </w:r>
      <w:r w:rsidR="5517AFA4" w:rsidRPr="34A6833B">
        <w:rPr>
          <w:rStyle w:val="normaltextrun"/>
          <w:rFonts w:asciiTheme="minorHAnsi" w:hAnsiTheme="minorHAnsi" w:cstheme="minorBidi"/>
          <w:sz w:val="22"/>
          <w:szCs w:val="22"/>
        </w:rPr>
        <w:t>a</w:t>
      </w:r>
      <w:r w:rsidR="0039320C" w:rsidRPr="34A6833B">
        <w:rPr>
          <w:rStyle w:val="normaltextrun"/>
          <w:rFonts w:asciiTheme="minorHAnsi" w:hAnsiTheme="minorHAnsi" w:cstheme="minorBidi"/>
          <w:sz w:val="22"/>
          <w:szCs w:val="22"/>
        </w:rPr>
        <w:t>ssessment</w:t>
      </w:r>
    </w:p>
    <w:p w14:paraId="52800123" w14:textId="10A4B1DA" w:rsidR="0015673D" w:rsidRPr="003E7DB7" w:rsidRDefault="1BE55948">
      <w:r>
        <w:t xml:space="preserve">As students are introduced to and then complete assessment tasks, </w:t>
      </w:r>
      <w:r w:rsidR="00715E6C">
        <w:t xml:space="preserve">flexibility and responsiveness to unanticipated issues </w:t>
      </w:r>
      <w:r w:rsidR="0066270E">
        <w:t>are</w:t>
      </w:r>
      <w:r w:rsidR="00715E6C">
        <w:t xml:space="preserve"> required to support inclusion.</w:t>
      </w:r>
      <w:r>
        <w:t xml:space="preserve"> </w:t>
      </w:r>
      <w:r w:rsidR="00B92776">
        <w:rPr>
          <w:rStyle w:val="normaltextrun"/>
        </w:rPr>
        <w:t>A</w:t>
      </w:r>
      <w:r w:rsidR="00B92776" w:rsidRPr="262E5EDC">
        <w:rPr>
          <w:rStyle w:val="normaltextrun"/>
        </w:rPr>
        <w:t xml:space="preserve">n explicit, low-fuss and </w:t>
      </w:r>
      <w:r w:rsidR="00590C7B">
        <w:rPr>
          <w:rStyle w:val="normaltextrun"/>
        </w:rPr>
        <w:t xml:space="preserve">supportive </w:t>
      </w:r>
      <w:r w:rsidR="00B92776" w:rsidRPr="262E5EDC">
        <w:rPr>
          <w:rStyle w:val="normaltextrun"/>
        </w:rPr>
        <w:t xml:space="preserve">approach </w:t>
      </w:r>
      <w:r w:rsidR="00B92776">
        <w:rPr>
          <w:rStyle w:val="normaltextrun"/>
        </w:rPr>
        <w:t>to adjustments can</w:t>
      </w:r>
      <w:r w:rsidR="00B92776" w:rsidRPr="262E5EDC">
        <w:rPr>
          <w:rStyle w:val="normaltextrun"/>
        </w:rPr>
        <w:t xml:space="preserve"> strengthen relationships and reduce stress</w:t>
      </w:r>
      <w:r w:rsidR="00B92776">
        <w:rPr>
          <w:rStyle w:val="normaltextrun"/>
        </w:rPr>
        <w:t>.</w:t>
      </w:r>
      <w:r w:rsidR="00B92776">
        <w:t xml:space="preserve"> </w:t>
      </w:r>
      <w:r>
        <w:t>During the implementation phase</w:t>
      </w:r>
      <w:r w:rsidR="7638AC66">
        <w:t>, consider how to</w:t>
      </w:r>
      <w:r>
        <w:t>:</w:t>
      </w:r>
    </w:p>
    <w:p w14:paraId="169507D7" w14:textId="62A74AF8" w:rsidR="00AC2478" w:rsidRDefault="00715E6C" w:rsidP="000F2D36">
      <w:pPr>
        <w:pStyle w:val="ListParagraph"/>
        <w:numPr>
          <w:ilvl w:val="0"/>
          <w:numId w:val="4"/>
        </w:numPr>
        <w:textAlignment w:val="baseline"/>
        <w:rPr>
          <w:rStyle w:val="normaltextrun"/>
        </w:rPr>
      </w:pPr>
      <w:r w:rsidRPr="0DDDDE26">
        <w:rPr>
          <w:rStyle w:val="normaltextrun"/>
        </w:rPr>
        <w:t xml:space="preserve">Communicate with assessment stakeholders: </w:t>
      </w:r>
      <w:r w:rsidR="00B002CC">
        <w:rPr>
          <w:rStyle w:val="normaltextrun"/>
        </w:rPr>
        <w:t xml:space="preserve">How </w:t>
      </w:r>
      <w:r w:rsidR="00331575">
        <w:rPr>
          <w:rStyle w:val="normaltextrun"/>
        </w:rPr>
        <w:t>might</w:t>
      </w:r>
      <w:r w:rsidR="00B002CC">
        <w:rPr>
          <w:rStyle w:val="normaltextrun"/>
        </w:rPr>
        <w:t xml:space="preserve"> you ensure that </w:t>
      </w:r>
      <w:r w:rsidRPr="0DDDDE26">
        <w:rPr>
          <w:rStyle w:val="normaltextrun"/>
        </w:rPr>
        <w:t xml:space="preserve">students and access staff share an accurate understanding of processes and task requirements? </w:t>
      </w:r>
      <w:r w:rsidRPr="0DDDDE26">
        <w:rPr>
          <w:rStyle w:val="normaltextrun"/>
          <w:rFonts w:eastAsia="Times New Roman"/>
          <w:lang w:eastAsia="en-AU"/>
        </w:rPr>
        <w:t xml:space="preserve">How </w:t>
      </w:r>
      <w:r w:rsidR="00331575">
        <w:rPr>
          <w:rStyle w:val="normaltextrun"/>
          <w:rFonts w:eastAsia="Times New Roman"/>
          <w:lang w:eastAsia="en-AU"/>
        </w:rPr>
        <w:t>might</w:t>
      </w:r>
      <w:r w:rsidRPr="0DDDDE26">
        <w:rPr>
          <w:rStyle w:val="normaltextrun"/>
          <w:rFonts w:eastAsia="Times New Roman"/>
          <w:lang w:eastAsia="en-AU"/>
        </w:rPr>
        <w:t xml:space="preserve"> you</w:t>
      </w:r>
      <w:r w:rsidR="1E32639F" w:rsidRPr="60251969">
        <w:rPr>
          <w:rStyle w:val="normaltextrun"/>
          <w:rFonts w:eastAsia="Times New Roman"/>
          <w:lang w:eastAsia="en-AU"/>
        </w:rPr>
        <w:t xml:space="preserve"> proactively</w:t>
      </w:r>
      <w:r w:rsidRPr="0DDDDE26">
        <w:rPr>
          <w:rStyle w:val="normaltextrun"/>
          <w:rFonts w:eastAsia="Times New Roman"/>
          <w:lang w:eastAsia="en-AU"/>
        </w:rPr>
        <w:t xml:space="preserve"> reach students whose circumstances may put them at risk of attrition</w:t>
      </w:r>
      <w:r w:rsidR="64A3788A" w:rsidRPr="60251969">
        <w:rPr>
          <w:rStyle w:val="normaltextrun"/>
          <w:rFonts w:eastAsia="Times New Roman"/>
          <w:lang w:eastAsia="en-AU"/>
        </w:rPr>
        <w:t>, and</w:t>
      </w:r>
      <w:r w:rsidRPr="0DDDDE26">
        <w:rPr>
          <w:rStyle w:val="normaltextrun"/>
          <w:rFonts w:eastAsia="Times New Roman"/>
          <w:lang w:eastAsia="en-AU"/>
        </w:rPr>
        <w:t xml:space="preserve"> in a timely manner</w:t>
      </w:r>
      <w:r w:rsidR="02B9880E" w:rsidRPr="60251969">
        <w:rPr>
          <w:rStyle w:val="normaltextrun"/>
          <w:rFonts w:eastAsia="Times New Roman"/>
          <w:lang w:eastAsia="en-AU"/>
        </w:rPr>
        <w:t xml:space="preserve"> (</w:t>
      </w:r>
      <w:r w:rsidR="00DB3F76">
        <w:rPr>
          <w:rStyle w:val="normaltextrun"/>
          <w:rFonts w:eastAsia="Times New Roman"/>
          <w:lang w:eastAsia="en-AU"/>
        </w:rPr>
        <w:t>e</w:t>
      </w:r>
      <w:r w:rsidR="0065525B">
        <w:rPr>
          <w:rStyle w:val="normaltextrun"/>
          <w:rFonts w:eastAsia="Times New Roman"/>
          <w:lang w:eastAsia="en-AU"/>
        </w:rPr>
        <w:t>.</w:t>
      </w:r>
      <w:r w:rsidR="00DB3F76">
        <w:rPr>
          <w:rStyle w:val="normaltextrun"/>
          <w:rFonts w:eastAsia="Times New Roman"/>
          <w:lang w:eastAsia="en-AU"/>
        </w:rPr>
        <w:t>g</w:t>
      </w:r>
      <w:r w:rsidR="0065525B">
        <w:rPr>
          <w:rStyle w:val="normaltextrun"/>
          <w:rFonts w:eastAsia="Times New Roman"/>
          <w:lang w:eastAsia="en-AU"/>
        </w:rPr>
        <w:t>.</w:t>
      </w:r>
      <w:r w:rsidR="00332ACB">
        <w:rPr>
          <w:rStyle w:val="normaltextrun"/>
          <w:rFonts w:eastAsia="Times New Roman"/>
          <w:lang w:eastAsia="en-AU"/>
        </w:rPr>
        <w:t>,</w:t>
      </w:r>
      <w:r w:rsidR="00DB3F76">
        <w:rPr>
          <w:rStyle w:val="normaltextrun"/>
          <w:rFonts w:eastAsia="Times New Roman"/>
          <w:lang w:eastAsia="en-AU"/>
        </w:rPr>
        <w:t xml:space="preserve"> </w:t>
      </w:r>
      <w:r w:rsidR="02B9880E" w:rsidRPr="60251969">
        <w:rPr>
          <w:rStyle w:val="normaltextrun"/>
          <w:rFonts w:eastAsia="Times New Roman"/>
          <w:lang w:eastAsia="en-AU"/>
        </w:rPr>
        <w:t>before census date)</w:t>
      </w:r>
      <w:r w:rsidRPr="0DDDDE26">
        <w:rPr>
          <w:rStyle w:val="normaltextrun"/>
          <w:rFonts w:eastAsia="Times New Roman"/>
          <w:lang w:eastAsia="en-AU"/>
        </w:rPr>
        <w:t>?</w:t>
      </w:r>
      <w:r w:rsidR="00AC2478">
        <w:rPr>
          <w:rStyle w:val="normaltextrun"/>
          <w:rFonts w:eastAsia="Times New Roman"/>
          <w:lang w:eastAsia="en-AU"/>
        </w:rPr>
        <w:t xml:space="preserve"> </w:t>
      </w:r>
    </w:p>
    <w:p w14:paraId="12D849A9" w14:textId="7228FB8A" w:rsidR="00C13E5F" w:rsidRPr="00AC2478" w:rsidRDefault="5CD748D0" w:rsidP="00B64EA1">
      <w:pPr>
        <w:pStyle w:val="ListParagraph"/>
        <w:numPr>
          <w:ilvl w:val="0"/>
          <w:numId w:val="4"/>
        </w:numPr>
        <w:textAlignment w:val="baseline"/>
        <w:rPr>
          <w:rStyle w:val="normaltextrun"/>
        </w:rPr>
      </w:pPr>
      <w:r w:rsidRPr="60251969">
        <w:rPr>
          <w:rStyle w:val="normaltextrun"/>
        </w:rPr>
        <w:t xml:space="preserve">Expect some adjustments: In what ways can you streamline processes to reduce the effort required to request and implement adjustments? </w:t>
      </w:r>
    </w:p>
    <w:p w14:paraId="28C619B3" w14:textId="70F1954E" w:rsidR="00C13E5F" w:rsidRPr="00AC2478" w:rsidRDefault="00C13E5F" w:rsidP="00B64EA1">
      <w:pPr>
        <w:pStyle w:val="ListParagraph"/>
        <w:numPr>
          <w:ilvl w:val="0"/>
          <w:numId w:val="4"/>
        </w:numPr>
        <w:textAlignment w:val="baseline"/>
        <w:rPr>
          <w:rStyle w:val="normaltextrun"/>
        </w:rPr>
      </w:pPr>
      <w:r w:rsidRPr="00CE687C">
        <w:rPr>
          <w:rStyle w:val="normaltextrun"/>
        </w:rPr>
        <w:t xml:space="preserve">Adapt to </w:t>
      </w:r>
      <w:r w:rsidR="0015673D" w:rsidRPr="00CE687C">
        <w:rPr>
          <w:rStyle w:val="normaltextrun"/>
        </w:rPr>
        <w:t>unanticipated circumstances</w:t>
      </w:r>
      <w:r w:rsidRPr="00CE687C">
        <w:rPr>
          <w:rStyle w:val="normaltextrun"/>
        </w:rPr>
        <w:t xml:space="preserve">: </w:t>
      </w:r>
      <w:r w:rsidR="00954E26" w:rsidRPr="00B64EA1">
        <w:rPr>
          <w:rStyle w:val="normaltextrun"/>
        </w:rPr>
        <w:t>How</w:t>
      </w:r>
      <w:r w:rsidR="00FA3355" w:rsidRPr="00B64EA1">
        <w:rPr>
          <w:rStyle w:val="normaltextrun"/>
        </w:rPr>
        <w:t xml:space="preserve"> </w:t>
      </w:r>
      <w:r w:rsidR="003351CC">
        <w:rPr>
          <w:rStyle w:val="normaltextrun"/>
        </w:rPr>
        <w:t xml:space="preserve">do </w:t>
      </w:r>
      <w:r w:rsidRPr="00B64EA1">
        <w:rPr>
          <w:rStyle w:val="normaltextrun"/>
        </w:rPr>
        <w:t>student</w:t>
      </w:r>
      <w:r w:rsidR="349F03B8" w:rsidRPr="00B64EA1">
        <w:rPr>
          <w:rStyle w:val="normaltextrun"/>
        </w:rPr>
        <w:t>s’</w:t>
      </w:r>
      <w:r w:rsidRPr="00B64EA1">
        <w:rPr>
          <w:rStyle w:val="normaltextrun"/>
        </w:rPr>
        <w:t xml:space="preserve"> needs and capabilities </w:t>
      </w:r>
      <w:r w:rsidR="00FA3355" w:rsidRPr="00B64EA1">
        <w:rPr>
          <w:rStyle w:val="normaltextrun"/>
        </w:rPr>
        <w:t>match</w:t>
      </w:r>
      <w:r w:rsidR="00FC5DB9">
        <w:rPr>
          <w:rStyle w:val="normaltextrun"/>
        </w:rPr>
        <w:t xml:space="preserve"> </w:t>
      </w:r>
      <w:r w:rsidR="00FA3355" w:rsidRPr="00B64EA1">
        <w:rPr>
          <w:rStyle w:val="normaltextrun"/>
        </w:rPr>
        <w:t>your expectations</w:t>
      </w:r>
      <w:r w:rsidRPr="00B64EA1">
        <w:rPr>
          <w:rStyle w:val="normaltextrun"/>
        </w:rPr>
        <w:t xml:space="preserve">? </w:t>
      </w:r>
      <w:r w:rsidR="00FA3355" w:rsidRPr="00B64EA1">
        <w:rPr>
          <w:rStyle w:val="normaltextrun"/>
        </w:rPr>
        <w:t>What types of</w:t>
      </w:r>
      <w:r w:rsidRPr="00B64EA1">
        <w:rPr>
          <w:rStyle w:val="normaltextrun"/>
        </w:rPr>
        <w:t xml:space="preserve"> assessment-related support </w:t>
      </w:r>
      <w:r w:rsidR="00331575">
        <w:rPr>
          <w:rStyle w:val="normaltextrun"/>
        </w:rPr>
        <w:t>might</w:t>
      </w:r>
      <w:r w:rsidR="000B6C29" w:rsidRPr="00B64EA1">
        <w:rPr>
          <w:rStyle w:val="normaltextrun"/>
        </w:rPr>
        <w:t xml:space="preserve"> </w:t>
      </w:r>
      <w:r w:rsidR="00331575">
        <w:rPr>
          <w:rStyle w:val="normaltextrun"/>
        </w:rPr>
        <w:t>address any issues</w:t>
      </w:r>
      <w:r w:rsidRPr="00B64EA1">
        <w:rPr>
          <w:rStyle w:val="normaltextrun"/>
        </w:rPr>
        <w:t>?</w:t>
      </w:r>
    </w:p>
    <w:p w14:paraId="2F7D0D89" w14:textId="22D6688C" w:rsidR="00F31DD0" w:rsidRPr="002C211D" w:rsidRDefault="2C0B07A3" w:rsidP="00E215F6">
      <w:pPr>
        <w:pStyle w:val="ListParagraph"/>
        <w:numPr>
          <w:ilvl w:val="0"/>
          <w:numId w:val="4"/>
        </w:numPr>
        <w:textAlignment w:val="baseline"/>
        <w:rPr>
          <w:rStyle w:val="normaltextrun"/>
        </w:rPr>
      </w:pPr>
      <w:r w:rsidRPr="3F1624AC">
        <w:rPr>
          <w:rStyle w:val="normaltextrun"/>
        </w:rPr>
        <w:t>M</w:t>
      </w:r>
      <w:r w:rsidR="5271BCF2" w:rsidRPr="3F1624AC">
        <w:rPr>
          <w:rStyle w:val="normaltextrun"/>
        </w:rPr>
        <w:t>onito</w:t>
      </w:r>
      <w:r w:rsidR="1314A4BB" w:rsidRPr="3F1624AC">
        <w:rPr>
          <w:rStyle w:val="normaltextrun"/>
        </w:rPr>
        <w:t>r</w:t>
      </w:r>
      <w:r w:rsidR="5271BCF2" w:rsidRPr="3F1624AC">
        <w:rPr>
          <w:rStyle w:val="normaltextrun"/>
        </w:rPr>
        <w:t xml:space="preserve"> </w:t>
      </w:r>
      <w:r w:rsidR="51D4FA7F" w:rsidRPr="3F1624AC">
        <w:rPr>
          <w:rStyle w:val="normaltextrun"/>
        </w:rPr>
        <w:t>for continuous improvement</w:t>
      </w:r>
      <w:r w:rsidR="1C3AA1BA" w:rsidRPr="3F1624AC">
        <w:rPr>
          <w:rStyle w:val="normaltextrun"/>
        </w:rPr>
        <w:t>:</w:t>
      </w:r>
      <w:r w:rsidR="1314A4BB" w:rsidRPr="3F1624AC">
        <w:rPr>
          <w:rStyle w:val="normaltextrun"/>
        </w:rPr>
        <w:t xml:space="preserve"> </w:t>
      </w:r>
      <w:r w:rsidR="0F668F4F" w:rsidRPr="3F1624AC">
        <w:rPr>
          <w:rStyle w:val="normaltextrun"/>
          <w:lang w:val="en-GB"/>
        </w:rPr>
        <w:t>W</w:t>
      </w:r>
      <w:r w:rsidR="708647F0" w:rsidRPr="3F1624AC">
        <w:rPr>
          <w:rStyle w:val="normaltextrun"/>
          <w:lang w:val="en-GB"/>
        </w:rPr>
        <w:t xml:space="preserve">hat insights </w:t>
      </w:r>
      <w:r w:rsidR="79AF1E35" w:rsidRPr="60251969">
        <w:rPr>
          <w:rStyle w:val="normaltextrun"/>
          <w:lang w:val="en-GB"/>
        </w:rPr>
        <w:t xml:space="preserve">can </w:t>
      </w:r>
      <w:r w:rsidR="708647F0" w:rsidRPr="3F1624AC">
        <w:rPr>
          <w:rStyle w:val="normaltextrun"/>
          <w:lang w:val="en-GB"/>
        </w:rPr>
        <w:t xml:space="preserve">you gain </w:t>
      </w:r>
      <w:r w:rsidR="7F652199" w:rsidRPr="3F1624AC">
        <w:rPr>
          <w:rStyle w:val="normaltextrun"/>
          <w:lang w:val="en-GB"/>
        </w:rPr>
        <w:t xml:space="preserve">about </w:t>
      </w:r>
      <w:r w:rsidR="29012DF5" w:rsidRPr="3F1624AC">
        <w:rPr>
          <w:rStyle w:val="normaltextrun"/>
          <w:lang w:val="en-GB"/>
        </w:rPr>
        <w:t xml:space="preserve">the inclusiveness of </w:t>
      </w:r>
      <w:r w:rsidR="7F652199" w:rsidRPr="3F1624AC">
        <w:rPr>
          <w:rStyle w:val="normaltextrun"/>
          <w:lang w:val="en-GB"/>
        </w:rPr>
        <w:t>your assessment design</w:t>
      </w:r>
      <w:r w:rsidR="5E0DA8C6" w:rsidRPr="3F1624AC">
        <w:rPr>
          <w:rStyle w:val="normaltextrun"/>
          <w:lang w:val="en-GB"/>
        </w:rPr>
        <w:t xml:space="preserve"> and processes</w:t>
      </w:r>
      <w:r w:rsidR="7F652199" w:rsidRPr="3F1624AC">
        <w:rPr>
          <w:rStyle w:val="normaltextrun"/>
          <w:lang w:val="en-GB"/>
        </w:rPr>
        <w:t xml:space="preserve"> </w:t>
      </w:r>
      <w:r w:rsidR="40D53F64" w:rsidRPr="3F1624AC">
        <w:rPr>
          <w:rStyle w:val="normaltextrun"/>
          <w:lang w:val="en-GB"/>
        </w:rPr>
        <w:t xml:space="preserve">through tutor </w:t>
      </w:r>
      <w:r w:rsidR="23CB5D70" w:rsidRPr="3F1624AC">
        <w:rPr>
          <w:rStyle w:val="normaltextrun"/>
          <w:lang w:val="en-GB"/>
        </w:rPr>
        <w:t>feedback</w:t>
      </w:r>
      <w:r w:rsidR="76D78117" w:rsidRPr="3F1624AC">
        <w:rPr>
          <w:rStyle w:val="normaltextrun"/>
          <w:lang w:val="en-GB"/>
        </w:rPr>
        <w:t xml:space="preserve">, </w:t>
      </w:r>
      <w:r w:rsidR="40D53F64" w:rsidRPr="3F1624AC">
        <w:rPr>
          <w:rStyle w:val="normaltextrun"/>
          <w:lang w:val="en-GB"/>
        </w:rPr>
        <w:t>moderation meetings</w:t>
      </w:r>
      <w:r w:rsidR="76D78117" w:rsidRPr="3F1624AC">
        <w:rPr>
          <w:rStyle w:val="normaltextrun"/>
          <w:lang w:val="en-GB"/>
        </w:rPr>
        <w:t>, and informal student comments</w:t>
      </w:r>
      <w:r w:rsidR="708647F0" w:rsidRPr="3F1624AC">
        <w:rPr>
          <w:rStyle w:val="normaltextrun"/>
          <w:lang w:val="en-GB"/>
        </w:rPr>
        <w:t>?</w:t>
      </w:r>
      <w:r w:rsidR="7638AC66" w:rsidRPr="3F1624AC">
        <w:rPr>
          <w:rStyle w:val="normaltextrun"/>
          <w:lang w:val="en-GB"/>
        </w:rPr>
        <w:t xml:space="preserve"> What do you need to change on-the-fly? </w:t>
      </w:r>
      <w:r w:rsidR="00E947B0">
        <w:rPr>
          <w:rStyle w:val="normaltextrun"/>
          <w:lang w:val="en-GB"/>
        </w:rPr>
        <w:t>Who else is involved and should be included in the discussion</w:t>
      </w:r>
      <w:r w:rsidR="7638AC66" w:rsidRPr="3F1624AC">
        <w:rPr>
          <w:rStyle w:val="normaltextrun"/>
          <w:lang w:val="en-GB"/>
        </w:rPr>
        <w:t>?</w:t>
      </w:r>
    </w:p>
    <w:p w14:paraId="144CDDE4" w14:textId="7B0FF027" w:rsidR="00266B25" w:rsidRDefault="0039320C" w:rsidP="34A6833B">
      <w:pPr>
        <w:pStyle w:val="Heading3"/>
        <w:rPr>
          <w:rStyle w:val="normaltextrun"/>
          <w:rFonts w:asciiTheme="minorHAnsi" w:hAnsiTheme="minorHAnsi" w:cstheme="minorBidi"/>
          <w:sz w:val="22"/>
          <w:szCs w:val="22"/>
        </w:rPr>
      </w:pPr>
      <w:r w:rsidRPr="34A6833B">
        <w:rPr>
          <w:rStyle w:val="normaltextrun"/>
          <w:rFonts w:asciiTheme="minorHAnsi" w:hAnsiTheme="minorHAnsi" w:cstheme="minorBidi"/>
          <w:sz w:val="22"/>
          <w:szCs w:val="22"/>
        </w:rPr>
        <w:t xml:space="preserve">Evaluate and </w:t>
      </w:r>
      <w:r w:rsidR="3B30B48F" w:rsidRPr="34A6833B">
        <w:rPr>
          <w:rStyle w:val="normaltextrun"/>
          <w:rFonts w:asciiTheme="minorHAnsi" w:hAnsiTheme="minorHAnsi" w:cstheme="minorBidi"/>
          <w:sz w:val="22"/>
          <w:szCs w:val="22"/>
        </w:rPr>
        <w:t>r</w:t>
      </w:r>
      <w:r w:rsidRPr="34A6833B">
        <w:rPr>
          <w:rStyle w:val="normaltextrun"/>
          <w:rFonts w:asciiTheme="minorHAnsi" w:hAnsiTheme="minorHAnsi" w:cstheme="minorBidi"/>
          <w:sz w:val="22"/>
          <w:szCs w:val="22"/>
        </w:rPr>
        <w:t>eflect</w:t>
      </w:r>
    </w:p>
    <w:p w14:paraId="2D7D07C6" w14:textId="4B304FC3" w:rsidR="007001E1" w:rsidRDefault="7638AC66" w:rsidP="003E7DB7">
      <w:r>
        <w:t xml:space="preserve">The evaluation phase </w:t>
      </w:r>
      <w:r w:rsidR="00E947B0">
        <w:t>allows for iterative improvement</w:t>
      </w:r>
      <w:r w:rsidR="003E74D8">
        <w:t xml:space="preserve"> and overlaps strongly with the planning phase</w:t>
      </w:r>
      <w:r w:rsidR="00953474">
        <w:t>. A</w:t>
      </w:r>
      <w:r w:rsidR="00E947B0">
        <w:t xml:space="preserve"> key </w:t>
      </w:r>
      <w:r>
        <w:t xml:space="preserve">challenge </w:t>
      </w:r>
      <w:r w:rsidR="00953474">
        <w:t>is noticing</w:t>
      </w:r>
      <w:r>
        <w:t xml:space="preserve"> </w:t>
      </w:r>
      <w:r w:rsidR="20469B63">
        <w:t xml:space="preserve">your own </w:t>
      </w:r>
      <w:r>
        <w:t xml:space="preserve">blind spots </w:t>
      </w:r>
      <w:r w:rsidR="003E74D8">
        <w:t xml:space="preserve">when </w:t>
      </w:r>
      <w:r>
        <w:t>consider</w:t>
      </w:r>
      <w:r w:rsidR="00E42C0F">
        <w:t>ing</w:t>
      </w:r>
      <w:r>
        <w:t xml:space="preserve"> others</w:t>
      </w:r>
      <w:r w:rsidR="55C727F1">
        <w:t>’</w:t>
      </w:r>
      <w:r>
        <w:t xml:space="preserve"> perspectives. The following considerations can help educators articulate how inclusive the assessment was in practice: </w:t>
      </w:r>
    </w:p>
    <w:p w14:paraId="39C137DF" w14:textId="10FFA4DC" w:rsidR="00085E0D" w:rsidRDefault="00085E0D" w:rsidP="000F2D36">
      <w:pPr>
        <w:pStyle w:val="paragraph"/>
        <w:numPr>
          <w:ilvl w:val="0"/>
          <w:numId w:val="5"/>
        </w:numPr>
        <w:textAlignment w:val="baseline"/>
        <w:rPr>
          <w:rStyle w:val="normaltextrun"/>
          <w:rFonts w:asciiTheme="minorHAnsi" w:hAnsiTheme="minorHAnsi" w:cstheme="minorBidi"/>
          <w:sz w:val="22"/>
          <w:szCs w:val="22"/>
        </w:rPr>
      </w:pPr>
      <w:r w:rsidRPr="60251969">
        <w:rPr>
          <w:rStyle w:val="normaltextrun"/>
          <w:rFonts w:asciiTheme="minorHAnsi" w:hAnsiTheme="minorHAnsi" w:cstheme="minorBidi"/>
          <w:sz w:val="22"/>
          <w:szCs w:val="22"/>
        </w:rPr>
        <w:t>Think about a</w:t>
      </w:r>
      <w:r w:rsidRPr="00663ED5">
        <w:rPr>
          <w:rStyle w:val="normaltextrun"/>
          <w:rFonts w:asciiTheme="minorHAnsi" w:hAnsiTheme="minorHAnsi" w:cstheme="minorBidi"/>
          <w:sz w:val="22"/>
          <w:szCs w:val="22"/>
        </w:rPr>
        <w:t xml:space="preserve">ssessment </w:t>
      </w:r>
      <w:r w:rsidR="002E1244">
        <w:rPr>
          <w:rStyle w:val="normaltextrun"/>
          <w:rFonts w:asciiTheme="minorHAnsi" w:hAnsiTheme="minorHAnsi" w:cstheme="minorBidi"/>
          <w:sz w:val="22"/>
          <w:szCs w:val="22"/>
        </w:rPr>
        <w:t>design</w:t>
      </w:r>
      <w:r w:rsidRPr="00663ED5">
        <w:rPr>
          <w:rStyle w:val="normaltextrun"/>
          <w:rFonts w:asciiTheme="minorHAnsi" w:hAnsiTheme="minorHAnsi" w:cstheme="minorBidi"/>
          <w:sz w:val="22"/>
          <w:szCs w:val="22"/>
        </w:rPr>
        <w:t xml:space="preserve"> in light of student </w:t>
      </w:r>
      <w:r w:rsidR="00BC448B">
        <w:rPr>
          <w:rStyle w:val="normaltextrun"/>
          <w:rFonts w:asciiTheme="minorHAnsi" w:hAnsiTheme="minorHAnsi" w:cstheme="minorBidi"/>
          <w:sz w:val="22"/>
          <w:szCs w:val="22"/>
        </w:rPr>
        <w:t>submissions</w:t>
      </w:r>
      <w:r w:rsidRPr="00663ED5">
        <w:rPr>
          <w:rStyle w:val="normaltextrun"/>
          <w:rFonts w:asciiTheme="minorHAnsi" w:hAnsiTheme="minorHAnsi" w:cstheme="minorBidi"/>
          <w:sz w:val="22"/>
          <w:szCs w:val="22"/>
        </w:rPr>
        <w:t xml:space="preserve">: </w:t>
      </w:r>
      <w:r w:rsidR="000C4EBE">
        <w:rPr>
          <w:rStyle w:val="normaltextrun"/>
          <w:rFonts w:asciiTheme="minorHAnsi" w:hAnsiTheme="minorHAnsi" w:cstheme="minorBidi"/>
          <w:sz w:val="22"/>
          <w:szCs w:val="22"/>
        </w:rPr>
        <w:t>How did student work match the aspiration of an</w:t>
      </w:r>
      <w:r w:rsidRPr="00663ED5">
        <w:rPr>
          <w:rStyle w:val="normaltextrun"/>
          <w:rFonts w:asciiTheme="minorHAnsi" w:hAnsiTheme="minorHAnsi" w:cstheme="minorBidi"/>
          <w:sz w:val="22"/>
          <w:szCs w:val="22"/>
        </w:rPr>
        <w:t xml:space="preserve"> appropriate and fair way to </w:t>
      </w:r>
      <w:r w:rsidR="000C4EBE">
        <w:rPr>
          <w:rStyle w:val="normaltextrun"/>
          <w:rFonts w:asciiTheme="minorHAnsi" w:hAnsiTheme="minorHAnsi" w:cstheme="minorBidi"/>
          <w:sz w:val="22"/>
          <w:szCs w:val="22"/>
        </w:rPr>
        <w:t>demonstrate</w:t>
      </w:r>
      <w:r w:rsidRPr="00663ED5">
        <w:rPr>
          <w:rStyle w:val="normaltextrun"/>
          <w:rFonts w:asciiTheme="minorHAnsi" w:hAnsiTheme="minorHAnsi" w:cstheme="minorBidi"/>
          <w:sz w:val="22"/>
          <w:szCs w:val="22"/>
        </w:rPr>
        <w:t xml:space="preserve"> learning outcomes? How did the assessment task enable diverse students to express/demonstrate their capabilities?</w:t>
      </w:r>
    </w:p>
    <w:p w14:paraId="08B02289" w14:textId="2F36781B" w:rsidR="00313C07" w:rsidRPr="00085E0D" w:rsidRDefault="00F96315" w:rsidP="00313C07">
      <w:pPr>
        <w:pStyle w:val="paragraph"/>
        <w:numPr>
          <w:ilvl w:val="0"/>
          <w:numId w:val="5"/>
        </w:numPr>
        <w:textAlignment w:val="baseline"/>
        <w:rPr>
          <w:rStyle w:val="normaltextrun"/>
          <w:rFonts w:asciiTheme="minorHAnsi" w:hAnsiTheme="minorHAnsi" w:cstheme="minorBidi"/>
          <w:sz w:val="22"/>
          <w:szCs w:val="22"/>
        </w:rPr>
      </w:pPr>
      <w:r w:rsidRPr="00E947B0">
        <w:rPr>
          <w:rStyle w:val="normaltextrun"/>
          <w:rFonts w:asciiTheme="minorHAnsi" w:hAnsiTheme="minorHAnsi" w:cstheme="minorBidi"/>
          <w:sz w:val="22"/>
          <w:szCs w:val="22"/>
        </w:rPr>
        <w:t>Consider student</w:t>
      </w:r>
      <w:r w:rsidR="78031FF5" w:rsidRPr="00E947B0">
        <w:rPr>
          <w:rStyle w:val="normaltextrun"/>
          <w:rFonts w:asciiTheme="minorHAnsi" w:hAnsiTheme="minorHAnsi" w:cstheme="minorBidi"/>
          <w:sz w:val="22"/>
          <w:szCs w:val="22"/>
        </w:rPr>
        <w:t>s’</w:t>
      </w:r>
      <w:r w:rsidRPr="00E947B0">
        <w:rPr>
          <w:rStyle w:val="normaltextrun"/>
          <w:rFonts w:asciiTheme="minorHAnsi" w:hAnsiTheme="minorHAnsi" w:cstheme="minorBidi"/>
          <w:sz w:val="22"/>
          <w:szCs w:val="22"/>
        </w:rPr>
        <w:t xml:space="preserve"> experience</w:t>
      </w:r>
      <w:r w:rsidR="091B6AE5" w:rsidRPr="00E947B0">
        <w:rPr>
          <w:rStyle w:val="normaltextrun"/>
          <w:rFonts w:asciiTheme="minorHAnsi" w:hAnsiTheme="minorHAnsi" w:cstheme="minorBidi"/>
          <w:sz w:val="22"/>
          <w:szCs w:val="22"/>
        </w:rPr>
        <w:t>s</w:t>
      </w:r>
      <w:r w:rsidR="00EE7866" w:rsidRPr="00E947B0">
        <w:rPr>
          <w:rStyle w:val="normaltextrun"/>
          <w:rFonts w:asciiTheme="minorHAnsi" w:hAnsiTheme="minorHAnsi" w:cstheme="minorBidi"/>
          <w:sz w:val="22"/>
          <w:szCs w:val="22"/>
        </w:rPr>
        <w:t xml:space="preserve">: </w:t>
      </w:r>
      <w:r w:rsidR="00185DF1" w:rsidRPr="00E947B0">
        <w:rPr>
          <w:rStyle w:val="normaltextrun"/>
          <w:rFonts w:asciiTheme="minorHAnsi" w:hAnsiTheme="minorHAnsi" w:cstheme="minorBidi"/>
          <w:sz w:val="22"/>
          <w:szCs w:val="22"/>
        </w:rPr>
        <w:t xml:space="preserve">Were there </w:t>
      </w:r>
      <w:r w:rsidR="00A053AF" w:rsidRPr="00E947B0">
        <w:rPr>
          <w:rStyle w:val="normaltextrun"/>
          <w:rFonts w:asciiTheme="minorHAnsi" w:hAnsiTheme="minorHAnsi" w:cstheme="minorBidi"/>
          <w:sz w:val="22"/>
          <w:szCs w:val="22"/>
        </w:rPr>
        <w:t>many</w:t>
      </w:r>
      <w:r w:rsidR="00185DF1" w:rsidRPr="00E947B0">
        <w:rPr>
          <w:rStyle w:val="normaltextrun"/>
          <w:rFonts w:asciiTheme="minorHAnsi" w:hAnsiTheme="minorHAnsi" w:cstheme="minorBidi"/>
          <w:sz w:val="22"/>
          <w:szCs w:val="22"/>
        </w:rPr>
        <w:t xml:space="preserve"> requests for particular adjustments? </w:t>
      </w:r>
      <w:r w:rsidR="00322F70">
        <w:rPr>
          <w:rStyle w:val="normaltextrun"/>
          <w:rFonts w:asciiTheme="minorHAnsi" w:hAnsiTheme="minorHAnsi" w:cstheme="minorBidi"/>
          <w:sz w:val="22"/>
          <w:szCs w:val="22"/>
        </w:rPr>
        <w:t>How did</w:t>
      </w:r>
      <w:r w:rsidR="00395E72" w:rsidRPr="00E947B0">
        <w:rPr>
          <w:rStyle w:val="normaltextrun"/>
          <w:rFonts w:asciiTheme="minorHAnsi" w:hAnsiTheme="minorHAnsi" w:cstheme="minorBidi"/>
          <w:sz w:val="22"/>
          <w:szCs w:val="22"/>
        </w:rPr>
        <w:t xml:space="preserve"> </w:t>
      </w:r>
      <w:r w:rsidR="006933B3">
        <w:rPr>
          <w:rStyle w:val="normaltextrun"/>
          <w:rFonts w:asciiTheme="minorHAnsi" w:hAnsiTheme="minorHAnsi" w:cstheme="minorBidi"/>
          <w:sz w:val="22"/>
          <w:szCs w:val="22"/>
        </w:rPr>
        <w:t>the</w:t>
      </w:r>
      <w:r w:rsidR="00253B14">
        <w:rPr>
          <w:rStyle w:val="normaltextrun"/>
          <w:rFonts w:asciiTheme="minorHAnsi" w:hAnsiTheme="minorHAnsi" w:cstheme="minorBidi"/>
          <w:sz w:val="22"/>
          <w:szCs w:val="22"/>
        </w:rPr>
        <w:t xml:space="preserve"> adjustments</w:t>
      </w:r>
      <w:r w:rsidR="00395E72" w:rsidRPr="00E947B0">
        <w:rPr>
          <w:rStyle w:val="normaltextrun"/>
          <w:rFonts w:asciiTheme="minorHAnsi" w:hAnsiTheme="minorHAnsi" w:cstheme="minorBidi"/>
          <w:sz w:val="22"/>
          <w:szCs w:val="22"/>
        </w:rPr>
        <w:t xml:space="preserve"> work</w:t>
      </w:r>
      <w:r w:rsidR="006933B3">
        <w:rPr>
          <w:rStyle w:val="normaltextrun"/>
          <w:rFonts w:asciiTheme="minorHAnsi" w:hAnsiTheme="minorHAnsi" w:cstheme="minorBidi"/>
          <w:sz w:val="22"/>
          <w:szCs w:val="22"/>
        </w:rPr>
        <w:t xml:space="preserve"> in practice</w:t>
      </w:r>
      <w:r w:rsidR="00313C07">
        <w:rPr>
          <w:rStyle w:val="normaltextrun"/>
          <w:rFonts w:asciiTheme="minorHAnsi" w:hAnsiTheme="minorHAnsi" w:cstheme="minorBidi"/>
          <w:sz w:val="22"/>
          <w:szCs w:val="22"/>
        </w:rPr>
        <w:t>, including</w:t>
      </w:r>
      <w:r w:rsidR="00AD52CB" w:rsidRPr="00E947B0">
        <w:rPr>
          <w:rStyle w:val="normaltextrun"/>
          <w:rFonts w:asciiTheme="minorHAnsi" w:hAnsiTheme="minorHAnsi" w:cstheme="minorBidi"/>
          <w:sz w:val="22"/>
          <w:szCs w:val="22"/>
        </w:rPr>
        <w:t xml:space="preserve"> the</w:t>
      </w:r>
      <w:r w:rsidR="00E050D5" w:rsidRPr="00E947B0">
        <w:rPr>
          <w:rStyle w:val="normaltextrun"/>
          <w:rFonts w:asciiTheme="minorHAnsi" w:hAnsiTheme="minorHAnsi" w:cstheme="minorBidi"/>
          <w:sz w:val="22"/>
          <w:szCs w:val="22"/>
        </w:rPr>
        <w:t xml:space="preserve"> unintended consequences?</w:t>
      </w:r>
      <w:r w:rsidR="00313C07" w:rsidRPr="00313C07">
        <w:rPr>
          <w:rStyle w:val="normaltextrun"/>
          <w:rFonts w:asciiTheme="minorHAnsi" w:hAnsiTheme="minorHAnsi" w:cstheme="minorBidi"/>
          <w:sz w:val="22"/>
          <w:szCs w:val="22"/>
        </w:rPr>
        <w:t xml:space="preserve"> </w:t>
      </w:r>
      <w:r w:rsidR="00313C07" w:rsidRPr="00085E0D">
        <w:rPr>
          <w:rStyle w:val="normaltextrun"/>
          <w:rFonts w:asciiTheme="minorHAnsi" w:hAnsiTheme="minorHAnsi" w:cstheme="minorBidi"/>
          <w:sz w:val="22"/>
          <w:szCs w:val="22"/>
        </w:rPr>
        <w:t xml:space="preserve">What patterns of underperformance or failure might need further investigation? </w:t>
      </w:r>
    </w:p>
    <w:p w14:paraId="1942B174" w14:textId="554E90D8" w:rsidR="00313C07" w:rsidRPr="00085E0D" w:rsidRDefault="00313C07" w:rsidP="00313C07">
      <w:pPr>
        <w:pStyle w:val="paragraph"/>
        <w:numPr>
          <w:ilvl w:val="0"/>
          <w:numId w:val="5"/>
        </w:numPr>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Revisit </w:t>
      </w:r>
      <w:r w:rsidRPr="00085E0D">
        <w:rPr>
          <w:rStyle w:val="normaltextrun"/>
          <w:rFonts w:asciiTheme="minorHAnsi" w:hAnsiTheme="minorHAnsi" w:cstheme="minorBidi"/>
          <w:sz w:val="22"/>
          <w:szCs w:val="22"/>
        </w:rPr>
        <w:t xml:space="preserve">what you </w:t>
      </w:r>
      <w:r w:rsidR="001B4FE0">
        <w:rPr>
          <w:rStyle w:val="normaltextrun"/>
          <w:rFonts w:asciiTheme="minorHAnsi" w:hAnsiTheme="minorHAnsi" w:cstheme="minorBidi"/>
          <w:sz w:val="22"/>
          <w:szCs w:val="22"/>
        </w:rPr>
        <w:t xml:space="preserve">asked </w:t>
      </w:r>
      <w:r w:rsidRPr="00085E0D">
        <w:rPr>
          <w:rStyle w:val="normaltextrun"/>
          <w:rFonts w:asciiTheme="minorHAnsi" w:hAnsiTheme="minorHAnsi" w:cstheme="minorBidi"/>
          <w:sz w:val="22"/>
          <w:szCs w:val="22"/>
        </w:rPr>
        <w:t>students to do or know, over what time and in which space: What data or evidence</w:t>
      </w:r>
      <w:r>
        <w:rPr>
          <w:rStyle w:val="normaltextrun"/>
          <w:rFonts w:asciiTheme="minorHAnsi" w:hAnsiTheme="minorHAnsi" w:cstheme="minorBidi"/>
          <w:sz w:val="22"/>
          <w:szCs w:val="22"/>
        </w:rPr>
        <w:t xml:space="preserve">, including formal evaluation, </w:t>
      </w:r>
      <w:r w:rsidRPr="00085E0D">
        <w:rPr>
          <w:rStyle w:val="normaltextrun"/>
          <w:rFonts w:asciiTheme="minorHAnsi" w:hAnsiTheme="minorHAnsi" w:cstheme="minorBidi"/>
          <w:sz w:val="22"/>
          <w:szCs w:val="22"/>
        </w:rPr>
        <w:t>suggests that requirements unintentionally advantage</w:t>
      </w:r>
      <w:r w:rsidR="00F715AF">
        <w:rPr>
          <w:rStyle w:val="normaltextrun"/>
          <w:rFonts w:asciiTheme="minorHAnsi" w:hAnsiTheme="minorHAnsi" w:cstheme="minorBidi"/>
          <w:sz w:val="22"/>
          <w:szCs w:val="22"/>
        </w:rPr>
        <w:t>d</w:t>
      </w:r>
      <w:r w:rsidRPr="00085E0D">
        <w:rPr>
          <w:rStyle w:val="normaltextrun"/>
          <w:rFonts w:asciiTheme="minorHAnsi" w:hAnsiTheme="minorHAnsi" w:cstheme="minorBidi"/>
          <w:sz w:val="22"/>
          <w:szCs w:val="22"/>
        </w:rPr>
        <w:t xml:space="preserve"> or disadvantage</w:t>
      </w:r>
      <w:r w:rsidR="00F715AF">
        <w:rPr>
          <w:rStyle w:val="normaltextrun"/>
          <w:rFonts w:asciiTheme="minorHAnsi" w:hAnsiTheme="minorHAnsi" w:cstheme="minorBidi"/>
          <w:sz w:val="22"/>
          <w:szCs w:val="22"/>
        </w:rPr>
        <w:t>d</w:t>
      </w:r>
      <w:r w:rsidRPr="00085E0D">
        <w:rPr>
          <w:rStyle w:val="normaltextrun"/>
          <w:rFonts w:asciiTheme="minorHAnsi" w:hAnsiTheme="minorHAnsi" w:cstheme="minorBidi"/>
          <w:sz w:val="22"/>
          <w:szCs w:val="22"/>
        </w:rPr>
        <w:t xml:space="preserve"> particular groups of students? </w:t>
      </w:r>
    </w:p>
    <w:p w14:paraId="72EB8AE5" w14:textId="3A37EB4E" w:rsidR="008D7605" w:rsidRPr="00BC448B" w:rsidRDefault="006A7992" w:rsidP="00B33B99">
      <w:pPr>
        <w:pStyle w:val="paragraph"/>
        <w:numPr>
          <w:ilvl w:val="0"/>
          <w:numId w:val="5"/>
        </w:numPr>
        <w:textAlignment w:val="baseline"/>
        <w:rPr>
          <w:rStyle w:val="normaltextrun"/>
          <w:rFonts w:asciiTheme="minorHAnsi" w:hAnsiTheme="minorHAnsi" w:cstheme="minorHAnsi"/>
          <w:sz w:val="22"/>
          <w:szCs w:val="22"/>
        </w:rPr>
      </w:pPr>
      <w:r w:rsidRPr="00BC448B">
        <w:rPr>
          <w:rStyle w:val="normaltextrun"/>
          <w:rFonts w:asciiTheme="minorHAnsi" w:hAnsiTheme="minorHAnsi" w:cstheme="minorHAnsi"/>
          <w:sz w:val="22"/>
          <w:szCs w:val="22"/>
        </w:rPr>
        <w:t>Consider resourcing</w:t>
      </w:r>
      <w:r w:rsidR="00153C6F" w:rsidRPr="00BC448B">
        <w:rPr>
          <w:rStyle w:val="normaltextrun"/>
          <w:rFonts w:asciiTheme="minorHAnsi" w:hAnsiTheme="minorHAnsi" w:cstheme="minorHAnsi"/>
          <w:sz w:val="22"/>
          <w:szCs w:val="22"/>
        </w:rPr>
        <w:t>:</w:t>
      </w:r>
      <w:r w:rsidRPr="00BC448B">
        <w:rPr>
          <w:rStyle w:val="normaltextrun"/>
          <w:rFonts w:asciiTheme="minorHAnsi" w:hAnsiTheme="minorHAnsi" w:cstheme="minorHAnsi"/>
          <w:sz w:val="22"/>
          <w:szCs w:val="22"/>
        </w:rPr>
        <w:t xml:space="preserve"> </w:t>
      </w:r>
      <w:r w:rsidR="00A053AF" w:rsidRPr="00BC448B">
        <w:rPr>
          <w:rStyle w:val="normaltextrun"/>
          <w:rFonts w:asciiTheme="minorHAnsi" w:hAnsiTheme="minorHAnsi" w:cstheme="minorHAnsi"/>
          <w:sz w:val="22"/>
          <w:szCs w:val="22"/>
        </w:rPr>
        <w:t>In what ways might you</w:t>
      </w:r>
      <w:r w:rsidR="00C954C9" w:rsidRPr="00BC448B">
        <w:rPr>
          <w:rStyle w:val="normaltextrun"/>
          <w:rFonts w:asciiTheme="minorHAnsi" w:hAnsiTheme="minorHAnsi" w:cstheme="minorHAnsi"/>
          <w:sz w:val="22"/>
          <w:szCs w:val="22"/>
        </w:rPr>
        <w:t xml:space="preserve"> reallocate </w:t>
      </w:r>
      <w:r w:rsidR="00737429" w:rsidRPr="00BC448B">
        <w:rPr>
          <w:rStyle w:val="normaltextrun"/>
          <w:rFonts w:asciiTheme="minorHAnsi" w:hAnsiTheme="minorHAnsi" w:cstheme="minorHAnsi"/>
          <w:sz w:val="22"/>
          <w:szCs w:val="22"/>
        </w:rPr>
        <w:t>energy/efforts</w:t>
      </w:r>
      <w:r w:rsidR="00A172C5" w:rsidRPr="00BC448B">
        <w:rPr>
          <w:rStyle w:val="normaltextrun"/>
          <w:rFonts w:asciiTheme="minorHAnsi" w:hAnsiTheme="minorHAnsi" w:cstheme="minorHAnsi"/>
          <w:sz w:val="22"/>
          <w:szCs w:val="22"/>
        </w:rPr>
        <w:t xml:space="preserve"> to ensure inclusivity?</w:t>
      </w:r>
    </w:p>
    <w:p w14:paraId="60957A07" w14:textId="6B311AF6" w:rsidR="00F461A3" w:rsidRDefault="00F461A3" w:rsidP="34A6833B">
      <w:pPr>
        <w:pStyle w:val="paragraph"/>
        <w:numPr>
          <w:ilvl w:val="0"/>
          <w:numId w:val="5"/>
        </w:numPr>
        <w:textAlignment w:val="baseline"/>
        <w:rPr>
          <w:rStyle w:val="normaltextrun"/>
          <w:rFonts w:asciiTheme="minorHAnsi" w:hAnsiTheme="minorHAnsi" w:cstheme="minorBidi"/>
          <w:sz w:val="22"/>
          <w:szCs w:val="22"/>
        </w:rPr>
      </w:pPr>
      <w:r w:rsidRPr="34A6833B">
        <w:rPr>
          <w:rStyle w:val="normaltextrun"/>
          <w:rFonts w:asciiTheme="minorHAnsi" w:hAnsiTheme="minorHAnsi" w:cstheme="minorBidi"/>
          <w:sz w:val="22"/>
          <w:szCs w:val="22"/>
        </w:rPr>
        <w:lastRenderedPageBreak/>
        <w:t xml:space="preserve">Share success: Who else would benefit from this work? </w:t>
      </w:r>
      <w:r w:rsidR="71292D1C" w:rsidRPr="34A6833B">
        <w:rPr>
          <w:rStyle w:val="normaltextrun"/>
          <w:rFonts w:asciiTheme="minorHAnsi" w:hAnsiTheme="minorHAnsi" w:cstheme="minorBidi"/>
          <w:sz w:val="22"/>
          <w:szCs w:val="22"/>
        </w:rPr>
        <w:t xml:space="preserve">What opportunities do you have to </w:t>
      </w:r>
      <w:r w:rsidR="65C1A1CB" w:rsidRPr="34A6833B">
        <w:rPr>
          <w:rStyle w:val="normaltextrun"/>
          <w:rFonts w:asciiTheme="minorHAnsi" w:hAnsiTheme="minorHAnsi" w:cstheme="minorBidi"/>
          <w:sz w:val="22"/>
          <w:szCs w:val="22"/>
        </w:rPr>
        <w:t>share with</w:t>
      </w:r>
      <w:r w:rsidR="71292D1C" w:rsidRPr="34A6833B">
        <w:rPr>
          <w:rStyle w:val="normaltextrun"/>
          <w:rFonts w:asciiTheme="minorHAnsi" w:hAnsiTheme="minorHAnsi" w:cstheme="minorBidi"/>
          <w:sz w:val="22"/>
          <w:szCs w:val="22"/>
        </w:rPr>
        <w:t xml:space="preserve"> others?</w:t>
      </w:r>
    </w:p>
    <w:p w14:paraId="5D0FA413" w14:textId="66A074C2" w:rsidR="00F65B38" w:rsidRDefault="00E947B0" w:rsidP="00745F9A">
      <w:pPr>
        <w:pStyle w:val="Heading2"/>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Examples of the framework in use </w:t>
      </w:r>
    </w:p>
    <w:p w14:paraId="7576B1AB" w14:textId="272543A1" w:rsidR="004B16AC" w:rsidRDefault="00E947B0" w:rsidP="00AA0EA5">
      <w:pPr>
        <w:spacing w:before="240" w:after="120"/>
        <w:rPr>
          <w:b/>
          <w:bCs/>
        </w:rPr>
      </w:pPr>
      <w:r>
        <w:rPr>
          <w:b/>
          <w:bCs/>
        </w:rPr>
        <w:t>Rearranging assessment across a unit</w:t>
      </w:r>
      <w:r w:rsidR="00F22095">
        <w:rPr>
          <w:b/>
          <w:bCs/>
        </w:rPr>
        <w:t xml:space="preserve"> </w:t>
      </w:r>
    </w:p>
    <w:p w14:paraId="0891B120" w14:textId="6BDED8A3" w:rsidR="007001E1" w:rsidRDefault="1635F956" w:rsidP="00F65B38">
      <w:r w:rsidRPr="5541F819">
        <w:rPr>
          <w:b/>
          <w:bCs/>
        </w:rPr>
        <w:t>Context</w:t>
      </w:r>
      <w:r w:rsidR="120D6AFA">
        <w:t xml:space="preserve"> </w:t>
      </w:r>
      <w:r w:rsidR="5B1A8760">
        <w:t xml:space="preserve">A series of assessments </w:t>
      </w:r>
      <w:r w:rsidR="7FA65CC3">
        <w:t>met</w:t>
      </w:r>
      <w:r w:rsidR="5B1A8760">
        <w:t xml:space="preserve"> learning outcomes for five </w:t>
      </w:r>
      <w:r w:rsidR="120D6AFA">
        <w:t>interlinked topic areas</w:t>
      </w:r>
      <w:r w:rsidR="176232F3">
        <w:t xml:space="preserve">, which </w:t>
      </w:r>
      <w:r w:rsidR="44008470">
        <w:t>buil</w:t>
      </w:r>
      <w:r w:rsidR="3FEA49A6">
        <w:t>t</w:t>
      </w:r>
      <w:r w:rsidR="176232F3">
        <w:t xml:space="preserve"> on each other. Topics 1, 2 and 3 </w:t>
      </w:r>
      <w:r w:rsidR="313A2122">
        <w:t xml:space="preserve">were </w:t>
      </w:r>
      <w:r w:rsidR="176232F3">
        <w:t xml:space="preserve">covered in </w:t>
      </w:r>
      <w:r w:rsidR="0CD8AFBC">
        <w:t>a quiz and a group assignment</w:t>
      </w:r>
      <w:r w:rsidR="38634404">
        <w:t xml:space="preserve">, but there </w:t>
      </w:r>
      <w:r w:rsidR="2E3C9DFE">
        <w:t xml:space="preserve">was </w:t>
      </w:r>
      <w:r w:rsidR="38634404">
        <w:t>insufficient time to assess topics 4 and 5 prior to the end</w:t>
      </w:r>
      <w:r w:rsidR="115DBC84">
        <w:t>-</w:t>
      </w:r>
      <w:r w:rsidR="38634404">
        <w:t>of</w:t>
      </w:r>
      <w:r w:rsidR="437B8A87">
        <w:t>-</w:t>
      </w:r>
      <w:r w:rsidR="4CFF5386">
        <w:t xml:space="preserve">semester </w:t>
      </w:r>
      <w:r w:rsidR="0040169D">
        <w:t>exam, which covered a</w:t>
      </w:r>
      <w:r w:rsidR="5B1A8760">
        <w:t>ll topics</w:t>
      </w:r>
      <w:r w:rsidR="0040169D">
        <w:t>.</w:t>
      </w:r>
      <w:r w:rsidR="176232F3">
        <w:t xml:space="preserve"> </w:t>
      </w:r>
      <w:r w:rsidR="38634404" w:rsidRPr="5541F819">
        <w:rPr>
          <w:b/>
          <w:bCs/>
        </w:rPr>
        <w:t>Plan</w:t>
      </w:r>
      <w:r w:rsidR="120D6AFA">
        <w:t xml:space="preserve"> </w:t>
      </w:r>
      <w:r w:rsidR="5B1A8760">
        <w:t>T</w:t>
      </w:r>
      <w:r w:rsidR="7A94640E">
        <w:t>he educator reflected on</w:t>
      </w:r>
      <w:r w:rsidR="39E40C77">
        <w:t xml:space="preserve"> </w:t>
      </w:r>
      <w:r w:rsidR="39E40C77" w:rsidRPr="0040169D">
        <w:t>how</w:t>
      </w:r>
      <w:r w:rsidR="00EC68B3">
        <w:t xml:space="preserve"> the</w:t>
      </w:r>
      <w:r w:rsidR="39E40C77" w:rsidRPr="0040169D">
        <w:t xml:space="preserve"> timed conditions </w:t>
      </w:r>
      <w:r w:rsidR="006F00BE" w:rsidRPr="0040169D">
        <w:t xml:space="preserve">of the exam </w:t>
      </w:r>
      <w:r w:rsidR="39E40C77" w:rsidRPr="0040169D">
        <w:t xml:space="preserve">exacerbated </w:t>
      </w:r>
      <w:r w:rsidR="07F82AA8" w:rsidRPr="0040169D">
        <w:t xml:space="preserve">students’ </w:t>
      </w:r>
      <w:r w:rsidR="39E40C77" w:rsidRPr="0040169D">
        <w:t xml:space="preserve">mental health </w:t>
      </w:r>
      <w:r w:rsidR="0EFA0FBE" w:rsidRPr="0040169D">
        <w:t>c</w:t>
      </w:r>
      <w:r w:rsidR="4D610EF9" w:rsidRPr="0040169D">
        <w:t>hallenges</w:t>
      </w:r>
      <w:r w:rsidR="374271A0" w:rsidRPr="0040169D">
        <w:t>.</w:t>
      </w:r>
      <w:r w:rsidR="002701AE" w:rsidRPr="0040169D">
        <w:t xml:space="preserve"> </w:t>
      </w:r>
      <w:r w:rsidR="00D1365C" w:rsidRPr="0040169D">
        <w:t>S</w:t>
      </w:r>
      <w:r w:rsidR="6DFF576C" w:rsidRPr="0040169D">
        <w:t xml:space="preserve">tudents </w:t>
      </w:r>
      <w:r w:rsidR="0059666A" w:rsidRPr="0040169D">
        <w:t>writing</w:t>
      </w:r>
      <w:r w:rsidR="6DFF576C" w:rsidRPr="0040169D">
        <w:t xml:space="preserve"> in </w:t>
      </w:r>
      <w:r w:rsidR="00DC0B7F" w:rsidRPr="0040169D">
        <w:t>a second</w:t>
      </w:r>
      <w:r w:rsidR="005739D9" w:rsidRPr="0040169D">
        <w:t>/additional</w:t>
      </w:r>
      <w:r w:rsidR="6DFF576C" w:rsidRPr="0040169D">
        <w:t xml:space="preserve"> </w:t>
      </w:r>
      <w:r w:rsidR="5E7B6F85" w:rsidRPr="0040169D">
        <w:t>language</w:t>
      </w:r>
      <w:r w:rsidR="00D1365C" w:rsidRPr="0040169D">
        <w:t xml:space="preserve"> </w:t>
      </w:r>
      <w:r w:rsidR="00D1365C">
        <w:t>reported</w:t>
      </w:r>
      <w:r w:rsidR="555BECB0">
        <w:t xml:space="preserve"> </w:t>
      </w:r>
      <w:r w:rsidR="795AC632">
        <w:t>spending</w:t>
      </w:r>
      <w:r w:rsidR="00D1365C">
        <w:t xml:space="preserve"> a lot of time looking up </w:t>
      </w:r>
      <w:r w:rsidR="1FD4ADD5">
        <w:t xml:space="preserve">vocabulary rather than focusing on </w:t>
      </w:r>
      <w:r w:rsidR="002701AE">
        <w:t xml:space="preserve">the </w:t>
      </w:r>
      <w:r w:rsidR="0059666A">
        <w:t>question</w:t>
      </w:r>
      <w:r w:rsidR="002701AE">
        <w:t>s</w:t>
      </w:r>
      <w:r w:rsidR="1FD4ADD5">
        <w:t xml:space="preserve">. </w:t>
      </w:r>
      <w:r w:rsidR="00CB39EF">
        <w:t>The</w:t>
      </w:r>
      <w:r w:rsidR="00D1365C">
        <w:t xml:space="preserve"> educator</w:t>
      </w:r>
      <w:r w:rsidR="00CB39EF">
        <w:t xml:space="preserve"> also observed that u</w:t>
      </w:r>
      <w:r w:rsidR="59FFC36C" w:rsidRPr="00337CC7">
        <w:rPr>
          <w:rFonts w:eastAsiaTheme="minorEastAsia"/>
          <w:color w:val="333333"/>
        </w:rPr>
        <w:t>niversal time extensions granted under pandemic conditions resulted in a drop in adjustment requests.</w:t>
      </w:r>
      <w:r w:rsidR="59FFC36C" w:rsidRPr="00337CC7">
        <w:rPr>
          <w:rFonts w:eastAsiaTheme="minorEastAsia"/>
          <w:b/>
          <w:bCs/>
        </w:rPr>
        <w:t xml:space="preserve"> </w:t>
      </w:r>
      <w:r w:rsidR="4C609865" w:rsidRPr="5541F819">
        <w:rPr>
          <w:b/>
          <w:bCs/>
        </w:rPr>
        <w:t xml:space="preserve">Develop </w:t>
      </w:r>
      <w:r w:rsidR="1FD4ADD5">
        <w:t xml:space="preserve">Since some learning outcomes had been assessed earlier, </w:t>
      </w:r>
      <w:r w:rsidR="00F60D55">
        <w:t xml:space="preserve">the educator realised that </w:t>
      </w:r>
      <w:r w:rsidR="1FD4ADD5">
        <w:t>they did not</w:t>
      </w:r>
      <w:r w:rsidR="6BD5CD1B">
        <w:t xml:space="preserve"> need</w:t>
      </w:r>
      <w:r w:rsidR="1FD4ADD5">
        <w:t xml:space="preserve"> </w:t>
      </w:r>
      <w:r w:rsidR="39D7BB23">
        <w:t xml:space="preserve">to be </w:t>
      </w:r>
      <w:r w:rsidR="00F60D55">
        <w:t xml:space="preserve">so heavily </w:t>
      </w:r>
      <w:r w:rsidR="39D7BB23">
        <w:t xml:space="preserve">represented in the final exam. </w:t>
      </w:r>
      <w:r w:rsidR="00F24B21">
        <w:t>Reducing assessed content acts in the same way as increasing time in the exam, and thus reliev</w:t>
      </w:r>
      <w:r w:rsidR="00EC68B3">
        <w:t>es</w:t>
      </w:r>
      <w:r w:rsidR="00F24B21">
        <w:t xml:space="preserve"> anxiety</w:t>
      </w:r>
      <w:r w:rsidR="000411C8">
        <w:t xml:space="preserve"> and stress</w:t>
      </w:r>
      <w:r w:rsidR="00F24B21">
        <w:t xml:space="preserve">. </w:t>
      </w:r>
      <w:r w:rsidR="4C609865">
        <w:t>The educator also considered ways to reduce the number of case studies th</w:t>
      </w:r>
      <w:r w:rsidR="00EC68B3">
        <w:t>at</w:t>
      </w:r>
      <w:r w:rsidR="4C609865">
        <w:t xml:space="preserve"> students needed to be familiar with to complete the final exam</w:t>
      </w:r>
      <w:r w:rsidR="39E40C77">
        <w:t>.</w:t>
      </w:r>
      <w:r w:rsidR="4C609865">
        <w:t xml:space="preserve"> </w:t>
      </w:r>
      <w:r w:rsidR="4C609865" w:rsidRPr="5541F819">
        <w:rPr>
          <w:b/>
          <w:bCs/>
        </w:rPr>
        <w:t>Implement</w:t>
      </w:r>
      <w:r w:rsidR="4C609865">
        <w:t xml:space="preserve"> </w:t>
      </w:r>
      <w:r w:rsidR="00653267">
        <w:t xml:space="preserve">Reducing the content was an action that </w:t>
      </w:r>
      <w:r w:rsidR="1709349C">
        <w:t xml:space="preserve">could </w:t>
      </w:r>
      <w:r w:rsidR="00653267">
        <w:t xml:space="preserve">be undertaken without the paperwork associated with changing </w:t>
      </w:r>
      <w:r w:rsidR="4C5D6C1D">
        <w:t xml:space="preserve">an </w:t>
      </w:r>
      <w:r w:rsidR="00653267">
        <w:t xml:space="preserve">assessment within a unit. </w:t>
      </w:r>
      <w:r w:rsidR="000411C8">
        <w:t>The educator decided to use t</w:t>
      </w:r>
      <w:r w:rsidR="35047E10">
        <w:t>he same case study scenario</w:t>
      </w:r>
      <w:r w:rsidR="0D9E0E73">
        <w:t xml:space="preserve">s </w:t>
      </w:r>
      <w:r w:rsidR="00AE2C3C">
        <w:t>in all teaching and assignments</w:t>
      </w:r>
      <w:r w:rsidR="00D54303">
        <w:t>, which</w:t>
      </w:r>
      <w:r w:rsidR="00AE2C3C">
        <w:t xml:space="preserve"> also </w:t>
      </w:r>
      <w:r w:rsidR="41796700">
        <w:t xml:space="preserve">appeared in the final exam. </w:t>
      </w:r>
      <w:r w:rsidR="0C0B3C77">
        <w:t>Specific questions on Topics 1-3 were reduced</w:t>
      </w:r>
      <w:r w:rsidR="00AE2C3C">
        <w:t xml:space="preserve"> in the exam</w:t>
      </w:r>
      <w:r w:rsidR="0C0B3C77">
        <w:t>.</w:t>
      </w:r>
      <w:r w:rsidR="39E40C77">
        <w:t xml:space="preserve"> </w:t>
      </w:r>
      <w:r w:rsidR="0C0B3C77" w:rsidRPr="5541F819">
        <w:rPr>
          <w:b/>
          <w:bCs/>
        </w:rPr>
        <w:t>Evaluate</w:t>
      </w:r>
      <w:r w:rsidR="0C0B3C77">
        <w:t xml:space="preserve"> </w:t>
      </w:r>
      <w:r w:rsidR="00AE2C3C">
        <w:t>A</w:t>
      </w:r>
      <w:r w:rsidR="0D9E0E73">
        <w:t xml:space="preserve">djustment requests </w:t>
      </w:r>
      <w:r w:rsidR="00AE2C3C">
        <w:t>stayed at pre-pandemic levels</w:t>
      </w:r>
      <w:r w:rsidR="2EDE1398">
        <w:t>. The switch to fewer case studies meant questions could be more in-depth</w:t>
      </w:r>
      <w:r w:rsidR="006041CD">
        <w:t xml:space="preserve"> and students </w:t>
      </w:r>
      <w:r w:rsidR="00CC74FF">
        <w:t>took the opportunity to provide more sophisticated responses</w:t>
      </w:r>
      <w:r w:rsidR="2EDE1398">
        <w:t>.</w:t>
      </w:r>
      <w:r w:rsidR="0D9E0E73">
        <w:t xml:space="preserve"> </w:t>
      </w:r>
    </w:p>
    <w:p w14:paraId="4C2C06F1" w14:textId="63B05568" w:rsidR="00A053AF" w:rsidRDefault="00A053AF" w:rsidP="00AA0EA5">
      <w:pPr>
        <w:spacing w:before="240" w:after="120"/>
        <w:rPr>
          <w:b/>
          <w:bCs/>
        </w:rPr>
      </w:pPr>
      <w:r w:rsidRPr="00374C6C">
        <w:rPr>
          <w:b/>
          <w:bCs/>
        </w:rPr>
        <w:t>Removing an exam</w:t>
      </w:r>
    </w:p>
    <w:p w14:paraId="50131EB8" w14:textId="35AE2AD2" w:rsidR="00A053AF" w:rsidRPr="00A053AF" w:rsidRDefault="00A053AF" w:rsidP="00A053AF">
      <w:r w:rsidRPr="0DDDDE26">
        <w:rPr>
          <w:b/>
          <w:bCs/>
        </w:rPr>
        <w:t xml:space="preserve">Context </w:t>
      </w:r>
      <w:r>
        <w:t xml:space="preserve">The Objective Structured Clinical Examination (OSCE) is often seen as a fair way of testing clinical skills by rotating </w:t>
      </w:r>
      <w:r w:rsidR="00E947B0">
        <w:t xml:space="preserve">health professional </w:t>
      </w:r>
      <w:r>
        <w:t xml:space="preserve">students through short observed </w:t>
      </w:r>
      <w:r w:rsidR="005F24AD">
        <w:t>sessions</w:t>
      </w:r>
      <w:r w:rsidR="12675E34">
        <w:t>,</w:t>
      </w:r>
      <w:r w:rsidR="005F24AD">
        <w:t xml:space="preserve"> </w:t>
      </w:r>
      <w:r>
        <w:t>where they undertake simulated clinical encounters</w:t>
      </w:r>
      <w:r w:rsidR="00E947B0">
        <w:t xml:space="preserve"> after reading a short</w:t>
      </w:r>
      <w:r w:rsidR="000411C8">
        <w:t>,</w:t>
      </w:r>
      <w:r w:rsidR="00E947B0">
        <w:t xml:space="preserve"> written prompt</w:t>
      </w:r>
      <w:r w:rsidR="00937BC5">
        <w:t>.</w:t>
      </w:r>
      <w:r>
        <w:t xml:space="preserve"> </w:t>
      </w:r>
      <w:r w:rsidR="00C768E0">
        <w:t xml:space="preserve">They complete an OSCE at every year over a four-year degree. </w:t>
      </w:r>
      <w:r w:rsidRPr="0DDDDE26">
        <w:rPr>
          <w:b/>
          <w:bCs/>
        </w:rPr>
        <w:t xml:space="preserve">Plan </w:t>
      </w:r>
      <w:r w:rsidR="00555DF4">
        <w:t xml:space="preserve">The OSCE </w:t>
      </w:r>
      <w:r w:rsidR="00E947B0">
        <w:t xml:space="preserve">is </w:t>
      </w:r>
      <w:r w:rsidR="00555DF4">
        <w:t>intended to assess</w:t>
      </w:r>
      <w:r>
        <w:t xml:space="preserve"> diagnostic skills, </w:t>
      </w:r>
      <w:r w:rsidR="00555DF4">
        <w:t xml:space="preserve">but </w:t>
      </w:r>
      <w:r>
        <w:t xml:space="preserve">educators realised that </w:t>
      </w:r>
      <w:r w:rsidR="00937BC5">
        <w:t xml:space="preserve">the final </w:t>
      </w:r>
      <w:r w:rsidR="00736FEE">
        <w:t xml:space="preserve">year </w:t>
      </w:r>
      <w:r w:rsidR="00937BC5">
        <w:t xml:space="preserve">OSCE </w:t>
      </w:r>
      <w:r>
        <w:t>took place after a series of clinical rotations</w:t>
      </w:r>
      <w:r w:rsidR="7E11FCFB">
        <w:t xml:space="preserve"> that</w:t>
      </w:r>
      <w:r>
        <w:t xml:space="preserve"> </w:t>
      </w:r>
      <w:r w:rsidR="097000AA">
        <w:t xml:space="preserve">had </w:t>
      </w:r>
      <w:r>
        <w:t>already assessed students on these very skills</w:t>
      </w:r>
      <w:r w:rsidR="382DA34A">
        <w:t>, possibly making</w:t>
      </w:r>
      <w:r>
        <w:t xml:space="preserve"> the OSCE itself </w:t>
      </w:r>
      <w:r w:rsidR="2CF57FA3">
        <w:t>redundant</w:t>
      </w:r>
      <w:r>
        <w:t>.</w:t>
      </w:r>
      <w:r w:rsidR="00E947B0">
        <w:t xml:space="preserve"> </w:t>
      </w:r>
      <w:r w:rsidR="00937BC5">
        <w:t xml:space="preserve">Moreover, </w:t>
      </w:r>
      <w:r w:rsidR="55AE19CD">
        <w:t xml:space="preserve">the OSCE </w:t>
      </w:r>
      <w:r w:rsidR="00937BC5">
        <w:t xml:space="preserve">is very </w:t>
      </w:r>
      <w:r w:rsidR="2D0BFD57">
        <w:t>stressful</w:t>
      </w:r>
      <w:r w:rsidR="000411C8">
        <w:t xml:space="preserve"> for students</w:t>
      </w:r>
      <w:r w:rsidR="2D0BFD57">
        <w:t>,</w:t>
      </w:r>
      <w:r w:rsidR="63E4F006">
        <w:t xml:space="preserve"> and</w:t>
      </w:r>
      <w:r w:rsidR="00937BC5">
        <w:t xml:space="preserve"> requires performances under timed conditions that </w:t>
      </w:r>
      <w:r w:rsidR="00EC68B3">
        <w:t>do</w:t>
      </w:r>
      <w:r w:rsidR="00937BC5">
        <w:t xml:space="preserve"> not equate to clinical </w:t>
      </w:r>
      <w:r w:rsidR="000411C8">
        <w:t>experiences</w:t>
      </w:r>
      <w:r w:rsidR="00937BC5">
        <w:t xml:space="preserve">. After talking with students, educators realised that </w:t>
      </w:r>
      <w:r w:rsidR="00736FEE">
        <w:t>the format</w:t>
      </w:r>
      <w:r w:rsidR="00937BC5">
        <w:t xml:space="preserve"> require</w:t>
      </w:r>
      <w:r w:rsidR="00736FEE">
        <w:t>d</w:t>
      </w:r>
      <w:r w:rsidR="00937BC5">
        <w:t xml:space="preserve"> students to rapidly read and process prompts, which </w:t>
      </w:r>
      <w:r w:rsidR="00736FEE">
        <w:t>was</w:t>
      </w:r>
      <w:r w:rsidR="00937BC5">
        <w:t xml:space="preserve"> not a learning outcome. </w:t>
      </w:r>
      <w:r w:rsidR="000C27C1">
        <w:rPr>
          <w:b/>
          <w:bCs/>
        </w:rPr>
        <w:t>Develop</w:t>
      </w:r>
      <w:r w:rsidRPr="0DDDDE26">
        <w:rPr>
          <w:b/>
          <w:bCs/>
        </w:rPr>
        <w:t xml:space="preserve"> </w:t>
      </w:r>
      <w:r>
        <w:t xml:space="preserve">Resources </w:t>
      </w:r>
      <w:r w:rsidR="001B2579">
        <w:t xml:space="preserve">were </w:t>
      </w:r>
      <w:r>
        <w:t xml:space="preserve">re-allocated to assess students </w:t>
      </w:r>
      <w:r w:rsidR="57820B52">
        <w:t>i</w:t>
      </w:r>
      <w:r>
        <w:t xml:space="preserve">n situ, where the tasks </w:t>
      </w:r>
      <w:r w:rsidR="003E774E">
        <w:t xml:space="preserve">were </w:t>
      </w:r>
      <w:r>
        <w:t xml:space="preserve">more strongly aligned to accreditation and institutional learning outcomes. </w:t>
      </w:r>
      <w:r w:rsidR="00E947B0">
        <w:t>OSCEs</w:t>
      </w:r>
      <w:r w:rsidR="00EC68B3">
        <w:t xml:space="preserve"> in earlier years of the degree</w:t>
      </w:r>
      <w:r w:rsidR="00E947B0">
        <w:t xml:space="preserve"> </w:t>
      </w:r>
      <w:r w:rsidR="1FEBF884">
        <w:t>were</w:t>
      </w:r>
      <w:r w:rsidR="00E947B0">
        <w:t xml:space="preserve"> </w:t>
      </w:r>
      <w:r w:rsidR="00937BC5">
        <w:t>retained</w:t>
      </w:r>
      <w:r w:rsidR="4F9C8BBE">
        <w:t>,</w:t>
      </w:r>
      <w:r w:rsidR="00E947B0">
        <w:t xml:space="preserve"> but students </w:t>
      </w:r>
      <w:r w:rsidR="00FB14E8">
        <w:t>were</w:t>
      </w:r>
      <w:r w:rsidR="00E947B0">
        <w:t xml:space="preserve"> given the option </w:t>
      </w:r>
      <w:r w:rsidR="4D9281B2">
        <w:t xml:space="preserve">of </w:t>
      </w:r>
      <w:r w:rsidR="00E947B0">
        <w:t>having the observer read the prompt</w:t>
      </w:r>
      <w:r w:rsidR="00937BC5">
        <w:t xml:space="preserve"> and </w:t>
      </w:r>
      <w:r w:rsidR="03F34119">
        <w:t>receiv</w:t>
      </w:r>
      <w:r w:rsidR="00EC68B3">
        <w:t>ed</w:t>
      </w:r>
      <w:r w:rsidR="00937BC5">
        <w:t xml:space="preserve"> more time between tasks</w:t>
      </w:r>
      <w:r w:rsidR="00E947B0">
        <w:t xml:space="preserve">. </w:t>
      </w:r>
      <w:r w:rsidR="000C27C1" w:rsidRPr="00B64EA1">
        <w:rPr>
          <w:b/>
          <w:bCs/>
        </w:rPr>
        <w:t>Implement</w:t>
      </w:r>
      <w:r w:rsidR="000C27C1">
        <w:t xml:space="preserve"> </w:t>
      </w:r>
      <w:r w:rsidR="00FB14E8">
        <w:t xml:space="preserve">A number of students took up the offer of the reader in the earlier OSCEs. </w:t>
      </w:r>
      <w:r w:rsidR="00C768E0">
        <w:t>After assessment change paperwork was processed, t</w:t>
      </w:r>
      <w:r w:rsidR="00FB14E8">
        <w:t xml:space="preserve">he final OSCE was replaced by a </w:t>
      </w:r>
      <w:r w:rsidR="004D7CB1">
        <w:t xml:space="preserve">portfolio </w:t>
      </w:r>
      <w:r w:rsidR="00265BA1">
        <w:t>designed to</w:t>
      </w:r>
      <w:r w:rsidR="1EC62B0D">
        <w:t xml:space="preserve"> </w:t>
      </w:r>
      <w:r w:rsidR="004D7CB1">
        <w:t>help students collate their clinical assessment experiences</w:t>
      </w:r>
      <w:r w:rsidR="00C768E0">
        <w:t xml:space="preserve">. </w:t>
      </w:r>
      <w:r w:rsidRPr="0DDDDE26">
        <w:rPr>
          <w:b/>
          <w:bCs/>
        </w:rPr>
        <w:t xml:space="preserve">Evaluate </w:t>
      </w:r>
      <w:r w:rsidRPr="00FB14E8">
        <w:t>The course coordinator work</w:t>
      </w:r>
      <w:r w:rsidR="00635A94" w:rsidRPr="00FB14E8">
        <w:t>ed</w:t>
      </w:r>
      <w:r w:rsidRPr="00FB14E8">
        <w:t xml:space="preserve"> with the disability liaison officers, students and clinical educators t</w:t>
      </w:r>
      <w:r w:rsidR="00FB14E8" w:rsidRPr="00FB14E8">
        <w:t xml:space="preserve">o review </w:t>
      </w:r>
      <w:r w:rsidR="00FB14E8">
        <w:t xml:space="preserve">changes. Students reported the reading </w:t>
      </w:r>
      <w:r w:rsidR="00F9600D">
        <w:t>arrangements and additional breaks reduced their stress. C</w:t>
      </w:r>
      <w:r w:rsidR="00FB14E8">
        <w:t xml:space="preserve">linical educators preferred the </w:t>
      </w:r>
      <w:r w:rsidR="00F9600D">
        <w:t xml:space="preserve">final year </w:t>
      </w:r>
      <w:r w:rsidR="00FB14E8">
        <w:t xml:space="preserve">portfolio model as representing clinical capability </w:t>
      </w:r>
      <w:r w:rsidR="00F9600D">
        <w:t xml:space="preserve">more </w:t>
      </w:r>
      <w:r w:rsidR="00247826">
        <w:t>authentically</w:t>
      </w:r>
      <w:r w:rsidR="00F9600D">
        <w:t xml:space="preserve"> </w:t>
      </w:r>
      <w:r w:rsidR="00FB14E8">
        <w:t>than the OSCE.</w:t>
      </w:r>
    </w:p>
    <w:p w14:paraId="4B03DD60" w14:textId="77777777" w:rsidR="00942AAF" w:rsidRDefault="00942AAF" w:rsidP="00942AAF">
      <w:pPr>
        <w:pStyle w:val="Heading3"/>
        <w:rPr>
          <w:rStyle w:val="normaltextrun"/>
          <w:rFonts w:asciiTheme="minorHAnsi" w:hAnsiTheme="minorHAnsi" w:cstheme="minorBidi"/>
          <w:sz w:val="22"/>
          <w:szCs w:val="22"/>
        </w:rPr>
      </w:pPr>
      <w:r>
        <w:rPr>
          <w:rStyle w:val="normaltextrun"/>
          <w:rFonts w:asciiTheme="minorHAnsi" w:hAnsiTheme="minorHAnsi" w:cstheme="minorBidi"/>
          <w:sz w:val="22"/>
          <w:szCs w:val="22"/>
        </w:rPr>
        <w:lastRenderedPageBreak/>
        <w:t>Acknowledgements</w:t>
      </w:r>
    </w:p>
    <w:p w14:paraId="2D6DBF5C" w14:textId="5F29E0FF" w:rsidR="00942AAF" w:rsidRPr="00693EB1" w:rsidRDefault="7598541A" w:rsidP="00B93229">
      <w:pPr>
        <w:textAlignment w:val="baseline"/>
        <w:rPr>
          <w:rStyle w:val="normaltextrun"/>
          <w:rFonts w:asciiTheme="majorHAnsi" w:eastAsiaTheme="majorEastAsia" w:hAnsiTheme="majorHAnsi" w:cstheme="majorBidi"/>
          <w:color w:val="1F3864" w:themeColor="accent1" w:themeShade="80"/>
        </w:rPr>
      </w:pPr>
      <w:r w:rsidRPr="348EF618">
        <w:rPr>
          <w:rStyle w:val="normaltextrun"/>
          <w:rFonts w:ascii="Calibri" w:eastAsia="Calibri" w:hAnsi="Calibri" w:cs="Calibri"/>
          <w:color w:val="000000" w:themeColor="text1"/>
          <w:lang w:val="en-GB"/>
        </w:rPr>
        <w:t xml:space="preserve">This resource was </w:t>
      </w:r>
      <w:r w:rsidRPr="00247826">
        <w:rPr>
          <w:rStyle w:val="normaltextrun"/>
          <w:rFonts w:eastAsia="Times New Roman"/>
          <w:lang w:eastAsia="en-AU"/>
        </w:rPr>
        <w:t>produced in association with a project, “Re-imagining exams: How do assessment adjustments impact on inclusion?”, conducted under the National Centre for Student Equity in Higher Education (NCSEHE) Research Grants Program, funded by the Australian Government Department of Education, Skills and Employment.</w:t>
      </w:r>
      <w:r w:rsidRPr="348EF618">
        <w:t xml:space="preserve"> </w:t>
      </w:r>
    </w:p>
    <w:p w14:paraId="6E5079A6" w14:textId="1F468598" w:rsidR="00942AAF" w:rsidRDefault="00942AAF" w:rsidP="00942AAF">
      <w:pPr>
        <w:pStyle w:val="paragraph"/>
        <w:textAlignment w:val="baseline"/>
        <w:rPr>
          <w:rStyle w:val="normaltextrun"/>
          <w:rFonts w:asciiTheme="minorHAnsi" w:hAnsiTheme="minorHAnsi" w:cstheme="minorBidi"/>
          <w:sz w:val="22"/>
          <w:szCs w:val="22"/>
        </w:rPr>
      </w:pPr>
      <w:r w:rsidRPr="1092950C">
        <w:rPr>
          <w:rStyle w:val="normaltextrun"/>
          <w:rFonts w:asciiTheme="minorHAnsi" w:hAnsiTheme="minorHAnsi" w:cstheme="minorBidi"/>
          <w:sz w:val="22"/>
          <w:szCs w:val="22"/>
        </w:rPr>
        <w:t xml:space="preserve">The research team would like to thank staff and students who participated in the NCSEHE Re-imagining Exams workshops at Deakin </w:t>
      </w:r>
      <w:r w:rsidR="00EC68B3">
        <w:rPr>
          <w:rStyle w:val="normaltextrun"/>
          <w:rFonts w:asciiTheme="minorHAnsi" w:hAnsiTheme="minorHAnsi" w:cstheme="minorBidi"/>
          <w:sz w:val="22"/>
          <w:szCs w:val="22"/>
        </w:rPr>
        <w:t>and</w:t>
      </w:r>
      <w:r w:rsidRPr="1092950C">
        <w:rPr>
          <w:rStyle w:val="normaltextrun"/>
          <w:rFonts w:asciiTheme="minorHAnsi" w:hAnsiTheme="minorHAnsi" w:cstheme="minorBidi"/>
          <w:sz w:val="22"/>
          <w:szCs w:val="22"/>
        </w:rPr>
        <w:t xml:space="preserve"> CQU, and the Advisory Group</w:t>
      </w:r>
      <w:r w:rsidR="00F716A2">
        <w:rPr>
          <w:rStyle w:val="normaltextrun"/>
          <w:rFonts w:asciiTheme="minorHAnsi" w:hAnsiTheme="minorHAnsi" w:cstheme="minorBidi"/>
          <w:sz w:val="22"/>
          <w:szCs w:val="22"/>
        </w:rPr>
        <w:t xml:space="preserve"> for their comments on early drafts</w:t>
      </w:r>
      <w:r w:rsidRPr="1092950C">
        <w:rPr>
          <w:rStyle w:val="normaltextrun"/>
          <w:rFonts w:asciiTheme="minorHAnsi" w:hAnsiTheme="minorHAnsi" w:cstheme="minorBidi"/>
          <w:sz w:val="22"/>
          <w:szCs w:val="22"/>
        </w:rPr>
        <w:t>.</w:t>
      </w:r>
    </w:p>
    <w:p w14:paraId="7CDDCE79" w14:textId="12AD9340" w:rsidR="00C93A44" w:rsidRPr="00C93A44" w:rsidRDefault="00C93A44" w:rsidP="00C93A44">
      <w:pPr>
        <w:pStyle w:val="Heading3"/>
        <w:rPr>
          <w:rStyle w:val="normaltextrun"/>
          <w:rFonts w:asciiTheme="minorHAnsi" w:hAnsiTheme="minorHAnsi" w:cstheme="minorBidi"/>
          <w:sz w:val="22"/>
          <w:szCs w:val="22"/>
        </w:rPr>
      </w:pPr>
      <w:bookmarkStart w:id="1" w:name="_Hlk81301324"/>
      <w:r w:rsidRPr="00C93A44">
        <w:rPr>
          <w:rStyle w:val="normaltextrun"/>
          <w:rFonts w:asciiTheme="minorHAnsi" w:hAnsiTheme="minorHAnsi" w:cstheme="minorBidi"/>
          <w:sz w:val="22"/>
          <w:szCs w:val="22"/>
        </w:rPr>
        <w:t>Using and citing the resource</w:t>
      </w:r>
    </w:p>
    <w:p w14:paraId="47768541" w14:textId="203F6B03" w:rsidR="00C93A44" w:rsidRDefault="00C93A44" w:rsidP="00C93A44">
      <w:pPr>
        <w:rPr>
          <w:lang w:val="en-GB"/>
        </w:rPr>
      </w:pPr>
      <w:r>
        <w:rPr>
          <w:lang w:val="en-GB"/>
        </w:rPr>
        <w:t xml:space="preserve">This resource is licensed under a </w:t>
      </w:r>
      <w:hyperlink r:id="rId19" w:history="1">
        <w:r w:rsidRPr="00C93A44">
          <w:rPr>
            <w:rStyle w:val="Hyperlink"/>
            <w:lang w:val="en-GB"/>
          </w:rPr>
          <w:t>Creative Commons Attribution 4.0 International License (CC</w:t>
        </w:r>
        <w:r w:rsidRPr="00C93A44">
          <w:rPr>
            <w:rStyle w:val="Hyperlink"/>
            <w:lang w:val="en-GB"/>
          </w:rPr>
          <w:t xml:space="preserve"> </w:t>
        </w:r>
        <w:r w:rsidRPr="00C93A44">
          <w:rPr>
            <w:rStyle w:val="Hyperlink"/>
            <w:lang w:val="en-GB"/>
          </w:rPr>
          <w:t>BY</w:t>
        </w:r>
        <w:r w:rsidRPr="00C93A44">
          <w:rPr>
            <w:rStyle w:val="Hyperlink"/>
            <w:lang w:val="en-GB"/>
          </w:rPr>
          <w:t xml:space="preserve"> </w:t>
        </w:r>
        <w:r w:rsidRPr="00C93A44">
          <w:rPr>
            <w:rStyle w:val="Hyperlink"/>
            <w:lang w:val="en-GB"/>
          </w:rPr>
          <w:t>4.0)</w:t>
        </w:r>
      </w:hyperlink>
      <w:r>
        <w:rPr>
          <w:lang w:val="en-GB"/>
        </w:rPr>
        <w:t>. This means you are able to share and adapt these materials, but you must also give appropriate credit, provide a link to the license, and indicate if changes were made.</w:t>
      </w:r>
    </w:p>
    <w:p w14:paraId="65E2E093" w14:textId="48145B98" w:rsidR="00C93A44" w:rsidRDefault="00590817" w:rsidP="00C93A44">
      <w:pPr>
        <w:spacing w:after="0"/>
        <w:rPr>
          <w:lang w:val="en-GB"/>
        </w:rPr>
      </w:pPr>
      <w:r>
        <w:rPr>
          <w:lang w:val="en-GB"/>
        </w:rPr>
        <w:t>Cite</w:t>
      </w:r>
      <w:r w:rsidR="00C93A44">
        <w:rPr>
          <w:lang w:val="en-GB"/>
        </w:rPr>
        <w:t xml:space="preserve"> as:</w:t>
      </w:r>
    </w:p>
    <w:p w14:paraId="3BF9136E" w14:textId="312B4B01" w:rsidR="00C93A44" w:rsidRPr="00590817" w:rsidRDefault="00C93A44" w:rsidP="00C93A44">
      <w:pPr>
        <w:ind w:left="720"/>
      </w:pPr>
      <w:r w:rsidRPr="00C93A44">
        <w:t>Tai</w:t>
      </w:r>
      <w:r>
        <w:t>, J.</w:t>
      </w:r>
      <w:r w:rsidRPr="00C93A44">
        <w:t>, Ajjawi,</w:t>
      </w:r>
      <w:r>
        <w:t xml:space="preserve"> R.,</w:t>
      </w:r>
      <w:r w:rsidRPr="00C93A44">
        <w:t xml:space="preserve"> Bearman,</w:t>
      </w:r>
      <w:r>
        <w:t xml:space="preserve"> M.,</w:t>
      </w:r>
      <w:r w:rsidRPr="00C93A44">
        <w:t xml:space="preserve"> Dargusch,</w:t>
      </w:r>
      <w:r>
        <w:t xml:space="preserve"> J.,</w:t>
      </w:r>
      <w:r w:rsidRPr="00C93A44">
        <w:t xml:space="preserve"> Dracup,</w:t>
      </w:r>
      <w:r>
        <w:t xml:space="preserve"> M.,</w:t>
      </w:r>
      <w:r w:rsidRPr="00C93A44">
        <w:t xml:space="preserve"> Harris</w:t>
      </w:r>
      <w:r>
        <w:t>, L.,</w:t>
      </w:r>
      <w:r w:rsidRPr="00C93A44">
        <w:t xml:space="preserve"> an</w:t>
      </w:r>
      <w:r>
        <w:t>d Mahoney</w:t>
      </w:r>
      <w:r w:rsidR="00590817">
        <w:t xml:space="preserve">, P. (2021). </w:t>
      </w:r>
      <w:r w:rsidR="00590817">
        <w:rPr>
          <w:i/>
          <w:iCs/>
        </w:rPr>
        <w:t>Inclusive Assessment Design Framework</w:t>
      </w:r>
      <w:r w:rsidR="00590817">
        <w:t xml:space="preserve"> [Plain text v1.0]. </w:t>
      </w:r>
      <w:r w:rsidR="00590817" w:rsidRPr="00590817">
        <w:t xml:space="preserve">Centre for Research in Assessment and Digital Learning, Deakin University. </w:t>
      </w:r>
      <w:r w:rsidR="00590817" w:rsidRPr="00BD4901">
        <w:t>doi:</w:t>
      </w:r>
      <w:hyperlink r:id="rId20" w:history="1">
        <w:r w:rsidR="00BD4901" w:rsidRPr="00BD4901">
          <w:rPr>
            <w:rStyle w:val="Hyperlink"/>
          </w:rPr>
          <w:t>10.6084/m9.figshare.16543761</w:t>
        </w:r>
      </w:hyperlink>
    </w:p>
    <w:bookmarkEnd w:id="1"/>
    <w:p w14:paraId="693BCE47" w14:textId="7913CACB" w:rsidR="00650FBC" w:rsidRDefault="00650FBC" w:rsidP="00B66C9F">
      <w:pPr>
        <w:pStyle w:val="Heading3"/>
        <w:rPr>
          <w:rStyle w:val="normaltextrun"/>
          <w:rFonts w:asciiTheme="minorHAnsi" w:hAnsiTheme="minorHAnsi" w:cstheme="minorBidi"/>
          <w:sz w:val="22"/>
          <w:szCs w:val="22"/>
        </w:rPr>
      </w:pPr>
      <w:r>
        <w:rPr>
          <w:rStyle w:val="normaltextrun"/>
          <w:rFonts w:asciiTheme="minorHAnsi" w:hAnsiTheme="minorHAnsi" w:cstheme="minorBidi"/>
          <w:sz w:val="22"/>
          <w:szCs w:val="22"/>
        </w:rPr>
        <w:t>Authors</w:t>
      </w:r>
    </w:p>
    <w:p w14:paraId="6437E819" w14:textId="717FC2F3" w:rsidR="00E947B0" w:rsidRDefault="00650FBC" w:rsidP="00EC68B3">
      <w:pPr>
        <w:pStyle w:val="paragraph"/>
        <w:spacing w:before="0" w:before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Joanna Tai</w:t>
      </w:r>
      <w:r w:rsidR="00B77C51" w:rsidRPr="00B77C51">
        <w:rPr>
          <w:rStyle w:val="normaltextrun"/>
          <w:rFonts w:asciiTheme="minorHAnsi" w:hAnsiTheme="minorHAnsi" w:cstheme="minorBidi"/>
          <w:sz w:val="22"/>
          <w:szCs w:val="22"/>
          <w:vertAlign w:val="superscript"/>
        </w:rPr>
        <w:t>1</w:t>
      </w:r>
      <w:r>
        <w:rPr>
          <w:rStyle w:val="normaltextrun"/>
          <w:rFonts w:asciiTheme="minorHAnsi" w:hAnsiTheme="minorHAnsi" w:cstheme="minorBidi"/>
          <w:sz w:val="22"/>
          <w:szCs w:val="22"/>
        </w:rPr>
        <w:t>, Rola Ajjawi</w:t>
      </w:r>
      <w:r w:rsidR="00B77C51" w:rsidRPr="00B77C51">
        <w:rPr>
          <w:rStyle w:val="normaltextrun"/>
          <w:rFonts w:asciiTheme="minorHAnsi" w:hAnsiTheme="minorHAnsi" w:cstheme="minorBidi"/>
          <w:sz w:val="22"/>
          <w:szCs w:val="22"/>
          <w:vertAlign w:val="superscript"/>
        </w:rPr>
        <w:t>1</w:t>
      </w:r>
      <w:r>
        <w:rPr>
          <w:rStyle w:val="normaltextrun"/>
          <w:rFonts w:asciiTheme="minorHAnsi" w:hAnsiTheme="minorHAnsi" w:cstheme="minorBidi"/>
          <w:sz w:val="22"/>
          <w:szCs w:val="22"/>
        </w:rPr>
        <w:t>, Margaret Bearman</w:t>
      </w:r>
      <w:r w:rsidR="00B77C51" w:rsidRPr="00B77C51">
        <w:rPr>
          <w:rStyle w:val="normaltextrun"/>
          <w:rFonts w:asciiTheme="minorHAnsi" w:hAnsiTheme="minorHAnsi" w:cstheme="minorBidi"/>
          <w:sz w:val="22"/>
          <w:szCs w:val="22"/>
          <w:vertAlign w:val="superscript"/>
        </w:rPr>
        <w:t>1</w:t>
      </w:r>
      <w:r>
        <w:rPr>
          <w:rStyle w:val="normaltextrun"/>
          <w:rFonts w:asciiTheme="minorHAnsi" w:hAnsiTheme="minorHAnsi" w:cstheme="minorBidi"/>
          <w:sz w:val="22"/>
          <w:szCs w:val="22"/>
        </w:rPr>
        <w:t>, Joanne Dargusch</w:t>
      </w:r>
      <w:r w:rsidR="00B77C51">
        <w:rPr>
          <w:rStyle w:val="normaltextrun"/>
          <w:rFonts w:asciiTheme="minorHAnsi" w:hAnsiTheme="minorHAnsi" w:cstheme="minorBidi"/>
          <w:sz w:val="22"/>
          <w:szCs w:val="22"/>
          <w:vertAlign w:val="superscript"/>
        </w:rPr>
        <w:t>2</w:t>
      </w:r>
      <w:r>
        <w:rPr>
          <w:rStyle w:val="normaltextrun"/>
          <w:rFonts w:asciiTheme="minorHAnsi" w:hAnsiTheme="minorHAnsi" w:cstheme="minorBidi"/>
          <w:sz w:val="22"/>
          <w:szCs w:val="22"/>
        </w:rPr>
        <w:t>, Mary Dracup</w:t>
      </w:r>
      <w:r w:rsidR="00B77C51" w:rsidRPr="00B77C51">
        <w:rPr>
          <w:rStyle w:val="normaltextrun"/>
          <w:rFonts w:asciiTheme="minorHAnsi" w:hAnsiTheme="minorHAnsi" w:cstheme="minorBidi"/>
          <w:sz w:val="22"/>
          <w:szCs w:val="22"/>
          <w:vertAlign w:val="superscript"/>
        </w:rPr>
        <w:t>1</w:t>
      </w:r>
      <w:r>
        <w:rPr>
          <w:rStyle w:val="normaltextrun"/>
          <w:rFonts w:asciiTheme="minorHAnsi" w:hAnsiTheme="minorHAnsi" w:cstheme="minorBidi"/>
          <w:sz w:val="22"/>
          <w:szCs w:val="22"/>
        </w:rPr>
        <w:t>,</w:t>
      </w:r>
      <w:r w:rsidRPr="00650FBC">
        <w:rPr>
          <w:rStyle w:val="normaltextrun"/>
          <w:rFonts w:asciiTheme="minorHAnsi" w:hAnsiTheme="minorHAnsi" w:cstheme="minorBidi"/>
          <w:sz w:val="22"/>
          <w:szCs w:val="22"/>
        </w:rPr>
        <w:t xml:space="preserve"> </w:t>
      </w:r>
      <w:r>
        <w:rPr>
          <w:rStyle w:val="normaltextrun"/>
          <w:rFonts w:asciiTheme="minorHAnsi" w:hAnsiTheme="minorHAnsi" w:cstheme="minorBidi"/>
          <w:sz w:val="22"/>
          <w:szCs w:val="22"/>
        </w:rPr>
        <w:t>Lois Harris</w:t>
      </w:r>
      <w:r w:rsidR="00B77C51">
        <w:rPr>
          <w:rStyle w:val="normaltextrun"/>
          <w:rFonts w:asciiTheme="minorHAnsi" w:hAnsiTheme="minorHAnsi" w:cstheme="minorBidi"/>
          <w:sz w:val="22"/>
          <w:szCs w:val="22"/>
          <w:vertAlign w:val="superscript"/>
        </w:rPr>
        <w:t>2</w:t>
      </w:r>
      <w:r>
        <w:rPr>
          <w:rStyle w:val="normaltextrun"/>
          <w:rFonts w:asciiTheme="minorHAnsi" w:hAnsiTheme="minorHAnsi" w:cstheme="minorBidi"/>
          <w:sz w:val="22"/>
          <w:szCs w:val="22"/>
        </w:rPr>
        <w:t xml:space="preserve">, </w:t>
      </w:r>
      <w:r w:rsidR="00CD2A4F">
        <w:rPr>
          <w:rStyle w:val="normaltextrun"/>
          <w:rFonts w:asciiTheme="minorHAnsi" w:hAnsiTheme="minorHAnsi" w:cstheme="minorBidi"/>
          <w:sz w:val="22"/>
          <w:szCs w:val="22"/>
        </w:rPr>
        <w:t xml:space="preserve">and </w:t>
      </w:r>
      <w:r>
        <w:rPr>
          <w:rStyle w:val="normaltextrun"/>
          <w:rFonts w:asciiTheme="minorHAnsi" w:hAnsiTheme="minorHAnsi" w:cstheme="minorBidi"/>
          <w:sz w:val="22"/>
          <w:szCs w:val="22"/>
        </w:rPr>
        <w:t>Paige Mahoney</w:t>
      </w:r>
      <w:r w:rsidR="00B77C51" w:rsidRPr="00B77C51">
        <w:rPr>
          <w:rStyle w:val="normaltextrun"/>
          <w:rFonts w:asciiTheme="minorHAnsi" w:hAnsiTheme="minorHAnsi" w:cstheme="minorBidi"/>
          <w:sz w:val="22"/>
          <w:szCs w:val="22"/>
          <w:vertAlign w:val="superscript"/>
        </w:rPr>
        <w:t>1</w:t>
      </w:r>
      <w:r w:rsidR="00942AAF">
        <w:rPr>
          <w:rStyle w:val="normaltextrun"/>
          <w:rFonts w:asciiTheme="minorHAnsi" w:hAnsiTheme="minorHAnsi" w:cstheme="minorBidi"/>
          <w:sz w:val="22"/>
          <w:szCs w:val="22"/>
        </w:rPr>
        <w:t xml:space="preserve">. </w:t>
      </w:r>
    </w:p>
    <w:p w14:paraId="2F8E1A15" w14:textId="77777777" w:rsidR="00B77C51" w:rsidRPr="00590817" w:rsidRDefault="00B77C51" w:rsidP="00590817">
      <w:pPr>
        <w:pStyle w:val="paragraph"/>
        <w:spacing w:before="0" w:beforeAutospacing="0" w:after="0" w:afterAutospacing="0"/>
        <w:textAlignment w:val="baseline"/>
        <w:rPr>
          <w:rStyle w:val="normaltextrun"/>
          <w:rFonts w:asciiTheme="minorHAnsi" w:hAnsiTheme="minorHAnsi" w:cstheme="minorBidi"/>
          <w:sz w:val="20"/>
          <w:szCs w:val="20"/>
        </w:rPr>
      </w:pPr>
      <w:r w:rsidRPr="00590817">
        <w:rPr>
          <w:rStyle w:val="normaltextrun"/>
          <w:rFonts w:asciiTheme="minorHAnsi" w:hAnsiTheme="minorHAnsi" w:cstheme="minorBidi"/>
          <w:sz w:val="20"/>
          <w:szCs w:val="20"/>
          <w:vertAlign w:val="superscript"/>
        </w:rPr>
        <w:t xml:space="preserve">1 </w:t>
      </w:r>
      <w:r w:rsidRPr="00590817">
        <w:rPr>
          <w:rStyle w:val="normaltextrun"/>
          <w:rFonts w:asciiTheme="minorHAnsi" w:hAnsiTheme="minorHAnsi" w:cstheme="minorBidi"/>
          <w:sz w:val="20"/>
          <w:szCs w:val="20"/>
        </w:rPr>
        <w:t>Centre for Research in Assessment and Digital Learning, D</w:t>
      </w:r>
      <w:r w:rsidR="00F716A2" w:rsidRPr="00590817">
        <w:rPr>
          <w:rStyle w:val="normaltextrun"/>
          <w:rFonts w:asciiTheme="minorHAnsi" w:hAnsiTheme="minorHAnsi" w:cstheme="minorBidi"/>
          <w:sz w:val="20"/>
          <w:szCs w:val="20"/>
        </w:rPr>
        <w:t>eakin University</w:t>
      </w:r>
    </w:p>
    <w:p w14:paraId="317A7168" w14:textId="1CB30C82" w:rsidR="00C93A44" w:rsidRPr="00590817" w:rsidRDefault="74CCE520" w:rsidP="00590817">
      <w:pPr>
        <w:pStyle w:val="paragraph"/>
        <w:spacing w:before="0" w:beforeAutospacing="0" w:after="0" w:afterAutospacing="0"/>
        <w:textAlignment w:val="baseline"/>
        <w:rPr>
          <w:rFonts w:asciiTheme="minorHAnsi" w:hAnsiTheme="minorHAnsi" w:cstheme="minorBidi"/>
          <w:sz w:val="20"/>
          <w:szCs w:val="20"/>
        </w:rPr>
      </w:pPr>
      <w:r w:rsidRPr="00590817">
        <w:rPr>
          <w:rStyle w:val="normaltextrun"/>
          <w:rFonts w:asciiTheme="minorHAnsi" w:hAnsiTheme="minorHAnsi" w:cstheme="minorBidi"/>
          <w:sz w:val="20"/>
          <w:szCs w:val="20"/>
          <w:vertAlign w:val="superscript"/>
        </w:rPr>
        <w:t>2</w:t>
      </w:r>
      <w:r w:rsidR="0791146D" w:rsidRPr="00590817">
        <w:rPr>
          <w:rStyle w:val="normaltextrun"/>
          <w:rFonts w:asciiTheme="minorHAnsi" w:hAnsiTheme="minorHAnsi" w:cstheme="minorBidi"/>
          <w:sz w:val="20"/>
          <w:szCs w:val="20"/>
        </w:rPr>
        <w:t xml:space="preserve"> </w:t>
      </w:r>
      <w:r w:rsidR="1994FB22" w:rsidRPr="00590817">
        <w:rPr>
          <w:rStyle w:val="normaltextrun"/>
          <w:rFonts w:asciiTheme="minorHAnsi" w:hAnsiTheme="minorHAnsi" w:cstheme="minorBidi"/>
          <w:sz w:val="20"/>
          <w:szCs w:val="20"/>
        </w:rPr>
        <w:t>School of Education and the Arts,</w:t>
      </w:r>
      <w:r w:rsidR="00B93229" w:rsidRPr="00590817">
        <w:rPr>
          <w:rStyle w:val="normaltextrun"/>
          <w:rFonts w:asciiTheme="minorHAnsi" w:hAnsiTheme="minorHAnsi" w:cstheme="minorBidi"/>
          <w:sz w:val="20"/>
          <w:szCs w:val="20"/>
        </w:rPr>
        <w:t xml:space="preserve"> </w:t>
      </w:r>
      <w:r w:rsidR="00F716A2" w:rsidRPr="00590817">
        <w:rPr>
          <w:rStyle w:val="normaltextrun"/>
          <w:rFonts w:asciiTheme="minorHAnsi" w:hAnsiTheme="minorHAnsi" w:cstheme="minorBidi"/>
          <w:sz w:val="20"/>
          <w:szCs w:val="20"/>
        </w:rPr>
        <w:t>University of Central Queensland.</w:t>
      </w:r>
    </w:p>
    <w:sectPr w:rsidR="00C93A44" w:rsidRPr="00590817">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148C" w14:textId="77777777" w:rsidR="00771A9B" w:rsidRDefault="00771A9B" w:rsidP="00C93A44">
      <w:pPr>
        <w:spacing w:after="0" w:line="240" w:lineRule="auto"/>
      </w:pPr>
      <w:r>
        <w:separator/>
      </w:r>
    </w:p>
  </w:endnote>
  <w:endnote w:type="continuationSeparator" w:id="0">
    <w:p w14:paraId="0037C149" w14:textId="77777777" w:rsidR="00771A9B" w:rsidRDefault="00771A9B" w:rsidP="00C9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EC36" w14:textId="7389F02D" w:rsidR="00C93A44" w:rsidRPr="00C93A44" w:rsidRDefault="00C93A44" w:rsidP="00C93A44">
    <w:pPr>
      <w:pStyle w:val="Footer"/>
      <w:rPr>
        <w:i/>
        <w:iCs/>
        <w:color w:val="595959" w:themeColor="text1" w:themeTint="A6"/>
        <w:sz w:val="20"/>
        <w:szCs w:val="20"/>
      </w:rPr>
    </w:pPr>
    <w:r w:rsidRPr="00C93A44">
      <w:rPr>
        <w:i/>
        <w:iCs/>
        <w:color w:val="595959" w:themeColor="text1" w:themeTint="A6"/>
        <w:sz w:val="20"/>
        <w:szCs w:val="20"/>
      </w:rPr>
      <w:t>Inclusive Assessment Design Framework – Plain text v1.0 (31 August 2021)</w:t>
    </w:r>
    <w:r w:rsidRPr="00C93A44">
      <w:rPr>
        <w:i/>
        <w:iCs/>
        <w:color w:val="595959" w:themeColor="text1" w:themeTint="A6"/>
        <w:sz w:val="20"/>
        <w:szCs w:val="20"/>
      </w:rPr>
      <w:tab/>
    </w:r>
    <w:sdt>
      <w:sdtPr>
        <w:rPr>
          <w:i/>
          <w:iCs/>
        </w:rPr>
        <w:id w:val="1842729377"/>
        <w:docPartObj>
          <w:docPartGallery w:val="Page Numbers (Bottom of Page)"/>
          <w:docPartUnique/>
        </w:docPartObj>
      </w:sdtPr>
      <w:sdtEndPr>
        <w:rPr>
          <w:color w:val="595959" w:themeColor="text1" w:themeTint="A6"/>
          <w:sz w:val="20"/>
          <w:szCs w:val="20"/>
        </w:rPr>
      </w:sdtEndPr>
      <w:sdtContent>
        <w:r w:rsidRPr="00C93A44">
          <w:rPr>
            <w:i/>
            <w:iCs/>
            <w:color w:val="595959" w:themeColor="text1" w:themeTint="A6"/>
            <w:sz w:val="20"/>
            <w:szCs w:val="20"/>
          </w:rPr>
          <w:fldChar w:fldCharType="begin"/>
        </w:r>
        <w:r w:rsidRPr="00C93A44">
          <w:rPr>
            <w:i/>
            <w:iCs/>
            <w:color w:val="595959" w:themeColor="text1" w:themeTint="A6"/>
            <w:sz w:val="20"/>
            <w:szCs w:val="20"/>
          </w:rPr>
          <w:instrText xml:space="preserve"> PAGE   \* MERGEFORMAT </w:instrText>
        </w:r>
        <w:r w:rsidRPr="00C93A44">
          <w:rPr>
            <w:i/>
            <w:iCs/>
            <w:color w:val="595959" w:themeColor="text1" w:themeTint="A6"/>
            <w:sz w:val="20"/>
            <w:szCs w:val="20"/>
          </w:rPr>
          <w:fldChar w:fldCharType="separate"/>
        </w:r>
        <w:r w:rsidRPr="00C93A44">
          <w:rPr>
            <w:i/>
            <w:iCs/>
            <w:color w:val="595959" w:themeColor="text1" w:themeTint="A6"/>
            <w:sz w:val="20"/>
            <w:szCs w:val="20"/>
          </w:rPr>
          <w:t>2</w:t>
        </w:r>
        <w:r w:rsidRPr="00C93A44">
          <w:rPr>
            <w:i/>
            <w:iCs/>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99FD" w14:textId="77777777" w:rsidR="00771A9B" w:rsidRDefault="00771A9B" w:rsidP="00C93A44">
      <w:pPr>
        <w:spacing w:after="0" w:line="240" w:lineRule="auto"/>
      </w:pPr>
      <w:r>
        <w:separator/>
      </w:r>
    </w:p>
  </w:footnote>
  <w:footnote w:type="continuationSeparator" w:id="0">
    <w:p w14:paraId="469E7CCD" w14:textId="77777777" w:rsidR="00771A9B" w:rsidRDefault="00771A9B" w:rsidP="00C9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85"/>
    <w:multiLevelType w:val="hybridMultilevel"/>
    <w:tmpl w:val="72B88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952C8"/>
    <w:multiLevelType w:val="hybridMultilevel"/>
    <w:tmpl w:val="FC3C128C"/>
    <w:lvl w:ilvl="0" w:tplc="0C090001">
      <w:start w:val="1"/>
      <w:numFmt w:val="bullet"/>
      <w:lvlText w:val=""/>
      <w:lvlJc w:val="left"/>
      <w:pPr>
        <w:ind w:left="360" w:hanging="360"/>
      </w:pPr>
      <w:rPr>
        <w:rFonts w:ascii="Symbol" w:hAnsi="Symbol" w:hint="default"/>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3E78C5"/>
    <w:multiLevelType w:val="hybridMultilevel"/>
    <w:tmpl w:val="08AC1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A00186"/>
    <w:multiLevelType w:val="hybridMultilevel"/>
    <w:tmpl w:val="49247E70"/>
    <w:lvl w:ilvl="0" w:tplc="0220E9B8">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9734D0"/>
    <w:multiLevelType w:val="hybridMultilevel"/>
    <w:tmpl w:val="AC40BDA2"/>
    <w:lvl w:ilvl="0" w:tplc="0C090001">
      <w:start w:val="1"/>
      <w:numFmt w:val="bullet"/>
      <w:lvlText w:val=""/>
      <w:lvlJc w:val="left"/>
      <w:pPr>
        <w:ind w:left="360" w:hanging="360"/>
      </w:pPr>
      <w:rPr>
        <w:rFonts w:ascii="Symbol" w:hAnsi="Symbol" w:hint="default"/>
        <w:sz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8C6206F"/>
    <w:multiLevelType w:val="hybridMultilevel"/>
    <w:tmpl w:val="3B76AFEE"/>
    <w:lvl w:ilvl="0" w:tplc="22882EB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745478"/>
    <w:multiLevelType w:val="hybridMultilevel"/>
    <w:tmpl w:val="941C6B1C"/>
    <w:lvl w:ilvl="0" w:tplc="0C090001">
      <w:start w:val="1"/>
      <w:numFmt w:val="bullet"/>
      <w:lvlText w:val=""/>
      <w:lvlJc w:val="left"/>
      <w:pPr>
        <w:ind w:left="360" w:hanging="360"/>
      </w:pPr>
      <w:rPr>
        <w:rFonts w:ascii="Symbol" w:hAnsi="Symbol" w:hint="default"/>
        <w:sz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4F06710"/>
    <w:multiLevelType w:val="hybridMultilevel"/>
    <w:tmpl w:val="3CC01E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92C63FE"/>
    <w:multiLevelType w:val="hybridMultilevel"/>
    <w:tmpl w:val="9B0EE0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7"/>
  </w:num>
  <w:num w:numId="6">
    <w:abstractNumId w:val="6"/>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9C"/>
    <w:rsid w:val="00001E0D"/>
    <w:rsid w:val="00010095"/>
    <w:rsid w:val="00011EAE"/>
    <w:rsid w:val="00020D76"/>
    <w:rsid w:val="00025072"/>
    <w:rsid w:val="0002706F"/>
    <w:rsid w:val="00036C7D"/>
    <w:rsid w:val="0003757C"/>
    <w:rsid w:val="00040687"/>
    <w:rsid w:val="000411C8"/>
    <w:rsid w:val="00044E6A"/>
    <w:rsid w:val="0005051A"/>
    <w:rsid w:val="00050908"/>
    <w:rsid w:val="0005620B"/>
    <w:rsid w:val="00061465"/>
    <w:rsid w:val="00061488"/>
    <w:rsid w:val="00067732"/>
    <w:rsid w:val="0007676C"/>
    <w:rsid w:val="00084839"/>
    <w:rsid w:val="00085E0D"/>
    <w:rsid w:val="000900F0"/>
    <w:rsid w:val="00097192"/>
    <w:rsid w:val="000A3AC2"/>
    <w:rsid w:val="000B0791"/>
    <w:rsid w:val="000B1454"/>
    <w:rsid w:val="000B2BF9"/>
    <w:rsid w:val="000B6C29"/>
    <w:rsid w:val="000B6E75"/>
    <w:rsid w:val="000C27C1"/>
    <w:rsid w:val="000C304D"/>
    <w:rsid w:val="000C4EBE"/>
    <w:rsid w:val="000D4F0F"/>
    <w:rsid w:val="000E1406"/>
    <w:rsid w:val="000E1DE6"/>
    <w:rsid w:val="000E4DD0"/>
    <w:rsid w:val="000F2D36"/>
    <w:rsid w:val="000F3395"/>
    <w:rsid w:val="000F6E54"/>
    <w:rsid w:val="000F7D8A"/>
    <w:rsid w:val="001162E4"/>
    <w:rsid w:val="0012262C"/>
    <w:rsid w:val="001271AA"/>
    <w:rsid w:val="00131575"/>
    <w:rsid w:val="00137A82"/>
    <w:rsid w:val="001425FD"/>
    <w:rsid w:val="00146935"/>
    <w:rsid w:val="00147A2F"/>
    <w:rsid w:val="00150D56"/>
    <w:rsid w:val="00151A32"/>
    <w:rsid w:val="00153C6F"/>
    <w:rsid w:val="0015673D"/>
    <w:rsid w:val="001606AC"/>
    <w:rsid w:val="00161D9F"/>
    <w:rsid w:val="001705C1"/>
    <w:rsid w:val="00177D74"/>
    <w:rsid w:val="00177DC7"/>
    <w:rsid w:val="00183A6B"/>
    <w:rsid w:val="00185DF1"/>
    <w:rsid w:val="00190BF0"/>
    <w:rsid w:val="00190FE1"/>
    <w:rsid w:val="001946AA"/>
    <w:rsid w:val="00195D71"/>
    <w:rsid w:val="001B2579"/>
    <w:rsid w:val="001B3614"/>
    <w:rsid w:val="001B4FE0"/>
    <w:rsid w:val="001B5ED9"/>
    <w:rsid w:val="001B6208"/>
    <w:rsid w:val="001B788F"/>
    <w:rsid w:val="001C2739"/>
    <w:rsid w:val="001C5106"/>
    <w:rsid w:val="001D038E"/>
    <w:rsid w:val="001D2787"/>
    <w:rsid w:val="001E478E"/>
    <w:rsid w:val="001F0BFD"/>
    <w:rsid w:val="001F133C"/>
    <w:rsid w:val="001F3F36"/>
    <w:rsid w:val="001F60AB"/>
    <w:rsid w:val="002021A9"/>
    <w:rsid w:val="00205630"/>
    <w:rsid w:val="00207E39"/>
    <w:rsid w:val="00213048"/>
    <w:rsid w:val="00214ACA"/>
    <w:rsid w:val="00215747"/>
    <w:rsid w:val="00215B90"/>
    <w:rsid w:val="002177BA"/>
    <w:rsid w:val="00217D59"/>
    <w:rsid w:val="002220FC"/>
    <w:rsid w:val="002269A1"/>
    <w:rsid w:val="0024171C"/>
    <w:rsid w:val="0024569D"/>
    <w:rsid w:val="00245CAD"/>
    <w:rsid w:val="002474AE"/>
    <w:rsid w:val="00247826"/>
    <w:rsid w:val="002522A5"/>
    <w:rsid w:val="00253B14"/>
    <w:rsid w:val="00262BB3"/>
    <w:rsid w:val="00263850"/>
    <w:rsid w:val="00265BA1"/>
    <w:rsid w:val="00266B25"/>
    <w:rsid w:val="002701AE"/>
    <w:rsid w:val="0027112E"/>
    <w:rsid w:val="00271C1E"/>
    <w:rsid w:val="00276393"/>
    <w:rsid w:val="00286677"/>
    <w:rsid w:val="002A5687"/>
    <w:rsid w:val="002A730E"/>
    <w:rsid w:val="002B065B"/>
    <w:rsid w:val="002B0C55"/>
    <w:rsid w:val="002C211D"/>
    <w:rsid w:val="002C4F18"/>
    <w:rsid w:val="002C5A11"/>
    <w:rsid w:val="002C6E69"/>
    <w:rsid w:val="002D2290"/>
    <w:rsid w:val="002E1244"/>
    <w:rsid w:val="002E1561"/>
    <w:rsid w:val="002E5502"/>
    <w:rsid w:val="002E706F"/>
    <w:rsid w:val="002F1A78"/>
    <w:rsid w:val="002F1D11"/>
    <w:rsid w:val="00301415"/>
    <w:rsid w:val="003015FF"/>
    <w:rsid w:val="003121BA"/>
    <w:rsid w:val="00313C07"/>
    <w:rsid w:val="00317813"/>
    <w:rsid w:val="00322F70"/>
    <w:rsid w:val="00331575"/>
    <w:rsid w:val="00331DF8"/>
    <w:rsid w:val="00332304"/>
    <w:rsid w:val="00332ACB"/>
    <w:rsid w:val="003331D2"/>
    <w:rsid w:val="00333A47"/>
    <w:rsid w:val="003351CC"/>
    <w:rsid w:val="00337C16"/>
    <w:rsid w:val="00337CC7"/>
    <w:rsid w:val="00340CA4"/>
    <w:rsid w:val="00346940"/>
    <w:rsid w:val="003524DC"/>
    <w:rsid w:val="00353002"/>
    <w:rsid w:val="00353887"/>
    <w:rsid w:val="0035537A"/>
    <w:rsid w:val="00360C4A"/>
    <w:rsid w:val="00371158"/>
    <w:rsid w:val="003751BE"/>
    <w:rsid w:val="00381AB4"/>
    <w:rsid w:val="00384DB8"/>
    <w:rsid w:val="003908E6"/>
    <w:rsid w:val="0039320C"/>
    <w:rsid w:val="00394489"/>
    <w:rsid w:val="00395E72"/>
    <w:rsid w:val="0039675C"/>
    <w:rsid w:val="00397A99"/>
    <w:rsid w:val="003B68EC"/>
    <w:rsid w:val="003C3C33"/>
    <w:rsid w:val="003D1AA2"/>
    <w:rsid w:val="003D3495"/>
    <w:rsid w:val="003D3931"/>
    <w:rsid w:val="003D407C"/>
    <w:rsid w:val="003D50CC"/>
    <w:rsid w:val="003E0BB0"/>
    <w:rsid w:val="003E1F62"/>
    <w:rsid w:val="003E6197"/>
    <w:rsid w:val="003E6A16"/>
    <w:rsid w:val="003E7381"/>
    <w:rsid w:val="003E74D8"/>
    <w:rsid w:val="003E774E"/>
    <w:rsid w:val="003E7DB7"/>
    <w:rsid w:val="003F02B1"/>
    <w:rsid w:val="003F0F77"/>
    <w:rsid w:val="0040169D"/>
    <w:rsid w:val="00421ABE"/>
    <w:rsid w:val="00421C63"/>
    <w:rsid w:val="00422B4C"/>
    <w:rsid w:val="00423220"/>
    <w:rsid w:val="00430D25"/>
    <w:rsid w:val="00444023"/>
    <w:rsid w:val="00444F38"/>
    <w:rsid w:val="00451C3D"/>
    <w:rsid w:val="0045352F"/>
    <w:rsid w:val="004575DE"/>
    <w:rsid w:val="00477D8B"/>
    <w:rsid w:val="004802EA"/>
    <w:rsid w:val="00484A91"/>
    <w:rsid w:val="004870EB"/>
    <w:rsid w:val="0048753B"/>
    <w:rsid w:val="00492BAB"/>
    <w:rsid w:val="004A2978"/>
    <w:rsid w:val="004A4052"/>
    <w:rsid w:val="004A6D4F"/>
    <w:rsid w:val="004A7246"/>
    <w:rsid w:val="004A76CA"/>
    <w:rsid w:val="004B16AC"/>
    <w:rsid w:val="004B1BB3"/>
    <w:rsid w:val="004B494A"/>
    <w:rsid w:val="004C0300"/>
    <w:rsid w:val="004C4793"/>
    <w:rsid w:val="004C5072"/>
    <w:rsid w:val="004C53FA"/>
    <w:rsid w:val="004D051F"/>
    <w:rsid w:val="004D0958"/>
    <w:rsid w:val="004D1CDD"/>
    <w:rsid w:val="004D2625"/>
    <w:rsid w:val="004D7CB1"/>
    <w:rsid w:val="004E491E"/>
    <w:rsid w:val="004E5EBD"/>
    <w:rsid w:val="004F6B6C"/>
    <w:rsid w:val="00501416"/>
    <w:rsid w:val="005068A0"/>
    <w:rsid w:val="005072C1"/>
    <w:rsid w:val="00510FDA"/>
    <w:rsid w:val="0053157E"/>
    <w:rsid w:val="00536490"/>
    <w:rsid w:val="00537E46"/>
    <w:rsid w:val="00551F6A"/>
    <w:rsid w:val="00554801"/>
    <w:rsid w:val="00555DF4"/>
    <w:rsid w:val="00562E65"/>
    <w:rsid w:val="0057122B"/>
    <w:rsid w:val="00573282"/>
    <w:rsid w:val="005739D9"/>
    <w:rsid w:val="005753AC"/>
    <w:rsid w:val="005810D5"/>
    <w:rsid w:val="00583396"/>
    <w:rsid w:val="005839A0"/>
    <w:rsid w:val="00584D12"/>
    <w:rsid w:val="00584D9C"/>
    <w:rsid w:val="00587B1D"/>
    <w:rsid w:val="00590817"/>
    <w:rsid w:val="00590C7B"/>
    <w:rsid w:val="00594C59"/>
    <w:rsid w:val="0059666A"/>
    <w:rsid w:val="005A0C4E"/>
    <w:rsid w:val="005A57B0"/>
    <w:rsid w:val="005BB507"/>
    <w:rsid w:val="005C1867"/>
    <w:rsid w:val="005C3490"/>
    <w:rsid w:val="005C4BCF"/>
    <w:rsid w:val="005C5B92"/>
    <w:rsid w:val="005D23B3"/>
    <w:rsid w:val="005D510E"/>
    <w:rsid w:val="005E6292"/>
    <w:rsid w:val="005E75B2"/>
    <w:rsid w:val="005F02B0"/>
    <w:rsid w:val="005F24AD"/>
    <w:rsid w:val="005F5E90"/>
    <w:rsid w:val="00600ED9"/>
    <w:rsid w:val="006041CD"/>
    <w:rsid w:val="00606F67"/>
    <w:rsid w:val="00620D23"/>
    <w:rsid w:val="00620D5D"/>
    <w:rsid w:val="00626708"/>
    <w:rsid w:val="0062B10A"/>
    <w:rsid w:val="006339AD"/>
    <w:rsid w:val="00635A94"/>
    <w:rsid w:val="00644165"/>
    <w:rsid w:val="00644E4B"/>
    <w:rsid w:val="00650FBC"/>
    <w:rsid w:val="00653267"/>
    <w:rsid w:val="006538A7"/>
    <w:rsid w:val="0065525B"/>
    <w:rsid w:val="0065796F"/>
    <w:rsid w:val="0066270E"/>
    <w:rsid w:val="00663ED5"/>
    <w:rsid w:val="00681563"/>
    <w:rsid w:val="006933B3"/>
    <w:rsid w:val="00693EB1"/>
    <w:rsid w:val="00695619"/>
    <w:rsid w:val="006A022D"/>
    <w:rsid w:val="006A3323"/>
    <w:rsid w:val="006A645B"/>
    <w:rsid w:val="006A7992"/>
    <w:rsid w:val="006B4D35"/>
    <w:rsid w:val="006B543A"/>
    <w:rsid w:val="006C1E2F"/>
    <w:rsid w:val="006D220F"/>
    <w:rsid w:val="006D4E31"/>
    <w:rsid w:val="006D72BC"/>
    <w:rsid w:val="006E626B"/>
    <w:rsid w:val="006E77D9"/>
    <w:rsid w:val="006F00BE"/>
    <w:rsid w:val="006F3AC1"/>
    <w:rsid w:val="006F6DA3"/>
    <w:rsid w:val="007001E1"/>
    <w:rsid w:val="00707CBC"/>
    <w:rsid w:val="00715E6C"/>
    <w:rsid w:val="007161ED"/>
    <w:rsid w:val="00716BC0"/>
    <w:rsid w:val="007208A8"/>
    <w:rsid w:val="00725333"/>
    <w:rsid w:val="007357E4"/>
    <w:rsid w:val="00736FEE"/>
    <w:rsid w:val="00737429"/>
    <w:rsid w:val="0074006E"/>
    <w:rsid w:val="00745F9A"/>
    <w:rsid w:val="0076474F"/>
    <w:rsid w:val="007652F2"/>
    <w:rsid w:val="0077037B"/>
    <w:rsid w:val="0077173D"/>
    <w:rsid w:val="00771A9B"/>
    <w:rsid w:val="00780B6D"/>
    <w:rsid w:val="00781CDD"/>
    <w:rsid w:val="007841AA"/>
    <w:rsid w:val="00795478"/>
    <w:rsid w:val="00797453"/>
    <w:rsid w:val="007A0F19"/>
    <w:rsid w:val="007A1E56"/>
    <w:rsid w:val="007A4194"/>
    <w:rsid w:val="007B17C1"/>
    <w:rsid w:val="007B4B2E"/>
    <w:rsid w:val="007C3EA1"/>
    <w:rsid w:val="007E5355"/>
    <w:rsid w:val="008018BB"/>
    <w:rsid w:val="0080320B"/>
    <w:rsid w:val="00831994"/>
    <w:rsid w:val="00833A70"/>
    <w:rsid w:val="008717D3"/>
    <w:rsid w:val="00873047"/>
    <w:rsid w:val="008736B6"/>
    <w:rsid w:val="008762D0"/>
    <w:rsid w:val="008800EF"/>
    <w:rsid w:val="00895260"/>
    <w:rsid w:val="008A1C01"/>
    <w:rsid w:val="008A25A8"/>
    <w:rsid w:val="008D0D76"/>
    <w:rsid w:val="008D21D2"/>
    <w:rsid w:val="008D7605"/>
    <w:rsid w:val="008E4077"/>
    <w:rsid w:val="008F4182"/>
    <w:rsid w:val="008F757C"/>
    <w:rsid w:val="00900099"/>
    <w:rsid w:val="0090141E"/>
    <w:rsid w:val="00901EFE"/>
    <w:rsid w:val="009035FC"/>
    <w:rsid w:val="0090427B"/>
    <w:rsid w:val="00905126"/>
    <w:rsid w:val="009067C1"/>
    <w:rsid w:val="009120C7"/>
    <w:rsid w:val="00914C22"/>
    <w:rsid w:val="00917227"/>
    <w:rsid w:val="009201D8"/>
    <w:rsid w:val="00922C71"/>
    <w:rsid w:val="00936826"/>
    <w:rsid w:val="0093752D"/>
    <w:rsid w:val="00937BC5"/>
    <w:rsid w:val="00940FFB"/>
    <w:rsid w:val="00942AAF"/>
    <w:rsid w:val="0094352D"/>
    <w:rsid w:val="00951A06"/>
    <w:rsid w:val="00953474"/>
    <w:rsid w:val="00954E26"/>
    <w:rsid w:val="00955EBB"/>
    <w:rsid w:val="00957413"/>
    <w:rsid w:val="0096480C"/>
    <w:rsid w:val="009721C9"/>
    <w:rsid w:val="009811CF"/>
    <w:rsid w:val="00981DBD"/>
    <w:rsid w:val="009930C5"/>
    <w:rsid w:val="00995FE9"/>
    <w:rsid w:val="009B2779"/>
    <w:rsid w:val="009C0743"/>
    <w:rsid w:val="009C2EEF"/>
    <w:rsid w:val="009D2651"/>
    <w:rsid w:val="009D3165"/>
    <w:rsid w:val="009E46BB"/>
    <w:rsid w:val="009E795B"/>
    <w:rsid w:val="009F1611"/>
    <w:rsid w:val="009F38F1"/>
    <w:rsid w:val="009F5A2B"/>
    <w:rsid w:val="00A053AF"/>
    <w:rsid w:val="00A0693F"/>
    <w:rsid w:val="00A14732"/>
    <w:rsid w:val="00A15628"/>
    <w:rsid w:val="00A172C5"/>
    <w:rsid w:val="00A23FB0"/>
    <w:rsid w:val="00A24CC7"/>
    <w:rsid w:val="00A30978"/>
    <w:rsid w:val="00A318D2"/>
    <w:rsid w:val="00A40312"/>
    <w:rsid w:val="00A507F7"/>
    <w:rsid w:val="00A55A81"/>
    <w:rsid w:val="00A55F63"/>
    <w:rsid w:val="00A6144C"/>
    <w:rsid w:val="00A70043"/>
    <w:rsid w:val="00A76042"/>
    <w:rsid w:val="00A90C56"/>
    <w:rsid w:val="00A92BC6"/>
    <w:rsid w:val="00A93EA1"/>
    <w:rsid w:val="00AA0EA5"/>
    <w:rsid w:val="00AA741D"/>
    <w:rsid w:val="00AB1A88"/>
    <w:rsid w:val="00AC2478"/>
    <w:rsid w:val="00AC7810"/>
    <w:rsid w:val="00AD146A"/>
    <w:rsid w:val="00AD52CB"/>
    <w:rsid w:val="00AD68E0"/>
    <w:rsid w:val="00AE05D7"/>
    <w:rsid w:val="00AE2A7B"/>
    <w:rsid w:val="00AE2C3C"/>
    <w:rsid w:val="00AE533F"/>
    <w:rsid w:val="00AE74C2"/>
    <w:rsid w:val="00AF318E"/>
    <w:rsid w:val="00AF3E43"/>
    <w:rsid w:val="00B002CC"/>
    <w:rsid w:val="00B03EC7"/>
    <w:rsid w:val="00B07B48"/>
    <w:rsid w:val="00B10642"/>
    <w:rsid w:val="00B15AD8"/>
    <w:rsid w:val="00B16E7D"/>
    <w:rsid w:val="00B1709F"/>
    <w:rsid w:val="00B17CAC"/>
    <w:rsid w:val="00B22914"/>
    <w:rsid w:val="00B258BE"/>
    <w:rsid w:val="00B40A0B"/>
    <w:rsid w:val="00B40B19"/>
    <w:rsid w:val="00B40CF7"/>
    <w:rsid w:val="00B41923"/>
    <w:rsid w:val="00B54E93"/>
    <w:rsid w:val="00B61324"/>
    <w:rsid w:val="00B64EA1"/>
    <w:rsid w:val="00B66C9F"/>
    <w:rsid w:val="00B71072"/>
    <w:rsid w:val="00B7151D"/>
    <w:rsid w:val="00B77C51"/>
    <w:rsid w:val="00B8725E"/>
    <w:rsid w:val="00B91F47"/>
    <w:rsid w:val="00B92776"/>
    <w:rsid w:val="00B92DC2"/>
    <w:rsid w:val="00B93229"/>
    <w:rsid w:val="00B9328F"/>
    <w:rsid w:val="00B97719"/>
    <w:rsid w:val="00BA165F"/>
    <w:rsid w:val="00BB0142"/>
    <w:rsid w:val="00BB0E98"/>
    <w:rsid w:val="00BB10B8"/>
    <w:rsid w:val="00BB12FB"/>
    <w:rsid w:val="00BC02A5"/>
    <w:rsid w:val="00BC3C85"/>
    <w:rsid w:val="00BC42F1"/>
    <w:rsid w:val="00BC448B"/>
    <w:rsid w:val="00BD3B75"/>
    <w:rsid w:val="00BD3EE2"/>
    <w:rsid w:val="00BD4901"/>
    <w:rsid w:val="00BD7832"/>
    <w:rsid w:val="00BE6C3E"/>
    <w:rsid w:val="00BF012B"/>
    <w:rsid w:val="00BF6917"/>
    <w:rsid w:val="00C058F7"/>
    <w:rsid w:val="00C0661B"/>
    <w:rsid w:val="00C06659"/>
    <w:rsid w:val="00C11B3B"/>
    <w:rsid w:val="00C12124"/>
    <w:rsid w:val="00C13E5F"/>
    <w:rsid w:val="00C2043C"/>
    <w:rsid w:val="00C2228C"/>
    <w:rsid w:val="00C2314E"/>
    <w:rsid w:val="00C3127C"/>
    <w:rsid w:val="00C3651E"/>
    <w:rsid w:val="00C4240D"/>
    <w:rsid w:val="00C73C0A"/>
    <w:rsid w:val="00C768E0"/>
    <w:rsid w:val="00C822B8"/>
    <w:rsid w:val="00C86D08"/>
    <w:rsid w:val="00C9127B"/>
    <w:rsid w:val="00C93A44"/>
    <w:rsid w:val="00C954C9"/>
    <w:rsid w:val="00CA6211"/>
    <w:rsid w:val="00CB0F27"/>
    <w:rsid w:val="00CB39EF"/>
    <w:rsid w:val="00CB463C"/>
    <w:rsid w:val="00CB50AE"/>
    <w:rsid w:val="00CC2D7D"/>
    <w:rsid w:val="00CC74FF"/>
    <w:rsid w:val="00CD030D"/>
    <w:rsid w:val="00CD25FE"/>
    <w:rsid w:val="00CD2A4F"/>
    <w:rsid w:val="00CD2BBD"/>
    <w:rsid w:val="00CD3C73"/>
    <w:rsid w:val="00CE4594"/>
    <w:rsid w:val="00CE687C"/>
    <w:rsid w:val="00CE7E63"/>
    <w:rsid w:val="00D01BA8"/>
    <w:rsid w:val="00D1365C"/>
    <w:rsid w:val="00D16A57"/>
    <w:rsid w:val="00D21A0A"/>
    <w:rsid w:val="00D221C4"/>
    <w:rsid w:val="00D233FF"/>
    <w:rsid w:val="00D31E6E"/>
    <w:rsid w:val="00D327ED"/>
    <w:rsid w:val="00D372B4"/>
    <w:rsid w:val="00D444E6"/>
    <w:rsid w:val="00D45784"/>
    <w:rsid w:val="00D4599A"/>
    <w:rsid w:val="00D54303"/>
    <w:rsid w:val="00D5766E"/>
    <w:rsid w:val="00D61421"/>
    <w:rsid w:val="00D70A15"/>
    <w:rsid w:val="00D727BE"/>
    <w:rsid w:val="00D73DEF"/>
    <w:rsid w:val="00D83590"/>
    <w:rsid w:val="00D83D57"/>
    <w:rsid w:val="00D84D4F"/>
    <w:rsid w:val="00D85265"/>
    <w:rsid w:val="00D87584"/>
    <w:rsid w:val="00D913D8"/>
    <w:rsid w:val="00D97287"/>
    <w:rsid w:val="00DA0131"/>
    <w:rsid w:val="00DA13F2"/>
    <w:rsid w:val="00DA1889"/>
    <w:rsid w:val="00DA4429"/>
    <w:rsid w:val="00DA7658"/>
    <w:rsid w:val="00DB3F76"/>
    <w:rsid w:val="00DC00C3"/>
    <w:rsid w:val="00DC0B7F"/>
    <w:rsid w:val="00DC5CEC"/>
    <w:rsid w:val="00DD6E15"/>
    <w:rsid w:val="00DE488B"/>
    <w:rsid w:val="00DE7E9D"/>
    <w:rsid w:val="00DF35D1"/>
    <w:rsid w:val="00DF5EC5"/>
    <w:rsid w:val="00E02FA4"/>
    <w:rsid w:val="00E050D5"/>
    <w:rsid w:val="00E117A6"/>
    <w:rsid w:val="00E13DA6"/>
    <w:rsid w:val="00E1549A"/>
    <w:rsid w:val="00E215F6"/>
    <w:rsid w:val="00E27E6F"/>
    <w:rsid w:val="00E30B3E"/>
    <w:rsid w:val="00E33750"/>
    <w:rsid w:val="00E34766"/>
    <w:rsid w:val="00E34E34"/>
    <w:rsid w:val="00E42C0F"/>
    <w:rsid w:val="00E51DCA"/>
    <w:rsid w:val="00E540CB"/>
    <w:rsid w:val="00E611F4"/>
    <w:rsid w:val="00E677FF"/>
    <w:rsid w:val="00E72DD2"/>
    <w:rsid w:val="00E8705F"/>
    <w:rsid w:val="00E93B3F"/>
    <w:rsid w:val="00E947B0"/>
    <w:rsid w:val="00E95350"/>
    <w:rsid w:val="00E96C95"/>
    <w:rsid w:val="00E97757"/>
    <w:rsid w:val="00EA1917"/>
    <w:rsid w:val="00EA4E2C"/>
    <w:rsid w:val="00EA7285"/>
    <w:rsid w:val="00EC1B0B"/>
    <w:rsid w:val="00EC68B3"/>
    <w:rsid w:val="00ED0F72"/>
    <w:rsid w:val="00ED3FC0"/>
    <w:rsid w:val="00ED77FE"/>
    <w:rsid w:val="00EE39BA"/>
    <w:rsid w:val="00EE4BF2"/>
    <w:rsid w:val="00EE58A0"/>
    <w:rsid w:val="00EE5CE3"/>
    <w:rsid w:val="00EE7866"/>
    <w:rsid w:val="00EF1670"/>
    <w:rsid w:val="00EF2DD0"/>
    <w:rsid w:val="00EF4871"/>
    <w:rsid w:val="00F0307A"/>
    <w:rsid w:val="00F05D71"/>
    <w:rsid w:val="00F1557E"/>
    <w:rsid w:val="00F22095"/>
    <w:rsid w:val="00F233EC"/>
    <w:rsid w:val="00F239B4"/>
    <w:rsid w:val="00F24B21"/>
    <w:rsid w:val="00F26E4A"/>
    <w:rsid w:val="00F31DD0"/>
    <w:rsid w:val="00F35874"/>
    <w:rsid w:val="00F3689C"/>
    <w:rsid w:val="00F4044D"/>
    <w:rsid w:val="00F461A3"/>
    <w:rsid w:val="00F5281E"/>
    <w:rsid w:val="00F60D55"/>
    <w:rsid w:val="00F616F2"/>
    <w:rsid w:val="00F62073"/>
    <w:rsid w:val="00F65B38"/>
    <w:rsid w:val="00F715AF"/>
    <w:rsid w:val="00F716A2"/>
    <w:rsid w:val="00F72B6F"/>
    <w:rsid w:val="00F72D93"/>
    <w:rsid w:val="00F77785"/>
    <w:rsid w:val="00F811B3"/>
    <w:rsid w:val="00F82FF8"/>
    <w:rsid w:val="00F849AF"/>
    <w:rsid w:val="00F84D08"/>
    <w:rsid w:val="00F861DA"/>
    <w:rsid w:val="00F906D8"/>
    <w:rsid w:val="00F90A47"/>
    <w:rsid w:val="00F90D00"/>
    <w:rsid w:val="00F91C93"/>
    <w:rsid w:val="00F929C3"/>
    <w:rsid w:val="00F93D42"/>
    <w:rsid w:val="00F95CB8"/>
    <w:rsid w:val="00F9600D"/>
    <w:rsid w:val="00F96315"/>
    <w:rsid w:val="00F97047"/>
    <w:rsid w:val="00F97B11"/>
    <w:rsid w:val="00FA3355"/>
    <w:rsid w:val="00FB0AF3"/>
    <w:rsid w:val="00FB14E8"/>
    <w:rsid w:val="00FB323E"/>
    <w:rsid w:val="00FB555E"/>
    <w:rsid w:val="00FC350A"/>
    <w:rsid w:val="00FC5DB9"/>
    <w:rsid w:val="00FD22A6"/>
    <w:rsid w:val="00FD3777"/>
    <w:rsid w:val="00FD53E8"/>
    <w:rsid w:val="00FD57C4"/>
    <w:rsid w:val="00FD6021"/>
    <w:rsid w:val="00FE0B2B"/>
    <w:rsid w:val="00FE7CBD"/>
    <w:rsid w:val="00FF65F2"/>
    <w:rsid w:val="0117D534"/>
    <w:rsid w:val="0128CD37"/>
    <w:rsid w:val="01424FFB"/>
    <w:rsid w:val="0170B08D"/>
    <w:rsid w:val="0172D04C"/>
    <w:rsid w:val="01882FAE"/>
    <w:rsid w:val="0199EF69"/>
    <w:rsid w:val="020FE1BF"/>
    <w:rsid w:val="0218DDC0"/>
    <w:rsid w:val="0228B81A"/>
    <w:rsid w:val="022E11B4"/>
    <w:rsid w:val="0246AE72"/>
    <w:rsid w:val="025ED62F"/>
    <w:rsid w:val="0277F979"/>
    <w:rsid w:val="028C98F8"/>
    <w:rsid w:val="028FC1F8"/>
    <w:rsid w:val="02B9880E"/>
    <w:rsid w:val="02BBC6EE"/>
    <w:rsid w:val="02F57003"/>
    <w:rsid w:val="031A813D"/>
    <w:rsid w:val="031C3E45"/>
    <w:rsid w:val="0338376C"/>
    <w:rsid w:val="037EF811"/>
    <w:rsid w:val="03DEF34B"/>
    <w:rsid w:val="03F34119"/>
    <w:rsid w:val="041AC35C"/>
    <w:rsid w:val="04271007"/>
    <w:rsid w:val="042A0FEA"/>
    <w:rsid w:val="049ABF79"/>
    <w:rsid w:val="04B1CC93"/>
    <w:rsid w:val="04D4B58C"/>
    <w:rsid w:val="051733C7"/>
    <w:rsid w:val="05251659"/>
    <w:rsid w:val="055AAFD6"/>
    <w:rsid w:val="058F5D99"/>
    <w:rsid w:val="05B62D6E"/>
    <w:rsid w:val="05C9C5F6"/>
    <w:rsid w:val="05CD0CBF"/>
    <w:rsid w:val="05CED502"/>
    <w:rsid w:val="05ED8D11"/>
    <w:rsid w:val="061FCD57"/>
    <w:rsid w:val="062A49C7"/>
    <w:rsid w:val="064604D2"/>
    <w:rsid w:val="06542296"/>
    <w:rsid w:val="067D4DC8"/>
    <w:rsid w:val="06826CBC"/>
    <w:rsid w:val="069A33C2"/>
    <w:rsid w:val="069AB1C1"/>
    <w:rsid w:val="06D24D93"/>
    <w:rsid w:val="073A5261"/>
    <w:rsid w:val="0753F413"/>
    <w:rsid w:val="0791146D"/>
    <w:rsid w:val="07913A40"/>
    <w:rsid w:val="0793302D"/>
    <w:rsid w:val="07A32A9E"/>
    <w:rsid w:val="07F82AA8"/>
    <w:rsid w:val="083195D8"/>
    <w:rsid w:val="086129CB"/>
    <w:rsid w:val="08709A89"/>
    <w:rsid w:val="088E7BBF"/>
    <w:rsid w:val="08BD6C5A"/>
    <w:rsid w:val="08D25BFA"/>
    <w:rsid w:val="091B6AE5"/>
    <w:rsid w:val="09559C66"/>
    <w:rsid w:val="095961B9"/>
    <w:rsid w:val="095E2443"/>
    <w:rsid w:val="096103DD"/>
    <w:rsid w:val="097000AA"/>
    <w:rsid w:val="09789539"/>
    <w:rsid w:val="0990422C"/>
    <w:rsid w:val="09965022"/>
    <w:rsid w:val="09A6CA00"/>
    <w:rsid w:val="09AAB6F7"/>
    <w:rsid w:val="09BA655F"/>
    <w:rsid w:val="09C12172"/>
    <w:rsid w:val="0A087D18"/>
    <w:rsid w:val="0A2BA7DB"/>
    <w:rsid w:val="0A5D5D94"/>
    <w:rsid w:val="0A99F304"/>
    <w:rsid w:val="0AB9C965"/>
    <w:rsid w:val="0AC2B00C"/>
    <w:rsid w:val="0AE16F0D"/>
    <w:rsid w:val="0AE516C1"/>
    <w:rsid w:val="0AFEE23A"/>
    <w:rsid w:val="0B1A79B4"/>
    <w:rsid w:val="0B323E7A"/>
    <w:rsid w:val="0B371C01"/>
    <w:rsid w:val="0B556CF7"/>
    <w:rsid w:val="0BC1D5E8"/>
    <w:rsid w:val="0BD4E931"/>
    <w:rsid w:val="0C010550"/>
    <w:rsid w:val="0C0B3C77"/>
    <w:rsid w:val="0C73AE04"/>
    <w:rsid w:val="0C974040"/>
    <w:rsid w:val="0CD8AFBC"/>
    <w:rsid w:val="0D0DC7DA"/>
    <w:rsid w:val="0D746A5A"/>
    <w:rsid w:val="0D8FCBBC"/>
    <w:rsid w:val="0D937126"/>
    <w:rsid w:val="0D96F991"/>
    <w:rsid w:val="0D9E0E73"/>
    <w:rsid w:val="0DAB658D"/>
    <w:rsid w:val="0DB931D6"/>
    <w:rsid w:val="0DDDDE26"/>
    <w:rsid w:val="0E0FB9E5"/>
    <w:rsid w:val="0E163910"/>
    <w:rsid w:val="0E8390CB"/>
    <w:rsid w:val="0E8E9B18"/>
    <w:rsid w:val="0E94D521"/>
    <w:rsid w:val="0EC3449E"/>
    <w:rsid w:val="0EDB0EDC"/>
    <w:rsid w:val="0EF23F4C"/>
    <w:rsid w:val="0EFA0FBE"/>
    <w:rsid w:val="0F1026DB"/>
    <w:rsid w:val="0F146CCC"/>
    <w:rsid w:val="0F1A4A17"/>
    <w:rsid w:val="0F1EA22F"/>
    <w:rsid w:val="0F3A28D7"/>
    <w:rsid w:val="0F432456"/>
    <w:rsid w:val="0F53A22B"/>
    <w:rsid w:val="0F5F5F94"/>
    <w:rsid w:val="0F60EECC"/>
    <w:rsid w:val="0F668F4F"/>
    <w:rsid w:val="0F81B7E2"/>
    <w:rsid w:val="0FB5A8DA"/>
    <w:rsid w:val="0FC6E1EE"/>
    <w:rsid w:val="10047F48"/>
    <w:rsid w:val="105E8927"/>
    <w:rsid w:val="105FDF48"/>
    <w:rsid w:val="1076F767"/>
    <w:rsid w:val="1077FA1C"/>
    <w:rsid w:val="1092950C"/>
    <w:rsid w:val="10B9A8A4"/>
    <w:rsid w:val="10E09A78"/>
    <w:rsid w:val="111F48A0"/>
    <w:rsid w:val="11305376"/>
    <w:rsid w:val="1130E487"/>
    <w:rsid w:val="115DBC84"/>
    <w:rsid w:val="116145C3"/>
    <w:rsid w:val="11737233"/>
    <w:rsid w:val="118426A5"/>
    <w:rsid w:val="1198CB00"/>
    <w:rsid w:val="11AB2B25"/>
    <w:rsid w:val="11ABF56E"/>
    <w:rsid w:val="120D6AFA"/>
    <w:rsid w:val="1212AFF6"/>
    <w:rsid w:val="125A5649"/>
    <w:rsid w:val="12675E34"/>
    <w:rsid w:val="128D1BAE"/>
    <w:rsid w:val="12A651E5"/>
    <w:rsid w:val="12BA4F3D"/>
    <w:rsid w:val="1314A4BB"/>
    <w:rsid w:val="13277C9E"/>
    <w:rsid w:val="133034B9"/>
    <w:rsid w:val="13BF5114"/>
    <w:rsid w:val="13E9B220"/>
    <w:rsid w:val="1450E9F5"/>
    <w:rsid w:val="145EFEAC"/>
    <w:rsid w:val="147D7CBD"/>
    <w:rsid w:val="1489A9C0"/>
    <w:rsid w:val="148C0023"/>
    <w:rsid w:val="14937A6D"/>
    <w:rsid w:val="1495C326"/>
    <w:rsid w:val="14DC6DC5"/>
    <w:rsid w:val="1525468B"/>
    <w:rsid w:val="1564A2CD"/>
    <w:rsid w:val="1570BF76"/>
    <w:rsid w:val="1581B544"/>
    <w:rsid w:val="1582A441"/>
    <w:rsid w:val="1635F956"/>
    <w:rsid w:val="163CA8E0"/>
    <w:rsid w:val="1665C89D"/>
    <w:rsid w:val="16715B54"/>
    <w:rsid w:val="1682B2D5"/>
    <w:rsid w:val="16E44033"/>
    <w:rsid w:val="1709349C"/>
    <w:rsid w:val="171D85A5"/>
    <w:rsid w:val="173404D7"/>
    <w:rsid w:val="17357222"/>
    <w:rsid w:val="173FFDB0"/>
    <w:rsid w:val="174985FC"/>
    <w:rsid w:val="174DE70A"/>
    <w:rsid w:val="175B8B03"/>
    <w:rsid w:val="176232F3"/>
    <w:rsid w:val="176A0A82"/>
    <w:rsid w:val="17DC4120"/>
    <w:rsid w:val="17F032A4"/>
    <w:rsid w:val="1805AEE3"/>
    <w:rsid w:val="181EB9F6"/>
    <w:rsid w:val="184B9EC5"/>
    <w:rsid w:val="1856E4E8"/>
    <w:rsid w:val="18789B47"/>
    <w:rsid w:val="18838212"/>
    <w:rsid w:val="1890CB72"/>
    <w:rsid w:val="18B41AC8"/>
    <w:rsid w:val="18E694E1"/>
    <w:rsid w:val="18EF7869"/>
    <w:rsid w:val="193E35CE"/>
    <w:rsid w:val="1941F556"/>
    <w:rsid w:val="1956B6A6"/>
    <w:rsid w:val="198D3820"/>
    <w:rsid w:val="19903487"/>
    <w:rsid w:val="19917DE4"/>
    <w:rsid w:val="1994FB22"/>
    <w:rsid w:val="19BF6A39"/>
    <w:rsid w:val="19CC5504"/>
    <w:rsid w:val="1A346F97"/>
    <w:rsid w:val="1A49C61D"/>
    <w:rsid w:val="1A6554C3"/>
    <w:rsid w:val="1A8315B3"/>
    <w:rsid w:val="1A9064E9"/>
    <w:rsid w:val="1A985131"/>
    <w:rsid w:val="1AB72129"/>
    <w:rsid w:val="1AD4161B"/>
    <w:rsid w:val="1AE98811"/>
    <w:rsid w:val="1B0799C6"/>
    <w:rsid w:val="1B135CE8"/>
    <w:rsid w:val="1B1B1EEC"/>
    <w:rsid w:val="1B54E42C"/>
    <w:rsid w:val="1B55DC35"/>
    <w:rsid w:val="1B5E9D12"/>
    <w:rsid w:val="1B75946D"/>
    <w:rsid w:val="1BA02D6A"/>
    <w:rsid w:val="1BA1D461"/>
    <w:rsid w:val="1BC02178"/>
    <w:rsid w:val="1BCE4869"/>
    <w:rsid w:val="1BE55948"/>
    <w:rsid w:val="1C0F8840"/>
    <w:rsid w:val="1C22DCF4"/>
    <w:rsid w:val="1C3AA1BA"/>
    <w:rsid w:val="1C4217D5"/>
    <w:rsid w:val="1C42C72F"/>
    <w:rsid w:val="1C504E90"/>
    <w:rsid w:val="1C7047CC"/>
    <w:rsid w:val="1CBB9F18"/>
    <w:rsid w:val="1D14DC90"/>
    <w:rsid w:val="1D2EBB10"/>
    <w:rsid w:val="1D68549D"/>
    <w:rsid w:val="1E1E4BF3"/>
    <w:rsid w:val="1E32639F"/>
    <w:rsid w:val="1E39DEAD"/>
    <w:rsid w:val="1E4001D7"/>
    <w:rsid w:val="1E5BF4B6"/>
    <w:rsid w:val="1E8C00B0"/>
    <w:rsid w:val="1EAB5505"/>
    <w:rsid w:val="1EC40B50"/>
    <w:rsid w:val="1EC62B0D"/>
    <w:rsid w:val="1ED1E477"/>
    <w:rsid w:val="1F01F9B8"/>
    <w:rsid w:val="1F228D55"/>
    <w:rsid w:val="1F2F1644"/>
    <w:rsid w:val="1F56CE94"/>
    <w:rsid w:val="1F625A27"/>
    <w:rsid w:val="1F76545B"/>
    <w:rsid w:val="1FD1E98A"/>
    <w:rsid w:val="1FD4ADD5"/>
    <w:rsid w:val="1FE7A21C"/>
    <w:rsid w:val="1FEBF884"/>
    <w:rsid w:val="2004CF4F"/>
    <w:rsid w:val="200F0910"/>
    <w:rsid w:val="2020CD6B"/>
    <w:rsid w:val="202C78B5"/>
    <w:rsid w:val="20469B63"/>
    <w:rsid w:val="205D824D"/>
    <w:rsid w:val="207CF0B2"/>
    <w:rsid w:val="207EE458"/>
    <w:rsid w:val="20C2B4B6"/>
    <w:rsid w:val="20CD1735"/>
    <w:rsid w:val="20D8A41B"/>
    <w:rsid w:val="20DA6022"/>
    <w:rsid w:val="20DF40AF"/>
    <w:rsid w:val="21221294"/>
    <w:rsid w:val="21467108"/>
    <w:rsid w:val="21492908"/>
    <w:rsid w:val="214B8BB8"/>
    <w:rsid w:val="21A41C9B"/>
    <w:rsid w:val="21A87977"/>
    <w:rsid w:val="21E35B4D"/>
    <w:rsid w:val="220D0494"/>
    <w:rsid w:val="226F7162"/>
    <w:rsid w:val="22B67B24"/>
    <w:rsid w:val="22BAE98D"/>
    <w:rsid w:val="22EAC638"/>
    <w:rsid w:val="22FE0E82"/>
    <w:rsid w:val="23471574"/>
    <w:rsid w:val="23A40FB7"/>
    <w:rsid w:val="23B48308"/>
    <w:rsid w:val="23CB5D70"/>
    <w:rsid w:val="23D1530A"/>
    <w:rsid w:val="23DE0A76"/>
    <w:rsid w:val="23E30623"/>
    <w:rsid w:val="23ED3D0C"/>
    <w:rsid w:val="23F2034B"/>
    <w:rsid w:val="242DF6CB"/>
    <w:rsid w:val="246DC3BE"/>
    <w:rsid w:val="2470BA7B"/>
    <w:rsid w:val="24B0768F"/>
    <w:rsid w:val="24D8B750"/>
    <w:rsid w:val="24EB7094"/>
    <w:rsid w:val="24FCC457"/>
    <w:rsid w:val="25109E93"/>
    <w:rsid w:val="25281BDA"/>
    <w:rsid w:val="2531AD99"/>
    <w:rsid w:val="259265B6"/>
    <w:rsid w:val="2596D29A"/>
    <w:rsid w:val="259C3D4B"/>
    <w:rsid w:val="25E1A59D"/>
    <w:rsid w:val="25E60C3B"/>
    <w:rsid w:val="260E2A4E"/>
    <w:rsid w:val="2625A262"/>
    <w:rsid w:val="262E5EDC"/>
    <w:rsid w:val="2645F2FA"/>
    <w:rsid w:val="268502F3"/>
    <w:rsid w:val="26DB23E3"/>
    <w:rsid w:val="26F99657"/>
    <w:rsid w:val="275A2570"/>
    <w:rsid w:val="275A4CD8"/>
    <w:rsid w:val="27C7A9F1"/>
    <w:rsid w:val="27D4E280"/>
    <w:rsid w:val="27EF381A"/>
    <w:rsid w:val="27F3E536"/>
    <w:rsid w:val="281995B0"/>
    <w:rsid w:val="28615499"/>
    <w:rsid w:val="2864FE85"/>
    <w:rsid w:val="286A4A14"/>
    <w:rsid w:val="28892AB1"/>
    <w:rsid w:val="28957EFC"/>
    <w:rsid w:val="289D3C49"/>
    <w:rsid w:val="28AA3A11"/>
    <w:rsid w:val="28C31839"/>
    <w:rsid w:val="29012DF5"/>
    <w:rsid w:val="293F2394"/>
    <w:rsid w:val="295A07BC"/>
    <w:rsid w:val="29664F5D"/>
    <w:rsid w:val="29BFD4A5"/>
    <w:rsid w:val="29D62801"/>
    <w:rsid w:val="29E73702"/>
    <w:rsid w:val="2A13E1F1"/>
    <w:rsid w:val="2A39F2E7"/>
    <w:rsid w:val="2A49AA17"/>
    <w:rsid w:val="2A4BDCCD"/>
    <w:rsid w:val="2A9182D4"/>
    <w:rsid w:val="2AAEF58A"/>
    <w:rsid w:val="2AFA3E66"/>
    <w:rsid w:val="2B1AE7C1"/>
    <w:rsid w:val="2B2990D7"/>
    <w:rsid w:val="2B7D2EA3"/>
    <w:rsid w:val="2B8E55AC"/>
    <w:rsid w:val="2BA48483"/>
    <w:rsid w:val="2BBAFB3E"/>
    <w:rsid w:val="2BBEFE90"/>
    <w:rsid w:val="2BCF0C65"/>
    <w:rsid w:val="2BD8A5D6"/>
    <w:rsid w:val="2BF8805A"/>
    <w:rsid w:val="2BF9A291"/>
    <w:rsid w:val="2C0B07A3"/>
    <w:rsid w:val="2C328886"/>
    <w:rsid w:val="2C43558F"/>
    <w:rsid w:val="2C4D2098"/>
    <w:rsid w:val="2C725978"/>
    <w:rsid w:val="2C91A87E"/>
    <w:rsid w:val="2CDF0BBD"/>
    <w:rsid w:val="2CE1ABB9"/>
    <w:rsid w:val="2CF57FA3"/>
    <w:rsid w:val="2D015614"/>
    <w:rsid w:val="2D0BFD57"/>
    <w:rsid w:val="2D3612E9"/>
    <w:rsid w:val="2D6021C2"/>
    <w:rsid w:val="2D89F8DD"/>
    <w:rsid w:val="2D982700"/>
    <w:rsid w:val="2DB06724"/>
    <w:rsid w:val="2DF2C0C8"/>
    <w:rsid w:val="2E0A6F45"/>
    <w:rsid w:val="2E322651"/>
    <w:rsid w:val="2E37497C"/>
    <w:rsid w:val="2E3C9DFE"/>
    <w:rsid w:val="2E423626"/>
    <w:rsid w:val="2E5B5E41"/>
    <w:rsid w:val="2E6BDE57"/>
    <w:rsid w:val="2EA24738"/>
    <w:rsid w:val="2EDE1398"/>
    <w:rsid w:val="2EE86B30"/>
    <w:rsid w:val="2F102767"/>
    <w:rsid w:val="2F23484A"/>
    <w:rsid w:val="2F3B6ACB"/>
    <w:rsid w:val="2F59444D"/>
    <w:rsid w:val="2F74EB1C"/>
    <w:rsid w:val="2F941716"/>
    <w:rsid w:val="2FF17BDF"/>
    <w:rsid w:val="2FFE2D9B"/>
    <w:rsid w:val="300CECFB"/>
    <w:rsid w:val="300F7BD6"/>
    <w:rsid w:val="301FB72B"/>
    <w:rsid w:val="30778B61"/>
    <w:rsid w:val="3087F33E"/>
    <w:rsid w:val="30D095DE"/>
    <w:rsid w:val="30D5E328"/>
    <w:rsid w:val="30F92E89"/>
    <w:rsid w:val="311903AD"/>
    <w:rsid w:val="3124D60B"/>
    <w:rsid w:val="313A2122"/>
    <w:rsid w:val="31524191"/>
    <w:rsid w:val="31809996"/>
    <w:rsid w:val="318E41D9"/>
    <w:rsid w:val="31A7C007"/>
    <w:rsid w:val="31C5042B"/>
    <w:rsid w:val="31ECE939"/>
    <w:rsid w:val="31EF4A9A"/>
    <w:rsid w:val="3245B0B1"/>
    <w:rsid w:val="324735A0"/>
    <w:rsid w:val="3258DC94"/>
    <w:rsid w:val="32714FAE"/>
    <w:rsid w:val="32814C5E"/>
    <w:rsid w:val="32D32104"/>
    <w:rsid w:val="330195FF"/>
    <w:rsid w:val="33036202"/>
    <w:rsid w:val="33158513"/>
    <w:rsid w:val="3354C741"/>
    <w:rsid w:val="335A2AAF"/>
    <w:rsid w:val="33620843"/>
    <w:rsid w:val="33665916"/>
    <w:rsid w:val="339080D3"/>
    <w:rsid w:val="3390C272"/>
    <w:rsid w:val="33A91EFE"/>
    <w:rsid w:val="33B9A922"/>
    <w:rsid w:val="33E56A5C"/>
    <w:rsid w:val="33FBEA5F"/>
    <w:rsid w:val="3428700C"/>
    <w:rsid w:val="3448821B"/>
    <w:rsid w:val="34707D6F"/>
    <w:rsid w:val="348EF618"/>
    <w:rsid w:val="349D2BF3"/>
    <w:rsid w:val="349F03B8"/>
    <w:rsid w:val="34A6833B"/>
    <w:rsid w:val="34CEFD4B"/>
    <w:rsid w:val="35047E10"/>
    <w:rsid w:val="3528AECA"/>
    <w:rsid w:val="3538F38A"/>
    <w:rsid w:val="3543A5C7"/>
    <w:rsid w:val="355700B8"/>
    <w:rsid w:val="356458D2"/>
    <w:rsid w:val="3586B2BC"/>
    <w:rsid w:val="35D0D6BB"/>
    <w:rsid w:val="3636B5AF"/>
    <w:rsid w:val="36582A4F"/>
    <w:rsid w:val="36E095A0"/>
    <w:rsid w:val="36F129CF"/>
    <w:rsid w:val="374271A0"/>
    <w:rsid w:val="3766FEDE"/>
    <w:rsid w:val="3798B792"/>
    <w:rsid w:val="379FB728"/>
    <w:rsid w:val="37A4F770"/>
    <w:rsid w:val="37A820FE"/>
    <w:rsid w:val="37B41A46"/>
    <w:rsid w:val="37D00AB7"/>
    <w:rsid w:val="37DCF362"/>
    <w:rsid w:val="37E33195"/>
    <w:rsid w:val="37EC280F"/>
    <w:rsid w:val="38173F39"/>
    <w:rsid w:val="382DA34A"/>
    <w:rsid w:val="383557F7"/>
    <w:rsid w:val="38634404"/>
    <w:rsid w:val="3875EC8B"/>
    <w:rsid w:val="38CF3D25"/>
    <w:rsid w:val="38D4E783"/>
    <w:rsid w:val="38F2D28C"/>
    <w:rsid w:val="393447E9"/>
    <w:rsid w:val="395D40E0"/>
    <w:rsid w:val="398ADE87"/>
    <w:rsid w:val="39BB36FF"/>
    <w:rsid w:val="39D7BB23"/>
    <w:rsid w:val="39E40C77"/>
    <w:rsid w:val="39E70DC4"/>
    <w:rsid w:val="3A12432D"/>
    <w:rsid w:val="3A371B2D"/>
    <w:rsid w:val="3A50639E"/>
    <w:rsid w:val="3A557C41"/>
    <w:rsid w:val="3A79F541"/>
    <w:rsid w:val="3A7DB0EC"/>
    <w:rsid w:val="3A83F465"/>
    <w:rsid w:val="3ABCAE1C"/>
    <w:rsid w:val="3B0B5EC7"/>
    <w:rsid w:val="3B19A712"/>
    <w:rsid w:val="3B30B48F"/>
    <w:rsid w:val="3B465BF1"/>
    <w:rsid w:val="3B52704C"/>
    <w:rsid w:val="3B6CF6B9"/>
    <w:rsid w:val="3B6E73F8"/>
    <w:rsid w:val="3B81C2B7"/>
    <w:rsid w:val="3BDBE489"/>
    <w:rsid w:val="3BE81DEC"/>
    <w:rsid w:val="3BEEA24A"/>
    <w:rsid w:val="3C1EF522"/>
    <w:rsid w:val="3C29FF73"/>
    <w:rsid w:val="3CD7A181"/>
    <w:rsid w:val="3D18279A"/>
    <w:rsid w:val="3D1F7215"/>
    <w:rsid w:val="3D33D80C"/>
    <w:rsid w:val="3D857B9B"/>
    <w:rsid w:val="3D8FE60C"/>
    <w:rsid w:val="3D9A7A97"/>
    <w:rsid w:val="3D9D5FF0"/>
    <w:rsid w:val="3DC11173"/>
    <w:rsid w:val="3DC595D7"/>
    <w:rsid w:val="3DD0A276"/>
    <w:rsid w:val="3E0C5D5A"/>
    <w:rsid w:val="3E154063"/>
    <w:rsid w:val="3E4040C0"/>
    <w:rsid w:val="3E4E2E1F"/>
    <w:rsid w:val="3EA90526"/>
    <w:rsid w:val="3EB4A545"/>
    <w:rsid w:val="3EC2EECD"/>
    <w:rsid w:val="3EE4BAA1"/>
    <w:rsid w:val="3EF60F42"/>
    <w:rsid w:val="3EF83F2F"/>
    <w:rsid w:val="3F1624AC"/>
    <w:rsid w:val="3F2ABEB0"/>
    <w:rsid w:val="3F30FB58"/>
    <w:rsid w:val="3F3CBC70"/>
    <w:rsid w:val="3FD997CB"/>
    <w:rsid w:val="3FDADB5B"/>
    <w:rsid w:val="3FEA49A6"/>
    <w:rsid w:val="3FF288DC"/>
    <w:rsid w:val="4032C7E0"/>
    <w:rsid w:val="4068C880"/>
    <w:rsid w:val="4080D117"/>
    <w:rsid w:val="40D53F64"/>
    <w:rsid w:val="40F91871"/>
    <w:rsid w:val="41191A5F"/>
    <w:rsid w:val="413AD0BE"/>
    <w:rsid w:val="413F445B"/>
    <w:rsid w:val="4178C372"/>
    <w:rsid w:val="41796700"/>
    <w:rsid w:val="41A7CD5A"/>
    <w:rsid w:val="41B29CB9"/>
    <w:rsid w:val="41B3753D"/>
    <w:rsid w:val="41D86A35"/>
    <w:rsid w:val="4218B319"/>
    <w:rsid w:val="421CAD9F"/>
    <w:rsid w:val="423436AB"/>
    <w:rsid w:val="424ACCC2"/>
    <w:rsid w:val="4251E83F"/>
    <w:rsid w:val="425FFFDC"/>
    <w:rsid w:val="42906345"/>
    <w:rsid w:val="429C40FB"/>
    <w:rsid w:val="4303E6C8"/>
    <w:rsid w:val="430DF93D"/>
    <w:rsid w:val="43309040"/>
    <w:rsid w:val="434A88A4"/>
    <w:rsid w:val="436273CE"/>
    <w:rsid w:val="4365B36D"/>
    <w:rsid w:val="437B8A87"/>
    <w:rsid w:val="4383DF57"/>
    <w:rsid w:val="43941A13"/>
    <w:rsid w:val="4395EA39"/>
    <w:rsid w:val="43C6FB2F"/>
    <w:rsid w:val="43E8FE9A"/>
    <w:rsid w:val="44008470"/>
    <w:rsid w:val="445927B8"/>
    <w:rsid w:val="4460B88D"/>
    <w:rsid w:val="446D330F"/>
    <w:rsid w:val="447BAB46"/>
    <w:rsid w:val="44B6AF94"/>
    <w:rsid w:val="44BB6AFC"/>
    <w:rsid w:val="44C61268"/>
    <w:rsid w:val="45107A3B"/>
    <w:rsid w:val="45314531"/>
    <w:rsid w:val="456DDC0B"/>
    <w:rsid w:val="45873120"/>
    <w:rsid w:val="4591B145"/>
    <w:rsid w:val="45A291C9"/>
    <w:rsid w:val="45A68289"/>
    <w:rsid w:val="45B4FEC8"/>
    <w:rsid w:val="45BDF0A0"/>
    <w:rsid w:val="45C4558E"/>
    <w:rsid w:val="45DBE5D2"/>
    <w:rsid w:val="45E3BEC3"/>
    <w:rsid w:val="461B8F07"/>
    <w:rsid w:val="465D7C5F"/>
    <w:rsid w:val="4664F5CD"/>
    <w:rsid w:val="4665ADE0"/>
    <w:rsid w:val="4674FB0F"/>
    <w:rsid w:val="46B220A2"/>
    <w:rsid w:val="46B450A7"/>
    <w:rsid w:val="46BBB501"/>
    <w:rsid w:val="46CA9CFD"/>
    <w:rsid w:val="471ED069"/>
    <w:rsid w:val="472D780B"/>
    <w:rsid w:val="473D2E26"/>
    <w:rsid w:val="474E75DC"/>
    <w:rsid w:val="4777DC00"/>
    <w:rsid w:val="47D9EB94"/>
    <w:rsid w:val="47EC16BB"/>
    <w:rsid w:val="4813D5F8"/>
    <w:rsid w:val="48542AA5"/>
    <w:rsid w:val="489AD2F7"/>
    <w:rsid w:val="48C7E6A3"/>
    <w:rsid w:val="490F68BC"/>
    <w:rsid w:val="49705283"/>
    <w:rsid w:val="497B0EF9"/>
    <w:rsid w:val="49BBB339"/>
    <w:rsid w:val="49D16A54"/>
    <w:rsid w:val="49DA863D"/>
    <w:rsid w:val="49DC637A"/>
    <w:rsid w:val="49E1F949"/>
    <w:rsid w:val="49EE0CE8"/>
    <w:rsid w:val="4A0642B6"/>
    <w:rsid w:val="4A064A4A"/>
    <w:rsid w:val="4A27FBBA"/>
    <w:rsid w:val="4A283892"/>
    <w:rsid w:val="4ABC17F0"/>
    <w:rsid w:val="4AC70D1E"/>
    <w:rsid w:val="4AE35B5A"/>
    <w:rsid w:val="4AFD4C23"/>
    <w:rsid w:val="4B5712D5"/>
    <w:rsid w:val="4B597863"/>
    <w:rsid w:val="4B6E8B68"/>
    <w:rsid w:val="4BB51D81"/>
    <w:rsid w:val="4C09E098"/>
    <w:rsid w:val="4C0A91D9"/>
    <w:rsid w:val="4C2ED90D"/>
    <w:rsid w:val="4C3A81B6"/>
    <w:rsid w:val="4C459A0E"/>
    <w:rsid w:val="4C4A8C8F"/>
    <w:rsid w:val="4C4CFBC8"/>
    <w:rsid w:val="4C59D426"/>
    <w:rsid w:val="4C5D6C1D"/>
    <w:rsid w:val="4C609865"/>
    <w:rsid w:val="4C77E8AB"/>
    <w:rsid w:val="4C8AAC73"/>
    <w:rsid w:val="4CA1A8B0"/>
    <w:rsid w:val="4CE3C4CF"/>
    <w:rsid w:val="4CFF5386"/>
    <w:rsid w:val="4D15C532"/>
    <w:rsid w:val="4D172350"/>
    <w:rsid w:val="4D34CD05"/>
    <w:rsid w:val="4D37BF9D"/>
    <w:rsid w:val="4D4A88FC"/>
    <w:rsid w:val="4D610EF9"/>
    <w:rsid w:val="4D64B055"/>
    <w:rsid w:val="4D9281B2"/>
    <w:rsid w:val="4DB3E4DA"/>
    <w:rsid w:val="4DEB5BF4"/>
    <w:rsid w:val="4E007F39"/>
    <w:rsid w:val="4E08F36E"/>
    <w:rsid w:val="4E27F994"/>
    <w:rsid w:val="4E36D0B2"/>
    <w:rsid w:val="4E47BD88"/>
    <w:rsid w:val="4E4DEC35"/>
    <w:rsid w:val="4E8C144F"/>
    <w:rsid w:val="4EDA1C20"/>
    <w:rsid w:val="4EE5C1A2"/>
    <w:rsid w:val="4F3CBE5D"/>
    <w:rsid w:val="4F4C27F3"/>
    <w:rsid w:val="4F4D7AA0"/>
    <w:rsid w:val="4F9C8BBE"/>
    <w:rsid w:val="4FC08830"/>
    <w:rsid w:val="4FC842E5"/>
    <w:rsid w:val="503B96A0"/>
    <w:rsid w:val="50502CF1"/>
    <w:rsid w:val="50907C20"/>
    <w:rsid w:val="50D19235"/>
    <w:rsid w:val="50D9C62E"/>
    <w:rsid w:val="5100327E"/>
    <w:rsid w:val="5120E2BF"/>
    <w:rsid w:val="514A4943"/>
    <w:rsid w:val="51692F5E"/>
    <w:rsid w:val="518F6061"/>
    <w:rsid w:val="519925B0"/>
    <w:rsid w:val="519EF1A0"/>
    <w:rsid w:val="51B44A09"/>
    <w:rsid w:val="51D4D26B"/>
    <w:rsid w:val="51D4FA7F"/>
    <w:rsid w:val="520E3866"/>
    <w:rsid w:val="525C9C46"/>
    <w:rsid w:val="52600581"/>
    <w:rsid w:val="5271BCF2"/>
    <w:rsid w:val="52D29941"/>
    <w:rsid w:val="52D40E27"/>
    <w:rsid w:val="52DA0962"/>
    <w:rsid w:val="5314BC44"/>
    <w:rsid w:val="53174328"/>
    <w:rsid w:val="532B30C2"/>
    <w:rsid w:val="5332243C"/>
    <w:rsid w:val="534F3E99"/>
    <w:rsid w:val="5365504B"/>
    <w:rsid w:val="537C5B96"/>
    <w:rsid w:val="53A221DA"/>
    <w:rsid w:val="53AD3AA8"/>
    <w:rsid w:val="53E16804"/>
    <w:rsid w:val="5418620F"/>
    <w:rsid w:val="5436DDA6"/>
    <w:rsid w:val="54508C59"/>
    <w:rsid w:val="5452E18A"/>
    <w:rsid w:val="54A24768"/>
    <w:rsid w:val="54A33FB7"/>
    <w:rsid w:val="54C58344"/>
    <w:rsid w:val="54CB60B4"/>
    <w:rsid w:val="54D1685E"/>
    <w:rsid w:val="5517AFA4"/>
    <w:rsid w:val="5518B27F"/>
    <w:rsid w:val="551F9655"/>
    <w:rsid w:val="552A64E6"/>
    <w:rsid w:val="5541F819"/>
    <w:rsid w:val="554F4133"/>
    <w:rsid w:val="555BECB0"/>
    <w:rsid w:val="55859203"/>
    <w:rsid w:val="55883D7B"/>
    <w:rsid w:val="558FDBA2"/>
    <w:rsid w:val="55AE19CD"/>
    <w:rsid w:val="55C727F1"/>
    <w:rsid w:val="55CC1BBD"/>
    <w:rsid w:val="55CCEC79"/>
    <w:rsid w:val="55D4C367"/>
    <w:rsid w:val="55E07C46"/>
    <w:rsid w:val="5628C5EB"/>
    <w:rsid w:val="5661CDA2"/>
    <w:rsid w:val="569B2C6E"/>
    <w:rsid w:val="56B63F9E"/>
    <w:rsid w:val="56BDF3EE"/>
    <w:rsid w:val="56EBFDEC"/>
    <w:rsid w:val="57050775"/>
    <w:rsid w:val="5745B29D"/>
    <w:rsid w:val="57820B52"/>
    <w:rsid w:val="57882D1B"/>
    <w:rsid w:val="57FFBAD4"/>
    <w:rsid w:val="5808E953"/>
    <w:rsid w:val="582A109A"/>
    <w:rsid w:val="588B4FCF"/>
    <w:rsid w:val="58A6B700"/>
    <w:rsid w:val="58AC9974"/>
    <w:rsid w:val="58DEBEDE"/>
    <w:rsid w:val="58FCAFAE"/>
    <w:rsid w:val="59316DE4"/>
    <w:rsid w:val="59734E4A"/>
    <w:rsid w:val="5997BA57"/>
    <w:rsid w:val="59EDF069"/>
    <w:rsid w:val="59FFC36C"/>
    <w:rsid w:val="5A1EF716"/>
    <w:rsid w:val="5A1F78A1"/>
    <w:rsid w:val="5A58E67C"/>
    <w:rsid w:val="5A5BC4E1"/>
    <w:rsid w:val="5A9553A1"/>
    <w:rsid w:val="5AB14ACD"/>
    <w:rsid w:val="5AD9B7EA"/>
    <w:rsid w:val="5B1A8760"/>
    <w:rsid w:val="5B2F0969"/>
    <w:rsid w:val="5B553A69"/>
    <w:rsid w:val="5B71ED5E"/>
    <w:rsid w:val="5B9D7026"/>
    <w:rsid w:val="5B9F6AB7"/>
    <w:rsid w:val="5BB04073"/>
    <w:rsid w:val="5BB27357"/>
    <w:rsid w:val="5BBD97CA"/>
    <w:rsid w:val="5BEED3DF"/>
    <w:rsid w:val="5C10D3CB"/>
    <w:rsid w:val="5C598AE4"/>
    <w:rsid w:val="5C758729"/>
    <w:rsid w:val="5C88336F"/>
    <w:rsid w:val="5C98076F"/>
    <w:rsid w:val="5CA97677"/>
    <w:rsid w:val="5CD67BC7"/>
    <w:rsid w:val="5CD748D0"/>
    <w:rsid w:val="5D1FAC75"/>
    <w:rsid w:val="5D2684FA"/>
    <w:rsid w:val="5D398A3D"/>
    <w:rsid w:val="5D44FEFA"/>
    <w:rsid w:val="5D5E48C5"/>
    <w:rsid w:val="5D838EB9"/>
    <w:rsid w:val="5DA78194"/>
    <w:rsid w:val="5DB96622"/>
    <w:rsid w:val="5DBAD373"/>
    <w:rsid w:val="5DC84B35"/>
    <w:rsid w:val="5DCD4BD1"/>
    <w:rsid w:val="5DCF5C02"/>
    <w:rsid w:val="5DE7DD15"/>
    <w:rsid w:val="5DEE5CDF"/>
    <w:rsid w:val="5E0DA8C6"/>
    <w:rsid w:val="5E11578A"/>
    <w:rsid w:val="5E1C611D"/>
    <w:rsid w:val="5E53EB05"/>
    <w:rsid w:val="5E72FAAD"/>
    <w:rsid w:val="5E7B6F85"/>
    <w:rsid w:val="5E8D15F6"/>
    <w:rsid w:val="5EFA640B"/>
    <w:rsid w:val="5EFEE9F9"/>
    <w:rsid w:val="5EFF5327"/>
    <w:rsid w:val="5F0E009A"/>
    <w:rsid w:val="5F53A729"/>
    <w:rsid w:val="5F54E16B"/>
    <w:rsid w:val="5F6F2B3E"/>
    <w:rsid w:val="5F716445"/>
    <w:rsid w:val="5FABFAF6"/>
    <w:rsid w:val="6014127E"/>
    <w:rsid w:val="60251969"/>
    <w:rsid w:val="6032D094"/>
    <w:rsid w:val="6044E3FF"/>
    <w:rsid w:val="60453559"/>
    <w:rsid w:val="604856C8"/>
    <w:rsid w:val="604BE101"/>
    <w:rsid w:val="60B771E4"/>
    <w:rsid w:val="60B7790D"/>
    <w:rsid w:val="61646994"/>
    <w:rsid w:val="61928684"/>
    <w:rsid w:val="6192C760"/>
    <w:rsid w:val="619E3AD0"/>
    <w:rsid w:val="619F4807"/>
    <w:rsid w:val="620D8B09"/>
    <w:rsid w:val="6213E612"/>
    <w:rsid w:val="621AE5C9"/>
    <w:rsid w:val="622C863D"/>
    <w:rsid w:val="62381BCB"/>
    <w:rsid w:val="62548BF9"/>
    <w:rsid w:val="626EB0DD"/>
    <w:rsid w:val="628B2588"/>
    <w:rsid w:val="62B11E51"/>
    <w:rsid w:val="63063A93"/>
    <w:rsid w:val="6314614A"/>
    <w:rsid w:val="6326088A"/>
    <w:rsid w:val="635C5A7B"/>
    <w:rsid w:val="63998BEB"/>
    <w:rsid w:val="639D1CA1"/>
    <w:rsid w:val="63A65BA0"/>
    <w:rsid w:val="63D2E71E"/>
    <w:rsid w:val="63E4F006"/>
    <w:rsid w:val="63EB2D32"/>
    <w:rsid w:val="640F4389"/>
    <w:rsid w:val="642CAF51"/>
    <w:rsid w:val="6430019A"/>
    <w:rsid w:val="6448D774"/>
    <w:rsid w:val="649AD3DA"/>
    <w:rsid w:val="64A3788A"/>
    <w:rsid w:val="64FC31BA"/>
    <w:rsid w:val="6529F3CE"/>
    <w:rsid w:val="65347C62"/>
    <w:rsid w:val="655717B0"/>
    <w:rsid w:val="6572C1DA"/>
    <w:rsid w:val="65820E3B"/>
    <w:rsid w:val="65C1A1CB"/>
    <w:rsid w:val="65DC3E27"/>
    <w:rsid w:val="65E0C1DF"/>
    <w:rsid w:val="65FCFE3E"/>
    <w:rsid w:val="664DC445"/>
    <w:rsid w:val="66EBAE82"/>
    <w:rsid w:val="66F412E0"/>
    <w:rsid w:val="66F4DC88"/>
    <w:rsid w:val="671DDE9C"/>
    <w:rsid w:val="6740B1C8"/>
    <w:rsid w:val="6742D220"/>
    <w:rsid w:val="676F8766"/>
    <w:rsid w:val="67C56B9A"/>
    <w:rsid w:val="68255408"/>
    <w:rsid w:val="6833085E"/>
    <w:rsid w:val="68629042"/>
    <w:rsid w:val="6878670C"/>
    <w:rsid w:val="689C1EBD"/>
    <w:rsid w:val="68ADBCE5"/>
    <w:rsid w:val="68C34BB8"/>
    <w:rsid w:val="68CEDE35"/>
    <w:rsid w:val="68E3C74C"/>
    <w:rsid w:val="690B64CA"/>
    <w:rsid w:val="690DAE55"/>
    <w:rsid w:val="693B4F51"/>
    <w:rsid w:val="6953E3E4"/>
    <w:rsid w:val="69654FBC"/>
    <w:rsid w:val="69A93A79"/>
    <w:rsid w:val="69D7BC15"/>
    <w:rsid w:val="69DCC8B3"/>
    <w:rsid w:val="6A03C16B"/>
    <w:rsid w:val="6A11AB50"/>
    <w:rsid w:val="6A3334DC"/>
    <w:rsid w:val="6A429CA9"/>
    <w:rsid w:val="6A57C377"/>
    <w:rsid w:val="6A896A3E"/>
    <w:rsid w:val="6AA344AC"/>
    <w:rsid w:val="6AAB4105"/>
    <w:rsid w:val="6ABFC278"/>
    <w:rsid w:val="6AE345D0"/>
    <w:rsid w:val="6B04C74E"/>
    <w:rsid w:val="6B06F44A"/>
    <w:rsid w:val="6B3809D3"/>
    <w:rsid w:val="6B7F04EF"/>
    <w:rsid w:val="6B91E332"/>
    <w:rsid w:val="6BCA060D"/>
    <w:rsid w:val="6BD5CD1B"/>
    <w:rsid w:val="6C01315A"/>
    <w:rsid w:val="6C43FAD5"/>
    <w:rsid w:val="6C49897A"/>
    <w:rsid w:val="6C4F55FC"/>
    <w:rsid w:val="6CB42941"/>
    <w:rsid w:val="6CC21080"/>
    <w:rsid w:val="6CF1A515"/>
    <w:rsid w:val="6D0A1D95"/>
    <w:rsid w:val="6D0DC940"/>
    <w:rsid w:val="6D1637D5"/>
    <w:rsid w:val="6D178026"/>
    <w:rsid w:val="6D44FDD0"/>
    <w:rsid w:val="6D8CCCA4"/>
    <w:rsid w:val="6D9D4450"/>
    <w:rsid w:val="6DFF576C"/>
    <w:rsid w:val="6E187054"/>
    <w:rsid w:val="6E1FA4B4"/>
    <w:rsid w:val="6E3EF97A"/>
    <w:rsid w:val="6E5124E3"/>
    <w:rsid w:val="6E5FE90D"/>
    <w:rsid w:val="6E6ED51D"/>
    <w:rsid w:val="6EBB66F1"/>
    <w:rsid w:val="6F352DB1"/>
    <w:rsid w:val="6F3AF64E"/>
    <w:rsid w:val="6F51E3E2"/>
    <w:rsid w:val="6F79032F"/>
    <w:rsid w:val="6FA21D08"/>
    <w:rsid w:val="6FA319DA"/>
    <w:rsid w:val="6FE030A2"/>
    <w:rsid w:val="6FE6325B"/>
    <w:rsid w:val="6FE9FB59"/>
    <w:rsid w:val="6FFFDB9B"/>
    <w:rsid w:val="701D32A9"/>
    <w:rsid w:val="70218062"/>
    <w:rsid w:val="7043D183"/>
    <w:rsid w:val="7045BCEC"/>
    <w:rsid w:val="706582CB"/>
    <w:rsid w:val="708647F0"/>
    <w:rsid w:val="7090622E"/>
    <w:rsid w:val="709810A3"/>
    <w:rsid w:val="709F65D2"/>
    <w:rsid w:val="70BF6772"/>
    <w:rsid w:val="70CE158F"/>
    <w:rsid w:val="70D6993D"/>
    <w:rsid w:val="7102D22F"/>
    <w:rsid w:val="71292D1C"/>
    <w:rsid w:val="7160362A"/>
    <w:rsid w:val="71694188"/>
    <w:rsid w:val="718CDD42"/>
    <w:rsid w:val="719EBDEC"/>
    <w:rsid w:val="71BC98BD"/>
    <w:rsid w:val="729ED572"/>
    <w:rsid w:val="72B77104"/>
    <w:rsid w:val="72CE9D75"/>
    <w:rsid w:val="72F7D6AD"/>
    <w:rsid w:val="72FDB9C0"/>
    <w:rsid w:val="731E0E75"/>
    <w:rsid w:val="733B60FE"/>
    <w:rsid w:val="7353A5AB"/>
    <w:rsid w:val="7366DAE6"/>
    <w:rsid w:val="73691EA8"/>
    <w:rsid w:val="73DAD5D4"/>
    <w:rsid w:val="73E17719"/>
    <w:rsid w:val="73E7AEDC"/>
    <w:rsid w:val="73EF99D4"/>
    <w:rsid w:val="74195E1A"/>
    <w:rsid w:val="74403363"/>
    <w:rsid w:val="7472F8C6"/>
    <w:rsid w:val="747FAC59"/>
    <w:rsid w:val="7487310A"/>
    <w:rsid w:val="74A5BDFC"/>
    <w:rsid w:val="74CCE520"/>
    <w:rsid w:val="74E4845A"/>
    <w:rsid w:val="75173EFC"/>
    <w:rsid w:val="7528229F"/>
    <w:rsid w:val="7530B4C5"/>
    <w:rsid w:val="75316C0A"/>
    <w:rsid w:val="75325805"/>
    <w:rsid w:val="75470B8A"/>
    <w:rsid w:val="75848011"/>
    <w:rsid w:val="758B343D"/>
    <w:rsid w:val="7598541A"/>
    <w:rsid w:val="759F2945"/>
    <w:rsid w:val="75A3C664"/>
    <w:rsid w:val="75CBFB9B"/>
    <w:rsid w:val="75EFDF4E"/>
    <w:rsid w:val="75F9C781"/>
    <w:rsid w:val="7602B2CF"/>
    <w:rsid w:val="7634A18A"/>
    <w:rsid w:val="7638AC66"/>
    <w:rsid w:val="76BD7C65"/>
    <w:rsid w:val="76BFCB3C"/>
    <w:rsid w:val="76D78117"/>
    <w:rsid w:val="76E78268"/>
    <w:rsid w:val="76EA92AD"/>
    <w:rsid w:val="76FBA597"/>
    <w:rsid w:val="770EF20E"/>
    <w:rsid w:val="772F5597"/>
    <w:rsid w:val="776B18FE"/>
    <w:rsid w:val="77932491"/>
    <w:rsid w:val="77944FAA"/>
    <w:rsid w:val="77A416FE"/>
    <w:rsid w:val="77ABB20F"/>
    <w:rsid w:val="77E6F3B5"/>
    <w:rsid w:val="78031FF5"/>
    <w:rsid w:val="7810E4E7"/>
    <w:rsid w:val="78237E65"/>
    <w:rsid w:val="782B8DA4"/>
    <w:rsid w:val="78322BED"/>
    <w:rsid w:val="787C4A79"/>
    <w:rsid w:val="789B9254"/>
    <w:rsid w:val="78A12AB4"/>
    <w:rsid w:val="7903A603"/>
    <w:rsid w:val="79190EAE"/>
    <w:rsid w:val="795AC632"/>
    <w:rsid w:val="796C6F65"/>
    <w:rsid w:val="7970F647"/>
    <w:rsid w:val="7981B395"/>
    <w:rsid w:val="79AF1E35"/>
    <w:rsid w:val="79DCA508"/>
    <w:rsid w:val="79F6D766"/>
    <w:rsid w:val="7A0DFBF0"/>
    <w:rsid w:val="7A1ECDA1"/>
    <w:rsid w:val="7A3CB15F"/>
    <w:rsid w:val="7A5D3D9F"/>
    <w:rsid w:val="7A94640E"/>
    <w:rsid w:val="7AC26602"/>
    <w:rsid w:val="7AC3448B"/>
    <w:rsid w:val="7B1590C0"/>
    <w:rsid w:val="7B1614F4"/>
    <w:rsid w:val="7B676F98"/>
    <w:rsid w:val="7BA2B3C3"/>
    <w:rsid w:val="7BDBBC45"/>
    <w:rsid w:val="7BE6FBA1"/>
    <w:rsid w:val="7BE8857D"/>
    <w:rsid w:val="7C10441F"/>
    <w:rsid w:val="7C11954B"/>
    <w:rsid w:val="7C7195E1"/>
    <w:rsid w:val="7CA73C4C"/>
    <w:rsid w:val="7CB8A338"/>
    <w:rsid w:val="7CBFF95E"/>
    <w:rsid w:val="7CDC552D"/>
    <w:rsid w:val="7CE3C959"/>
    <w:rsid w:val="7D1DFD48"/>
    <w:rsid w:val="7D709EAE"/>
    <w:rsid w:val="7D9381A9"/>
    <w:rsid w:val="7D96563E"/>
    <w:rsid w:val="7DA02D85"/>
    <w:rsid w:val="7DAC295C"/>
    <w:rsid w:val="7DBF2EC0"/>
    <w:rsid w:val="7DF1E2DA"/>
    <w:rsid w:val="7E11FCFB"/>
    <w:rsid w:val="7E48A165"/>
    <w:rsid w:val="7E663E53"/>
    <w:rsid w:val="7E82CDD8"/>
    <w:rsid w:val="7E9EF88C"/>
    <w:rsid w:val="7EA69527"/>
    <w:rsid w:val="7EF0E160"/>
    <w:rsid w:val="7F1A6D8C"/>
    <w:rsid w:val="7F26A153"/>
    <w:rsid w:val="7F51E5B8"/>
    <w:rsid w:val="7F652199"/>
    <w:rsid w:val="7F7601D2"/>
    <w:rsid w:val="7F7CCA5B"/>
    <w:rsid w:val="7F890CC7"/>
    <w:rsid w:val="7F8CFAD3"/>
    <w:rsid w:val="7FA65C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395E"/>
  <w15:chartTrackingRefBased/>
  <w15:docId w15:val="{54F956B0-C8ED-4A34-B0D3-A400919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4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4D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84D9C"/>
  </w:style>
  <w:style w:type="character" w:customStyle="1" w:styleId="eop">
    <w:name w:val="eop"/>
    <w:basedOn w:val="DefaultParagraphFont"/>
    <w:rsid w:val="00584D9C"/>
  </w:style>
  <w:style w:type="character" w:styleId="CommentReference">
    <w:name w:val="annotation reference"/>
    <w:basedOn w:val="DefaultParagraphFont"/>
    <w:uiPriority w:val="99"/>
    <w:semiHidden/>
    <w:unhideWhenUsed/>
    <w:rsid w:val="00957413"/>
    <w:rPr>
      <w:sz w:val="16"/>
      <w:szCs w:val="16"/>
    </w:rPr>
  </w:style>
  <w:style w:type="paragraph" w:styleId="CommentText">
    <w:name w:val="annotation text"/>
    <w:basedOn w:val="Normal"/>
    <w:link w:val="CommentTextChar"/>
    <w:uiPriority w:val="99"/>
    <w:unhideWhenUsed/>
    <w:rsid w:val="00957413"/>
    <w:pPr>
      <w:spacing w:line="240" w:lineRule="auto"/>
    </w:pPr>
    <w:rPr>
      <w:sz w:val="20"/>
      <w:szCs w:val="20"/>
    </w:rPr>
  </w:style>
  <w:style w:type="character" w:customStyle="1" w:styleId="CommentTextChar">
    <w:name w:val="Comment Text Char"/>
    <w:basedOn w:val="DefaultParagraphFont"/>
    <w:link w:val="CommentText"/>
    <w:uiPriority w:val="99"/>
    <w:rsid w:val="00957413"/>
    <w:rPr>
      <w:sz w:val="20"/>
      <w:szCs w:val="20"/>
    </w:rPr>
  </w:style>
  <w:style w:type="paragraph" w:styleId="CommentSubject">
    <w:name w:val="annotation subject"/>
    <w:basedOn w:val="CommentText"/>
    <w:next w:val="CommentText"/>
    <w:link w:val="CommentSubjectChar"/>
    <w:uiPriority w:val="99"/>
    <w:semiHidden/>
    <w:unhideWhenUsed/>
    <w:rsid w:val="00957413"/>
    <w:rPr>
      <w:b/>
      <w:bCs/>
    </w:rPr>
  </w:style>
  <w:style w:type="character" w:customStyle="1" w:styleId="CommentSubjectChar">
    <w:name w:val="Comment Subject Char"/>
    <w:basedOn w:val="CommentTextChar"/>
    <w:link w:val="CommentSubject"/>
    <w:uiPriority w:val="99"/>
    <w:semiHidden/>
    <w:rsid w:val="00957413"/>
    <w:rPr>
      <w:b/>
      <w:bCs/>
      <w:sz w:val="20"/>
      <w:szCs w:val="20"/>
    </w:rPr>
  </w:style>
  <w:style w:type="paragraph" w:styleId="ListParagraph">
    <w:name w:val="List Paragraph"/>
    <w:basedOn w:val="Normal"/>
    <w:uiPriority w:val="34"/>
    <w:qFormat/>
    <w:rsid w:val="009E795B"/>
    <w:pPr>
      <w:ind w:left="720"/>
      <w:contextualSpacing/>
    </w:pPr>
  </w:style>
  <w:style w:type="paragraph" w:customStyle="1" w:styleId="commentcontentpara">
    <w:name w:val="commentcontentpara"/>
    <w:basedOn w:val="Normal"/>
    <w:rsid w:val="000848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1946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46A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1946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46AA"/>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4044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D53E8"/>
    <w:pPr>
      <w:spacing w:after="0" w:line="240" w:lineRule="auto"/>
    </w:pPr>
  </w:style>
  <w:style w:type="character" w:styleId="Hyperlink">
    <w:name w:val="Hyperlink"/>
    <w:basedOn w:val="DefaultParagraphFont"/>
    <w:uiPriority w:val="99"/>
    <w:unhideWhenUsed/>
    <w:rsid w:val="00695619"/>
    <w:rPr>
      <w:color w:val="0563C1" w:themeColor="hyperlink"/>
      <w:u w:val="single"/>
    </w:rPr>
  </w:style>
  <w:style w:type="character" w:styleId="UnresolvedMention">
    <w:name w:val="Unresolved Mention"/>
    <w:basedOn w:val="DefaultParagraphFont"/>
    <w:uiPriority w:val="99"/>
    <w:semiHidden/>
    <w:unhideWhenUsed/>
    <w:rsid w:val="00695619"/>
    <w:rPr>
      <w:color w:val="605E5C"/>
      <w:shd w:val="clear" w:color="auto" w:fill="E1DFDD"/>
    </w:rPr>
  </w:style>
  <w:style w:type="character" w:styleId="Mention">
    <w:name w:val="Mention"/>
    <w:basedOn w:val="DefaultParagraphFont"/>
    <w:uiPriority w:val="99"/>
    <w:unhideWhenUsed/>
    <w:rsid w:val="00492BAB"/>
    <w:rPr>
      <w:color w:val="2B579A"/>
      <w:shd w:val="clear" w:color="auto" w:fill="E6E6E6"/>
    </w:rPr>
  </w:style>
  <w:style w:type="paragraph" w:styleId="Header">
    <w:name w:val="header"/>
    <w:basedOn w:val="Normal"/>
    <w:link w:val="HeaderChar"/>
    <w:uiPriority w:val="99"/>
    <w:unhideWhenUsed/>
    <w:rsid w:val="00C93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44"/>
  </w:style>
  <w:style w:type="paragraph" w:styleId="Footer">
    <w:name w:val="footer"/>
    <w:basedOn w:val="Normal"/>
    <w:link w:val="FooterChar"/>
    <w:uiPriority w:val="99"/>
    <w:unhideWhenUsed/>
    <w:rsid w:val="00C93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8964">
      <w:bodyDiv w:val="1"/>
      <w:marLeft w:val="0"/>
      <w:marRight w:val="0"/>
      <w:marTop w:val="0"/>
      <w:marBottom w:val="0"/>
      <w:divBdr>
        <w:top w:val="none" w:sz="0" w:space="0" w:color="auto"/>
        <w:left w:val="none" w:sz="0" w:space="0" w:color="auto"/>
        <w:bottom w:val="none" w:sz="0" w:space="0" w:color="auto"/>
        <w:right w:val="none" w:sz="0" w:space="0" w:color="auto"/>
      </w:divBdr>
    </w:div>
    <w:div w:id="1147934678">
      <w:bodyDiv w:val="1"/>
      <w:marLeft w:val="0"/>
      <w:marRight w:val="0"/>
      <w:marTop w:val="0"/>
      <w:marBottom w:val="0"/>
      <w:divBdr>
        <w:top w:val="none" w:sz="0" w:space="0" w:color="auto"/>
        <w:left w:val="none" w:sz="0" w:space="0" w:color="auto"/>
        <w:bottom w:val="none" w:sz="0" w:space="0" w:color="auto"/>
        <w:right w:val="none" w:sz="0" w:space="0" w:color="auto"/>
      </w:divBdr>
    </w:div>
    <w:div w:id="1683823928">
      <w:bodyDiv w:val="1"/>
      <w:marLeft w:val="0"/>
      <w:marRight w:val="0"/>
      <w:marTop w:val="0"/>
      <w:marBottom w:val="0"/>
      <w:divBdr>
        <w:top w:val="none" w:sz="0" w:space="0" w:color="auto"/>
        <w:left w:val="none" w:sz="0" w:space="0" w:color="auto"/>
        <w:bottom w:val="none" w:sz="0" w:space="0" w:color="auto"/>
        <w:right w:val="none" w:sz="0" w:space="0" w:color="auto"/>
      </w:divBdr>
    </w:div>
    <w:div w:id="1759016064">
      <w:bodyDiv w:val="1"/>
      <w:marLeft w:val="0"/>
      <w:marRight w:val="0"/>
      <w:marTop w:val="0"/>
      <w:marBottom w:val="0"/>
      <w:divBdr>
        <w:top w:val="none" w:sz="0" w:space="0" w:color="auto"/>
        <w:left w:val="none" w:sz="0" w:space="0" w:color="auto"/>
        <w:bottom w:val="none" w:sz="0" w:space="0" w:color="auto"/>
        <w:right w:val="none" w:sz="0" w:space="0" w:color="auto"/>
      </w:divBdr>
      <w:divsChild>
        <w:div w:id="6182336">
          <w:marLeft w:val="0"/>
          <w:marRight w:val="0"/>
          <w:marTop w:val="0"/>
          <w:marBottom w:val="0"/>
          <w:divBdr>
            <w:top w:val="none" w:sz="0" w:space="0" w:color="auto"/>
            <w:left w:val="none" w:sz="0" w:space="0" w:color="auto"/>
            <w:bottom w:val="none" w:sz="0" w:space="0" w:color="auto"/>
            <w:right w:val="none" w:sz="0" w:space="0" w:color="auto"/>
          </w:divBdr>
        </w:div>
        <w:div w:id="45229467">
          <w:marLeft w:val="0"/>
          <w:marRight w:val="0"/>
          <w:marTop w:val="0"/>
          <w:marBottom w:val="0"/>
          <w:divBdr>
            <w:top w:val="none" w:sz="0" w:space="0" w:color="auto"/>
            <w:left w:val="none" w:sz="0" w:space="0" w:color="auto"/>
            <w:bottom w:val="none" w:sz="0" w:space="0" w:color="auto"/>
            <w:right w:val="none" w:sz="0" w:space="0" w:color="auto"/>
          </w:divBdr>
        </w:div>
        <w:div w:id="181481893">
          <w:marLeft w:val="0"/>
          <w:marRight w:val="0"/>
          <w:marTop w:val="0"/>
          <w:marBottom w:val="0"/>
          <w:divBdr>
            <w:top w:val="none" w:sz="0" w:space="0" w:color="auto"/>
            <w:left w:val="none" w:sz="0" w:space="0" w:color="auto"/>
            <w:bottom w:val="none" w:sz="0" w:space="0" w:color="auto"/>
            <w:right w:val="none" w:sz="0" w:space="0" w:color="auto"/>
          </w:divBdr>
        </w:div>
        <w:div w:id="215508160">
          <w:marLeft w:val="0"/>
          <w:marRight w:val="0"/>
          <w:marTop w:val="0"/>
          <w:marBottom w:val="0"/>
          <w:divBdr>
            <w:top w:val="none" w:sz="0" w:space="0" w:color="auto"/>
            <w:left w:val="none" w:sz="0" w:space="0" w:color="auto"/>
            <w:bottom w:val="none" w:sz="0" w:space="0" w:color="auto"/>
            <w:right w:val="none" w:sz="0" w:space="0" w:color="auto"/>
          </w:divBdr>
        </w:div>
        <w:div w:id="330718941">
          <w:marLeft w:val="0"/>
          <w:marRight w:val="0"/>
          <w:marTop w:val="0"/>
          <w:marBottom w:val="0"/>
          <w:divBdr>
            <w:top w:val="none" w:sz="0" w:space="0" w:color="auto"/>
            <w:left w:val="none" w:sz="0" w:space="0" w:color="auto"/>
            <w:bottom w:val="none" w:sz="0" w:space="0" w:color="auto"/>
            <w:right w:val="none" w:sz="0" w:space="0" w:color="auto"/>
          </w:divBdr>
        </w:div>
        <w:div w:id="356196621">
          <w:marLeft w:val="0"/>
          <w:marRight w:val="0"/>
          <w:marTop w:val="0"/>
          <w:marBottom w:val="0"/>
          <w:divBdr>
            <w:top w:val="none" w:sz="0" w:space="0" w:color="auto"/>
            <w:left w:val="none" w:sz="0" w:space="0" w:color="auto"/>
            <w:bottom w:val="none" w:sz="0" w:space="0" w:color="auto"/>
            <w:right w:val="none" w:sz="0" w:space="0" w:color="auto"/>
          </w:divBdr>
        </w:div>
        <w:div w:id="443892270">
          <w:marLeft w:val="0"/>
          <w:marRight w:val="0"/>
          <w:marTop w:val="0"/>
          <w:marBottom w:val="0"/>
          <w:divBdr>
            <w:top w:val="none" w:sz="0" w:space="0" w:color="auto"/>
            <w:left w:val="none" w:sz="0" w:space="0" w:color="auto"/>
            <w:bottom w:val="none" w:sz="0" w:space="0" w:color="auto"/>
            <w:right w:val="none" w:sz="0" w:space="0" w:color="auto"/>
          </w:divBdr>
        </w:div>
        <w:div w:id="535626134">
          <w:marLeft w:val="0"/>
          <w:marRight w:val="0"/>
          <w:marTop w:val="0"/>
          <w:marBottom w:val="0"/>
          <w:divBdr>
            <w:top w:val="none" w:sz="0" w:space="0" w:color="auto"/>
            <w:left w:val="none" w:sz="0" w:space="0" w:color="auto"/>
            <w:bottom w:val="none" w:sz="0" w:space="0" w:color="auto"/>
            <w:right w:val="none" w:sz="0" w:space="0" w:color="auto"/>
          </w:divBdr>
        </w:div>
        <w:div w:id="557520298">
          <w:marLeft w:val="0"/>
          <w:marRight w:val="0"/>
          <w:marTop w:val="0"/>
          <w:marBottom w:val="0"/>
          <w:divBdr>
            <w:top w:val="none" w:sz="0" w:space="0" w:color="auto"/>
            <w:left w:val="none" w:sz="0" w:space="0" w:color="auto"/>
            <w:bottom w:val="none" w:sz="0" w:space="0" w:color="auto"/>
            <w:right w:val="none" w:sz="0" w:space="0" w:color="auto"/>
          </w:divBdr>
        </w:div>
        <w:div w:id="719592883">
          <w:marLeft w:val="0"/>
          <w:marRight w:val="0"/>
          <w:marTop w:val="0"/>
          <w:marBottom w:val="0"/>
          <w:divBdr>
            <w:top w:val="none" w:sz="0" w:space="0" w:color="auto"/>
            <w:left w:val="none" w:sz="0" w:space="0" w:color="auto"/>
            <w:bottom w:val="none" w:sz="0" w:space="0" w:color="auto"/>
            <w:right w:val="none" w:sz="0" w:space="0" w:color="auto"/>
          </w:divBdr>
        </w:div>
        <w:div w:id="728921213">
          <w:marLeft w:val="0"/>
          <w:marRight w:val="0"/>
          <w:marTop w:val="0"/>
          <w:marBottom w:val="0"/>
          <w:divBdr>
            <w:top w:val="none" w:sz="0" w:space="0" w:color="auto"/>
            <w:left w:val="none" w:sz="0" w:space="0" w:color="auto"/>
            <w:bottom w:val="none" w:sz="0" w:space="0" w:color="auto"/>
            <w:right w:val="none" w:sz="0" w:space="0" w:color="auto"/>
          </w:divBdr>
        </w:div>
        <w:div w:id="760837417">
          <w:marLeft w:val="0"/>
          <w:marRight w:val="0"/>
          <w:marTop w:val="0"/>
          <w:marBottom w:val="0"/>
          <w:divBdr>
            <w:top w:val="none" w:sz="0" w:space="0" w:color="auto"/>
            <w:left w:val="none" w:sz="0" w:space="0" w:color="auto"/>
            <w:bottom w:val="none" w:sz="0" w:space="0" w:color="auto"/>
            <w:right w:val="none" w:sz="0" w:space="0" w:color="auto"/>
          </w:divBdr>
        </w:div>
        <w:div w:id="772557052">
          <w:marLeft w:val="0"/>
          <w:marRight w:val="0"/>
          <w:marTop w:val="0"/>
          <w:marBottom w:val="0"/>
          <w:divBdr>
            <w:top w:val="none" w:sz="0" w:space="0" w:color="auto"/>
            <w:left w:val="none" w:sz="0" w:space="0" w:color="auto"/>
            <w:bottom w:val="none" w:sz="0" w:space="0" w:color="auto"/>
            <w:right w:val="none" w:sz="0" w:space="0" w:color="auto"/>
          </w:divBdr>
        </w:div>
        <w:div w:id="815993523">
          <w:marLeft w:val="0"/>
          <w:marRight w:val="0"/>
          <w:marTop w:val="0"/>
          <w:marBottom w:val="0"/>
          <w:divBdr>
            <w:top w:val="none" w:sz="0" w:space="0" w:color="auto"/>
            <w:left w:val="none" w:sz="0" w:space="0" w:color="auto"/>
            <w:bottom w:val="none" w:sz="0" w:space="0" w:color="auto"/>
            <w:right w:val="none" w:sz="0" w:space="0" w:color="auto"/>
          </w:divBdr>
        </w:div>
        <w:div w:id="1094327435">
          <w:marLeft w:val="0"/>
          <w:marRight w:val="0"/>
          <w:marTop w:val="0"/>
          <w:marBottom w:val="0"/>
          <w:divBdr>
            <w:top w:val="none" w:sz="0" w:space="0" w:color="auto"/>
            <w:left w:val="none" w:sz="0" w:space="0" w:color="auto"/>
            <w:bottom w:val="none" w:sz="0" w:space="0" w:color="auto"/>
            <w:right w:val="none" w:sz="0" w:space="0" w:color="auto"/>
          </w:divBdr>
        </w:div>
        <w:div w:id="1121848875">
          <w:marLeft w:val="0"/>
          <w:marRight w:val="0"/>
          <w:marTop w:val="0"/>
          <w:marBottom w:val="0"/>
          <w:divBdr>
            <w:top w:val="none" w:sz="0" w:space="0" w:color="auto"/>
            <w:left w:val="none" w:sz="0" w:space="0" w:color="auto"/>
            <w:bottom w:val="none" w:sz="0" w:space="0" w:color="auto"/>
            <w:right w:val="none" w:sz="0" w:space="0" w:color="auto"/>
          </w:divBdr>
        </w:div>
        <w:div w:id="1191577157">
          <w:marLeft w:val="0"/>
          <w:marRight w:val="0"/>
          <w:marTop w:val="0"/>
          <w:marBottom w:val="0"/>
          <w:divBdr>
            <w:top w:val="none" w:sz="0" w:space="0" w:color="auto"/>
            <w:left w:val="none" w:sz="0" w:space="0" w:color="auto"/>
            <w:bottom w:val="none" w:sz="0" w:space="0" w:color="auto"/>
            <w:right w:val="none" w:sz="0" w:space="0" w:color="auto"/>
          </w:divBdr>
        </w:div>
        <w:div w:id="1212687969">
          <w:marLeft w:val="0"/>
          <w:marRight w:val="0"/>
          <w:marTop w:val="0"/>
          <w:marBottom w:val="0"/>
          <w:divBdr>
            <w:top w:val="none" w:sz="0" w:space="0" w:color="auto"/>
            <w:left w:val="none" w:sz="0" w:space="0" w:color="auto"/>
            <w:bottom w:val="none" w:sz="0" w:space="0" w:color="auto"/>
            <w:right w:val="none" w:sz="0" w:space="0" w:color="auto"/>
          </w:divBdr>
        </w:div>
        <w:div w:id="1254054078">
          <w:marLeft w:val="0"/>
          <w:marRight w:val="0"/>
          <w:marTop w:val="0"/>
          <w:marBottom w:val="0"/>
          <w:divBdr>
            <w:top w:val="none" w:sz="0" w:space="0" w:color="auto"/>
            <w:left w:val="none" w:sz="0" w:space="0" w:color="auto"/>
            <w:bottom w:val="none" w:sz="0" w:space="0" w:color="auto"/>
            <w:right w:val="none" w:sz="0" w:space="0" w:color="auto"/>
          </w:divBdr>
        </w:div>
        <w:div w:id="1270426567">
          <w:marLeft w:val="0"/>
          <w:marRight w:val="0"/>
          <w:marTop w:val="0"/>
          <w:marBottom w:val="0"/>
          <w:divBdr>
            <w:top w:val="none" w:sz="0" w:space="0" w:color="auto"/>
            <w:left w:val="none" w:sz="0" w:space="0" w:color="auto"/>
            <w:bottom w:val="none" w:sz="0" w:space="0" w:color="auto"/>
            <w:right w:val="none" w:sz="0" w:space="0" w:color="auto"/>
          </w:divBdr>
        </w:div>
        <w:div w:id="1364092309">
          <w:marLeft w:val="0"/>
          <w:marRight w:val="0"/>
          <w:marTop w:val="0"/>
          <w:marBottom w:val="0"/>
          <w:divBdr>
            <w:top w:val="none" w:sz="0" w:space="0" w:color="auto"/>
            <w:left w:val="none" w:sz="0" w:space="0" w:color="auto"/>
            <w:bottom w:val="none" w:sz="0" w:space="0" w:color="auto"/>
            <w:right w:val="none" w:sz="0" w:space="0" w:color="auto"/>
          </w:divBdr>
        </w:div>
        <w:div w:id="1404796572">
          <w:marLeft w:val="0"/>
          <w:marRight w:val="0"/>
          <w:marTop w:val="0"/>
          <w:marBottom w:val="0"/>
          <w:divBdr>
            <w:top w:val="none" w:sz="0" w:space="0" w:color="auto"/>
            <w:left w:val="none" w:sz="0" w:space="0" w:color="auto"/>
            <w:bottom w:val="none" w:sz="0" w:space="0" w:color="auto"/>
            <w:right w:val="none" w:sz="0" w:space="0" w:color="auto"/>
          </w:divBdr>
        </w:div>
        <w:div w:id="1494376926">
          <w:marLeft w:val="0"/>
          <w:marRight w:val="0"/>
          <w:marTop w:val="0"/>
          <w:marBottom w:val="0"/>
          <w:divBdr>
            <w:top w:val="none" w:sz="0" w:space="0" w:color="auto"/>
            <w:left w:val="none" w:sz="0" w:space="0" w:color="auto"/>
            <w:bottom w:val="none" w:sz="0" w:space="0" w:color="auto"/>
            <w:right w:val="none" w:sz="0" w:space="0" w:color="auto"/>
          </w:divBdr>
          <w:divsChild>
            <w:div w:id="9837935">
              <w:marLeft w:val="0"/>
              <w:marRight w:val="0"/>
              <w:marTop w:val="0"/>
              <w:marBottom w:val="0"/>
              <w:divBdr>
                <w:top w:val="none" w:sz="0" w:space="0" w:color="auto"/>
                <w:left w:val="none" w:sz="0" w:space="0" w:color="auto"/>
                <w:bottom w:val="none" w:sz="0" w:space="0" w:color="auto"/>
                <w:right w:val="none" w:sz="0" w:space="0" w:color="auto"/>
              </w:divBdr>
            </w:div>
            <w:div w:id="17004372">
              <w:marLeft w:val="0"/>
              <w:marRight w:val="0"/>
              <w:marTop w:val="0"/>
              <w:marBottom w:val="0"/>
              <w:divBdr>
                <w:top w:val="none" w:sz="0" w:space="0" w:color="auto"/>
                <w:left w:val="none" w:sz="0" w:space="0" w:color="auto"/>
                <w:bottom w:val="none" w:sz="0" w:space="0" w:color="auto"/>
                <w:right w:val="none" w:sz="0" w:space="0" w:color="auto"/>
              </w:divBdr>
            </w:div>
            <w:div w:id="20672393">
              <w:marLeft w:val="0"/>
              <w:marRight w:val="0"/>
              <w:marTop w:val="0"/>
              <w:marBottom w:val="0"/>
              <w:divBdr>
                <w:top w:val="none" w:sz="0" w:space="0" w:color="auto"/>
                <w:left w:val="none" w:sz="0" w:space="0" w:color="auto"/>
                <w:bottom w:val="none" w:sz="0" w:space="0" w:color="auto"/>
                <w:right w:val="none" w:sz="0" w:space="0" w:color="auto"/>
              </w:divBdr>
            </w:div>
            <w:div w:id="67265051">
              <w:marLeft w:val="0"/>
              <w:marRight w:val="0"/>
              <w:marTop w:val="0"/>
              <w:marBottom w:val="0"/>
              <w:divBdr>
                <w:top w:val="none" w:sz="0" w:space="0" w:color="auto"/>
                <w:left w:val="none" w:sz="0" w:space="0" w:color="auto"/>
                <w:bottom w:val="none" w:sz="0" w:space="0" w:color="auto"/>
                <w:right w:val="none" w:sz="0" w:space="0" w:color="auto"/>
              </w:divBdr>
            </w:div>
            <w:div w:id="86539162">
              <w:marLeft w:val="0"/>
              <w:marRight w:val="0"/>
              <w:marTop w:val="0"/>
              <w:marBottom w:val="0"/>
              <w:divBdr>
                <w:top w:val="none" w:sz="0" w:space="0" w:color="auto"/>
                <w:left w:val="none" w:sz="0" w:space="0" w:color="auto"/>
                <w:bottom w:val="none" w:sz="0" w:space="0" w:color="auto"/>
                <w:right w:val="none" w:sz="0" w:space="0" w:color="auto"/>
              </w:divBdr>
            </w:div>
            <w:div w:id="138617367">
              <w:marLeft w:val="0"/>
              <w:marRight w:val="0"/>
              <w:marTop w:val="0"/>
              <w:marBottom w:val="0"/>
              <w:divBdr>
                <w:top w:val="none" w:sz="0" w:space="0" w:color="auto"/>
                <w:left w:val="none" w:sz="0" w:space="0" w:color="auto"/>
                <w:bottom w:val="none" w:sz="0" w:space="0" w:color="auto"/>
                <w:right w:val="none" w:sz="0" w:space="0" w:color="auto"/>
              </w:divBdr>
            </w:div>
            <w:div w:id="153692497">
              <w:marLeft w:val="0"/>
              <w:marRight w:val="0"/>
              <w:marTop w:val="0"/>
              <w:marBottom w:val="0"/>
              <w:divBdr>
                <w:top w:val="none" w:sz="0" w:space="0" w:color="auto"/>
                <w:left w:val="none" w:sz="0" w:space="0" w:color="auto"/>
                <w:bottom w:val="none" w:sz="0" w:space="0" w:color="auto"/>
                <w:right w:val="none" w:sz="0" w:space="0" w:color="auto"/>
              </w:divBdr>
            </w:div>
            <w:div w:id="161746549">
              <w:marLeft w:val="0"/>
              <w:marRight w:val="0"/>
              <w:marTop w:val="0"/>
              <w:marBottom w:val="0"/>
              <w:divBdr>
                <w:top w:val="none" w:sz="0" w:space="0" w:color="auto"/>
                <w:left w:val="none" w:sz="0" w:space="0" w:color="auto"/>
                <w:bottom w:val="none" w:sz="0" w:space="0" w:color="auto"/>
                <w:right w:val="none" w:sz="0" w:space="0" w:color="auto"/>
              </w:divBdr>
            </w:div>
            <w:div w:id="177543378">
              <w:marLeft w:val="0"/>
              <w:marRight w:val="0"/>
              <w:marTop w:val="0"/>
              <w:marBottom w:val="0"/>
              <w:divBdr>
                <w:top w:val="none" w:sz="0" w:space="0" w:color="auto"/>
                <w:left w:val="none" w:sz="0" w:space="0" w:color="auto"/>
                <w:bottom w:val="none" w:sz="0" w:space="0" w:color="auto"/>
                <w:right w:val="none" w:sz="0" w:space="0" w:color="auto"/>
              </w:divBdr>
            </w:div>
            <w:div w:id="218592183">
              <w:marLeft w:val="0"/>
              <w:marRight w:val="0"/>
              <w:marTop w:val="0"/>
              <w:marBottom w:val="0"/>
              <w:divBdr>
                <w:top w:val="none" w:sz="0" w:space="0" w:color="auto"/>
                <w:left w:val="none" w:sz="0" w:space="0" w:color="auto"/>
                <w:bottom w:val="none" w:sz="0" w:space="0" w:color="auto"/>
                <w:right w:val="none" w:sz="0" w:space="0" w:color="auto"/>
              </w:divBdr>
            </w:div>
            <w:div w:id="271477685">
              <w:marLeft w:val="0"/>
              <w:marRight w:val="0"/>
              <w:marTop w:val="0"/>
              <w:marBottom w:val="0"/>
              <w:divBdr>
                <w:top w:val="none" w:sz="0" w:space="0" w:color="auto"/>
                <w:left w:val="none" w:sz="0" w:space="0" w:color="auto"/>
                <w:bottom w:val="none" w:sz="0" w:space="0" w:color="auto"/>
                <w:right w:val="none" w:sz="0" w:space="0" w:color="auto"/>
              </w:divBdr>
            </w:div>
            <w:div w:id="284849682">
              <w:marLeft w:val="0"/>
              <w:marRight w:val="0"/>
              <w:marTop w:val="0"/>
              <w:marBottom w:val="0"/>
              <w:divBdr>
                <w:top w:val="none" w:sz="0" w:space="0" w:color="auto"/>
                <w:left w:val="none" w:sz="0" w:space="0" w:color="auto"/>
                <w:bottom w:val="none" w:sz="0" w:space="0" w:color="auto"/>
                <w:right w:val="none" w:sz="0" w:space="0" w:color="auto"/>
              </w:divBdr>
            </w:div>
            <w:div w:id="313876783">
              <w:marLeft w:val="0"/>
              <w:marRight w:val="0"/>
              <w:marTop w:val="0"/>
              <w:marBottom w:val="0"/>
              <w:divBdr>
                <w:top w:val="none" w:sz="0" w:space="0" w:color="auto"/>
                <w:left w:val="none" w:sz="0" w:space="0" w:color="auto"/>
                <w:bottom w:val="none" w:sz="0" w:space="0" w:color="auto"/>
                <w:right w:val="none" w:sz="0" w:space="0" w:color="auto"/>
              </w:divBdr>
            </w:div>
            <w:div w:id="346099559">
              <w:marLeft w:val="0"/>
              <w:marRight w:val="0"/>
              <w:marTop w:val="0"/>
              <w:marBottom w:val="0"/>
              <w:divBdr>
                <w:top w:val="none" w:sz="0" w:space="0" w:color="auto"/>
                <w:left w:val="none" w:sz="0" w:space="0" w:color="auto"/>
                <w:bottom w:val="none" w:sz="0" w:space="0" w:color="auto"/>
                <w:right w:val="none" w:sz="0" w:space="0" w:color="auto"/>
              </w:divBdr>
            </w:div>
            <w:div w:id="422647051">
              <w:marLeft w:val="0"/>
              <w:marRight w:val="0"/>
              <w:marTop w:val="0"/>
              <w:marBottom w:val="0"/>
              <w:divBdr>
                <w:top w:val="none" w:sz="0" w:space="0" w:color="auto"/>
                <w:left w:val="none" w:sz="0" w:space="0" w:color="auto"/>
                <w:bottom w:val="none" w:sz="0" w:space="0" w:color="auto"/>
                <w:right w:val="none" w:sz="0" w:space="0" w:color="auto"/>
              </w:divBdr>
            </w:div>
            <w:div w:id="486631981">
              <w:marLeft w:val="0"/>
              <w:marRight w:val="0"/>
              <w:marTop w:val="0"/>
              <w:marBottom w:val="0"/>
              <w:divBdr>
                <w:top w:val="none" w:sz="0" w:space="0" w:color="auto"/>
                <w:left w:val="none" w:sz="0" w:space="0" w:color="auto"/>
                <w:bottom w:val="none" w:sz="0" w:space="0" w:color="auto"/>
                <w:right w:val="none" w:sz="0" w:space="0" w:color="auto"/>
              </w:divBdr>
            </w:div>
            <w:div w:id="501970754">
              <w:marLeft w:val="0"/>
              <w:marRight w:val="0"/>
              <w:marTop w:val="0"/>
              <w:marBottom w:val="0"/>
              <w:divBdr>
                <w:top w:val="none" w:sz="0" w:space="0" w:color="auto"/>
                <w:left w:val="none" w:sz="0" w:space="0" w:color="auto"/>
                <w:bottom w:val="none" w:sz="0" w:space="0" w:color="auto"/>
                <w:right w:val="none" w:sz="0" w:space="0" w:color="auto"/>
              </w:divBdr>
            </w:div>
            <w:div w:id="532429352">
              <w:marLeft w:val="0"/>
              <w:marRight w:val="0"/>
              <w:marTop w:val="0"/>
              <w:marBottom w:val="0"/>
              <w:divBdr>
                <w:top w:val="none" w:sz="0" w:space="0" w:color="auto"/>
                <w:left w:val="none" w:sz="0" w:space="0" w:color="auto"/>
                <w:bottom w:val="none" w:sz="0" w:space="0" w:color="auto"/>
                <w:right w:val="none" w:sz="0" w:space="0" w:color="auto"/>
              </w:divBdr>
            </w:div>
            <w:div w:id="561645732">
              <w:marLeft w:val="0"/>
              <w:marRight w:val="0"/>
              <w:marTop w:val="0"/>
              <w:marBottom w:val="0"/>
              <w:divBdr>
                <w:top w:val="none" w:sz="0" w:space="0" w:color="auto"/>
                <w:left w:val="none" w:sz="0" w:space="0" w:color="auto"/>
                <w:bottom w:val="none" w:sz="0" w:space="0" w:color="auto"/>
                <w:right w:val="none" w:sz="0" w:space="0" w:color="auto"/>
              </w:divBdr>
            </w:div>
            <w:div w:id="564222048">
              <w:marLeft w:val="0"/>
              <w:marRight w:val="0"/>
              <w:marTop w:val="0"/>
              <w:marBottom w:val="0"/>
              <w:divBdr>
                <w:top w:val="none" w:sz="0" w:space="0" w:color="auto"/>
                <w:left w:val="none" w:sz="0" w:space="0" w:color="auto"/>
                <w:bottom w:val="none" w:sz="0" w:space="0" w:color="auto"/>
                <w:right w:val="none" w:sz="0" w:space="0" w:color="auto"/>
              </w:divBdr>
            </w:div>
            <w:div w:id="601425175">
              <w:marLeft w:val="0"/>
              <w:marRight w:val="0"/>
              <w:marTop w:val="0"/>
              <w:marBottom w:val="0"/>
              <w:divBdr>
                <w:top w:val="none" w:sz="0" w:space="0" w:color="auto"/>
                <w:left w:val="none" w:sz="0" w:space="0" w:color="auto"/>
                <w:bottom w:val="none" w:sz="0" w:space="0" w:color="auto"/>
                <w:right w:val="none" w:sz="0" w:space="0" w:color="auto"/>
              </w:divBdr>
            </w:div>
            <w:div w:id="796877882">
              <w:marLeft w:val="0"/>
              <w:marRight w:val="0"/>
              <w:marTop w:val="0"/>
              <w:marBottom w:val="0"/>
              <w:divBdr>
                <w:top w:val="none" w:sz="0" w:space="0" w:color="auto"/>
                <w:left w:val="none" w:sz="0" w:space="0" w:color="auto"/>
                <w:bottom w:val="none" w:sz="0" w:space="0" w:color="auto"/>
                <w:right w:val="none" w:sz="0" w:space="0" w:color="auto"/>
              </w:divBdr>
            </w:div>
            <w:div w:id="832911971">
              <w:marLeft w:val="0"/>
              <w:marRight w:val="0"/>
              <w:marTop w:val="0"/>
              <w:marBottom w:val="0"/>
              <w:divBdr>
                <w:top w:val="none" w:sz="0" w:space="0" w:color="auto"/>
                <w:left w:val="none" w:sz="0" w:space="0" w:color="auto"/>
                <w:bottom w:val="none" w:sz="0" w:space="0" w:color="auto"/>
                <w:right w:val="none" w:sz="0" w:space="0" w:color="auto"/>
              </w:divBdr>
            </w:div>
            <w:div w:id="837958445">
              <w:marLeft w:val="0"/>
              <w:marRight w:val="0"/>
              <w:marTop w:val="0"/>
              <w:marBottom w:val="0"/>
              <w:divBdr>
                <w:top w:val="none" w:sz="0" w:space="0" w:color="auto"/>
                <w:left w:val="none" w:sz="0" w:space="0" w:color="auto"/>
                <w:bottom w:val="none" w:sz="0" w:space="0" w:color="auto"/>
                <w:right w:val="none" w:sz="0" w:space="0" w:color="auto"/>
              </w:divBdr>
            </w:div>
            <w:div w:id="839201840">
              <w:marLeft w:val="0"/>
              <w:marRight w:val="0"/>
              <w:marTop w:val="0"/>
              <w:marBottom w:val="0"/>
              <w:divBdr>
                <w:top w:val="none" w:sz="0" w:space="0" w:color="auto"/>
                <w:left w:val="none" w:sz="0" w:space="0" w:color="auto"/>
                <w:bottom w:val="none" w:sz="0" w:space="0" w:color="auto"/>
                <w:right w:val="none" w:sz="0" w:space="0" w:color="auto"/>
              </w:divBdr>
            </w:div>
            <w:div w:id="870849559">
              <w:marLeft w:val="0"/>
              <w:marRight w:val="0"/>
              <w:marTop w:val="0"/>
              <w:marBottom w:val="0"/>
              <w:divBdr>
                <w:top w:val="none" w:sz="0" w:space="0" w:color="auto"/>
                <w:left w:val="none" w:sz="0" w:space="0" w:color="auto"/>
                <w:bottom w:val="none" w:sz="0" w:space="0" w:color="auto"/>
                <w:right w:val="none" w:sz="0" w:space="0" w:color="auto"/>
              </w:divBdr>
            </w:div>
            <w:div w:id="883174692">
              <w:marLeft w:val="0"/>
              <w:marRight w:val="0"/>
              <w:marTop w:val="0"/>
              <w:marBottom w:val="0"/>
              <w:divBdr>
                <w:top w:val="none" w:sz="0" w:space="0" w:color="auto"/>
                <w:left w:val="none" w:sz="0" w:space="0" w:color="auto"/>
                <w:bottom w:val="none" w:sz="0" w:space="0" w:color="auto"/>
                <w:right w:val="none" w:sz="0" w:space="0" w:color="auto"/>
              </w:divBdr>
            </w:div>
            <w:div w:id="929773686">
              <w:marLeft w:val="0"/>
              <w:marRight w:val="0"/>
              <w:marTop w:val="0"/>
              <w:marBottom w:val="0"/>
              <w:divBdr>
                <w:top w:val="none" w:sz="0" w:space="0" w:color="auto"/>
                <w:left w:val="none" w:sz="0" w:space="0" w:color="auto"/>
                <w:bottom w:val="none" w:sz="0" w:space="0" w:color="auto"/>
                <w:right w:val="none" w:sz="0" w:space="0" w:color="auto"/>
              </w:divBdr>
            </w:div>
            <w:div w:id="937444569">
              <w:marLeft w:val="0"/>
              <w:marRight w:val="0"/>
              <w:marTop w:val="0"/>
              <w:marBottom w:val="0"/>
              <w:divBdr>
                <w:top w:val="none" w:sz="0" w:space="0" w:color="auto"/>
                <w:left w:val="none" w:sz="0" w:space="0" w:color="auto"/>
                <w:bottom w:val="none" w:sz="0" w:space="0" w:color="auto"/>
                <w:right w:val="none" w:sz="0" w:space="0" w:color="auto"/>
              </w:divBdr>
            </w:div>
            <w:div w:id="941954852">
              <w:marLeft w:val="0"/>
              <w:marRight w:val="0"/>
              <w:marTop w:val="0"/>
              <w:marBottom w:val="0"/>
              <w:divBdr>
                <w:top w:val="none" w:sz="0" w:space="0" w:color="auto"/>
                <w:left w:val="none" w:sz="0" w:space="0" w:color="auto"/>
                <w:bottom w:val="none" w:sz="0" w:space="0" w:color="auto"/>
                <w:right w:val="none" w:sz="0" w:space="0" w:color="auto"/>
              </w:divBdr>
            </w:div>
            <w:div w:id="947353180">
              <w:marLeft w:val="0"/>
              <w:marRight w:val="0"/>
              <w:marTop w:val="0"/>
              <w:marBottom w:val="0"/>
              <w:divBdr>
                <w:top w:val="none" w:sz="0" w:space="0" w:color="auto"/>
                <w:left w:val="none" w:sz="0" w:space="0" w:color="auto"/>
                <w:bottom w:val="none" w:sz="0" w:space="0" w:color="auto"/>
                <w:right w:val="none" w:sz="0" w:space="0" w:color="auto"/>
              </w:divBdr>
            </w:div>
            <w:div w:id="982849909">
              <w:marLeft w:val="0"/>
              <w:marRight w:val="0"/>
              <w:marTop w:val="0"/>
              <w:marBottom w:val="0"/>
              <w:divBdr>
                <w:top w:val="none" w:sz="0" w:space="0" w:color="auto"/>
                <w:left w:val="none" w:sz="0" w:space="0" w:color="auto"/>
                <w:bottom w:val="none" w:sz="0" w:space="0" w:color="auto"/>
                <w:right w:val="none" w:sz="0" w:space="0" w:color="auto"/>
              </w:divBdr>
            </w:div>
            <w:div w:id="983268523">
              <w:marLeft w:val="0"/>
              <w:marRight w:val="0"/>
              <w:marTop w:val="0"/>
              <w:marBottom w:val="0"/>
              <w:divBdr>
                <w:top w:val="none" w:sz="0" w:space="0" w:color="auto"/>
                <w:left w:val="none" w:sz="0" w:space="0" w:color="auto"/>
                <w:bottom w:val="none" w:sz="0" w:space="0" w:color="auto"/>
                <w:right w:val="none" w:sz="0" w:space="0" w:color="auto"/>
              </w:divBdr>
            </w:div>
            <w:div w:id="989797101">
              <w:marLeft w:val="0"/>
              <w:marRight w:val="0"/>
              <w:marTop w:val="0"/>
              <w:marBottom w:val="0"/>
              <w:divBdr>
                <w:top w:val="none" w:sz="0" w:space="0" w:color="auto"/>
                <w:left w:val="none" w:sz="0" w:space="0" w:color="auto"/>
                <w:bottom w:val="none" w:sz="0" w:space="0" w:color="auto"/>
                <w:right w:val="none" w:sz="0" w:space="0" w:color="auto"/>
              </w:divBdr>
            </w:div>
            <w:div w:id="1007172443">
              <w:marLeft w:val="0"/>
              <w:marRight w:val="0"/>
              <w:marTop w:val="0"/>
              <w:marBottom w:val="0"/>
              <w:divBdr>
                <w:top w:val="none" w:sz="0" w:space="0" w:color="auto"/>
                <w:left w:val="none" w:sz="0" w:space="0" w:color="auto"/>
                <w:bottom w:val="none" w:sz="0" w:space="0" w:color="auto"/>
                <w:right w:val="none" w:sz="0" w:space="0" w:color="auto"/>
              </w:divBdr>
            </w:div>
            <w:div w:id="1064571759">
              <w:marLeft w:val="0"/>
              <w:marRight w:val="0"/>
              <w:marTop w:val="0"/>
              <w:marBottom w:val="0"/>
              <w:divBdr>
                <w:top w:val="none" w:sz="0" w:space="0" w:color="auto"/>
                <w:left w:val="none" w:sz="0" w:space="0" w:color="auto"/>
                <w:bottom w:val="none" w:sz="0" w:space="0" w:color="auto"/>
                <w:right w:val="none" w:sz="0" w:space="0" w:color="auto"/>
              </w:divBdr>
            </w:div>
            <w:div w:id="1107234374">
              <w:marLeft w:val="0"/>
              <w:marRight w:val="0"/>
              <w:marTop w:val="0"/>
              <w:marBottom w:val="0"/>
              <w:divBdr>
                <w:top w:val="none" w:sz="0" w:space="0" w:color="auto"/>
                <w:left w:val="none" w:sz="0" w:space="0" w:color="auto"/>
                <w:bottom w:val="none" w:sz="0" w:space="0" w:color="auto"/>
                <w:right w:val="none" w:sz="0" w:space="0" w:color="auto"/>
              </w:divBdr>
            </w:div>
            <w:div w:id="1169177741">
              <w:marLeft w:val="0"/>
              <w:marRight w:val="0"/>
              <w:marTop w:val="0"/>
              <w:marBottom w:val="0"/>
              <w:divBdr>
                <w:top w:val="none" w:sz="0" w:space="0" w:color="auto"/>
                <w:left w:val="none" w:sz="0" w:space="0" w:color="auto"/>
                <w:bottom w:val="none" w:sz="0" w:space="0" w:color="auto"/>
                <w:right w:val="none" w:sz="0" w:space="0" w:color="auto"/>
              </w:divBdr>
            </w:div>
            <w:div w:id="1196388365">
              <w:marLeft w:val="0"/>
              <w:marRight w:val="0"/>
              <w:marTop w:val="0"/>
              <w:marBottom w:val="0"/>
              <w:divBdr>
                <w:top w:val="none" w:sz="0" w:space="0" w:color="auto"/>
                <w:left w:val="none" w:sz="0" w:space="0" w:color="auto"/>
                <w:bottom w:val="none" w:sz="0" w:space="0" w:color="auto"/>
                <w:right w:val="none" w:sz="0" w:space="0" w:color="auto"/>
              </w:divBdr>
            </w:div>
            <w:div w:id="1225406799">
              <w:marLeft w:val="0"/>
              <w:marRight w:val="0"/>
              <w:marTop w:val="0"/>
              <w:marBottom w:val="0"/>
              <w:divBdr>
                <w:top w:val="none" w:sz="0" w:space="0" w:color="auto"/>
                <w:left w:val="none" w:sz="0" w:space="0" w:color="auto"/>
                <w:bottom w:val="none" w:sz="0" w:space="0" w:color="auto"/>
                <w:right w:val="none" w:sz="0" w:space="0" w:color="auto"/>
              </w:divBdr>
            </w:div>
            <w:div w:id="1232273646">
              <w:marLeft w:val="0"/>
              <w:marRight w:val="0"/>
              <w:marTop w:val="0"/>
              <w:marBottom w:val="0"/>
              <w:divBdr>
                <w:top w:val="none" w:sz="0" w:space="0" w:color="auto"/>
                <w:left w:val="none" w:sz="0" w:space="0" w:color="auto"/>
                <w:bottom w:val="none" w:sz="0" w:space="0" w:color="auto"/>
                <w:right w:val="none" w:sz="0" w:space="0" w:color="auto"/>
              </w:divBdr>
            </w:div>
            <w:div w:id="1255045944">
              <w:marLeft w:val="0"/>
              <w:marRight w:val="0"/>
              <w:marTop w:val="0"/>
              <w:marBottom w:val="0"/>
              <w:divBdr>
                <w:top w:val="none" w:sz="0" w:space="0" w:color="auto"/>
                <w:left w:val="none" w:sz="0" w:space="0" w:color="auto"/>
                <w:bottom w:val="none" w:sz="0" w:space="0" w:color="auto"/>
                <w:right w:val="none" w:sz="0" w:space="0" w:color="auto"/>
              </w:divBdr>
            </w:div>
            <w:div w:id="1310357915">
              <w:marLeft w:val="0"/>
              <w:marRight w:val="0"/>
              <w:marTop w:val="0"/>
              <w:marBottom w:val="0"/>
              <w:divBdr>
                <w:top w:val="none" w:sz="0" w:space="0" w:color="auto"/>
                <w:left w:val="none" w:sz="0" w:space="0" w:color="auto"/>
                <w:bottom w:val="none" w:sz="0" w:space="0" w:color="auto"/>
                <w:right w:val="none" w:sz="0" w:space="0" w:color="auto"/>
              </w:divBdr>
            </w:div>
            <w:div w:id="1325207316">
              <w:marLeft w:val="0"/>
              <w:marRight w:val="0"/>
              <w:marTop w:val="0"/>
              <w:marBottom w:val="0"/>
              <w:divBdr>
                <w:top w:val="none" w:sz="0" w:space="0" w:color="auto"/>
                <w:left w:val="none" w:sz="0" w:space="0" w:color="auto"/>
                <w:bottom w:val="none" w:sz="0" w:space="0" w:color="auto"/>
                <w:right w:val="none" w:sz="0" w:space="0" w:color="auto"/>
              </w:divBdr>
            </w:div>
            <w:div w:id="1389108893">
              <w:marLeft w:val="0"/>
              <w:marRight w:val="0"/>
              <w:marTop w:val="0"/>
              <w:marBottom w:val="0"/>
              <w:divBdr>
                <w:top w:val="none" w:sz="0" w:space="0" w:color="auto"/>
                <w:left w:val="none" w:sz="0" w:space="0" w:color="auto"/>
                <w:bottom w:val="none" w:sz="0" w:space="0" w:color="auto"/>
                <w:right w:val="none" w:sz="0" w:space="0" w:color="auto"/>
              </w:divBdr>
            </w:div>
            <w:div w:id="1419135434">
              <w:marLeft w:val="0"/>
              <w:marRight w:val="0"/>
              <w:marTop w:val="0"/>
              <w:marBottom w:val="0"/>
              <w:divBdr>
                <w:top w:val="none" w:sz="0" w:space="0" w:color="auto"/>
                <w:left w:val="none" w:sz="0" w:space="0" w:color="auto"/>
                <w:bottom w:val="none" w:sz="0" w:space="0" w:color="auto"/>
                <w:right w:val="none" w:sz="0" w:space="0" w:color="auto"/>
              </w:divBdr>
            </w:div>
            <w:div w:id="1478643604">
              <w:marLeft w:val="0"/>
              <w:marRight w:val="0"/>
              <w:marTop w:val="0"/>
              <w:marBottom w:val="0"/>
              <w:divBdr>
                <w:top w:val="none" w:sz="0" w:space="0" w:color="auto"/>
                <w:left w:val="none" w:sz="0" w:space="0" w:color="auto"/>
                <w:bottom w:val="none" w:sz="0" w:space="0" w:color="auto"/>
                <w:right w:val="none" w:sz="0" w:space="0" w:color="auto"/>
              </w:divBdr>
            </w:div>
            <w:div w:id="1512256951">
              <w:marLeft w:val="0"/>
              <w:marRight w:val="0"/>
              <w:marTop w:val="0"/>
              <w:marBottom w:val="0"/>
              <w:divBdr>
                <w:top w:val="none" w:sz="0" w:space="0" w:color="auto"/>
                <w:left w:val="none" w:sz="0" w:space="0" w:color="auto"/>
                <w:bottom w:val="none" w:sz="0" w:space="0" w:color="auto"/>
                <w:right w:val="none" w:sz="0" w:space="0" w:color="auto"/>
              </w:divBdr>
            </w:div>
            <w:div w:id="1513832910">
              <w:marLeft w:val="0"/>
              <w:marRight w:val="0"/>
              <w:marTop w:val="0"/>
              <w:marBottom w:val="0"/>
              <w:divBdr>
                <w:top w:val="none" w:sz="0" w:space="0" w:color="auto"/>
                <w:left w:val="none" w:sz="0" w:space="0" w:color="auto"/>
                <w:bottom w:val="none" w:sz="0" w:space="0" w:color="auto"/>
                <w:right w:val="none" w:sz="0" w:space="0" w:color="auto"/>
              </w:divBdr>
            </w:div>
            <w:div w:id="1629241263">
              <w:marLeft w:val="0"/>
              <w:marRight w:val="0"/>
              <w:marTop w:val="0"/>
              <w:marBottom w:val="0"/>
              <w:divBdr>
                <w:top w:val="none" w:sz="0" w:space="0" w:color="auto"/>
                <w:left w:val="none" w:sz="0" w:space="0" w:color="auto"/>
                <w:bottom w:val="none" w:sz="0" w:space="0" w:color="auto"/>
                <w:right w:val="none" w:sz="0" w:space="0" w:color="auto"/>
              </w:divBdr>
            </w:div>
            <w:div w:id="1654524403">
              <w:marLeft w:val="0"/>
              <w:marRight w:val="0"/>
              <w:marTop w:val="0"/>
              <w:marBottom w:val="0"/>
              <w:divBdr>
                <w:top w:val="none" w:sz="0" w:space="0" w:color="auto"/>
                <w:left w:val="none" w:sz="0" w:space="0" w:color="auto"/>
                <w:bottom w:val="none" w:sz="0" w:space="0" w:color="auto"/>
                <w:right w:val="none" w:sz="0" w:space="0" w:color="auto"/>
              </w:divBdr>
            </w:div>
            <w:div w:id="1689217103">
              <w:marLeft w:val="0"/>
              <w:marRight w:val="0"/>
              <w:marTop w:val="0"/>
              <w:marBottom w:val="0"/>
              <w:divBdr>
                <w:top w:val="none" w:sz="0" w:space="0" w:color="auto"/>
                <w:left w:val="none" w:sz="0" w:space="0" w:color="auto"/>
                <w:bottom w:val="none" w:sz="0" w:space="0" w:color="auto"/>
                <w:right w:val="none" w:sz="0" w:space="0" w:color="auto"/>
              </w:divBdr>
            </w:div>
            <w:div w:id="1723628406">
              <w:marLeft w:val="0"/>
              <w:marRight w:val="0"/>
              <w:marTop w:val="0"/>
              <w:marBottom w:val="0"/>
              <w:divBdr>
                <w:top w:val="none" w:sz="0" w:space="0" w:color="auto"/>
                <w:left w:val="none" w:sz="0" w:space="0" w:color="auto"/>
                <w:bottom w:val="none" w:sz="0" w:space="0" w:color="auto"/>
                <w:right w:val="none" w:sz="0" w:space="0" w:color="auto"/>
              </w:divBdr>
            </w:div>
            <w:div w:id="1724937433">
              <w:marLeft w:val="0"/>
              <w:marRight w:val="0"/>
              <w:marTop w:val="0"/>
              <w:marBottom w:val="0"/>
              <w:divBdr>
                <w:top w:val="none" w:sz="0" w:space="0" w:color="auto"/>
                <w:left w:val="none" w:sz="0" w:space="0" w:color="auto"/>
                <w:bottom w:val="none" w:sz="0" w:space="0" w:color="auto"/>
                <w:right w:val="none" w:sz="0" w:space="0" w:color="auto"/>
              </w:divBdr>
            </w:div>
            <w:div w:id="1779830509">
              <w:marLeft w:val="0"/>
              <w:marRight w:val="0"/>
              <w:marTop w:val="0"/>
              <w:marBottom w:val="0"/>
              <w:divBdr>
                <w:top w:val="none" w:sz="0" w:space="0" w:color="auto"/>
                <w:left w:val="none" w:sz="0" w:space="0" w:color="auto"/>
                <w:bottom w:val="none" w:sz="0" w:space="0" w:color="auto"/>
                <w:right w:val="none" w:sz="0" w:space="0" w:color="auto"/>
              </w:divBdr>
            </w:div>
            <w:div w:id="1798991145">
              <w:marLeft w:val="0"/>
              <w:marRight w:val="0"/>
              <w:marTop w:val="0"/>
              <w:marBottom w:val="0"/>
              <w:divBdr>
                <w:top w:val="none" w:sz="0" w:space="0" w:color="auto"/>
                <w:left w:val="none" w:sz="0" w:space="0" w:color="auto"/>
                <w:bottom w:val="none" w:sz="0" w:space="0" w:color="auto"/>
                <w:right w:val="none" w:sz="0" w:space="0" w:color="auto"/>
              </w:divBdr>
            </w:div>
            <w:div w:id="1850437561">
              <w:marLeft w:val="0"/>
              <w:marRight w:val="0"/>
              <w:marTop w:val="0"/>
              <w:marBottom w:val="0"/>
              <w:divBdr>
                <w:top w:val="none" w:sz="0" w:space="0" w:color="auto"/>
                <w:left w:val="none" w:sz="0" w:space="0" w:color="auto"/>
                <w:bottom w:val="none" w:sz="0" w:space="0" w:color="auto"/>
                <w:right w:val="none" w:sz="0" w:space="0" w:color="auto"/>
              </w:divBdr>
            </w:div>
            <w:div w:id="1880781992">
              <w:marLeft w:val="0"/>
              <w:marRight w:val="0"/>
              <w:marTop w:val="0"/>
              <w:marBottom w:val="0"/>
              <w:divBdr>
                <w:top w:val="none" w:sz="0" w:space="0" w:color="auto"/>
                <w:left w:val="none" w:sz="0" w:space="0" w:color="auto"/>
                <w:bottom w:val="none" w:sz="0" w:space="0" w:color="auto"/>
                <w:right w:val="none" w:sz="0" w:space="0" w:color="auto"/>
              </w:divBdr>
            </w:div>
            <w:div w:id="1889607880">
              <w:marLeft w:val="0"/>
              <w:marRight w:val="0"/>
              <w:marTop w:val="0"/>
              <w:marBottom w:val="0"/>
              <w:divBdr>
                <w:top w:val="none" w:sz="0" w:space="0" w:color="auto"/>
                <w:left w:val="none" w:sz="0" w:space="0" w:color="auto"/>
                <w:bottom w:val="none" w:sz="0" w:space="0" w:color="auto"/>
                <w:right w:val="none" w:sz="0" w:space="0" w:color="auto"/>
              </w:divBdr>
            </w:div>
            <w:div w:id="1935018604">
              <w:marLeft w:val="0"/>
              <w:marRight w:val="0"/>
              <w:marTop w:val="0"/>
              <w:marBottom w:val="0"/>
              <w:divBdr>
                <w:top w:val="none" w:sz="0" w:space="0" w:color="auto"/>
                <w:left w:val="none" w:sz="0" w:space="0" w:color="auto"/>
                <w:bottom w:val="none" w:sz="0" w:space="0" w:color="auto"/>
                <w:right w:val="none" w:sz="0" w:space="0" w:color="auto"/>
              </w:divBdr>
            </w:div>
            <w:div w:id="2029021223">
              <w:marLeft w:val="0"/>
              <w:marRight w:val="0"/>
              <w:marTop w:val="0"/>
              <w:marBottom w:val="0"/>
              <w:divBdr>
                <w:top w:val="none" w:sz="0" w:space="0" w:color="auto"/>
                <w:left w:val="none" w:sz="0" w:space="0" w:color="auto"/>
                <w:bottom w:val="none" w:sz="0" w:space="0" w:color="auto"/>
                <w:right w:val="none" w:sz="0" w:space="0" w:color="auto"/>
              </w:divBdr>
            </w:div>
            <w:div w:id="2034259556">
              <w:marLeft w:val="0"/>
              <w:marRight w:val="0"/>
              <w:marTop w:val="0"/>
              <w:marBottom w:val="0"/>
              <w:divBdr>
                <w:top w:val="none" w:sz="0" w:space="0" w:color="auto"/>
                <w:left w:val="none" w:sz="0" w:space="0" w:color="auto"/>
                <w:bottom w:val="none" w:sz="0" w:space="0" w:color="auto"/>
                <w:right w:val="none" w:sz="0" w:space="0" w:color="auto"/>
              </w:divBdr>
            </w:div>
          </w:divsChild>
        </w:div>
        <w:div w:id="1526600247">
          <w:marLeft w:val="0"/>
          <w:marRight w:val="0"/>
          <w:marTop w:val="0"/>
          <w:marBottom w:val="0"/>
          <w:divBdr>
            <w:top w:val="none" w:sz="0" w:space="0" w:color="auto"/>
            <w:left w:val="none" w:sz="0" w:space="0" w:color="auto"/>
            <w:bottom w:val="none" w:sz="0" w:space="0" w:color="auto"/>
            <w:right w:val="none" w:sz="0" w:space="0" w:color="auto"/>
          </w:divBdr>
          <w:divsChild>
            <w:div w:id="533421415">
              <w:marLeft w:val="0"/>
              <w:marRight w:val="0"/>
              <w:marTop w:val="0"/>
              <w:marBottom w:val="0"/>
              <w:divBdr>
                <w:top w:val="none" w:sz="0" w:space="0" w:color="auto"/>
                <w:left w:val="none" w:sz="0" w:space="0" w:color="auto"/>
                <w:bottom w:val="none" w:sz="0" w:space="0" w:color="auto"/>
                <w:right w:val="none" w:sz="0" w:space="0" w:color="auto"/>
              </w:divBdr>
            </w:div>
            <w:div w:id="847796733">
              <w:marLeft w:val="0"/>
              <w:marRight w:val="0"/>
              <w:marTop w:val="0"/>
              <w:marBottom w:val="0"/>
              <w:divBdr>
                <w:top w:val="none" w:sz="0" w:space="0" w:color="auto"/>
                <w:left w:val="none" w:sz="0" w:space="0" w:color="auto"/>
                <w:bottom w:val="none" w:sz="0" w:space="0" w:color="auto"/>
                <w:right w:val="none" w:sz="0" w:space="0" w:color="auto"/>
              </w:divBdr>
            </w:div>
            <w:div w:id="1877618169">
              <w:marLeft w:val="0"/>
              <w:marRight w:val="0"/>
              <w:marTop w:val="0"/>
              <w:marBottom w:val="0"/>
              <w:divBdr>
                <w:top w:val="none" w:sz="0" w:space="0" w:color="auto"/>
                <w:left w:val="none" w:sz="0" w:space="0" w:color="auto"/>
                <w:bottom w:val="none" w:sz="0" w:space="0" w:color="auto"/>
                <w:right w:val="none" w:sz="0" w:space="0" w:color="auto"/>
              </w:divBdr>
            </w:div>
          </w:divsChild>
        </w:div>
        <w:div w:id="1572544361">
          <w:marLeft w:val="0"/>
          <w:marRight w:val="0"/>
          <w:marTop w:val="0"/>
          <w:marBottom w:val="0"/>
          <w:divBdr>
            <w:top w:val="none" w:sz="0" w:space="0" w:color="auto"/>
            <w:left w:val="none" w:sz="0" w:space="0" w:color="auto"/>
            <w:bottom w:val="none" w:sz="0" w:space="0" w:color="auto"/>
            <w:right w:val="none" w:sz="0" w:space="0" w:color="auto"/>
          </w:divBdr>
        </w:div>
        <w:div w:id="1595554743">
          <w:marLeft w:val="0"/>
          <w:marRight w:val="0"/>
          <w:marTop w:val="0"/>
          <w:marBottom w:val="0"/>
          <w:divBdr>
            <w:top w:val="none" w:sz="0" w:space="0" w:color="auto"/>
            <w:left w:val="none" w:sz="0" w:space="0" w:color="auto"/>
            <w:bottom w:val="none" w:sz="0" w:space="0" w:color="auto"/>
            <w:right w:val="none" w:sz="0" w:space="0" w:color="auto"/>
          </w:divBdr>
        </w:div>
        <w:div w:id="1616642273">
          <w:marLeft w:val="0"/>
          <w:marRight w:val="0"/>
          <w:marTop w:val="0"/>
          <w:marBottom w:val="0"/>
          <w:divBdr>
            <w:top w:val="none" w:sz="0" w:space="0" w:color="auto"/>
            <w:left w:val="none" w:sz="0" w:space="0" w:color="auto"/>
            <w:bottom w:val="none" w:sz="0" w:space="0" w:color="auto"/>
            <w:right w:val="none" w:sz="0" w:space="0" w:color="auto"/>
          </w:divBdr>
        </w:div>
        <w:div w:id="1639724791">
          <w:marLeft w:val="0"/>
          <w:marRight w:val="0"/>
          <w:marTop w:val="0"/>
          <w:marBottom w:val="0"/>
          <w:divBdr>
            <w:top w:val="none" w:sz="0" w:space="0" w:color="auto"/>
            <w:left w:val="none" w:sz="0" w:space="0" w:color="auto"/>
            <w:bottom w:val="none" w:sz="0" w:space="0" w:color="auto"/>
            <w:right w:val="none" w:sz="0" w:space="0" w:color="auto"/>
          </w:divBdr>
        </w:div>
        <w:div w:id="1704285688">
          <w:marLeft w:val="0"/>
          <w:marRight w:val="0"/>
          <w:marTop w:val="0"/>
          <w:marBottom w:val="0"/>
          <w:divBdr>
            <w:top w:val="none" w:sz="0" w:space="0" w:color="auto"/>
            <w:left w:val="none" w:sz="0" w:space="0" w:color="auto"/>
            <w:bottom w:val="none" w:sz="0" w:space="0" w:color="auto"/>
            <w:right w:val="none" w:sz="0" w:space="0" w:color="auto"/>
          </w:divBdr>
        </w:div>
        <w:div w:id="1780175834">
          <w:marLeft w:val="0"/>
          <w:marRight w:val="0"/>
          <w:marTop w:val="0"/>
          <w:marBottom w:val="0"/>
          <w:divBdr>
            <w:top w:val="none" w:sz="0" w:space="0" w:color="auto"/>
            <w:left w:val="none" w:sz="0" w:space="0" w:color="auto"/>
            <w:bottom w:val="none" w:sz="0" w:space="0" w:color="auto"/>
            <w:right w:val="none" w:sz="0" w:space="0" w:color="auto"/>
          </w:divBdr>
        </w:div>
        <w:div w:id="1821071729">
          <w:marLeft w:val="0"/>
          <w:marRight w:val="0"/>
          <w:marTop w:val="0"/>
          <w:marBottom w:val="0"/>
          <w:divBdr>
            <w:top w:val="none" w:sz="0" w:space="0" w:color="auto"/>
            <w:left w:val="none" w:sz="0" w:space="0" w:color="auto"/>
            <w:bottom w:val="none" w:sz="0" w:space="0" w:color="auto"/>
            <w:right w:val="none" w:sz="0" w:space="0" w:color="auto"/>
          </w:divBdr>
        </w:div>
        <w:div w:id="1845435285">
          <w:marLeft w:val="0"/>
          <w:marRight w:val="0"/>
          <w:marTop w:val="0"/>
          <w:marBottom w:val="0"/>
          <w:divBdr>
            <w:top w:val="none" w:sz="0" w:space="0" w:color="auto"/>
            <w:left w:val="none" w:sz="0" w:space="0" w:color="auto"/>
            <w:bottom w:val="none" w:sz="0" w:space="0" w:color="auto"/>
            <w:right w:val="none" w:sz="0" w:space="0" w:color="auto"/>
          </w:divBdr>
        </w:div>
        <w:div w:id="1858155946">
          <w:marLeft w:val="0"/>
          <w:marRight w:val="0"/>
          <w:marTop w:val="0"/>
          <w:marBottom w:val="0"/>
          <w:divBdr>
            <w:top w:val="none" w:sz="0" w:space="0" w:color="auto"/>
            <w:left w:val="none" w:sz="0" w:space="0" w:color="auto"/>
            <w:bottom w:val="none" w:sz="0" w:space="0" w:color="auto"/>
            <w:right w:val="none" w:sz="0" w:space="0" w:color="auto"/>
          </w:divBdr>
        </w:div>
        <w:div w:id="1860704947">
          <w:marLeft w:val="0"/>
          <w:marRight w:val="0"/>
          <w:marTop w:val="0"/>
          <w:marBottom w:val="0"/>
          <w:divBdr>
            <w:top w:val="none" w:sz="0" w:space="0" w:color="auto"/>
            <w:left w:val="none" w:sz="0" w:space="0" w:color="auto"/>
            <w:bottom w:val="none" w:sz="0" w:space="0" w:color="auto"/>
            <w:right w:val="none" w:sz="0" w:space="0" w:color="auto"/>
          </w:divBdr>
        </w:div>
        <w:div w:id="1867017987">
          <w:marLeft w:val="0"/>
          <w:marRight w:val="0"/>
          <w:marTop w:val="0"/>
          <w:marBottom w:val="0"/>
          <w:divBdr>
            <w:top w:val="none" w:sz="0" w:space="0" w:color="auto"/>
            <w:left w:val="none" w:sz="0" w:space="0" w:color="auto"/>
            <w:bottom w:val="none" w:sz="0" w:space="0" w:color="auto"/>
            <w:right w:val="none" w:sz="0" w:space="0" w:color="auto"/>
          </w:divBdr>
        </w:div>
        <w:div w:id="1896505793">
          <w:marLeft w:val="0"/>
          <w:marRight w:val="0"/>
          <w:marTop w:val="0"/>
          <w:marBottom w:val="0"/>
          <w:divBdr>
            <w:top w:val="none" w:sz="0" w:space="0" w:color="auto"/>
            <w:left w:val="none" w:sz="0" w:space="0" w:color="auto"/>
            <w:bottom w:val="none" w:sz="0" w:space="0" w:color="auto"/>
            <w:right w:val="none" w:sz="0" w:space="0" w:color="auto"/>
          </w:divBdr>
        </w:div>
        <w:div w:id="2007317344">
          <w:marLeft w:val="0"/>
          <w:marRight w:val="0"/>
          <w:marTop w:val="0"/>
          <w:marBottom w:val="0"/>
          <w:divBdr>
            <w:top w:val="none" w:sz="0" w:space="0" w:color="auto"/>
            <w:left w:val="none" w:sz="0" w:space="0" w:color="auto"/>
            <w:bottom w:val="none" w:sz="0" w:space="0" w:color="auto"/>
            <w:right w:val="none" w:sz="0" w:space="0" w:color="auto"/>
          </w:divBdr>
        </w:div>
        <w:div w:id="2098402341">
          <w:marLeft w:val="0"/>
          <w:marRight w:val="0"/>
          <w:marTop w:val="0"/>
          <w:marBottom w:val="0"/>
          <w:divBdr>
            <w:top w:val="none" w:sz="0" w:space="0" w:color="auto"/>
            <w:left w:val="none" w:sz="0" w:space="0" w:color="auto"/>
            <w:bottom w:val="none" w:sz="0" w:space="0" w:color="auto"/>
            <w:right w:val="none" w:sz="0" w:space="0" w:color="auto"/>
          </w:divBdr>
        </w:div>
      </w:divsChild>
    </w:div>
    <w:div w:id="1949239485">
      <w:bodyDiv w:val="1"/>
      <w:marLeft w:val="0"/>
      <w:marRight w:val="0"/>
      <w:marTop w:val="0"/>
      <w:marBottom w:val="0"/>
      <w:divBdr>
        <w:top w:val="none" w:sz="0" w:space="0" w:color="auto"/>
        <w:left w:val="none" w:sz="0" w:space="0" w:color="auto"/>
        <w:bottom w:val="none" w:sz="0" w:space="0" w:color="auto"/>
        <w:right w:val="none" w:sz="0" w:space="0" w:color="auto"/>
      </w:divBdr>
      <w:divsChild>
        <w:div w:id="468324072">
          <w:marLeft w:val="0"/>
          <w:marRight w:val="0"/>
          <w:marTop w:val="0"/>
          <w:marBottom w:val="0"/>
          <w:divBdr>
            <w:top w:val="none" w:sz="0" w:space="0" w:color="auto"/>
            <w:left w:val="none" w:sz="0" w:space="0" w:color="auto"/>
            <w:bottom w:val="none" w:sz="0" w:space="0" w:color="auto"/>
            <w:right w:val="none" w:sz="0" w:space="0" w:color="auto"/>
          </w:divBdr>
        </w:div>
      </w:divsChild>
    </w:div>
    <w:div w:id="2075201631">
      <w:bodyDiv w:val="1"/>
      <w:marLeft w:val="0"/>
      <w:marRight w:val="0"/>
      <w:marTop w:val="0"/>
      <w:marBottom w:val="0"/>
      <w:divBdr>
        <w:top w:val="none" w:sz="0" w:space="0" w:color="auto"/>
        <w:left w:val="none" w:sz="0" w:space="0" w:color="auto"/>
        <w:bottom w:val="none" w:sz="0" w:space="0" w:color="auto"/>
        <w:right w:val="none" w:sz="0" w:space="0" w:color="auto"/>
      </w:divBdr>
      <w:divsChild>
        <w:div w:id="184990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udlguidelines.cas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st.org/impact/universal-design-for-learning-udl"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doi.org/10.6084/m9.figshare.165437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sessmentdecisions.org/"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4A8B66-3DBD-4C35-93BB-DCC91AB4F539}" type="doc">
      <dgm:prSet loTypeId="urn:microsoft.com/office/officeart/2005/8/layout/cycle8" loCatId="cycle" qsTypeId="urn:microsoft.com/office/officeart/2005/8/quickstyle/simple1" qsCatId="simple" csTypeId="urn:microsoft.com/office/officeart/2005/8/colors/accent0_1" csCatId="mainScheme" phldr="1"/>
      <dgm:spPr/>
    </dgm:pt>
    <dgm:pt modelId="{9726C93D-7AB3-44DD-9935-8B573E109317}">
      <dgm:prSet phldrT="[Text]"/>
      <dgm:spPr/>
      <dgm:t>
        <a:bodyPr/>
        <a:lstStyle/>
        <a:p>
          <a:r>
            <a:rPr lang="en-AU"/>
            <a:t>Evaluate and reflect</a:t>
          </a:r>
        </a:p>
      </dgm:t>
    </dgm:pt>
    <dgm:pt modelId="{FB9165AE-2E3A-4355-A265-07BD9BCE3F04}" type="parTrans" cxnId="{9CC5D7C9-C353-44CC-ABFF-FA1C72E6F9F0}">
      <dgm:prSet/>
      <dgm:spPr/>
      <dgm:t>
        <a:bodyPr/>
        <a:lstStyle/>
        <a:p>
          <a:endParaRPr lang="en-AU"/>
        </a:p>
      </dgm:t>
    </dgm:pt>
    <dgm:pt modelId="{82E82586-51C0-4524-91C2-83299ED6052F}" type="sibTrans" cxnId="{9CC5D7C9-C353-44CC-ABFF-FA1C72E6F9F0}">
      <dgm:prSet/>
      <dgm:spPr/>
      <dgm:t>
        <a:bodyPr/>
        <a:lstStyle/>
        <a:p>
          <a:endParaRPr lang="en-AU"/>
        </a:p>
      </dgm:t>
    </dgm:pt>
    <dgm:pt modelId="{0AF8AC35-8CD6-470E-94CA-29D931BB29EA}">
      <dgm:prSet phldrT="[Text]"/>
      <dgm:spPr/>
      <dgm:t>
        <a:bodyPr/>
        <a:lstStyle/>
        <a:p>
          <a:pPr algn="ctr"/>
          <a:r>
            <a:rPr lang="en-AU"/>
            <a:t>Develop assessment tasks</a:t>
          </a:r>
        </a:p>
      </dgm:t>
    </dgm:pt>
    <dgm:pt modelId="{723D5B4A-2FAB-4B82-ACC5-EBD29B3E171D}" type="parTrans" cxnId="{8D8FA8A1-D952-49CC-91A2-5FE51A68955C}">
      <dgm:prSet/>
      <dgm:spPr/>
      <dgm:t>
        <a:bodyPr/>
        <a:lstStyle/>
        <a:p>
          <a:endParaRPr lang="en-AU"/>
        </a:p>
      </dgm:t>
    </dgm:pt>
    <dgm:pt modelId="{B84051BD-2BF1-4CA8-B6ED-E3720D8A59F9}" type="sibTrans" cxnId="{8D8FA8A1-D952-49CC-91A2-5FE51A68955C}">
      <dgm:prSet/>
      <dgm:spPr/>
      <dgm:t>
        <a:bodyPr/>
        <a:lstStyle/>
        <a:p>
          <a:endParaRPr lang="en-AU"/>
        </a:p>
      </dgm:t>
    </dgm:pt>
    <dgm:pt modelId="{B03E70D4-003A-4F37-9A56-F49C15D0B135}">
      <dgm:prSet phldrT="[Text]"/>
      <dgm:spPr/>
      <dgm:t>
        <a:bodyPr/>
        <a:lstStyle/>
        <a:p>
          <a:r>
            <a:rPr lang="en-AU"/>
            <a:t>Plan for inclusive change</a:t>
          </a:r>
        </a:p>
      </dgm:t>
    </dgm:pt>
    <dgm:pt modelId="{27CFA8E2-5D4E-4EC5-8BA7-4F7AACB9D1D5}" type="parTrans" cxnId="{FBDBB07B-6C0D-463A-9055-501EFB945D5F}">
      <dgm:prSet/>
      <dgm:spPr/>
      <dgm:t>
        <a:bodyPr/>
        <a:lstStyle/>
        <a:p>
          <a:endParaRPr lang="en-AU"/>
        </a:p>
      </dgm:t>
    </dgm:pt>
    <dgm:pt modelId="{CBA7F4BE-C20A-409E-B81D-5B2DBAFEE873}" type="sibTrans" cxnId="{FBDBB07B-6C0D-463A-9055-501EFB945D5F}">
      <dgm:prSet/>
      <dgm:spPr/>
      <dgm:t>
        <a:bodyPr/>
        <a:lstStyle/>
        <a:p>
          <a:endParaRPr lang="en-AU"/>
        </a:p>
      </dgm:t>
    </dgm:pt>
    <dgm:pt modelId="{8A99DB55-2B2E-48F2-9D5F-97E8A3ACFD28}">
      <dgm:prSet phldrT="[Text]"/>
      <dgm:spPr/>
      <dgm:t>
        <a:bodyPr/>
        <a:lstStyle/>
        <a:p>
          <a:r>
            <a:rPr lang="en-AU"/>
            <a:t>Implement assessment</a:t>
          </a:r>
        </a:p>
      </dgm:t>
    </dgm:pt>
    <dgm:pt modelId="{C769EE85-E475-4AE4-BCC3-9B7FBADE5FA6}" type="parTrans" cxnId="{562BED57-C3C6-4995-A6F0-6B76D24BFA4B}">
      <dgm:prSet/>
      <dgm:spPr/>
      <dgm:t>
        <a:bodyPr/>
        <a:lstStyle/>
        <a:p>
          <a:endParaRPr lang="en-AU"/>
        </a:p>
      </dgm:t>
    </dgm:pt>
    <dgm:pt modelId="{B0101173-AA4B-4C93-8383-AD278A604BFD}" type="sibTrans" cxnId="{562BED57-C3C6-4995-A6F0-6B76D24BFA4B}">
      <dgm:prSet/>
      <dgm:spPr/>
      <dgm:t>
        <a:bodyPr/>
        <a:lstStyle/>
        <a:p>
          <a:endParaRPr lang="en-AU"/>
        </a:p>
      </dgm:t>
    </dgm:pt>
    <dgm:pt modelId="{86F53FF9-20F5-4244-B8BA-47F0904F3FE1}" type="pres">
      <dgm:prSet presAssocID="{114A8B66-3DBD-4C35-93BB-DCC91AB4F539}" presName="compositeShape" presStyleCnt="0">
        <dgm:presLayoutVars>
          <dgm:chMax val="7"/>
          <dgm:dir/>
          <dgm:resizeHandles val="exact"/>
        </dgm:presLayoutVars>
      </dgm:prSet>
      <dgm:spPr/>
    </dgm:pt>
    <dgm:pt modelId="{2D9A6398-7BF8-4217-A087-C0BCFD125488}" type="pres">
      <dgm:prSet presAssocID="{114A8B66-3DBD-4C35-93BB-DCC91AB4F539}" presName="wedge1" presStyleLbl="node1" presStyleIdx="0" presStyleCnt="4"/>
      <dgm:spPr/>
    </dgm:pt>
    <dgm:pt modelId="{E14C9A59-C036-4E76-BA9E-649B680C0DDF}" type="pres">
      <dgm:prSet presAssocID="{114A8B66-3DBD-4C35-93BB-DCC91AB4F539}" presName="dummy1a" presStyleCnt="0"/>
      <dgm:spPr/>
    </dgm:pt>
    <dgm:pt modelId="{C43BE212-9C52-4F6F-A400-59A3D56DC529}" type="pres">
      <dgm:prSet presAssocID="{114A8B66-3DBD-4C35-93BB-DCC91AB4F539}" presName="dummy1b" presStyleCnt="0"/>
      <dgm:spPr/>
    </dgm:pt>
    <dgm:pt modelId="{EFD7EA7A-DD69-44E4-90F4-A588BF99C74D}" type="pres">
      <dgm:prSet presAssocID="{114A8B66-3DBD-4C35-93BB-DCC91AB4F539}" presName="wedge1Tx" presStyleLbl="node1" presStyleIdx="0" presStyleCnt="4">
        <dgm:presLayoutVars>
          <dgm:chMax val="0"/>
          <dgm:chPref val="0"/>
          <dgm:bulletEnabled val="1"/>
        </dgm:presLayoutVars>
      </dgm:prSet>
      <dgm:spPr/>
    </dgm:pt>
    <dgm:pt modelId="{2AAD0D3F-08D4-4B95-8492-11A802BABFAF}" type="pres">
      <dgm:prSet presAssocID="{114A8B66-3DBD-4C35-93BB-DCC91AB4F539}" presName="wedge2" presStyleLbl="node1" presStyleIdx="1" presStyleCnt="4"/>
      <dgm:spPr/>
    </dgm:pt>
    <dgm:pt modelId="{92EAE562-FBC0-46C5-81FB-4C52822BA420}" type="pres">
      <dgm:prSet presAssocID="{114A8B66-3DBD-4C35-93BB-DCC91AB4F539}" presName="dummy2a" presStyleCnt="0"/>
      <dgm:spPr/>
    </dgm:pt>
    <dgm:pt modelId="{99EB5CBC-B240-488E-8872-8DAB2AA40A8C}" type="pres">
      <dgm:prSet presAssocID="{114A8B66-3DBD-4C35-93BB-DCC91AB4F539}" presName="dummy2b" presStyleCnt="0"/>
      <dgm:spPr/>
    </dgm:pt>
    <dgm:pt modelId="{FCBAB354-330D-4DDA-BF1B-2CFBEBFE262B}" type="pres">
      <dgm:prSet presAssocID="{114A8B66-3DBD-4C35-93BB-DCC91AB4F539}" presName="wedge2Tx" presStyleLbl="node1" presStyleIdx="1" presStyleCnt="4">
        <dgm:presLayoutVars>
          <dgm:chMax val="0"/>
          <dgm:chPref val="0"/>
          <dgm:bulletEnabled val="1"/>
        </dgm:presLayoutVars>
      </dgm:prSet>
      <dgm:spPr/>
    </dgm:pt>
    <dgm:pt modelId="{75157AE2-F089-41F3-BE02-D2FCD2EDA124}" type="pres">
      <dgm:prSet presAssocID="{114A8B66-3DBD-4C35-93BB-DCC91AB4F539}" presName="wedge3" presStyleLbl="node1" presStyleIdx="2" presStyleCnt="4"/>
      <dgm:spPr/>
    </dgm:pt>
    <dgm:pt modelId="{34693FD4-98BF-4484-8A64-DB3FB767942E}" type="pres">
      <dgm:prSet presAssocID="{114A8B66-3DBD-4C35-93BB-DCC91AB4F539}" presName="dummy3a" presStyleCnt="0"/>
      <dgm:spPr/>
    </dgm:pt>
    <dgm:pt modelId="{B894A0F3-54B3-4142-A583-43B3BC3FB054}" type="pres">
      <dgm:prSet presAssocID="{114A8B66-3DBD-4C35-93BB-DCC91AB4F539}" presName="dummy3b" presStyleCnt="0"/>
      <dgm:spPr/>
    </dgm:pt>
    <dgm:pt modelId="{33E82FEE-BA00-4E1D-9937-1687E127F73A}" type="pres">
      <dgm:prSet presAssocID="{114A8B66-3DBD-4C35-93BB-DCC91AB4F539}" presName="wedge3Tx" presStyleLbl="node1" presStyleIdx="2" presStyleCnt="4">
        <dgm:presLayoutVars>
          <dgm:chMax val="0"/>
          <dgm:chPref val="0"/>
          <dgm:bulletEnabled val="1"/>
        </dgm:presLayoutVars>
      </dgm:prSet>
      <dgm:spPr/>
    </dgm:pt>
    <dgm:pt modelId="{5F2ABD34-7DF2-46AC-B30B-BF6ABC94AAA2}" type="pres">
      <dgm:prSet presAssocID="{114A8B66-3DBD-4C35-93BB-DCC91AB4F539}" presName="wedge4" presStyleLbl="node1" presStyleIdx="3" presStyleCnt="4"/>
      <dgm:spPr/>
    </dgm:pt>
    <dgm:pt modelId="{38D39EEB-9745-43E8-8975-1281CD5F604F}" type="pres">
      <dgm:prSet presAssocID="{114A8B66-3DBD-4C35-93BB-DCC91AB4F539}" presName="dummy4a" presStyleCnt="0"/>
      <dgm:spPr/>
    </dgm:pt>
    <dgm:pt modelId="{43F6082E-6F07-4889-9234-26AC6517223F}" type="pres">
      <dgm:prSet presAssocID="{114A8B66-3DBD-4C35-93BB-DCC91AB4F539}" presName="dummy4b" presStyleCnt="0"/>
      <dgm:spPr/>
    </dgm:pt>
    <dgm:pt modelId="{85EDCD4C-E5E8-492B-9D08-9D787DFC1294}" type="pres">
      <dgm:prSet presAssocID="{114A8B66-3DBD-4C35-93BB-DCC91AB4F539}" presName="wedge4Tx" presStyleLbl="node1" presStyleIdx="3" presStyleCnt="4">
        <dgm:presLayoutVars>
          <dgm:chMax val="0"/>
          <dgm:chPref val="0"/>
          <dgm:bulletEnabled val="1"/>
        </dgm:presLayoutVars>
      </dgm:prSet>
      <dgm:spPr/>
    </dgm:pt>
    <dgm:pt modelId="{E0FDAE3D-DBDC-4373-B215-D262705CF404}" type="pres">
      <dgm:prSet presAssocID="{B84051BD-2BF1-4CA8-B6ED-E3720D8A59F9}" presName="arrowWedge1" presStyleLbl="fgSibTrans2D1" presStyleIdx="0" presStyleCnt="4"/>
      <dgm:spPr/>
    </dgm:pt>
    <dgm:pt modelId="{E09A09B9-D6A9-4DEE-83DF-F713F1B2BD8A}" type="pres">
      <dgm:prSet presAssocID="{B0101173-AA4B-4C93-8383-AD278A604BFD}" presName="arrowWedge2" presStyleLbl="fgSibTrans2D1" presStyleIdx="1" presStyleCnt="4"/>
      <dgm:spPr/>
    </dgm:pt>
    <dgm:pt modelId="{C7AD0BA3-0CC5-4D70-9F89-8A2CCA22A131}" type="pres">
      <dgm:prSet presAssocID="{82E82586-51C0-4524-91C2-83299ED6052F}" presName="arrowWedge3" presStyleLbl="fgSibTrans2D1" presStyleIdx="2" presStyleCnt="4"/>
      <dgm:spPr/>
    </dgm:pt>
    <dgm:pt modelId="{5BA35460-3D52-4127-957D-B1517E9988DA}" type="pres">
      <dgm:prSet presAssocID="{CBA7F4BE-C20A-409E-B81D-5B2DBAFEE873}" presName="arrowWedge4" presStyleLbl="fgSibTrans2D1" presStyleIdx="3" presStyleCnt="4"/>
      <dgm:spPr/>
    </dgm:pt>
  </dgm:ptLst>
  <dgm:cxnLst>
    <dgm:cxn modelId="{723E7C17-E318-4E9D-8AF9-319D4DF66202}" type="presOf" srcId="{B03E70D4-003A-4F37-9A56-F49C15D0B135}" destId="{5F2ABD34-7DF2-46AC-B30B-BF6ABC94AAA2}" srcOrd="0" destOrd="0" presId="urn:microsoft.com/office/officeart/2005/8/layout/cycle8"/>
    <dgm:cxn modelId="{8CD7CC4E-EC26-48A2-AC7A-0D1BC7D23C18}" type="presOf" srcId="{0AF8AC35-8CD6-470E-94CA-29D931BB29EA}" destId="{2D9A6398-7BF8-4217-A087-C0BCFD125488}" srcOrd="0" destOrd="0" presId="urn:microsoft.com/office/officeart/2005/8/layout/cycle8"/>
    <dgm:cxn modelId="{AACA4C70-8830-4EDD-9517-FD1159425DCA}" type="presOf" srcId="{114A8B66-3DBD-4C35-93BB-DCC91AB4F539}" destId="{86F53FF9-20F5-4244-B8BA-47F0904F3FE1}" srcOrd="0" destOrd="0" presId="urn:microsoft.com/office/officeart/2005/8/layout/cycle8"/>
    <dgm:cxn modelId="{562BED57-C3C6-4995-A6F0-6B76D24BFA4B}" srcId="{114A8B66-3DBD-4C35-93BB-DCC91AB4F539}" destId="{8A99DB55-2B2E-48F2-9D5F-97E8A3ACFD28}" srcOrd="1" destOrd="0" parTransId="{C769EE85-E475-4AE4-BCC3-9B7FBADE5FA6}" sibTransId="{B0101173-AA4B-4C93-8383-AD278A604BFD}"/>
    <dgm:cxn modelId="{FBDBB07B-6C0D-463A-9055-501EFB945D5F}" srcId="{114A8B66-3DBD-4C35-93BB-DCC91AB4F539}" destId="{B03E70D4-003A-4F37-9A56-F49C15D0B135}" srcOrd="3" destOrd="0" parTransId="{27CFA8E2-5D4E-4EC5-8BA7-4F7AACB9D1D5}" sibTransId="{CBA7F4BE-C20A-409E-B81D-5B2DBAFEE873}"/>
    <dgm:cxn modelId="{C438798D-0855-42D4-B670-1AACE528E7AE}" type="presOf" srcId="{8A99DB55-2B2E-48F2-9D5F-97E8A3ACFD28}" destId="{2AAD0D3F-08D4-4B95-8492-11A802BABFAF}" srcOrd="0" destOrd="0" presId="urn:microsoft.com/office/officeart/2005/8/layout/cycle8"/>
    <dgm:cxn modelId="{9B20478F-AC6E-4623-AF7D-4F3C4F39C5B3}" type="presOf" srcId="{B03E70D4-003A-4F37-9A56-F49C15D0B135}" destId="{85EDCD4C-E5E8-492B-9D08-9D787DFC1294}" srcOrd="1" destOrd="0" presId="urn:microsoft.com/office/officeart/2005/8/layout/cycle8"/>
    <dgm:cxn modelId="{8D8FA8A1-D952-49CC-91A2-5FE51A68955C}" srcId="{114A8B66-3DBD-4C35-93BB-DCC91AB4F539}" destId="{0AF8AC35-8CD6-470E-94CA-29D931BB29EA}" srcOrd="0" destOrd="0" parTransId="{723D5B4A-2FAB-4B82-ACC5-EBD29B3E171D}" sibTransId="{B84051BD-2BF1-4CA8-B6ED-E3720D8A59F9}"/>
    <dgm:cxn modelId="{EA4065AF-DAE3-42BA-82F3-58DA26D9A608}" type="presOf" srcId="{9726C93D-7AB3-44DD-9935-8B573E109317}" destId="{75157AE2-F089-41F3-BE02-D2FCD2EDA124}" srcOrd="0" destOrd="0" presId="urn:microsoft.com/office/officeart/2005/8/layout/cycle8"/>
    <dgm:cxn modelId="{CA1F25B9-301E-4312-9524-94869EBE5B81}" type="presOf" srcId="{9726C93D-7AB3-44DD-9935-8B573E109317}" destId="{33E82FEE-BA00-4E1D-9937-1687E127F73A}" srcOrd="1" destOrd="0" presId="urn:microsoft.com/office/officeart/2005/8/layout/cycle8"/>
    <dgm:cxn modelId="{0AFA78BE-ECC0-43F4-B1E2-05A361CBA386}" type="presOf" srcId="{0AF8AC35-8CD6-470E-94CA-29D931BB29EA}" destId="{EFD7EA7A-DD69-44E4-90F4-A588BF99C74D}" srcOrd="1" destOrd="0" presId="urn:microsoft.com/office/officeart/2005/8/layout/cycle8"/>
    <dgm:cxn modelId="{9CC5D7C9-C353-44CC-ABFF-FA1C72E6F9F0}" srcId="{114A8B66-3DBD-4C35-93BB-DCC91AB4F539}" destId="{9726C93D-7AB3-44DD-9935-8B573E109317}" srcOrd="2" destOrd="0" parTransId="{FB9165AE-2E3A-4355-A265-07BD9BCE3F04}" sibTransId="{82E82586-51C0-4524-91C2-83299ED6052F}"/>
    <dgm:cxn modelId="{AF2DA8F3-A821-4ACF-9221-A3C88C85BAF6}" type="presOf" srcId="{8A99DB55-2B2E-48F2-9D5F-97E8A3ACFD28}" destId="{FCBAB354-330D-4DDA-BF1B-2CFBEBFE262B}" srcOrd="1" destOrd="0" presId="urn:microsoft.com/office/officeart/2005/8/layout/cycle8"/>
    <dgm:cxn modelId="{53EF14B1-F3B6-4FBC-9CB9-C6E4B10DA7C6}" type="presParOf" srcId="{86F53FF9-20F5-4244-B8BA-47F0904F3FE1}" destId="{2D9A6398-7BF8-4217-A087-C0BCFD125488}" srcOrd="0" destOrd="0" presId="urn:microsoft.com/office/officeart/2005/8/layout/cycle8"/>
    <dgm:cxn modelId="{E6A093C2-F1DE-4093-8D20-EA121AD63444}" type="presParOf" srcId="{86F53FF9-20F5-4244-B8BA-47F0904F3FE1}" destId="{E14C9A59-C036-4E76-BA9E-649B680C0DDF}" srcOrd="1" destOrd="0" presId="urn:microsoft.com/office/officeart/2005/8/layout/cycle8"/>
    <dgm:cxn modelId="{B412E334-06D2-4CA6-A738-FD240C728DDA}" type="presParOf" srcId="{86F53FF9-20F5-4244-B8BA-47F0904F3FE1}" destId="{C43BE212-9C52-4F6F-A400-59A3D56DC529}" srcOrd="2" destOrd="0" presId="urn:microsoft.com/office/officeart/2005/8/layout/cycle8"/>
    <dgm:cxn modelId="{188EFC1C-FFC9-4DD1-B854-4D69500F5673}" type="presParOf" srcId="{86F53FF9-20F5-4244-B8BA-47F0904F3FE1}" destId="{EFD7EA7A-DD69-44E4-90F4-A588BF99C74D}" srcOrd="3" destOrd="0" presId="urn:microsoft.com/office/officeart/2005/8/layout/cycle8"/>
    <dgm:cxn modelId="{BE24FD94-2581-481B-A129-03577B48E957}" type="presParOf" srcId="{86F53FF9-20F5-4244-B8BA-47F0904F3FE1}" destId="{2AAD0D3F-08D4-4B95-8492-11A802BABFAF}" srcOrd="4" destOrd="0" presId="urn:microsoft.com/office/officeart/2005/8/layout/cycle8"/>
    <dgm:cxn modelId="{394BACE5-61A6-48B8-B00B-4BDF97DE0BBE}" type="presParOf" srcId="{86F53FF9-20F5-4244-B8BA-47F0904F3FE1}" destId="{92EAE562-FBC0-46C5-81FB-4C52822BA420}" srcOrd="5" destOrd="0" presId="urn:microsoft.com/office/officeart/2005/8/layout/cycle8"/>
    <dgm:cxn modelId="{B0AC47B0-EB11-4CF6-880B-8A7B501E6076}" type="presParOf" srcId="{86F53FF9-20F5-4244-B8BA-47F0904F3FE1}" destId="{99EB5CBC-B240-488E-8872-8DAB2AA40A8C}" srcOrd="6" destOrd="0" presId="urn:microsoft.com/office/officeart/2005/8/layout/cycle8"/>
    <dgm:cxn modelId="{F6865F8D-30A4-4FB7-86DF-8734B7DDB528}" type="presParOf" srcId="{86F53FF9-20F5-4244-B8BA-47F0904F3FE1}" destId="{FCBAB354-330D-4DDA-BF1B-2CFBEBFE262B}" srcOrd="7" destOrd="0" presId="urn:microsoft.com/office/officeart/2005/8/layout/cycle8"/>
    <dgm:cxn modelId="{B8710BAC-57CA-4420-8521-4BCB639E0DA2}" type="presParOf" srcId="{86F53FF9-20F5-4244-B8BA-47F0904F3FE1}" destId="{75157AE2-F089-41F3-BE02-D2FCD2EDA124}" srcOrd="8" destOrd="0" presId="urn:microsoft.com/office/officeart/2005/8/layout/cycle8"/>
    <dgm:cxn modelId="{405DF16C-2DB7-41A6-8543-09369AFDF1E6}" type="presParOf" srcId="{86F53FF9-20F5-4244-B8BA-47F0904F3FE1}" destId="{34693FD4-98BF-4484-8A64-DB3FB767942E}" srcOrd="9" destOrd="0" presId="urn:microsoft.com/office/officeart/2005/8/layout/cycle8"/>
    <dgm:cxn modelId="{5321E6BE-6E5B-468F-90C3-6109D2BC27CC}" type="presParOf" srcId="{86F53FF9-20F5-4244-B8BA-47F0904F3FE1}" destId="{B894A0F3-54B3-4142-A583-43B3BC3FB054}" srcOrd="10" destOrd="0" presId="urn:microsoft.com/office/officeart/2005/8/layout/cycle8"/>
    <dgm:cxn modelId="{B676A5BA-C017-4AE3-B7D0-74CCA74216AD}" type="presParOf" srcId="{86F53FF9-20F5-4244-B8BA-47F0904F3FE1}" destId="{33E82FEE-BA00-4E1D-9937-1687E127F73A}" srcOrd="11" destOrd="0" presId="urn:microsoft.com/office/officeart/2005/8/layout/cycle8"/>
    <dgm:cxn modelId="{7E96FEE5-15C9-4E36-A653-36FF3E51BBAC}" type="presParOf" srcId="{86F53FF9-20F5-4244-B8BA-47F0904F3FE1}" destId="{5F2ABD34-7DF2-46AC-B30B-BF6ABC94AAA2}" srcOrd="12" destOrd="0" presId="urn:microsoft.com/office/officeart/2005/8/layout/cycle8"/>
    <dgm:cxn modelId="{4B14013E-B4FD-4100-A6CF-E1E24CB99F83}" type="presParOf" srcId="{86F53FF9-20F5-4244-B8BA-47F0904F3FE1}" destId="{38D39EEB-9745-43E8-8975-1281CD5F604F}" srcOrd="13" destOrd="0" presId="urn:microsoft.com/office/officeart/2005/8/layout/cycle8"/>
    <dgm:cxn modelId="{94C91633-C8C7-4E67-8E02-0F8C7E14BE26}" type="presParOf" srcId="{86F53FF9-20F5-4244-B8BA-47F0904F3FE1}" destId="{43F6082E-6F07-4889-9234-26AC6517223F}" srcOrd="14" destOrd="0" presId="urn:microsoft.com/office/officeart/2005/8/layout/cycle8"/>
    <dgm:cxn modelId="{348D5D93-8408-4605-99B8-499814E12707}" type="presParOf" srcId="{86F53FF9-20F5-4244-B8BA-47F0904F3FE1}" destId="{85EDCD4C-E5E8-492B-9D08-9D787DFC1294}" srcOrd="15" destOrd="0" presId="urn:microsoft.com/office/officeart/2005/8/layout/cycle8"/>
    <dgm:cxn modelId="{A5FBA50D-6DBF-44AD-9842-D9EF459DD2EE}" type="presParOf" srcId="{86F53FF9-20F5-4244-B8BA-47F0904F3FE1}" destId="{E0FDAE3D-DBDC-4373-B215-D262705CF404}" srcOrd="16" destOrd="0" presId="urn:microsoft.com/office/officeart/2005/8/layout/cycle8"/>
    <dgm:cxn modelId="{DDCDE07B-1326-44EB-979A-647BDFC7A169}" type="presParOf" srcId="{86F53FF9-20F5-4244-B8BA-47F0904F3FE1}" destId="{E09A09B9-D6A9-4DEE-83DF-F713F1B2BD8A}" srcOrd="17" destOrd="0" presId="urn:microsoft.com/office/officeart/2005/8/layout/cycle8"/>
    <dgm:cxn modelId="{D58C9F83-0759-469E-BB9C-E3832D1C0DCF}" type="presParOf" srcId="{86F53FF9-20F5-4244-B8BA-47F0904F3FE1}" destId="{C7AD0BA3-0CC5-4D70-9F89-8A2CCA22A131}" srcOrd="18" destOrd="0" presId="urn:microsoft.com/office/officeart/2005/8/layout/cycle8"/>
    <dgm:cxn modelId="{7FE32492-4438-4713-B881-13F83518C1B8}" type="presParOf" srcId="{86F53FF9-20F5-4244-B8BA-47F0904F3FE1}" destId="{5BA35460-3D52-4127-957D-B1517E9988DA}" srcOrd="19" destOrd="0" presId="urn:microsoft.com/office/officeart/2005/8/layout/cycle8"/>
  </dgm:cxnLst>
  <dgm:bg>
    <a:solidFill>
      <a:schemeClr val="bg1"/>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9A6398-7BF8-4217-A087-C0BCFD125488}">
      <dsp:nvSpPr>
        <dsp:cNvPr id="0" name=""/>
        <dsp:cNvSpPr/>
      </dsp:nvSpPr>
      <dsp:spPr>
        <a:xfrm>
          <a:off x="1564017" y="89336"/>
          <a:ext cx="1368171" cy="1368171"/>
        </a:xfrm>
        <a:prstGeom prst="pie">
          <a:avLst>
            <a:gd name="adj1" fmla="val 16200000"/>
            <a:gd name="adj2" fmla="val 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Develop assessment tasks</a:t>
          </a:r>
        </a:p>
      </dsp:txBody>
      <dsp:txXfrm>
        <a:off x="2290288" y="372906"/>
        <a:ext cx="504920" cy="374618"/>
      </dsp:txXfrm>
    </dsp:sp>
    <dsp:sp modelId="{2AAD0D3F-08D4-4B95-8492-11A802BABFAF}">
      <dsp:nvSpPr>
        <dsp:cNvPr id="0" name=""/>
        <dsp:cNvSpPr/>
      </dsp:nvSpPr>
      <dsp:spPr>
        <a:xfrm>
          <a:off x="1564017" y="135267"/>
          <a:ext cx="1368171" cy="1368171"/>
        </a:xfrm>
        <a:prstGeom prst="pie">
          <a:avLst>
            <a:gd name="adj1" fmla="val 0"/>
            <a:gd name="adj2" fmla="val 54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Implement assessment</a:t>
          </a:r>
        </a:p>
      </dsp:txBody>
      <dsp:txXfrm>
        <a:off x="2290288" y="845250"/>
        <a:ext cx="504920" cy="374618"/>
      </dsp:txXfrm>
    </dsp:sp>
    <dsp:sp modelId="{75157AE2-F089-41F3-BE02-D2FCD2EDA124}">
      <dsp:nvSpPr>
        <dsp:cNvPr id="0" name=""/>
        <dsp:cNvSpPr/>
      </dsp:nvSpPr>
      <dsp:spPr>
        <a:xfrm>
          <a:off x="1518086" y="135267"/>
          <a:ext cx="1368171" cy="1368171"/>
        </a:xfrm>
        <a:prstGeom prst="pie">
          <a:avLst>
            <a:gd name="adj1" fmla="val 5400000"/>
            <a:gd name="adj2" fmla="val 108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Evaluate and reflect</a:t>
          </a:r>
        </a:p>
      </dsp:txBody>
      <dsp:txXfrm>
        <a:off x="1655066" y="845250"/>
        <a:ext cx="504920" cy="374618"/>
      </dsp:txXfrm>
    </dsp:sp>
    <dsp:sp modelId="{5F2ABD34-7DF2-46AC-B30B-BF6ABC94AAA2}">
      <dsp:nvSpPr>
        <dsp:cNvPr id="0" name=""/>
        <dsp:cNvSpPr/>
      </dsp:nvSpPr>
      <dsp:spPr>
        <a:xfrm>
          <a:off x="1518086" y="89336"/>
          <a:ext cx="1368171" cy="1368171"/>
        </a:xfrm>
        <a:prstGeom prst="pie">
          <a:avLst>
            <a:gd name="adj1" fmla="val 10800000"/>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Plan for inclusive change</a:t>
          </a:r>
        </a:p>
      </dsp:txBody>
      <dsp:txXfrm>
        <a:off x="1655066" y="372906"/>
        <a:ext cx="504920" cy="374618"/>
      </dsp:txXfrm>
    </dsp:sp>
    <dsp:sp modelId="{E0FDAE3D-DBDC-4373-B215-D262705CF404}">
      <dsp:nvSpPr>
        <dsp:cNvPr id="0" name=""/>
        <dsp:cNvSpPr/>
      </dsp:nvSpPr>
      <dsp:spPr>
        <a:xfrm>
          <a:off x="1479321" y="4639"/>
          <a:ext cx="1537563" cy="1537563"/>
        </a:xfrm>
        <a:prstGeom prst="circularArrow">
          <a:avLst>
            <a:gd name="adj1" fmla="val 5085"/>
            <a:gd name="adj2" fmla="val 327528"/>
            <a:gd name="adj3" fmla="val 21272472"/>
            <a:gd name="adj4" fmla="val 1620000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9A09B9-D6A9-4DEE-83DF-F713F1B2BD8A}">
      <dsp:nvSpPr>
        <dsp:cNvPr id="0" name=""/>
        <dsp:cNvSpPr/>
      </dsp:nvSpPr>
      <dsp:spPr>
        <a:xfrm>
          <a:off x="1479321" y="50571"/>
          <a:ext cx="1537563" cy="1537563"/>
        </a:xfrm>
        <a:prstGeom prst="circularArrow">
          <a:avLst>
            <a:gd name="adj1" fmla="val 5085"/>
            <a:gd name="adj2" fmla="val 327528"/>
            <a:gd name="adj3" fmla="val 5072472"/>
            <a:gd name="adj4" fmla="val 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AD0BA3-0CC5-4D70-9F89-8A2CCA22A131}">
      <dsp:nvSpPr>
        <dsp:cNvPr id="0" name=""/>
        <dsp:cNvSpPr/>
      </dsp:nvSpPr>
      <dsp:spPr>
        <a:xfrm>
          <a:off x="1433389" y="50571"/>
          <a:ext cx="1537563" cy="1537563"/>
        </a:xfrm>
        <a:prstGeom prst="circularArrow">
          <a:avLst>
            <a:gd name="adj1" fmla="val 5085"/>
            <a:gd name="adj2" fmla="val 327528"/>
            <a:gd name="adj3" fmla="val 10472472"/>
            <a:gd name="adj4" fmla="val 540000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A35460-3D52-4127-957D-B1517E9988DA}">
      <dsp:nvSpPr>
        <dsp:cNvPr id="0" name=""/>
        <dsp:cNvSpPr/>
      </dsp:nvSpPr>
      <dsp:spPr>
        <a:xfrm>
          <a:off x="1433389" y="4639"/>
          <a:ext cx="1537563" cy="1537563"/>
        </a:xfrm>
        <a:prstGeom prst="circularArrow">
          <a:avLst>
            <a:gd name="adj1" fmla="val 5085"/>
            <a:gd name="adj2" fmla="val 327528"/>
            <a:gd name="adj3" fmla="val 15872472"/>
            <a:gd name="adj4" fmla="val 1080000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CDDC7B7B8146890CF47B2260FFAF" ma:contentTypeVersion="6" ma:contentTypeDescription="Create a new document." ma:contentTypeScope="" ma:versionID="bf7ab695fe64a8a00ca1c7a799ce794d">
  <xsd:schema xmlns:xsd="http://www.w3.org/2001/XMLSchema" xmlns:xs="http://www.w3.org/2001/XMLSchema" xmlns:p="http://schemas.microsoft.com/office/2006/metadata/properties" xmlns:ns2="82f3028b-a19b-4b03-a692-df6f312f4cc1" xmlns:ns3="a846df92-2f0f-444e-bb3f-f3f2ec948b6c" targetNamespace="http://schemas.microsoft.com/office/2006/metadata/properties" ma:root="true" ma:fieldsID="a9a30c5fe9b1444fc769228ff4a99208" ns2:_="" ns3:_="">
    <xsd:import namespace="82f3028b-a19b-4b03-a692-df6f312f4cc1"/>
    <xsd:import namespace="a846df92-2f0f-444e-bb3f-f3f2ec948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3028b-a19b-4b03-a692-df6f312f4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6df92-2f0f-444e-bb3f-f3f2ec948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4A80E-9057-4A6D-A97D-6B91160E43AE}">
  <ds:schemaRefs>
    <ds:schemaRef ds:uri="http://schemas.openxmlformats.org/officeDocument/2006/bibliography"/>
  </ds:schemaRefs>
</ds:datastoreItem>
</file>

<file path=customXml/itemProps2.xml><?xml version="1.0" encoding="utf-8"?>
<ds:datastoreItem xmlns:ds="http://schemas.openxmlformats.org/officeDocument/2006/customXml" ds:itemID="{D7BC243C-093F-4862-A7AF-10AB69C6AAD4}">
  <ds:schemaRefs>
    <ds:schemaRef ds:uri="http://schemas.microsoft.com/sharepoint/v3/contenttype/forms"/>
  </ds:schemaRefs>
</ds:datastoreItem>
</file>

<file path=customXml/itemProps3.xml><?xml version="1.0" encoding="utf-8"?>
<ds:datastoreItem xmlns:ds="http://schemas.openxmlformats.org/officeDocument/2006/customXml" ds:itemID="{44437E4F-59D1-4C79-932C-87E2927B4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3028b-a19b-4b03-a692-df6f312f4cc1"/>
    <ds:schemaRef ds:uri="a846df92-2f0f-444e-bb3f-f3f2ec94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93B6E-C5F5-4863-A340-FA111015F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Links>
    <vt:vector size="18" baseType="variant">
      <vt:variant>
        <vt:i4>1310798</vt:i4>
      </vt:variant>
      <vt:variant>
        <vt:i4>3</vt:i4>
      </vt:variant>
      <vt:variant>
        <vt:i4>0</vt:i4>
      </vt:variant>
      <vt:variant>
        <vt:i4>5</vt:i4>
      </vt:variant>
      <vt:variant>
        <vt:lpwstr>https://www.cast.org/impact/universal-design-for-learning-udl</vt:lpwstr>
      </vt:variant>
      <vt:variant>
        <vt:lpwstr/>
      </vt:variant>
      <vt:variant>
        <vt:i4>4456514</vt:i4>
      </vt:variant>
      <vt:variant>
        <vt:i4>0</vt:i4>
      </vt:variant>
      <vt:variant>
        <vt:i4>0</vt:i4>
      </vt:variant>
      <vt:variant>
        <vt:i4>5</vt:i4>
      </vt:variant>
      <vt:variant>
        <vt:lpwstr>https://www.assessmentdecisions.org/</vt:lpwstr>
      </vt:variant>
      <vt:variant>
        <vt:lpwstr/>
      </vt:variant>
      <vt:variant>
        <vt:i4>7340098</vt:i4>
      </vt:variant>
      <vt:variant>
        <vt:i4>0</vt:i4>
      </vt:variant>
      <vt:variant>
        <vt:i4>0</vt:i4>
      </vt:variant>
      <vt:variant>
        <vt:i4>5</vt:i4>
      </vt:variant>
      <vt:variant>
        <vt:lpwstr>mailto:margaret.bearman@deakin.edu.au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Paige Mahoney</cp:lastModifiedBy>
  <cp:revision>6</cp:revision>
  <dcterms:created xsi:type="dcterms:W3CDTF">2021-08-30T23:43:00Z</dcterms:created>
  <dcterms:modified xsi:type="dcterms:W3CDTF">2021-08-31T01:52:00Z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0x010100EE11CDDC7B7B8146890CF47B2260FFAF</vt:lpwstr>
  </property>
</Properties>
</file>