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Appendix 1.  Operational Criteria Used to Define “Being Social Isolated or Lonely” (I-CONECT project: </w:t>
      </w:r>
      <w:hyperlink r:id="rId4" w:history="1">
        <w:r w:rsidRPr="00992B83">
          <w:rPr>
            <w:rFonts w:ascii="Times New Roman" w:eastAsia="Yu Mincho" w:hAnsi="Times New Roman" w:cs="Times New Roman"/>
            <w:color w:val="0563C1"/>
            <w:sz w:val="24"/>
            <w:szCs w:val="24"/>
            <w:u w:val="single"/>
          </w:rPr>
          <w:t>https://www.i-conect.org/</w:t>
        </w:r>
      </w:hyperlink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)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#1. LONELINESS ASSESSMENT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A three-item version of the UCLA Loneliness Scale developed for use in large-scale epidemiological studies 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Responses: 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1. Hardly Ever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2. Some of the Time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3. Often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Questions: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1. How often do you feel that you lack companionship: Hardly ever, some of the time, or often?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1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2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3</w:t>
      </w:r>
    </w:p>
    <w:p w:rsid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2. How often do you feel left out: Hardly ever, some of the time, or often?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</w:r>
    </w:p>
    <w:p w:rsidR="00992B83" w:rsidRPr="00992B83" w:rsidRDefault="00992B83" w:rsidP="00992B83">
      <w:pPr>
        <w:ind w:firstLine="720"/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1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2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3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3. How often do you feel isolated from others? (Is it hardly ever, some of the time, or often?)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1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2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3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Include the subject if at least one item was scored as “often”. 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Hughes, M. E., Waite, L. J., Hawkley, L. C., &amp;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Cacioppo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, J. T. (2004). A Short Scale for Measuring Loneliness in Large Surveys: Results </w:t>
      </w:r>
      <w:proofErr w:type="gramStart"/>
      <w:r w:rsidRPr="00992B83">
        <w:rPr>
          <w:rFonts w:ascii="Times New Roman" w:eastAsia="Yu Mincho" w:hAnsi="Times New Roman" w:cs="Times New Roman"/>
          <w:sz w:val="24"/>
          <w:szCs w:val="24"/>
        </w:rPr>
        <w:t>From</w:t>
      </w:r>
      <w:proofErr w:type="gram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 Two Population-Based Studies. Research on Aging, 26(6), 655–672. </w:t>
      </w:r>
      <w:hyperlink r:id="rId5" w:history="1">
        <w:r w:rsidRPr="00992B83">
          <w:rPr>
            <w:rFonts w:ascii="Times New Roman" w:eastAsia="Yu Mincho" w:hAnsi="Times New Roman" w:cs="Times New Roman"/>
            <w:color w:val="0563C1"/>
            <w:sz w:val="24"/>
            <w:szCs w:val="24"/>
            <w:u w:val="single"/>
          </w:rPr>
          <w:t>https://doi.org/10.1177/0164027504268574</w:t>
        </w:r>
      </w:hyperlink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b/>
          <w:sz w:val="24"/>
          <w:szCs w:val="24"/>
          <w:u w:val="single"/>
        </w:rPr>
      </w:pPr>
      <w:r w:rsidRPr="00992B83">
        <w:rPr>
          <w:rFonts w:ascii="Times New Roman" w:eastAsia="Yu Mincho" w:hAnsi="Times New Roman" w:cs="Times New Roman"/>
          <w:b/>
          <w:sz w:val="24"/>
          <w:szCs w:val="24"/>
          <w:u w:val="single"/>
        </w:rPr>
        <w:t xml:space="preserve">OR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#2 LUBBEN SOCIAL NETWORK SCALE – 6 (LSNS-6)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I would like to ask you about your frequency of social interactions.  I have 6 brief questions.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FAMILY: Considering the people to whom you are related by birth, marriage, adoption, etc…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1.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How many relatives do you see or hear from at least once a month?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2.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How many relatives do you feel at ease with that you can talk about private matters?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3.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How many relatives do you feel close to such that you could call on them for help?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FRIENDSHIPS: Considering all of your friends, including those you live in your neighborhood…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4.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 xml:space="preserve">How many of your friends do you see or hear from at least once a month?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5.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How many friends do you feel at ease with that you can talk about private matters?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6.</w:t>
      </w:r>
      <w:r w:rsidRPr="00992B83">
        <w:rPr>
          <w:rFonts w:ascii="Times New Roman" w:eastAsia="Yu Mincho" w:hAnsi="Times New Roman" w:cs="Times New Roman"/>
          <w:sz w:val="24"/>
          <w:szCs w:val="24"/>
        </w:rPr>
        <w:tab/>
        <w:t>How many friends do you feel close to such that you could call on them for help?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0 = none     1 = one     2 = two     3 = three or four     4 = five thru eight     5 = nine or more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Total score ≤ </w:t>
      </w:r>
      <w:proofErr w:type="gramStart"/>
      <w:r w:rsidRPr="00992B83">
        <w:rPr>
          <w:rFonts w:ascii="Times New Roman" w:eastAsia="Yu Mincho" w:hAnsi="Times New Roman" w:cs="Times New Roman"/>
          <w:sz w:val="24"/>
          <w:szCs w:val="24"/>
        </w:rPr>
        <w:t>12  (</w:t>
      </w:r>
      <w:proofErr w:type="gram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based on the thresholds defined by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Lubben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 et al., )  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J.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Lubben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, E.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Blozik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, G.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Gillmann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, S. </w:t>
      </w:r>
      <w:proofErr w:type="spellStart"/>
      <w:r w:rsidRPr="00992B83">
        <w:rPr>
          <w:rFonts w:ascii="Times New Roman" w:eastAsia="Yu Mincho" w:hAnsi="Times New Roman" w:cs="Times New Roman"/>
          <w:sz w:val="24"/>
          <w:szCs w:val="24"/>
        </w:rPr>
        <w:t>Iliffe</w:t>
      </w:r>
      <w:proofErr w:type="spellEnd"/>
      <w:r w:rsidRPr="00992B83">
        <w:rPr>
          <w:rFonts w:ascii="Times New Roman" w:eastAsia="Yu Mincho" w:hAnsi="Times New Roman" w:cs="Times New Roman"/>
          <w:sz w:val="24"/>
          <w:szCs w:val="24"/>
        </w:rPr>
        <w:t>, W. R. Von Kruse, J. C. Beck and A. E. Stuck, Gerontologist 2006, 46, 503-513.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b/>
          <w:sz w:val="24"/>
          <w:szCs w:val="24"/>
          <w:u w:val="single"/>
        </w:rPr>
      </w:pPr>
      <w:r w:rsidRPr="00992B83">
        <w:rPr>
          <w:rFonts w:ascii="Times New Roman" w:eastAsia="Yu Mincho" w:hAnsi="Times New Roman" w:cs="Times New Roman"/>
          <w:b/>
          <w:sz w:val="24"/>
          <w:szCs w:val="24"/>
          <w:u w:val="single"/>
        </w:rPr>
        <w:t>OR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# 3 FREQUENCY OF CONVERSATION </w:t>
      </w:r>
    </w:p>
    <w:p w:rsidR="00992B83" w:rsidRPr="00992B83" w:rsidRDefault="00992B83" w:rsidP="00992B83">
      <w:pPr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“In a typical week, how often do you have a conversation that lasts for 30 minutes or longer?”</w:t>
      </w:r>
    </w:p>
    <w:p w:rsidR="00992B83" w:rsidRPr="00992B83" w:rsidRDefault="00992B83" w:rsidP="00992B83">
      <w:pPr>
        <w:ind w:firstLine="720"/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1. Almost never</w:t>
      </w:r>
    </w:p>
    <w:p w:rsidR="00992B83" w:rsidRPr="00992B83" w:rsidRDefault="00992B83" w:rsidP="00992B83">
      <w:pPr>
        <w:ind w:firstLine="720"/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2. Once or twice</w:t>
      </w:r>
    </w:p>
    <w:p w:rsidR="00992B83" w:rsidRPr="00992B83" w:rsidRDefault="00992B83" w:rsidP="00992B83">
      <w:pPr>
        <w:ind w:firstLine="720"/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>3. Three to five times</w:t>
      </w:r>
    </w:p>
    <w:p w:rsidR="00992B83" w:rsidRPr="00992B83" w:rsidRDefault="00992B83" w:rsidP="00992B83">
      <w:pPr>
        <w:ind w:firstLine="720"/>
        <w:rPr>
          <w:rFonts w:ascii="Times New Roman" w:eastAsia="Yu Mincho" w:hAnsi="Times New Roman" w:cs="Times New Roman"/>
          <w:sz w:val="24"/>
          <w:szCs w:val="24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4. Almost daily </w:t>
      </w:r>
    </w:p>
    <w:p w:rsidR="00992B83" w:rsidRPr="00992B83" w:rsidRDefault="00992B83" w:rsidP="00992B8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2B83">
        <w:rPr>
          <w:rFonts w:ascii="Times New Roman" w:eastAsia="Yu Mincho" w:hAnsi="Times New Roman" w:cs="Times New Roman"/>
          <w:sz w:val="24"/>
          <w:szCs w:val="24"/>
        </w:rPr>
        <w:t xml:space="preserve">Need to score 1 or 2   </w:t>
      </w:r>
    </w:p>
    <w:p w:rsidR="007C78A7" w:rsidRDefault="00992B83">
      <w:bookmarkStart w:id="0" w:name="_GoBack"/>
      <w:bookmarkEnd w:id="0"/>
    </w:p>
    <w:sectPr w:rsidR="007C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83"/>
    <w:rsid w:val="006959B1"/>
    <w:rsid w:val="00992B83"/>
    <w:rsid w:val="00C6684B"/>
    <w:rsid w:val="00D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6EEE"/>
  <w15:chartTrackingRefBased/>
  <w15:docId w15:val="{A65FAB39-F4C2-4A21-9FFB-BC22CAAD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0164027504268574" TargetMode="External"/><Relationship Id="rId4" Type="http://schemas.openxmlformats.org/officeDocument/2006/relationships/hyperlink" Target="https://www.i-con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Dodge</dc:creator>
  <cp:keywords/>
  <dc:description/>
  <cp:lastModifiedBy>Hiroko Dodge</cp:lastModifiedBy>
  <cp:revision>1</cp:revision>
  <dcterms:created xsi:type="dcterms:W3CDTF">2021-08-10T05:08:00Z</dcterms:created>
  <dcterms:modified xsi:type="dcterms:W3CDTF">2021-08-10T05:10:00Z</dcterms:modified>
</cp:coreProperties>
</file>