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E634" w14:textId="12FB21DB" w:rsidR="00D5379E" w:rsidRDefault="00222F4D" w:rsidP="00476934">
      <w:pPr>
        <w:widowControl w:val="0"/>
        <w:spacing w:line="360" w:lineRule="auto"/>
      </w:pPr>
      <w:r>
        <w:rPr>
          <w:b/>
        </w:rPr>
        <w:t xml:space="preserve">Supplementary </w:t>
      </w:r>
      <w:r w:rsidR="00476934">
        <w:rPr>
          <w:b/>
        </w:rPr>
        <w:t xml:space="preserve">Table 1. </w:t>
      </w:r>
      <w:r w:rsidR="0033669F" w:rsidRPr="0033669F">
        <w:t xml:space="preserve">Clinical </w:t>
      </w:r>
      <w:r w:rsidR="00987DA1">
        <w:t xml:space="preserve">pathology </w:t>
      </w:r>
      <w:r w:rsidR="005D11E7">
        <w:t xml:space="preserve">results </w:t>
      </w:r>
      <w:r w:rsidR="0033669F" w:rsidRPr="0033669F">
        <w:t xml:space="preserve">of </w:t>
      </w:r>
      <w:r w:rsidR="005D11E7">
        <w:t>a</w:t>
      </w:r>
      <w:r w:rsidR="0033669F" w:rsidRPr="0033669F">
        <w:t xml:space="preserve"> cat with active infection caused by </w:t>
      </w:r>
      <w:r w:rsidR="0033669F" w:rsidRPr="0033669F">
        <w:rPr>
          <w:i/>
          <w:iCs/>
        </w:rPr>
        <w:t>L</w:t>
      </w:r>
      <w:r w:rsidR="00A47F37">
        <w:rPr>
          <w:i/>
          <w:iCs/>
        </w:rPr>
        <w:t>.</w:t>
      </w:r>
      <w:r w:rsidR="0033669F" w:rsidRPr="0033669F">
        <w:rPr>
          <w:i/>
          <w:iCs/>
        </w:rPr>
        <w:t xml:space="preserve"> infantum</w:t>
      </w:r>
      <w:r w:rsidR="0033669F" w:rsidRPr="0033669F">
        <w:t xml:space="preserve"> at two evaluation time points</w:t>
      </w:r>
      <w:r w:rsidR="00343B88">
        <w:t xml:space="preserve"> after the first examination</w:t>
      </w:r>
      <w:r w:rsidR="00986743">
        <w:t xml:space="preserve">, from the </w:t>
      </w:r>
      <w:proofErr w:type="spellStart"/>
      <w:r w:rsidR="00986743">
        <w:t>Recôncavo</w:t>
      </w:r>
      <w:proofErr w:type="spellEnd"/>
      <w:r w:rsidR="00986743">
        <w:t xml:space="preserve"> region, </w:t>
      </w:r>
      <w:r w:rsidR="00987DA1">
        <w:t>Bahia state, Brazil</w:t>
      </w:r>
    </w:p>
    <w:p w14:paraId="09FB97C8" w14:textId="77777777" w:rsidR="0033669F" w:rsidRPr="00485B94" w:rsidRDefault="0033669F" w:rsidP="00470388">
      <w:pPr>
        <w:widowControl w:val="0"/>
        <w:spacing w:line="360" w:lineRule="auto"/>
      </w:pPr>
    </w:p>
    <w:tbl>
      <w:tblPr>
        <w:tblStyle w:val="a0"/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4"/>
        <w:gridCol w:w="2287"/>
        <w:gridCol w:w="1865"/>
        <w:gridCol w:w="2178"/>
      </w:tblGrid>
      <w:tr w:rsidR="00597483" w:rsidRPr="002C7AA3" w14:paraId="506362FD" w14:textId="77777777" w:rsidTr="000846A9">
        <w:trPr>
          <w:trHeight w:val="256"/>
          <w:jc w:val="center"/>
        </w:trPr>
        <w:tc>
          <w:tcPr>
            <w:tcW w:w="2844" w:type="dxa"/>
            <w:tcBorders>
              <w:left w:val="nil"/>
              <w:bottom w:val="nil"/>
              <w:right w:val="nil"/>
            </w:tcBorders>
            <w:vAlign w:val="center"/>
          </w:tcPr>
          <w:p w14:paraId="0000015A" w14:textId="77631475" w:rsidR="00597483" w:rsidRPr="002C7AA3" w:rsidRDefault="003E359B" w:rsidP="002C7A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7AA3">
              <w:rPr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2287" w:type="dxa"/>
            <w:tcBorders>
              <w:left w:val="nil"/>
              <w:bottom w:val="nil"/>
              <w:right w:val="nil"/>
            </w:tcBorders>
          </w:tcPr>
          <w:p w14:paraId="0000015C" w14:textId="100DE035" w:rsidR="00597483" w:rsidRPr="002C7AA3" w:rsidRDefault="003E359B" w:rsidP="002C7A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7AA3">
              <w:rPr>
                <w:b/>
                <w:color w:val="000000"/>
                <w:sz w:val="22"/>
                <w:szCs w:val="22"/>
              </w:rPr>
              <w:t>Reference range</w:t>
            </w:r>
            <w:r w:rsidR="002332E6" w:rsidRPr="002C7AA3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865" w:type="dxa"/>
            <w:tcBorders>
              <w:left w:val="nil"/>
              <w:bottom w:val="single" w:sz="4" w:space="0" w:color="000000"/>
              <w:right w:val="nil"/>
            </w:tcBorders>
          </w:tcPr>
          <w:p w14:paraId="0000015D" w14:textId="3FC44211" w:rsidR="00597483" w:rsidRPr="002C7AA3" w:rsidRDefault="002332E6" w:rsidP="002C7A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7AA3">
              <w:rPr>
                <w:b/>
                <w:color w:val="000000"/>
                <w:sz w:val="22"/>
                <w:szCs w:val="22"/>
              </w:rPr>
              <w:t>T</w:t>
            </w:r>
            <w:r w:rsidRPr="00A47F37"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  <w:r w:rsidR="00372AF7" w:rsidRPr="00372AF7">
              <w:rPr>
                <w:b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178" w:type="dxa"/>
            <w:tcBorders>
              <w:left w:val="nil"/>
              <w:bottom w:val="single" w:sz="4" w:space="0" w:color="000000"/>
              <w:right w:val="nil"/>
            </w:tcBorders>
          </w:tcPr>
          <w:p w14:paraId="0000015E" w14:textId="6B7D2407" w:rsidR="00597483" w:rsidRPr="002C7AA3" w:rsidRDefault="002332E6" w:rsidP="002C7A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7AA3">
              <w:rPr>
                <w:b/>
                <w:color w:val="000000"/>
                <w:sz w:val="22"/>
                <w:szCs w:val="22"/>
              </w:rPr>
              <w:t>T</w:t>
            </w:r>
            <w:r w:rsidRPr="00A47F37">
              <w:rPr>
                <w:b/>
                <w:color w:val="000000"/>
                <w:sz w:val="22"/>
                <w:szCs w:val="22"/>
                <w:vertAlign w:val="subscript"/>
              </w:rPr>
              <w:t>3</w:t>
            </w:r>
            <w:r w:rsidR="00372AF7" w:rsidRPr="00372AF7">
              <w:rPr>
                <w:b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2C7AA3" w:rsidRPr="002C7AA3" w14:paraId="0FD9628C" w14:textId="77777777" w:rsidTr="002C7AA3">
        <w:trPr>
          <w:trHeight w:val="241"/>
          <w:jc w:val="center"/>
        </w:trPr>
        <w:tc>
          <w:tcPr>
            <w:tcW w:w="9174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000162" w14:textId="6D67F183" w:rsidR="002C7AA3" w:rsidRPr="002C7AA3" w:rsidRDefault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b/>
                <w:color w:val="000000"/>
                <w:sz w:val="22"/>
                <w:szCs w:val="22"/>
              </w:rPr>
              <w:t>Hematological</w:t>
            </w:r>
          </w:p>
        </w:tc>
      </w:tr>
      <w:tr w:rsidR="00597483" w:rsidRPr="002C7AA3" w14:paraId="21A65826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3" w14:textId="38DF1068" w:rsidR="00597483" w:rsidRPr="002C7AA3" w:rsidRDefault="003E359B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Red blood cells</w:t>
            </w:r>
            <w:r w:rsidR="002332E6" w:rsidRPr="002C7AA3">
              <w:rPr>
                <w:color w:val="000000"/>
                <w:sz w:val="22"/>
                <w:szCs w:val="22"/>
              </w:rPr>
              <w:t xml:space="preserve"> (x10³/</w:t>
            </w:r>
            <w:proofErr w:type="spellStart"/>
            <w:r w:rsidR="002332E6" w:rsidRPr="002C7AA3">
              <w:rPr>
                <w:color w:val="000000"/>
                <w:sz w:val="22"/>
                <w:szCs w:val="22"/>
              </w:rPr>
              <w:t>μL</w:t>
            </w:r>
            <w:proofErr w:type="spellEnd"/>
            <w:r w:rsidR="002332E6"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4" w14:textId="70B9C713" w:rsidR="00597483" w:rsidRPr="002C7AA3" w:rsidRDefault="002332E6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5</w:t>
            </w:r>
            <w:r w:rsidR="002C7AA3" w:rsidRPr="002C7AA3">
              <w:rPr>
                <w:color w:val="000000"/>
                <w:sz w:val="22"/>
                <w:szCs w:val="22"/>
              </w:rPr>
              <w:t>.</w:t>
            </w:r>
            <w:r w:rsidRPr="002C7AA3">
              <w:rPr>
                <w:color w:val="000000"/>
                <w:sz w:val="22"/>
                <w:szCs w:val="22"/>
              </w:rPr>
              <w:t>0-10</w:t>
            </w:r>
            <w:r w:rsidR="002C7AA3" w:rsidRPr="002C7AA3">
              <w:rPr>
                <w:color w:val="000000"/>
                <w:sz w:val="22"/>
                <w:szCs w:val="22"/>
              </w:rPr>
              <w:t>.</w:t>
            </w:r>
            <w:r w:rsidRPr="002C7A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5" w14:textId="6986B785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6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51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66" w14:textId="314C1080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7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02</w:t>
            </w:r>
          </w:p>
        </w:tc>
      </w:tr>
      <w:tr w:rsidR="00597483" w:rsidRPr="002C7AA3" w14:paraId="059061A1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7" w14:textId="4065DCBE" w:rsidR="00597483" w:rsidRPr="002C7AA3" w:rsidRDefault="003E359B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Hemoglobin</w:t>
            </w:r>
            <w:r w:rsidR="002332E6" w:rsidRPr="002C7AA3">
              <w:rPr>
                <w:color w:val="000000"/>
                <w:sz w:val="22"/>
                <w:szCs w:val="22"/>
              </w:rPr>
              <w:t xml:space="preserve"> (g/dL)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8" w14:textId="3AFF5EAA" w:rsidR="00597483" w:rsidRPr="002C7AA3" w:rsidRDefault="002332E6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8</w:t>
            </w:r>
            <w:r w:rsidR="002C7AA3" w:rsidRPr="002C7AA3">
              <w:rPr>
                <w:color w:val="000000"/>
                <w:sz w:val="22"/>
                <w:szCs w:val="22"/>
              </w:rPr>
              <w:t>.</w:t>
            </w:r>
            <w:r w:rsidRPr="002C7AA3">
              <w:rPr>
                <w:color w:val="000000"/>
                <w:sz w:val="22"/>
                <w:szCs w:val="22"/>
              </w:rPr>
              <w:t>0 – 15</w:t>
            </w:r>
            <w:r w:rsidR="002C7AA3" w:rsidRPr="002C7AA3">
              <w:rPr>
                <w:color w:val="000000"/>
                <w:sz w:val="22"/>
                <w:szCs w:val="22"/>
              </w:rPr>
              <w:t>.</w:t>
            </w:r>
            <w:r w:rsidRPr="002C7A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9" w14:textId="258C4141" w:rsidR="00597483" w:rsidRPr="002C7AA3" w:rsidRDefault="002332E6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8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6A" w14:textId="5049B54C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8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5</w:t>
            </w:r>
          </w:p>
        </w:tc>
      </w:tr>
      <w:tr w:rsidR="00597483" w:rsidRPr="002C7AA3" w14:paraId="0EFE1D55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B" w14:textId="2610D811" w:rsidR="00597483" w:rsidRPr="002C7AA3" w:rsidRDefault="003E359B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Hematocrit</w:t>
            </w:r>
            <w:r w:rsidR="002332E6" w:rsidRPr="002C7AA3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C" w14:textId="77777777" w:rsidR="00597483" w:rsidRPr="002C7AA3" w:rsidRDefault="002332E6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24 – 45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6D" w14:textId="0E3D73A3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26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6</w:t>
            </w:r>
            <w:r w:rsidRPr="002C7AA3">
              <w:rPr>
                <w:color w:val="545454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6E" w14:textId="56C61DBA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27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9</w:t>
            </w:r>
          </w:p>
        </w:tc>
      </w:tr>
      <w:tr w:rsidR="00597483" w:rsidRPr="002C7AA3" w14:paraId="45B7F010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6F" w14:textId="77777777" w:rsidR="00597483" w:rsidRPr="002C7AA3" w:rsidRDefault="002332E6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VGM (</w:t>
            </w:r>
            <w:proofErr w:type="spellStart"/>
            <w:r w:rsidRPr="002C7AA3">
              <w:rPr>
                <w:color w:val="000000"/>
                <w:sz w:val="22"/>
                <w:szCs w:val="22"/>
              </w:rPr>
              <w:t>fL</w:t>
            </w:r>
            <w:proofErr w:type="spellEnd"/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70" w14:textId="6F86B4EC" w:rsidR="00597483" w:rsidRPr="002C7AA3" w:rsidRDefault="002332E6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39</w:t>
            </w:r>
            <w:r w:rsidR="002C7AA3" w:rsidRPr="002C7AA3">
              <w:rPr>
                <w:color w:val="000000"/>
                <w:sz w:val="22"/>
                <w:szCs w:val="22"/>
              </w:rPr>
              <w:t>.</w:t>
            </w:r>
            <w:r w:rsidRPr="002C7AA3">
              <w:rPr>
                <w:color w:val="000000"/>
                <w:sz w:val="22"/>
                <w:szCs w:val="22"/>
              </w:rPr>
              <w:t>0 – 55</w:t>
            </w:r>
            <w:r w:rsidR="002C7AA3" w:rsidRPr="002C7AA3">
              <w:rPr>
                <w:color w:val="000000"/>
                <w:sz w:val="22"/>
                <w:szCs w:val="22"/>
              </w:rPr>
              <w:t>.</w:t>
            </w:r>
            <w:r w:rsidRPr="002C7A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71" w14:textId="74E257DA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41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72" w14:textId="08ED00EA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39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8</w:t>
            </w:r>
          </w:p>
        </w:tc>
      </w:tr>
      <w:tr w:rsidR="00597483" w:rsidRPr="002C7AA3" w14:paraId="3C8179C4" w14:textId="77777777" w:rsidTr="000846A9">
        <w:trPr>
          <w:trHeight w:val="241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73" w14:textId="77777777" w:rsidR="00597483" w:rsidRPr="002C7AA3" w:rsidRDefault="002332E6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CHGM (%)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74" w14:textId="77777777" w:rsidR="00597483" w:rsidRPr="002C7AA3" w:rsidRDefault="002332E6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30 – 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75" w14:textId="0E16B5AE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31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76" w14:textId="16EE29EF" w:rsidR="00597483" w:rsidRPr="002C7AA3" w:rsidRDefault="002332E6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30</w:t>
            </w:r>
            <w:r w:rsidR="002C7AA3" w:rsidRPr="002C7AA3">
              <w:rPr>
                <w:sz w:val="22"/>
                <w:szCs w:val="22"/>
              </w:rPr>
              <w:t>.</w:t>
            </w:r>
            <w:r w:rsidRPr="002C7AA3">
              <w:rPr>
                <w:sz w:val="22"/>
                <w:szCs w:val="22"/>
              </w:rPr>
              <w:t>4</w:t>
            </w:r>
          </w:p>
        </w:tc>
      </w:tr>
      <w:tr w:rsidR="0033669F" w:rsidRPr="002C7AA3" w14:paraId="7D5E4C11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93" w14:textId="79E3BDDC" w:rsidR="0033669F" w:rsidRPr="002C7AA3" w:rsidRDefault="0033669F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Leu</w:t>
            </w:r>
            <w:r w:rsidR="002C7AA3" w:rsidRPr="002C7AA3">
              <w:rPr>
                <w:color w:val="000000"/>
                <w:sz w:val="22"/>
                <w:szCs w:val="22"/>
              </w:rPr>
              <w:t>k</w:t>
            </w:r>
            <w:r w:rsidRPr="002C7AA3">
              <w:rPr>
                <w:color w:val="000000"/>
                <w:sz w:val="22"/>
                <w:szCs w:val="22"/>
              </w:rPr>
              <w:t>ocytes (mm</w:t>
            </w:r>
            <w:r w:rsidRPr="002C7AA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94" w14:textId="77777777" w:rsidR="0033669F" w:rsidRPr="002C7AA3" w:rsidRDefault="0033669F" w:rsidP="0033669F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5.500 – 19.500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95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6.900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96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17.300</w:t>
            </w:r>
          </w:p>
        </w:tc>
      </w:tr>
      <w:tr w:rsidR="0033669F" w:rsidRPr="002C7AA3" w14:paraId="25991ABE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97" w14:textId="69C3D42A" w:rsidR="0033669F" w:rsidRPr="002C7AA3" w:rsidRDefault="0033669F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Band neutrophil (mm</w:t>
            </w:r>
            <w:r w:rsidRPr="002C7AA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98" w14:textId="77777777" w:rsidR="0033669F" w:rsidRPr="002C7AA3" w:rsidRDefault="0033669F" w:rsidP="0033669F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0 – 300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99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9A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0</w:t>
            </w:r>
          </w:p>
        </w:tc>
      </w:tr>
      <w:tr w:rsidR="000846A9" w:rsidRPr="002C7AA3" w14:paraId="4CD22D68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EE70" w14:textId="45566C2E" w:rsidR="000846A9" w:rsidRPr="002C7AA3" w:rsidRDefault="000846A9" w:rsidP="000846A9">
            <w:pPr>
              <w:jc w:val="both"/>
              <w:rPr>
                <w:color w:val="000000"/>
                <w:sz w:val="22"/>
                <w:szCs w:val="22"/>
              </w:rPr>
            </w:pPr>
            <w:r w:rsidRPr="000846A9">
              <w:rPr>
                <w:color w:val="000000"/>
                <w:sz w:val="22"/>
                <w:szCs w:val="22"/>
              </w:rPr>
              <w:t>Segmented neutrophil (mm</w:t>
            </w:r>
            <w:r w:rsidRPr="000846A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846A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4124F" w14:textId="3AAC36F0" w:rsidR="000846A9" w:rsidRPr="002C7AA3" w:rsidRDefault="000846A9" w:rsidP="000846A9">
            <w:pPr>
              <w:jc w:val="center"/>
              <w:rPr>
                <w:color w:val="000000"/>
                <w:sz w:val="22"/>
                <w:szCs w:val="22"/>
              </w:rPr>
            </w:pPr>
            <w:r w:rsidRPr="000846A9">
              <w:rPr>
                <w:color w:val="000000"/>
                <w:sz w:val="22"/>
                <w:szCs w:val="22"/>
              </w:rPr>
              <w:t>2.500 – 12.500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F2F73" w14:textId="34AB36E6" w:rsidR="000846A9" w:rsidRPr="002C7AA3" w:rsidRDefault="000846A9" w:rsidP="000846A9">
            <w:pPr>
              <w:jc w:val="center"/>
              <w:rPr>
                <w:sz w:val="22"/>
                <w:szCs w:val="22"/>
              </w:rPr>
            </w:pPr>
            <w:r w:rsidRPr="000846A9">
              <w:rPr>
                <w:sz w:val="22"/>
                <w:szCs w:val="22"/>
              </w:rPr>
              <w:t>2.553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16C24F2" w14:textId="0661B690" w:rsidR="000846A9" w:rsidRPr="002C7AA3" w:rsidRDefault="000846A9" w:rsidP="0033669F">
            <w:pPr>
              <w:jc w:val="center"/>
              <w:rPr>
                <w:sz w:val="22"/>
                <w:szCs w:val="22"/>
              </w:rPr>
            </w:pPr>
            <w:r w:rsidRPr="000846A9">
              <w:rPr>
                <w:sz w:val="22"/>
                <w:szCs w:val="22"/>
              </w:rPr>
              <w:t>6.920</w:t>
            </w:r>
          </w:p>
        </w:tc>
      </w:tr>
      <w:tr w:rsidR="0033669F" w:rsidRPr="002C7AA3" w14:paraId="13307FF0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9F" w14:textId="75C28753" w:rsidR="0033669F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Lymphocytes</w:t>
            </w:r>
            <w:r w:rsidR="0033669F" w:rsidRPr="002C7AA3">
              <w:rPr>
                <w:color w:val="000000"/>
                <w:sz w:val="22"/>
                <w:szCs w:val="22"/>
              </w:rPr>
              <w:t xml:space="preserve"> (mm</w:t>
            </w:r>
            <w:r w:rsidR="0033669F" w:rsidRPr="002C7AA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33669F"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0" w14:textId="77777777" w:rsidR="0033669F" w:rsidRPr="002C7AA3" w:rsidRDefault="0033669F" w:rsidP="0033669F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1.500 – 7.000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1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4.278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A2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9.515 </w:t>
            </w:r>
            <w:r w:rsidRPr="002C7AA3">
              <w:rPr>
                <w:color w:val="000000"/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tag w:val="goog_rdk_34"/>
                <w:id w:val="443434846"/>
              </w:sdtPr>
              <w:sdtEndPr/>
              <w:sdtContent>
                <w:r w:rsidRPr="002C7AA3">
                  <w:rPr>
                    <w:rFonts w:eastAsia="Cardo"/>
                    <w:b/>
                    <w:color w:val="000000"/>
                    <w:sz w:val="22"/>
                    <w:szCs w:val="22"/>
                  </w:rPr>
                  <w:t>↑</w:t>
                </w:r>
              </w:sdtContent>
            </w:sdt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33669F" w:rsidRPr="002C7AA3" w14:paraId="46A8D934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3" w14:textId="1FD506F6" w:rsidR="0033669F" w:rsidRPr="002C7AA3" w:rsidRDefault="0033669F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Monocytes (mm</w:t>
            </w:r>
            <w:r w:rsidRPr="002C7AA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4" w14:textId="77777777" w:rsidR="0033669F" w:rsidRPr="002C7AA3" w:rsidRDefault="0033669F" w:rsidP="0033669F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0 – 800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5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69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A6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173</w:t>
            </w:r>
          </w:p>
        </w:tc>
      </w:tr>
      <w:tr w:rsidR="0033669F" w:rsidRPr="002C7AA3" w14:paraId="56A17083" w14:textId="77777777" w:rsidTr="000846A9">
        <w:trPr>
          <w:trHeight w:val="241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7" w14:textId="39326E60" w:rsidR="0033669F" w:rsidRPr="002C7AA3" w:rsidRDefault="0033669F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Eosinophils (mm</w:t>
            </w:r>
            <w:r w:rsidRPr="002C7AA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8" w14:textId="77777777" w:rsidR="0033669F" w:rsidRPr="002C7AA3" w:rsidRDefault="0033669F" w:rsidP="0033669F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0 – 1.500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A9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69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AA" w14:textId="77777777" w:rsidR="0033669F" w:rsidRPr="002C7AA3" w:rsidRDefault="0033669F" w:rsidP="0033669F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692</w:t>
            </w:r>
          </w:p>
        </w:tc>
      </w:tr>
      <w:tr w:rsidR="002C7AA3" w:rsidRPr="002C7AA3" w14:paraId="78690507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CE96" w14:textId="530869E7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Platelets (x10</w:t>
            </w:r>
            <w:r w:rsidRPr="002C7AA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C7AA3">
              <w:rPr>
                <w:color w:val="000000"/>
                <w:sz w:val="22"/>
                <w:szCs w:val="22"/>
              </w:rPr>
              <w:t>/mm</w:t>
            </w:r>
            <w:r w:rsidRPr="002C7AA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2982" w14:textId="04D3A980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230 – 680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E31F9" w14:textId="471A3A2A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324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96FFDD1" w14:textId="54362C9B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191.000**</w:t>
            </w:r>
          </w:p>
        </w:tc>
      </w:tr>
      <w:tr w:rsidR="002C7AA3" w:rsidRPr="002C7AA3" w14:paraId="46A7339A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7751" w14:textId="3D5A1DDC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Total proteins (g/dL)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A3DBB" w14:textId="52200BEA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6.0 – 8.0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F30EF" w14:textId="6FD5844C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8.4 </w:t>
            </w:r>
            <w:r w:rsidRPr="002C7AA3">
              <w:rPr>
                <w:color w:val="000000"/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tag w:val="goog_rdk_32"/>
                <w:id w:val="2007175740"/>
              </w:sdtPr>
              <w:sdtEndPr/>
              <w:sdtContent>
                <w:r w:rsidRPr="002C7AA3">
                  <w:rPr>
                    <w:rFonts w:eastAsia="Cardo"/>
                    <w:b/>
                    <w:color w:val="000000"/>
                    <w:sz w:val="22"/>
                    <w:szCs w:val="22"/>
                  </w:rPr>
                  <w:t>↑</w:t>
                </w:r>
              </w:sdtContent>
            </w:sdt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3B5205C" w14:textId="69DE5318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8.4 </w:t>
            </w:r>
            <w:r w:rsidRPr="002C7AA3">
              <w:rPr>
                <w:color w:val="000000"/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tag w:val="goog_rdk_33"/>
                <w:id w:val="-818185787"/>
              </w:sdtPr>
              <w:sdtEndPr/>
              <w:sdtContent>
                <w:r w:rsidRPr="002C7AA3">
                  <w:rPr>
                    <w:rFonts w:eastAsia="Cardo"/>
                    <w:b/>
                    <w:color w:val="000000"/>
                    <w:sz w:val="22"/>
                    <w:szCs w:val="22"/>
                  </w:rPr>
                  <w:t>↑</w:t>
                </w:r>
              </w:sdtContent>
            </w:sdt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C7AA3" w:rsidRPr="002C7AA3" w14:paraId="31E52B50" w14:textId="77777777" w:rsidTr="002C7AA3">
        <w:trPr>
          <w:trHeight w:val="256"/>
          <w:jc w:val="center"/>
        </w:trPr>
        <w:tc>
          <w:tcPr>
            <w:tcW w:w="9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0001B6" w14:textId="3CA65982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b/>
                <w:color w:val="000000"/>
                <w:sz w:val="22"/>
                <w:szCs w:val="22"/>
              </w:rPr>
              <w:t>Biochemical</w:t>
            </w:r>
          </w:p>
        </w:tc>
      </w:tr>
      <w:tr w:rsidR="002C7AA3" w:rsidRPr="002C7AA3" w14:paraId="6AAEB1F8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B7" w14:textId="683A0540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Total protein (g/dL)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B8" w14:textId="406C2F02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 xml:space="preserve">5.4 – 7.8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B9" w14:textId="64EC9B78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7.9 </w:t>
            </w:r>
            <w:r w:rsidRPr="002C7AA3">
              <w:rPr>
                <w:color w:val="000000"/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tag w:val="goog_rdk_35"/>
                <w:id w:val="2138450541"/>
              </w:sdtPr>
              <w:sdtEndPr/>
              <w:sdtContent>
                <w:r w:rsidRPr="002C7AA3">
                  <w:rPr>
                    <w:rFonts w:eastAsia="Cardo"/>
                    <w:b/>
                    <w:color w:val="000000"/>
                    <w:sz w:val="22"/>
                    <w:szCs w:val="22"/>
                  </w:rPr>
                  <w:t>↑</w:t>
                </w:r>
              </w:sdtContent>
            </w:sdt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BA" w14:textId="1378F125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8.8 </w:t>
            </w:r>
            <w:r w:rsidRPr="002C7AA3">
              <w:rPr>
                <w:color w:val="000000"/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tag w:val="goog_rdk_36"/>
                <w:id w:val="-413396113"/>
              </w:sdtPr>
              <w:sdtEndPr/>
              <w:sdtContent>
                <w:r w:rsidRPr="002C7AA3">
                  <w:rPr>
                    <w:rFonts w:eastAsia="Cardo"/>
                    <w:b/>
                    <w:color w:val="000000"/>
                    <w:sz w:val="22"/>
                    <w:szCs w:val="22"/>
                  </w:rPr>
                  <w:t>↑</w:t>
                </w:r>
              </w:sdtContent>
            </w:sdt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C7AA3" w:rsidRPr="002C7AA3" w14:paraId="4AEE6E61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BB" w14:textId="13FD1DDF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Albumin (g/dL)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BC" w14:textId="7CC0E16C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2.1 - 3.3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BD" w14:textId="011743AF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BE" w14:textId="446914E7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2.9</w:t>
            </w:r>
          </w:p>
        </w:tc>
      </w:tr>
      <w:tr w:rsidR="002C7AA3" w:rsidRPr="002C7AA3" w14:paraId="7533A7F4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BF" w14:textId="218FEA4E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Globulin (g/dL)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0" w14:textId="75041EF1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2.6 - 5.1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1" w14:textId="0E8384F9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4.9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C2" w14:textId="6344F4D4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5.9 </w:t>
            </w:r>
            <w:r w:rsidRPr="002C7AA3">
              <w:rPr>
                <w:color w:val="000000"/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tag w:val="goog_rdk_37"/>
                <w:id w:val="1880811575"/>
              </w:sdtPr>
              <w:sdtEndPr/>
              <w:sdtContent>
                <w:r w:rsidRPr="002C7AA3">
                  <w:rPr>
                    <w:rFonts w:eastAsia="Cardo"/>
                    <w:b/>
                    <w:color w:val="000000"/>
                    <w:sz w:val="22"/>
                    <w:szCs w:val="22"/>
                  </w:rPr>
                  <w:t>↑</w:t>
                </w:r>
              </w:sdtContent>
            </w:sdt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C7AA3" w:rsidRPr="002C7AA3" w14:paraId="59BF2AE8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C3" w14:textId="10F97E40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Urea (g/dL)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4" w14:textId="63F186DB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42.8 - 64.2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5" w14:textId="0A2BB01A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46.0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C6" w14:textId="74CDCE5A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53.0</w:t>
            </w:r>
          </w:p>
        </w:tc>
      </w:tr>
      <w:tr w:rsidR="002C7AA3" w:rsidRPr="002C7AA3" w14:paraId="15DDFC72" w14:textId="77777777" w:rsidTr="000846A9">
        <w:trPr>
          <w:trHeight w:val="241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C7" w14:textId="67631EBE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Creatinine (g/dL)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8" w14:textId="1FEFBCD5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0.8 - 1.8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9" w14:textId="72615CC0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1.5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CA" w14:textId="7C52F97D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1.3</w:t>
            </w:r>
          </w:p>
        </w:tc>
      </w:tr>
      <w:tr w:rsidR="002C7AA3" w:rsidRPr="002C7AA3" w14:paraId="002A660D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CB" w14:textId="77777777" w:rsidR="002C7AA3" w:rsidRPr="002C7AA3" w:rsidRDefault="002C7AA3" w:rsidP="002C7AA3">
            <w:pPr>
              <w:jc w:val="both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 xml:space="preserve">ALT </w:t>
            </w:r>
            <w:r w:rsidRPr="002C7AA3">
              <w:rPr>
                <w:color w:val="000000"/>
                <w:sz w:val="22"/>
                <w:szCs w:val="22"/>
              </w:rPr>
              <w:t>(U/L)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C" w14:textId="77777777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6 – 83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1CD" w14:textId="52EBD766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28.0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0001CE" w14:textId="427CF5D2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34.0</w:t>
            </w:r>
          </w:p>
        </w:tc>
      </w:tr>
      <w:tr w:rsidR="000846A9" w:rsidRPr="002C7AA3" w14:paraId="52CF4BD4" w14:textId="77777777" w:rsidTr="000846A9">
        <w:trPr>
          <w:trHeight w:val="256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9D7F" w14:textId="177F88F0" w:rsidR="000846A9" w:rsidRPr="002C7AA3" w:rsidRDefault="000846A9" w:rsidP="000846A9">
            <w:pPr>
              <w:jc w:val="both"/>
              <w:rPr>
                <w:sz w:val="22"/>
                <w:szCs w:val="22"/>
              </w:rPr>
            </w:pPr>
            <w:r w:rsidRPr="000846A9">
              <w:rPr>
                <w:sz w:val="22"/>
                <w:szCs w:val="22"/>
              </w:rPr>
              <w:t>Alkaline phosphatase (U/L)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5F458" w14:textId="703C7598" w:rsidR="000846A9" w:rsidRPr="002C7AA3" w:rsidRDefault="000846A9" w:rsidP="000846A9">
            <w:pPr>
              <w:jc w:val="center"/>
              <w:rPr>
                <w:sz w:val="22"/>
                <w:szCs w:val="22"/>
              </w:rPr>
            </w:pPr>
            <w:r w:rsidRPr="000846A9">
              <w:rPr>
                <w:sz w:val="22"/>
                <w:szCs w:val="22"/>
              </w:rPr>
              <w:t>25 – 93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B9A54" w14:textId="3C317670" w:rsidR="000846A9" w:rsidRPr="002C7AA3" w:rsidRDefault="000846A9" w:rsidP="000846A9">
            <w:pPr>
              <w:jc w:val="center"/>
              <w:rPr>
                <w:sz w:val="22"/>
                <w:szCs w:val="22"/>
              </w:rPr>
            </w:pPr>
            <w:r w:rsidRPr="000846A9">
              <w:rPr>
                <w:sz w:val="22"/>
                <w:szCs w:val="22"/>
              </w:rPr>
              <w:t>65.0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8FC5180" w14:textId="28754111" w:rsidR="000846A9" w:rsidRPr="002C7AA3" w:rsidRDefault="000846A9" w:rsidP="002C7AA3">
            <w:pPr>
              <w:jc w:val="center"/>
              <w:rPr>
                <w:sz w:val="22"/>
                <w:szCs w:val="22"/>
              </w:rPr>
            </w:pPr>
            <w:r w:rsidRPr="000846A9">
              <w:rPr>
                <w:sz w:val="22"/>
                <w:szCs w:val="22"/>
              </w:rPr>
              <w:t>109.0 (</w:t>
            </w:r>
            <w:sdt>
              <w:sdtPr>
                <w:rPr>
                  <w:sz w:val="22"/>
                  <w:szCs w:val="22"/>
                </w:rPr>
                <w:tag w:val="goog_rdk_38"/>
                <w:id w:val="603764883"/>
              </w:sdtPr>
              <w:sdtEndPr/>
              <w:sdtContent>
                <w:r w:rsidRPr="000846A9">
                  <w:rPr>
                    <w:b/>
                    <w:sz w:val="22"/>
                    <w:szCs w:val="22"/>
                  </w:rPr>
                  <w:t>↑</w:t>
                </w:r>
              </w:sdtContent>
            </w:sdt>
            <w:r w:rsidRPr="000846A9">
              <w:rPr>
                <w:sz w:val="22"/>
                <w:szCs w:val="22"/>
              </w:rPr>
              <w:t>)</w:t>
            </w:r>
          </w:p>
        </w:tc>
      </w:tr>
      <w:tr w:rsidR="002C7AA3" w:rsidRPr="002C7AA3" w14:paraId="722E9CCF" w14:textId="77777777" w:rsidTr="000846A9">
        <w:trPr>
          <w:trHeight w:val="241"/>
          <w:jc w:val="center"/>
        </w:trPr>
        <w:tc>
          <w:tcPr>
            <w:tcW w:w="2844" w:type="dxa"/>
            <w:tcBorders>
              <w:top w:val="nil"/>
              <w:left w:val="nil"/>
              <w:right w:val="nil"/>
            </w:tcBorders>
            <w:vAlign w:val="center"/>
          </w:tcPr>
          <w:p w14:paraId="000001D3" w14:textId="77777777" w:rsidR="002C7AA3" w:rsidRPr="002C7AA3" w:rsidRDefault="002C7AA3" w:rsidP="002C7AA3">
            <w:pPr>
              <w:jc w:val="both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GGT (U/L)</w:t>
            </w:r>
          </w:p>
        </w:tc>
        <w:tc>
          <w:tcPr>
            <w:tcW w:w="2287" w:type="dxa"/>
            <w:tcBorders>
              <w:top w:val="nil"/>
              <w:left w:val="nil"/>
              <w:right w:val="nil"/>
            </w:tcBorders>
            <w:vAlign w:val="bottom"/>
          </w:tcPr>
          <w:p w14:paraId="000001D4" w14:textId="001801EE" w:rsidR="002C7AA3" w:rsidRPr="002C7AA3" w:rsidRDefault="002C7AA3" w:rsidP="002C7AA3">
            <w:pPr>
              <w:jc w:val="center"/>
              <w:rPr>
                <w:color w:val="000000"/>
                <w:sz w:val="22"/>
                <w:szCs w:val="22"/>
              </w:rPr>
            </w:pPr>
            <w:r w:rsidRPr="002C7AA3">
              <w:rPr>
                <w:color w:val="000000"/>
                <w:sz w:val="22"/>
                <w:szCs w:val="22"/>
              </w:rPr>
              <w:t>1.5 - 5.3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vAlign w:val="bottom"/>
          </w:tcPr>
          <w:p w14:paraId="000001D5" w14:textId="3329663E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6.3</w:t>
            </w:r>
            <w:r w:rsidRPr="002C7AA3">
              <w:rPr>
                <w:color w:val="000000"/>
                <w:sz w:val="22"/>
                <w:szCs w:val="22"/>
              </w:rPr>
              <w:t xml:space="preserve"> (</w:t>
            </w:r>
            <w:sdt>
              <w:sdtPr>
                <w:rPr>
                  <w:sz w:val="22"/>
                  <w:szCs w:val="22"/>
                </w:rPr>
                <w:tag w:val="goog_rdk_39"/>
                <w:id w:val="1395086410"/>
              </w:sdtPr>
              <w:sdtEndPr/>
              <w:sdtContent>
                <w:r w:rsidRPr="002C7AA3">
                  <w:rPr>
                    <w:rFonts w:eastAsia="Cardo"/>
                    <w:b/>
                    <w:color w:val="000000"/>
                    <w:sz w:val="22"/>
                    <w:szCs w:val="22"/>
                  </w:rPr>
                  <w:t>↑</w:t>
                </w:r>
              </w:sdtContent>
            </w:sdt>
            <w:r w:rsidRPr="002C7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14:paraId="000001D6" w14:textId="54814A54" w:rsidR="002C7AA3" w:rsidRPr="002C7AA3" w:rsidRDefault="002C7AA3" w:rsidP="002C7AA3">
            <w:pPr>
              <w:jc w:val="center"/>
              <w:rPr>
                <w:sz w:val="22"/>
                <w:szCs w:val="22"/>
              </w:rPr>
            </w:pPr>
            <w:r w:rsidRPr="002C7AA3">
              <w:rPr>
                <w:sz w:val="22"/>
                <w:szCs w:val="22"/>
              </w:rPr>
              <w:t>3.5</w:t>
            </w:r>
          </w:p>
        </w:tc>
      </w:tr>
    </w:tbl>
    <w:p w14:paraId="000001DC" w14:textId="157C9E10" w:rsidR="00597483" w:rsidRPr="004A56BF" w:rsidRDefault="00A173D4" w:rsidP="00955D70">
      <w:pPr>
        <w:rPr>
          <w:lang w:val="en-CA"/>
        </w:rPr>
      </w:pPr>
      <w:r w:rsidRPr="004A56BF">
        <w:rPr>
          <w:sz w:val="20"/>
          <w:szCs w:val="20"/>
          <w:lang w:val="en-CA"/>
        </w:rPr>
        <w:t>*</w:t>
      </w:r>
      <w:r w:rsidR="009B4DC7">
        <w:rPr>
          <w:sz w:val="20"/>
          <w:szCs w:val="20"/>
          <w:lang w:val="en-CA"/>
        </w:rPr>
        <w:t xml:space="preserve">Reference range </w:t>
      </w:r>
      <w:r w:rsidR="00714424">
        <w:rPr>
          <w:sz w:val="20"/>
          <w:szCs w:val="20"/>
          <w:lang w:val="en-CA"/>
        </w:rPr>
        <w:t>(</w:t>
      </w:r>
      <w:r w:rsidR="00714424" w:rsidRPr="00714424">
        <w:rPr>
          <w:sz w:val="20"/>
          <w:szCs w:val="20"/>
          <w:lang w:val="en-CA"/>
        </w:rPr>
        <w:t>Jerry Kaneko</w:t>
      </w:r>
      <w:r w:rsidR="00714424">
        <w:rPr>
          <w:sz w:val="20"/>
          <w:szCs w:val="20"/>
          <w:lang w:val="en-CA"/>
        </w:rPr>
        <w:t xml:space="preserve"> et al., 2008; </w:t>
      </w:r>
      <w:r w:rsidR="00714424" w:rsidRPr="00714424">
        <w:rPr>
          <w:sz w:val="20"/>
          <w:szCs w:val="20"/>
          <w:lang w:val="en-CA"/>
        </w:rPr>
        <w:t>Weiss</w:t>
      </w:r>
      <w:r w:rsidR="00714424">
        <w:rPr>
          <w:sz w:val="20"/>
          <w:szCs w:val="20"/>
          <w:lang w:val="en-CA"/>
        </w:rPr>
        <w:t xml:space="preserve"> and</w:t>
      </w:r>
      <w:r w:rsidR="00714424" w:rsidRPr="00714424">
        <w:rPr>
          <w:sz w:val="20"/>
          <w:szCs w:val="20"/>
          <w:lang w:val="en-CA"/>
        </w:rPr>
        <w:t xml:space="preserve"> Wardrop</w:t>
      </w:r>
      <w:r w:rsidR="00714424">
        <w:rPr>
          <w:sz w:val="20"/>
          <w:szCs w:val="20"/>
          <w:lang w:val="en-CA"/>
        </w:rPr>
        <w:t xml:space="preserve"> 2010)</w:t>
      </w:r>
      <w:r w:rsidR="002E2E2D">
        <w:rPr>
          <w:sz w:val="20"/>
          <w:szCs w:val="20"/>
          <w:lang w:val="en-CA"/>
        </w:rPr>
        <w:t>.</w:t>
      </w:r>
      <w:r w:rsidR="002C7AA3">
        <w:rPr>
          <w:sz w:val="20"/>
          <w:szCs w:val="20"/>
          <w:lang w:val="en-CA"/>
        </w:rPr>
        <w:t xml:space="preserve"> </w:t>
      </w:r>
      <w:r w:rsidR="002332E6" w:rsidRPr="003E359B">
        <w:rPr>
          <w:color w:val="000000"/>
          <w:sz w:val="20"/>
          <w:szCs w:val="20"/>
          <w:lang w:val="en-CA"/>
        </w:rPr>
        <w:t xml:space="preserve">** </w:t>
      </w:r>
      <w:r w:rsidR="003E359B" w:rsidRPr="003E359B">
        <w:rPr>
          <w:color w:val="000000"/>
          <w:sz w:val="20"/>
          <w:szCs w:val="20"/>
          <w:lang w:val="en-CA"/>
        </w:rPr>
        <w:t>Platelet count may be underestimated due to the presence of platelet aggregates. (↓) Values below the normal range for the species. (↑) Values above the normal range for the species.</w:t>
      </w:r>
      <w:r w:rsidR="00372AF7">
        <w:rPr>
          <w:color w:val="000000"/>
          <w:sz w:val="20"/>
          <w:szCs w:val="20"/>
          <w:lang w:val="en-CA"/>
        </w:rPr>
        <w:t xml:space="preserve"> </w:t>
      </w:r>
      <w:r w:rsidR="00372AF7" w:rsidRPr="00372AF7">
        <w:rPr>
          <w:color w:val="000000"/>
          <w:sz w:val="20"/>
          <w:szCs w:val="20"/>
          <w:vertAlign w:val="superscript"/>
          <w:lang w:val="en-CA"/>
        </w:rPr>
        <w:t>a</w:t>
      </w:r>
      <w:r w:rsidR="00372AF7">
        <w:rPr>
          <w:color w:val="000000"/>
          <w:sz w:val="20"/>
          <w:szCs w:val="20"/>
          <w:vertAlign w:val="superscript"/>
          <w:lang w:val="en-CA"/>
        </w:rPr>
        <w:t xml:space="preserve"> </w:t>
      </w:r>
      <w:r w:rsidR="00372AF7" w:rsidRPr="00A47F37">
        <w:rPr>
          <w:color w:val="000000"/>
          <w:sz w:val="20"/>
          <w:szCs w:val="20"/>
          <w:lang w:val="en-CA"/>
        </w:rPr>
        <w:t>T</w:t>
      </w:r>
      <w:r w:rsidR="00372AF7" w:rsidRPr="00A47F37">
        <w:rPr>
          <w:color w:val="000000"/>
          <w:sz w:val="20"/>
          <w:szCs w:val="20"/>
          <w:vertAlign w:val="subscript"/>
          <w:lang w:val="en-CA"/>
        </w:rPr>
        <w:t>2</w:t>
      </w:r>
      <w:r w:rsidR="00372AF7" w:rsidRPr="00372AF7">
        <w:rPr>
          <w:color w:val="000000"/>
          <w:sz w:val="20"/>
          <w:szCs w:val="20"/>
          <w:lang w:val="en-CA"/>
        </w:rPr>
        <w:t xml:space="preserve"> =</w:t>
      </w:r>
      <w:r w:rsidR="00372AF7">
        <w:rPr>
          <w:color w:val="000000"/>
          <w:sz w:val="20"/>
          <w:szCs w:val="20"/>
          <w:vertAlign w:val="superscript"/>
          <w:lang w:val="en-CA"/>
        </w:rPr>
        <w:t xml:space="preserve"> </w:t>
      </w:r>
      <w:r w:rsidR="00372AF7" w:rsidRPr="00372AF7">
        <w:rPr>
          <w:color w:val="000000"/>
          <w:sz w:val="20"/>
          <w:szCs w:val="20"/>
          <w:lang w:val="en-CA"/>
        </w:rPr>
        <w:t>clinical examination and</w:t>
      </w:r>
      <w:r w:rsidR="00372AF7">
        <w:rPr>
          <w:color w:val="000000"/>
          <w:sz w:val="20"/>
          <w:szCs w:val="20"/>
          <w:vertAlign w:val="superscript"/>
          <w:lang w:val="en-CA"/>
        </w:rPr>
        <w:t xml:space="preserve"> </w:t>
      </w:r>
      <w:r w:rsidR="00372AF7">
        <w:rPr>
          <w:color w:val="000000"/>
          <w:sz w:val="20"/>
          <w:szCs w:val="20"/>
          <w:lang w:val="en-CA"/>
        </w:rPr>
        <w:t>samples collected at 30 days after T</w:t>
      </w:r>
      <w:r w:rsidR="00372AF7" w:rsidRPr="00A47F37">
        <w:rPr>
          <w:color w:val="000000"/>
          <w:sz w:val="20"/>
          <w:szCs w:val="20"/>
          <w:vertAlign w:val="subscript"/>
          <w:lang w:val="en-CA"/>
        </w:rPr>
        <w:t>1</w:t>
      </w:r>
      <w:r w:rsidR="00372AF7">
        <w:rPr>
          <w:color w:val="000000"/>
          <w:sz w:val="20"/>
          <w:szCs w:val="20"/>
          <w:lang w:val="en-CA"/>
        </w:rPr>
        <w:t xml:space="preserve"> (T1 was the day of the first examination, which intended only to collect samples for serology and </w:t>
      </w:r>
      <w:r w:rsidR="00372AF7" w:rsidRPr="00372AF7">
        <w:rPr>
          <w:i/>
          <w:color w:val="000000"/>
          <w:sz w:val="20"/>
          <w:szCs w:val="20"/>
          <w:lang w:val="en-CA"/>
        </w:rPr>
        <w:t>Leishmania infantum</w:t>
      </w:r>
      <w:r w:rsidR="00372AF7">
        <w:rPr>
          <w:color w:val="000000"/>
          <w:sz w:val="20"/>
          <w:szCs w:val="20"/>
          <w:lang w:val="en-CA"/>
        </w:rPr>
        <w:t xml:space="preserve"> DNA and parasite detection by PCR and cytology). </w:t>
      </w:r>
      <w:r w:rsidR="00372AF7">
        <w:rPr>
          <w:color w:val="000000"/>
          <w:sz w:val="20"/>
          <w:szCs w:val="20"/>
          <w:vertAlign w:val="superscript"/>
          <w:lang w:val="en-CA"/>
        </w:rPr>
        <w:t xml:space="preserve">b </w:t>
      </w:r>
      <w:r w:rsidR="00372AF7" w:rsidRPr="00372AF7">
        <w:rPr>
          <w:color w:val="000000"/>
          <w:sz w:val="20"/>
          <w:szCs w:val="20"/>
          <w:lang w:val="en-CA"/>
        </w:rPr>
        <w:t>T</w:t>
      </w:r>
      <w:r w:rsidR="00372AF7" w:rsidRPr="00A47F37">
        <w:rPr>
          <w:color w:val="000000"/>
          <w:sz w:val="20"/>
          <w:szCs w:val="20"/>
          <w:vertAlign w:val="subscript"/>
          <w:lang w:val="en-CA"/>
        </w:rPr>
        <w:t>3</w:t>
      </w:r>
      <w:r w:rsidR="00372AF7">
        <w:rPr>
          <w:color w:val="000000"/>
          <w:sz w:val="20"/>
          <w:szCs w:val="20"/>
          <w:lang w:val="en-CA"/>
        </w:rPr>
        <w:t xml:space="preserve"> = </w:t>
      </w:r>
      <w:r w:rsidR="00372AF7" w:rsidRPr="00372AF7">
        <w:rPr>
          <w:color w:val="000000"/>
          <w:sz w:val="20"/>
          <w:szCs w:val="20"/>
          <w:lang w:val="en-CA"/>
        </w:rPr>
        <w:t>clinical examination and</w:t>
      </w:r>
      <w:r w:rsidR="00372AF7">
        <w:rPr>
          <w:color w:val="000000"/>
          <w:sz w:val="20"/>
          <w:szCs w:val="20"/>
          <w:vertAlign w:val="superscript"/>
          <w:lang w:val="en-CA"/>
        </w:rPr>
        <w:t xml:space="preserve"> </w:t>
      </w:r>
      <w:r w:rsidR="00372AF7">
        <w:rPr>
          <w:color w:val="000000"/>
          <w:sz w:val="20"/>
          <w:szCs w:val="20"/>
          <w:lang w:val="en-CA"/>
        </w:rPr>
        <w:t>samples collected at 90 days after T</w:t>
      </w:r>
      <w:r w:rsidR="00372AF7" w:rsidRPr="00A47F37">
        <w:rPr>
          <w:color w:val="000000"/>
          <w:sz w:val="20"/>
          <w:szCs w:val="20"/>
          <w:vertAlign w:val="subscript"/>
          <w:lang w:val="en-CA"/>
        </w:rPr>
        <w:t>2</w:t>
      </w:r>
      <w:r w:rsidR="00372AF7">
        <w:rPr>
          <w:color w:val="000000"/>
          <w:sz w:val="20"/>
          <w:szCs w:val="20"/>
          <w:lang w:val="en-CA"/>
        </w:rPr>
        <w:t>.</w:t>
      </w:r>
    </w:p>
    <w:sectPr w:rsidR="00597483" w:rsidRPr="004A56BF" w:rsidSect="00337B1F">
      <w:footerReference w:type="even" r:id="rId8"/>
      <w:footerReference w:type="default" r:id="rId9"/>
      <w:pgSz w:w="11907" w:h="16840"/>
      <w:pgMar w:top="1134" w:right="1418" w:bottom="113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ECEE" w14:textId="77777777" w:rsidR="00D218AD" w:rsidRDefault="00D218AD">
      <w:r>
        <w:separator/>
      </w:r>
    </w:p>
  </w:endnote>
  <w:endnote w:type="continuationSeparator" w:id="0">
    <w:p w14:paraId="16E5D9D6" w14:textId="77777777" w:rsidR="00D218AD" w:rsidRDefault="00D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F" w14:textId="77777777" w:rsidR="00A0745C" w:rsidRDefault="00A074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E0" w14:textId="77777777" w:rsidR="00A0745C" w:rsidRDefault="00A074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E" w14:textId="77777777" w:rsidR="00A0745C" w:rsidRDefault="00A074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BE59" w14:textId="77777777" w:rsidR="00D218AD" w:rsidRDefault="00D218AD">
      <w:r>
        <w:separator/>
      </w:r>
    </w:p>
  </w:footnote>
  <w:footnote w:type="continuationSeparator" w:id="0">
    <w:p w14:paraId="07A2B1AD" w14:textId="77777777" w:rsidR="00D218AD" w:rsidRDefault="00D2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64D4"/>
    <w:multiLevelType w:val="hybridMultilevel"/>
    <w:tmpl w:val="3432B14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1994"/>
    <w:multiLevelType w:val="hybridMultilevel"/>
    <w:tmpl w:val="0A3025F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3925"/>
    <w:multiLevelType w:val="multilevel"/>
    <w:tmpl w:val="0ECA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83"/>
    <w:rsid w:val="000044CF"/>
    <w:rsid w:val="00007494"/>
    <w:rsid w:val="00030566"/>
    <w:rsid w:val="000413B9"/>
    <w:rsid w:val="00041C56"/>
    <w:rsid w:val="00050877"/>
    <w:rsid w:val="000538B0"/>
    <w:rsid w:val="000658B1"/>
    <w:rsid w:val="00077BCC"/>
    <w:rsid w:val="000846A9"/>
    <w:rsid w:val="0008532F"/>
    <w:rsid w:val="000875CF"/>
    <w:rsid w:val="00087C1B"/>
    <w:rsid w:val="000977C8"/>
    <w:rsid w:val="000A65E7"/>
    <w:rsid w:val="000A71B2"/>
    <w:rsid w:val="000B1245"/>
    <w:rsid w:val="000E3933"/>
    <w:rsid w:val="00102665"/>
    <w:rsid w:val="0012171C"/>
    <w:rsid w:val="00127593"/>
    <w:rsid w:val="00150027"/>
    <w:rsid w:val="001569DA"/>
    <w:rsid w:val="00174B41"/>
    <w:rsid w:val="00176D97"/>
    <w:rsid w:val="001834DB"/>
    <w:rsid w:val="001865C7"/>
    <w:rsid w:val="00192F57"/>
    <w:rsid w:val="00192F7B"/>
    <w:rsid w:val="001A7AA1"/>
    <w:rsid w:val="001B41AE"/>
    <w:rsid w:val="001C3CA1"/>
    <w:rsid w:val="001C68D1"/>
    <w:rsid w:val="001C71DB"/>
    <w:rsid w:val="001D4BF0"/>
    <w:rsid w:val="001F16E9"/>
    <w:rsid w:val="001F2339"/>
    <w:rsid w:val="00200874"/>
    <w:rsid w:val="002011CC"/>
    <w:rsid w:val="002051A3"/>
    <w:rsid w:val="002154BE"/>
    <w:rsid w:val="00222F4D"/>
    <w:rsid w:val="002301AF"/>
    <w:rsid w:val="002332E6"/>
    <w:rsid w:val="00242760"/>
    <w:rsid w:val="00244AD0"/>
    <w:rsid w:val="00250CD7"/>
    <w:rsid w:val="0025145C"/>
    <w:rsid w:val="0025698A"/>
    <w:rsid w:val="002606A2"/>
    <w:rsid w:val="002742A3"/>
    <w:rsid w:val="00276838"/>
    <w:rsid w:val="0029532E"/>
    <w:rsid w:val="002A7F02"/>
    <w:rsid w:val="002B0CD3"/>
    <w:rsid w:val="002B6DD3"/>
    <w:rsid w:val="002C3E0E"/>
    <w:rsid w:val="002C7AA3"/>
    <w:rsid w:val="002D26CB"/>
    <w:rsid w:val="002E253B"/>
    <w:rsid w:val="002E2E2D"/>
    <w:rsid w:val="002F04D5"/>
    <w:rsid w:val="00312DF0"/>
    <w:rsid w:val="00332A5A"/>
    <w:rsid w:val="003359F1"/>
    <w:rsid w:val="0033669F"/>
    <w:rsid w:val="00337B1F"/>
    <w:rsid w:val="00343B88"/>
    <w:rsid w:val="00351EB6"/>
    <w:rsid w:val="003529B8"/>
    <w:rsid w:val="0035462B"/>
    <w:rsid w:val="00357646"/>
    <w:rsid w:val="0036248E"/>
    <w:rsid w:val="00363FC9"/>
    <w:rsid w:val="00367C24"/>
    <w:rsid w:val="00372AF7"/>
    <w:rsid w:val="00376C78"/>
    <w:rsid w:val="00381DB3"/>
    <w:rsid w:val="00390BE4"/>
    <w:rsid w:val="00393B51"/>
    <w:rsid w:val="003A336A"/>
    <w:rsid w:val="003B07F5"/>
    <w:rsid w:val="003C39A5"/>
    <w:rsid w:val="003C7022"/>
    <w:rsid w:val="003E2700"/>
    <w:rsid w:val="003E359B"/>
    <w:rsid w:val="00441C91"/>
    <w:rsid w:val="004438A8"/>
    <w:rsid w:val="00470388"/>
    <w:rsid w:val="00474A7D"/>
    <w:rsid w:val="00476934"/>
    <w:rsid w:val="00483585"/>
    <w:rsid w:val="00485B94"/>
    <w:rsid w:val="00495DAE"/>
    <w:rsid w:val="004A0A9F"/>
    <w:rsid w:val="004A56BF"/>
    <w:rsid w:val="004A7016"/>
    <w:rsid w:val="004B3BCB"/>
    <w:rsid w:val="004B566A"/>
    <w:rsid w:val="004C7403"/>
    <w:rsid w:val="004E0048"/>
    <w:rsid w:val="004E56AE"/>
    <w:rsid w:val="004F0780"/>
    <w:rsid w:val="005079D2"/>
    <w:rsid w:val="00516AA5"/>
    <w:rsid w:val="005222A0"/>
    <w:rsid w:val="00522FCC"/>
    <w:rsid w:val="0053196B"/>
    <w:rsid w:val="0053284E"/>
    <w:rsid w:val="00537DC5"/>
    <w:rsid w:val="005409A2"/>
    <w:rsid w:val="00553A48"/>
    <w:rsid w:val="00554191"/>
    <w:rsid w:val="00557C2F"/>
    <w:rsid w:val="00564239"/>
    <w:rsid w:val="00564AD8"/>
    <w:rsid w:val="005805E3"/>
    <w:rsid w:val="0058304B"/>
    <w:rsid w:val="00593711"/>
    <w:rsid w:val="00597483"/>
    <w:rsid w:val="005A078C"/>
    <w:rsid w:val="005A4E18"/>
    <w:rsid w:val="005A5206"/>
    <w:rsid w:val="005A7735"/>
    <w:rsid w:val="005A7B40"/>
    <w:rsid w:val="005D0E72"/>
    <w:rsid w:val="005D11E7"/>
    <w:rsid w:val="005D4982"/>
    <w:rsid w:val="005D6629"/>
    <w:rsid w:val="005E3114"/>
    <w:rsid w:val="00603AEF"/>
    <w:rsid w:val="0060478B"/>
    <w:rsid w:val="0061309B"/>
    <w:rsid w:val="00630348"/>
    <w:rsid w:val="006451F4"/>
    <w:rsid w:val="00654941"/>
    <w:rsid w:val="00654CC4"/>
    <w:rsid w:val="0065680D"/>
    <w:rsid w:val="00665D94"/>
    <w:rsid w:val="00666219"/>
    <w:rsid w:val="00682B36"/>
    <w:rsid w:val="006A13AB"/>
    <w:rsid w:val="006A2928"/>
    <w:rsid w:val="006B041A"/>
    <w:rsid w:val="007011CC"/>
    <w:rsid w:val="00714424"/>
    <w:rsid w:val="00735A16"/>
    <w:rsid w:val="0073747F"/>
    <w:rsid w:val="00751557"/>
    <w:rsid w:val="00757352"/>
    <w:rsid w:val="00761102"/>
    <w:rsid w:val="00764880"/>
    <w:rsid w:val="00776B60"/>
    <w:rsid w:val="007913DB"/>
    <w:rsid w:val="00796029"/>
    <w:rsid w:val="007A1767"/>
    <w:rsid w:val="007A6AF3"/>
    <w:rsid w:val="007B7101"/>
    <w:rsid w:val="007D6A54"/>
    <w:rsid w:val="007E1A27"/>
    <w:rsid w:val="007F13E4"/>
    <w:rsid w:val="00823676"/>
    <w:rsid w:val="00840925"/>
    <w:rsid w:val="008521FD"/>
    <w:rsid w:val="00883813"/>
    <w:rsid w:val="00887337"/>
    <w:rsid w:val="008B377B"/>
    <w:rsid w:val="008B3910"/>
    <w:rsid w:val="008C1CE3"/>
    <w:rsid w:val="008C41DC"/>
    <w:rsid w:val="008E0652"/>
    <w:rsid w:val="008E40E3"/>
    <w:rsid w:val="008F708C"/>
    <w:rsid w:val="00901596"/>
    <w:rsid w:val="00903BC2"/>
    <w:rsid w:val="00922776"/>
    <w:rsid w:val="00935728"/>
    <w:rsid w:val="00935903"/>
    <w:rsid w:val="00944C24"/>
    <w:rsid w:val="00951C1D"/>
    <w:rsid w:val="00953A19"/>
    <w:rsid w:val="009551E3"/>
    <w:rsid w:val="00955D70"/>
    <w:rsid w:val="00957A1D"/>
    <w:rsid w:val="00957A67"/>
    <w:rsid w:val="0096082C"/>
    <w:rsid w:val="009622BF"/>
    <w:rsid w:val="00966362"/>
    <w:rsid w:val="00967DF7"/>
    <w:rsid w:val="009749E5"/>
    <w:rsid w:val="00981C3D"/>
    <w:rsid w:val="00983ED7"/>
    <w:rsid w:val="00986743"/>
    <w:rsid w:val="00987DA1"/>
    <w:rsid w:val="00990C5F"/>
    <w:rsid w:val="009957C9"/>
    <w:rsid w:val="00996326"/>
    <w:rsid w:val="009A1303"/>
    <w:rsid w:val="009B2577"/>
    <w:rsid w:val="009B349C"/>
    <w:rsid w:val="009B40D2"/>
    <w:rsid w:val="009B4DC7"/>
    <w:rsid w:val="009B6A0C"/>
    <w:rsid w:val="009C38CA"/>
    <w:rsid w:val="009D2D07"/>
    <w:rsid w:val="009D532C"/>
    <w:rsid w:val="009D5ACA"/>
    <w:rsid w:val="009E58EB"/>
    <w:rsid w:val="009F188E"/>
    <w:rsid w:val="009F66DA"/>
    <w:rsid w:val="00A0745C"/>
    <w:rsid w:val="00A173D4"/>
    <w:rsid w:val="00A409D1"/>
    <w:rsid w:val="00A47F37"/>
    <w:rsid w:val="00A57124"/>
    <w:rsid w:val="00A641F7"/>
    <w:rsid w:val="00A7259D"/>
    <w:rsid w:val="00A72648"/>
    <w:rsid w:val="00A91EFA"/>
    <w:rsid w:val="00A94E8E"/>
    <w:rsid w:val="00AA33B9"/>
    <w:rsid w:val="00AA74A3"/>
    <w:rsid w:val="00AC15DC"/>
    <w:rsid w:val="00AC5495"/>
    <w:rsid w:val="00AE68F2"/>
    <w:rsid w:val="00AE6970"/>
    <w:rsid w:val="00AF3628"/>
    <w:rsid w:val="00B006EF"/>
    <w:rsid w:val="00B01D04"/>
    <w:rsid w:val="00B06F75"/>
    <w:rsid w:val="00B40424"/>
    <w:rsid w:val="00B47168"/>
    <w:rsid w:val="00B50EE3"/>
    <w:rsid w:val="00B530BB"/>
    <w:rsid w:val="00B82C5B"/>
    <w:rsid w:val="00B90BCE"/>
    <w:rsid w:val="00BA1F1A"/>
    <w:rsid w:val="00BB4B61"/>
    <w:rsid w:val="00BB4EDB"/>
    <w:rsid w:val="00BB741D"/>
    <w:rsid w:val="00BE1298"/>
    <w:rsid w:val="00C21657"/>
    <w:rsid w:val="00C24184"/>
    <w:rsid w:val="00C303AB"/>
    <w:rsid w:val="00C57B0D"/>
    <w:rsid w:val="00C6769B"/>
    <w:rsid w:val="00C97463"/>
    <w:rsid w:val="00C97A88"/>
    <w:rsid w:val="00CA43B0"/>
    <w:rsid w:val="00CB2509"/>
    <w:rsid w:val="00CB661E"/>
    <w:rsid w:val="00CB68A8"/>
    <w:rsid w:val="00CC1BFC"/>
    <w:rsid w:val="00CD67D0"/>
    <w:rsid w:val="00CE30B1"/>
    <w:rsid w:val="00CE4EA3"/>
    <w:rsid w:val="00CE56C6"/>
    <w:rsid w:val="00CF3CE6"/>
    <w:rsid w:val="00D068BC"/>
    <w:rsid w:val="00D218AD"/>
    <w:rsid w:val="00D243C2"/>
    <w:rsid w:val="00D244D5"/>
    <w:rsid w:val="00D2541F"/>
    <w:rsid w:val="00D25560"/>
    <w:rsid w:val="00D41E0E"/>
    <w:rsid w:val="00D4643A"/>
    <w:rsid w:val="00D46A65"/>
    <w:rsid w:val="00D47BB7"/>
    <w:rsid w:val="00D5379E"/>
    <w:rsid w:val="00D70D2F"/>
    <w:rsid w:val="00D725FE"/>
    <w:rsid w:val="00D955F0"/>
    <w:rsid w:val="00DA40BD"/>
    <w:rsid w:val="00DA6457"/>
    <w:rsid w:val="00DC1364"/>
    <w:rsid w:val="00DC1B5F"/>
    <w:rsid w:val="00DC575A"/>
    <w:rsid w:val="00DC5F2A"/>
    <w:rsid w:val="00DE1C11"/>
    <w:rsid w:val="00DF5D61"/>
    <w:rsid w:val="00DF79FA"/>
    <w:rsid w:val="00E05C7B"/>
    <w:rsid w:val="00E13BB3"/>
    <w:rsid w:val="00E22E9C"/>
    <w:rsid w:val="00E33D2E"/>
    <w:rsid w:val="00E35C6A"/>
    <w:rsid w:val="00E369BA"/>
    <w:rsid w:val="00E55FB0"/>
    <w:rsid w:val="00E57C34"/>
    <w:rsid w:val="00E75B51"/>
    <w:rsid w:val="00E859F2"/>
    <w:rsid w:val="00E94CB8"/>
    <w:rsid w:val="00EB7D94"/>
    <w:rsid w:val="00F15BDA"/>
    <w:rsid w:val="00F15CC8"/>
    <w:rsid w:val="00F166C3"/>
    <w:rsid w:val="00F20A06"/>
    <w:rsid w:val="00F30CA7"/>
    <w:rsid w:val="00F45510"/>
    <w:rsid w:val="00F57B5F"/>
    <w:rsid w:val="00F63F6C"/>
    <w:rsid w:val="00F64467"/>
    <w:rsid w:val="00F6649A"/>
    <w:rsid w:val="00F81774"/>
    <w:rsid w:val="00F90E10"/>
    <w:rsid w:val="00FA3237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BC5E"/>
  <w15:docId w15:val="{6696A7FD-3AE1-4E13-84B0-FD52AA2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A9"/>
  </w:style>
  <w:style w:type="paragraph" w:styleId="Ttulo1">
    <w:name w:val="heading 1"/>
    <w:basedOn w:val="Normal"/>
    <w:link w:val="Ttulo1Char"/>
    <w:qFormat/>
    <w:rsid w:val="00AC73E9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0355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AD1FA9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AD1FA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locked/>
    <w:rsid w:val="00AD1FA9"/>
    <w:rPr>
      <w:rFonts w:ascii="Courier New" w:hAnsi="Courier New" w:cs="Times New Roman"/>
      <w:sz w:val="20"/>
      <w:szCs w:val="20"/>
    </w:rPr>
  </w:style>
  <w:style w:type="character" w:styleId="Refdecomentrio">
    <w:name w:val="annotation reference"/>
    <w:semiHidden/>
    <w:rsid w:val="00AD1FA9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FA9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locked/>
    <w:rsid w:val="00AD1FA9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AD1F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AD1FA9"/>
    <w:rPr>
      <w:rFonts w:ascii="Tahoma" w:hAnsi="Tahoma" w:cs="Tahoma"/>
      <w:sz w:val="16"/>
      <w:szCs w:val="16"/>
    </w:rPr>
  </w:style>
  <w:style w:type="character" w:styleId="Nmerodelinha">
    <w:name w:val="line number"/>
    <w:semiHidden/>
    <w:rsid w:val="00ED4BBE"/>
    <w:rPr>
      <w:rFonts w:cs="Times New Roman"/>
    </w:rPr>
  </w:style>
  <w:style w:type="paragraph" w:customStyle="1" w:styleId="MediumGrid1-Accent21">
    <w:name w:val="Medium Grid 1 - Accent 21"/>
    <w:basedOn w:val="Normal"/>
    <w:qFormat/>
    <w:rsid w:val="001701FF"/>
    <w:pPr>
      <w:ind w:left="720"/>
      <w:contextualSpacing/>
    </w:pPr>
    <w:rPr>
      <w:rFonts w:ascii="Calibri" w:eastAsia="MS Mincho" w:hAnsi="Calibri"/>
    </w:rPr>
  </w:style>
  <w:style w:type="character" w:customStyle="1" w:styleId="Ttulo1Char">
    <w:name w:val="Título 1 Char"/>
    <w:link w:val="Ttulo1"/>
    <w:locked/>
    <w:rsid w:val="00AC73E9"/>
    <w:rPr>
      <w:rFonts w:ascii="Times New Roman" w:hAnsi="Times New Roman" w:cs="Times New Roman"/>
      <w:b/>
      <w:bCs/>
      <w:kern w:val="36"/>
      <w:sz w:val="36"/>
      <w:szCs w:val="36"/>
    </w:rPr>
  </w:style>
  <w:style w:type="paragraph" w:customStyle="1" w:styleId="title1">
    <w:name w:val="title1"/>
    <w:basedOn w:val="Normal"/>
    <w:rsid w:val="00AC73E9"/>
    <w:rPr>
      <w:sz w:val="29"/>
      <w:szCs w:val="29"/>
    </w:rPr>
  </w:style>
  <w:style w:type="paragraph" w:customStyle="1" w:styleId="desc1">
    <w:name w:val="desc1"/>
    <w:basedOn w:val="Normal"/>
    <w:rsid w:val="00AC73E9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AC73E9"/>
    <w:pPr>
      <w:spacing w:before="100" w:beforeAutospacing="1" w:after="100" w:afterAutospacing="1"/>
    </w:pPr>
  </w:style>
  <w:style w:type="character" w:customStyle="1" w:styleId="jrnl">
    <w:name w:val="jrnl"/>
    <w:rsid w:val="00AC73E9"/>
    <w:rPr>
      <w:rFonts w:cs="Times New Roman"/>
    </w:rPr>
  </w:style>
  <w:style w:type="table" w:styleId="Tabelacomgrade">
    <w:name w:val="Table Grid"/>
    <w:basedOn w:val="Tabelanormal"/>
    <w:uiPriority w:val="59"/>
    <w:rsid w:val="0071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semiHidden/>
    <w:rsid w:val="00215048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543445"/>
    <w:rPr>
      <w:b/>
      <w:bCs/>
    </w:rPr>
  </w:style>
  <w:style w:type="character" w:customStyle="1" w:styleId="AssuntodocomentrioChar">
    <w:name w:val="Assunto do comentário Char"/>
    <w:link w:val="Assuntodocomentrio"/>
    <w:semiHidden/>
    <w:locked/>
    <w:rsid w:val="00543445"/>
    <w:rPr>
      <w:rFonts w:ascii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semiHidden/>
    <w:rsid w:val="007704A1"/>
    <w:rPr>
      <w:sz w:val="20"/>
      <w:szCs w:val="20"/>
    </w:rPr>
  </w:style>
  <w:style w:type="character" w:styleId="Refdenotaderodap">
    <w:name w:val="footnote reference"/>
    <w:semiHidden/>
    <w:rsid w:val="007704A1"/>
    <w:rPr>
      <w:vertAlign w:val="superscript"/>
    </w:rPr>
  </w:style>
  <w:style w:type="paragraph" w:styleId="Rodap">
    <w:name w:val="footer"/>
    <w:basedOn w:val="Normal"/>
    <w:link w:val="RodapChar"/>
    <w:rsid w:val="002532E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2532E2"/>
    <w:rPr>
      <w:rFonts w:ascii="Times New Roman" w:hAnsi="Times New Roman"/>
      <w:sz w:val="24"/>
      <w:szCs w:val="24"/>
    </w:rPr>
  </w:style>
  <w:style w:type="character" w:styleId="Nmerodepgina">
    <w:name w:val="page number"/>
    <w:rsid w:val="002532E2"/>
  </w:style>
  <w:style w:type="paragraph" w:styleId="Cabealho">
    <w:name w:val="header"/>
    <w:basedOn w:val="Normal"/>
    <w:link w:val="CabealhoChar"/>
    <w:rsid w:val="002F5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58DA"/>
    <w:rPr>
      <w:rFonts w:ascii="Times New Roman" w:hAnsi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72332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20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07B34"/>
    <w:pPr>
      <w:spacing w:after="140" w:line="288" w:lineRule="auto"/>
    </w:pPr>
    <w:rPr>
      <w:rFonts w:asciiTheme="minorHAnsi" w:eastAsiaTheme="minorHAnsi" w:hAnsiTheme="minorHAnsi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307B34"/>
    <w:rPr>
      <w:rFonts w:asciiTheme="minorHAnsi" w:eastAsiaTheme="minorHAnsi" w:hAnsiTheme="minorHAns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3872A6"/>
  </w:style>
  <w:style w:type="character" w:customStyle="1" w:styleId="tlid-translation">
    <w:name w:val="tlid-translation"/>
    <w:basedOn w:val="Fontepargpadro"/>
    <w:rsid w:val="00877445"/>
  </w:style>
  <w:style w:type="character" w:customStyle="1" w:styleId="Ttulo4Char">
    <w:name w:val="Título 4 Char"/>
    <w:basedOn w:val="Fontepargpadro"/>
    <w:link w:val="Ttulo4"/>
    <w:semiHidden/>
    <w:rsid w:val="000355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doi">
    <w:name w:val="doi"/>
    <w:basedOn w:val="Fontepargpadro"/>
    <w:rsid w:val="00CD1AEA"/>
  </w:style>
  <w:style w:type="paragraph" w:customStyle="1" w:styleId="NZVJAuthors">
    <w:name w:val="NZVJ Authors"/>
    <w:autoRedefine/>
    <w:qFormat/>
    <w:rsid w:val="00995048"/>
    <w:pPr>
      <w:spacing w:after="200" w:line="276" w:lineRule="auto"/>
      <w:jc w:val="center"/>
    </w:pPr>
    <w:rPr>
      <w:b/>
      <w:iCs/>
      <w:sz w:val="26"/>
      <w:lang w:eastAsia="ja-JP" w:bidi="my-MM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</w:tblPr>
  </w:style>
  <w:style w:type="character" w:customStyle="1" w:styleId="gt-baf-cell">
    <w:name w:val="gt-baf-cell"/>
    <w:basedOn w:val="Fontepargpadro"/>
    <w:rsid w:val="006A13AB"/>
  </w:style>
  <w:style w:type="paragraph" w:styleId="NormalWeb">
    <w:name w:val="Normal (Web)"/>
    <w:basedOn w:val="Normal"/>
    <w:uiPriority w:val="99"/>
    <w:unhideWhenUsed/>
    <w:rsid w:val="00337B1F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bc2RI76TE7wb0N7CEJ0jeXn1A==">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allitste</dc:creator>
  <cp:lastModifiedBy>Rodrigo Pedro Pinto Soares</cp:lastModifiedBy>
  <cp:revision>6</cp:revision>
  <dcterms:created xsi:type="dcterms:W3CDTF">2021-06-01T14:55:00Z</dcterms:created>
  <dcterms:modified xsi:type="dcterms:W3CDTF">2021-07-29T23:02:00Z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http://www.zotero.org/styles/the-veterinary-journal</vt:lpwstr>
  </property>
  <property fmtid="{D5CDD505-2E9C-101B-9397-08002B2CF9AE}" pid="21" name="Mendeley Recent Style Name 9_1">
    <vt:lpwstr>The Veterinary Journal</vt:lpwstr>
  </property>
  <property fmtid="{D5CDD505-2E9C-101B-9397-08002B2CF9AE}" pid="22" name="Mendeley Citation Style_1">
    <vt:lpwstr>http://www.zotero.org/styles/the-veterinary-journal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628289f6-0af4-31b6-b81f-7a0c372cc097</vt:lpwstr>
  </property>
</Properties>
</file>