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68F3" w14:textId="4545FD7A" w:rsidR="00A70804" w:rsidRPr="00A70804" w:rsidRDefault="00A70804" w:rsidP="00F352F0">
      <w:pPr>
        <w:spacing w:after="0" w:line="360" w:lineRule="auto"/>
        <w:jc w:val="both"/>
        <w:rPr>
          <w:rFonts w:ascii="Times New Roman" w:hAnsi="Times New Roman" w:cs="Times New Roman"/>
          <w:b/>
          <w:sz w:val="28"/>
          <w:szCs w:val="28"/>
          <w:lang w:val="pt-BR"/>
        </w:rPr>
      </w:pPr>
      <w:r w:rsidRPr="00A70804">
        <w:rPr>
          <w:rFonts w:ascii="Times New Roman" w:hAnsi="Times New Roman" w:cs="Times New Roman"/>
          <w:b/>
          <w:sz w:val="28"/>
          <w:szCs w:val="28"/>
          <w:lang w:val="pt-BR"/>
        </w:rPr>
        <w:t>S1 Table</w:t>
      </w:r>
    </w:p>
    <w:p w14:paraId="68923877" w14:textId="77777777" w:rsidR="00A70804" w:rsidRDefault="00A70804" w:rsidP="00F352F0">
      <w:pPr>
        <w:spacing w:after="0" w:line="360" w:lineRule="auto"/>
        <w:jc w:val="both"/>
        <w:rPr>
          <w:rFonts w:ascii="Times New Roman" w:hAnsi="Times New Roman" w:cs="Times New Roman"/>
          <w:b/>
          <w:lang w:val="pt-BR"/>
        </w:rPr>
      </w:pPr>
    </w:p>
    <w:p w14:paraId="4509B944" w14:textId="0C5221AC" w:rsidR="009507D8" w:rsidRPr="005926F5" w:rsidRDefault="0034381F" w:rsidP="00F352F0">
      <w:pPr>
        <w:spacing w:after="0" w:line="360" w:lineRule="auto"/>
        <w:jc w:val="both"/>
        <w:rPr>
          <w:rFonts w:ascii="Times New Roman" w:hAnsi="Times New Roman" w:cs="Times New Roman"/>
          <w:lang w:val="en-US"/>
        </w:rPr>
      </w:pPr>
      <w:r w:rsidRPr="00986F75">
        <w:rPr>
          <w:rFonts w:ascii="Times New Roman" w:hAnsi="Times New Roman" w:cs="Times New Roman"/>
          <w:b/>
          <w:lang w:val="pt-BR"/>
        </w:rPr>
        <w:t xml:space="preserve">S1A </w:t>
      </w:r>
      <w:r w:rsidR="00AA778D" w:rsidRPr="00986F75">
        <w:rPr>
          <w:rFonts w:ascii="Times New Roman" w:hAnsi="Times New Roman" w:cs="Times New Roman"/>
          <w:b/>
          <w:lang w:val="pt-BR"/>
        </w:rPr>
        <w:t>Table</w:t>
      </w:r>
      <w:r w:rsidR="00986F75">
        <w:rPr>
          <w:rFonts w:ascii="Times New Roman" w:hAnsi="Times New Roman" w:cs="Times New Roman"/>
          <w:lang w:val="pt-BR"/>
        </w:rPr>
        <w:t>.</w:t>
      </w:r>
      <w:r w:rsidR="009507D8" w:rsidRPr="00385B00">
        <w:rPr>
          <w:rFonts w:ascii="Times New Roman" w:hAnsi="Times New Roman" w:cs="Times New Roman"/>
          <w:lang w:val="pt-BR"/>
        </w:rPr>
        <w:t xml:space="preserve"> </w:t>
      </w:r>
      <w:r w:rsidR="005F6BDA" w:rsidRPr="00385B00">
        <w:rPr>
          <w:rFonts w:ascii="Times New Roman" w:hAnsi="Times New Roman" w:cs="Times New Roman"/>
          <w:i/>
          <w:lang w:val="pt-BR"/>
        </w:rPr>
        <w:t>Vigna Unguiculata</w:t>
      </w:r>
      <w:r w:rsidR="005F6BDA" w:rsidRPr="00385B00">
        <w:rPr>
          <w:rFonts w:ascii="Times New Roman" w:hAnsi="Times New Roman" w:cs="Times New Roman"/>
          <w:lang w:val="pt-BR"/>
        </w:rPr>
        <w:t xml:space="preserve"> (L.) </w:t>
      </w:r>
      <w:r w:rsidR="005F6BDA" w:rsidRPr="00313162">
        <w:rPr>
          <w:rFonts w:ascii="Times New Roman" w:hAnsi="Times New Roman" w:cs="Times New Roman"/>
          <w:lang w:val="en-US"/>
        </w:rPr>
        <w:t xml:space="preserve">Walp and </w:t>
      </w:r>
      <w:r w:rsidR="005F6BDA" w:rsidRPr="00313162">
        <w:rPr>
          <w:rFonts w:ascii="Times New Roman" w:hAnsi="Times New Roman" w:cs="Times New Roman"/>
          <w:i/>
          <w:lang w:val="en-US"/>
        </w:rPr>
        <w:t xml:space="preserve">Striga </w:t>
      </w:r>
      <w:proofErr w:type="spellStart"/>
      <w:r w:rsidR="005F6BDA" w:rsidRPr="00313162">
        <w:rPr>
          <w:rFonts w:ascii="Times New Roman" w:hAnsi="Times New Roman" w:cs="Times New Roman"/>
          <w:i/>
          <w:lang w:val="en-US"/>
        </w:rPr>
        <w:t>gesnerioides</w:t>
      </w:r>
      <w:proofErr w:type="spellEnd"/>
      <w:r w:rsidR="005F6BDA" w:rsidRPr="00313162">
        <w:rPr>
          <w:rFonts w:ascii="Times New Roman" w:hAnsi="Times New Roman" w:cs="Times New Roman"/>
          <w:lang w:val="en-US"/>
        </w:rPr>
        <w:t xml:space="preserve"> (Wild.) Vatke </w:t>
      </w:r>
      <w:r w:rsidR="005E0FE6" w:rsidRPr="00313162">
        <w:rPr>
          <w:rFonts w:ascii="Times New Roman" w:hAnsi="Times New Roman" w:cs="Times New Roman"/>
          <w:lang w:val="en-US"/>
        </w:rPr>
        <w:t xml:space="preserve">initial </w:t>
      </w:r>
      <w:r w:rsidR="005F6BDA" w:rsidRPr="00313162">
        <w:rPr>
          <w:rFonts w:ascii="Times New Roman" w:hAnsi="Times New Roman" w:cs="Times New Roman"/>
          <w:lang w:val="en-US"/>
        </w:rPr>
        <w:t xml:space="preserve">occurrences data sources used for </w:t>
      </w:r>
      <w:r w:rsidR="00F352F0" w:rsidRPr="005926F5">
        <w:rPr>
          <w:rFonts w:ascii="Times New Roman" w:hAnsi="Times New Roman" w:cs="Times New Roman"/>
          <w:lang w:val="en-US"/>
        </w:rPr>
        <w:t>g</w:t>
      </w:r>
      <w:r w:rsidR="005F6BDA" w:rsidRPr="005926F5">
        <w:rPr>
          <w:rFonts w:ascii="Times New Roman" w:hAnsi="Times New Roman" w:cs="Times New Roman"/>
          <w:lang w:val="en-US"/>
        </w:rPr>
        <w:t>eographic</w:t>
      </w:r>
      <w:r w:rsidR="00F352F0" w:rsidRPr="005926F5">
        <w:rPr>
          <w:rFonts w:ascii="Times New Roman" w:hAnsi="Times New Roman" w:cs="Times New Roman"/>
          <w:lang w:val="en-US"/>
        </w:rPr>
        <w:t>al</w:t>
      </w:r>
      <w:r w:rsidR="005F6BDA" w:rsidRPr="005926F5">
        <w:rPr>
          <w:rFonts w:ascii="Times New Roman" w:hAnsi="Times New Roman" w:cs="Times New Roman"/>
          <w:lang w:val="en-US"/>
        </w:rPr>
        <w:t xml:space="preserve"> distribution of </w:t>
      </w:r>
      <w:r w:rsidR="00F352F0" w:rsidRPr="005926F5">
        <w:rPr>
          <w:rFonts w:ascii="Times New Roman" w:hAnsi="Times New Roman" w:cs="Times New Roman"/>
          <w:lang w:val="en-US"/>
        </w:rPr>
        <w:t xml:space="preserve">both </w:t>
      </w:r>
      <w:r w:rsidR="005F6BDA" w:rsidRPr="005926F5">
        <w:rPr>
          <w:rFonts w:ascii="Times New Roman" w:hAnsi="Times New Roman" w:cs="Times New Roman"/>
          <w:lang w:val="en-US"/>
        </w:rPr>
        <w:t>cultivated cowpea</w:t>
      </w:r>
      <w:r w:rsidR="005F6BDA" w:rsidRPr="00313162" w:rsidDel="005F6BDA">
        <w:rPr>
          <w:rFonts w:ascii="Times New Roman" w:hAnsi="Times New Roman" w:cs="Times New Roman"/>
          <w:lang w:val="en-US"/>
        </w:rPr>
        <w:t xml:space="preserve"> </w:t>
      </w:r>
      <w:r w:rsidR="00F352F0" w:rsidRPr="00313162">
        <w:rPr>
          <w:rFonts w:ascii="Times New Roman" w:hAnsi="Times New Roman" w:cs="Times New Roman"/>
          <w:lang w:val="en-US"/>
        </w:rPr>
        <w:t>and</w:t>
      </w:r>
      <w:r w:rsidR="00F352F0" w:rsidRPr="005926F5">
        <w:rPr>
          <w:rFonts w:ascii="Times New Roman" w:hAnsi="Times New Roman" w:cs="Times New Roman"/>
          <w:lang w:val="en-US"/>
        </w:rPr>
        <w:t xml:space="preserve"> </w:t>
      </w:r>
      <w:r w:rsidR="00F352F0" w:rsidRPr="005926F5">
        <w:rPr>
          <w:rFonts w:ascii="Times New Roman" w:hAnsi="Times New Roman" w:cs="Times New Roman"/>
          <w:i/>
          <w:lang w:val="en-US"/>
        </w:rPr>
        <w:t xml:space="preserve">Striga </w:t>
      </w:r>
      <w:proofErr w:type="spellStart"/>
      <w:r w:rsidR="00F352F0" w:rsidRPr="005926F5">
        <w:rPr>
          <w:rFonts w:ascii="Times New Roman" w:hAnsi="Times New Roman" w:cs="Times New Roman"/>
          <w:i/>
          <w:lang w:val="en-US"/>
        </w:rPr>
        <w:t>gesnerioides</w:t>
      </w:r>
      <w:proofErr w:type="spellEnd"/>
      <w:r w:rsidR="00F352F0" w:rsidRPr="005926F5">
        <w:rPr>
          <w:rFonts w:ascii="Times New Roman" w:hAnsi="Times New Roman" w:cs="Times New Roman"/>
          <w:lang w:val="en-US"/>
        </w:rPr>
        <w:t xml:space="preserve"> in </w:t>
      </w:r>
      <w:r w:rsidR="002849AD" w:rsidRPr="005926F5">
        <w:rPr>
          <w:rFonts w:ascii="Times New Roman" w:hAnsi="Times New Roman" w:cs="Times New Roman"/>
          <w:lang w:val="en-US"/>
        </w:rPr>
        <w:t>West</w:t>
      </w:r>
      <w:r w:rsidR="00F352F0" w:rsidRPr="005926F5">
        <w:rPr>
          <w:rFonts w:ascii="Times New Roman" w:hAnsi="Times New Roman" w:cs="Times New Roman"/>
          <w:lang w:val="en-US"/>
        </w:rPr>
        <w:t xml:space="preserve"> Africa.</w:t>
      </w:r>
    </w:p>
    <w:tbl>
      <w:tblPr>
        <w:tblStyle w:val="PlainTable5"/>
        <w:tblW w:w="4811" w:type="pct"/>
        <w:tblLook w:val="04A0" w:firstRow="1" w:lastRow="0" w:firstColumn="1" w:lastColumn="0" w:noHBand="0" w:noVBand="1"/>
      </w:tblPr>
      <w:tblGrid>
        <w:gridCol w:w="7513"/>
        <w:gridCol w:w="1560"/>
        <w:gridCol w:w="1563"/>
        <w:gridCol w:w="2837"/>
      </w:tblGrid>
      <w:tr w:rsidR="009507D8" w:rsidRPr="0097506F" w14:paraId="4849E86C" w14:textId="77777777" w:rsidTr="005926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88" w:type="pct"/>
            <w:tcBorders>
              <w:top w:val="single" w:sz="8" w:space="0" w:color="auto"/>
              <w:bottom w:val="single" w:sz="8" w:space="0" w:color="auto"/>
            </w:tcBorders>
          </w:tcPr>
          <w:p w14:paraId="2115477D" w14:textId="77777777" w:rsidR="009507D8" w:rsidRPr="00313162" w:rsidRDefault="009507D8" w:rsidP="00992134">
            <w:pPr>
              <w:jc w:val="both"/>
              <w:rPr>
                <w:rFonts w:ascii="Times New Roman" w:hAnsi="Times New Roman" w:cs="Times New Roman"/>
                <w:color w:val="000000" w:themeColor="text1"/>
                <w:sz w:val="22"/>
                <w:lang w:val="en-US"/>
              </w:rPr>
            </w:pPr>
          </w:p>
        </w:tc>
        <w:tc>
          <w:tcPr>
            <w:tcW w:w="2212" w:type="pct"/>
            <w:gridSpan w:val="3"/>
            <w:tcBorders>
              <w:top w:val="single" w:sz="8" w:space="0" w:color="auto"/>
              <w:bottom w:val="single" w:sz="8" w:space="0" w:color="auto"/>
            </w:tcBorders>
          </w:tcPr>
          <w:p w14:paraId="48643B76" w14:textId="77777777" w:rsidR="009507D8" w:rsidRPr="00313162" w:rsidRDefault="009507D8" w:rsidP="0099213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000000" w:themeColor="text1"/>
                <w:sz w:val="22"/>
                <w:lang w:val="en-US"/>
              </w:rPr>
            </w:pPr>
            <w:r w:rsidRPr="00313162">
              <w:rPr>
                <w:rFonts w:ascii="Times New Roman" w:hAnsi="Times New Roman" w:cs="Times New Roman"/>
                <w:i w:val="0"/>
                <w:color w:val="000000" w:themeColor="text1"/>
                <w:sz w:val="22"/>
                <w:lang w:val="en-US"/>
              </w:rPr>
              <w:t>Number of data per plant and acquisition period</w:t>
            </w:r>
          </w:p>
        </w:tc>
      </w:tr>
      <w:tr w:rsidR="009507D8" w:rsidRPr="005926F5" w14:paraId="2CCF296A" w14:textId="77777777" w:rsidTr="005926F5">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2788" w:type="pct"/>
            <w:tcBorders>
              <w:top w:val="single" w:sz="8" w:space="0" w:color="auto"/>
            </w:tcBorders>
            <w:shd w:val="clear" w:color="auto" w:fill="D9D9D9" w:themeFill="background1" w:themeFillShade="D9"/>
          </w:tcPr>
          <w:p w14:paraId="566646CF"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i w:val="0"/>
                <w:color w:val="000000" w:themeColor="text1"/>
                <w:sz w:val="22"/>
              </w:rPr>
              <w:t>Occurrences data sources</w:t>
            </w:r>
          </w:p>
        </w:tc>
        <w:tc>
          <w:tcPr>
            <w:tcW w:w="579" w:type="pct"/>
            <w:tcBorders>
              <w:top w:val="single" w:sz="8" w:space="0" w:color="auto"/>
            </w:tcBorders>
            <w:shd w:val="clear" w:color="auto" w:fill="D9D9D9" w:themeFill="background1" w:themeFillShade="D9"/>
            <w:vAlign w:val="center"/>
          </w:tcPr>
          <w:p w14:paraId="2CB7494B"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rPr>
            </w:pPr>
            <w:proofErr w:type="spellStart"/>
            <w:r w:rsidRPr="005926F5">
              <w:rPr>
                <w:rFonts w:ascii="Times New Roman" w:hAnsi="Times New Roman" w:cs="Times New Roman"/>
                <w:i/>
                <w:color w:val="000000" w:themeColor="text1"/>
              </w:rPr>
              <w:t>Vigna</w:t>
            </w:r>
            <w:proofErr w:type="spellEnd"/>
            <w:r w:rsidRPr="005926F5">
              <w:rPr>
                <w:rFonts w:ascii="Times New Roman" w:hAnsi="Times New Roman" w:cs="Times New Roman"/>
                <w:i/>
                <w:color w:val="000000" w:themeColor="text1"/>
              </w:rPr>
              <w:t xml:space="preserve"> </w:t>
            </w:r>
            <w:proofErr w:type="spellStart"/>
            <w:r w:rsidRPr="005926F5">
              <w:rPr>
                <w:rFonts w:ascii="Times New Roman" w:hAnsi="Times New Roman" w:cs="Times New Roman"/>
                <w:i/>
                <w:color w:val="000000" w:themeColor="text1"/>
              </w:rPr>
              <w:t>Unguiculata</w:t>
            </w:r>
            <w:proofErr w:type="spellEnd"/>
          </w:p>
          <w:p w14:paraId="0E8390C6"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 xml:space="preserve">(L.) </w:t>
            </w:r>
            <w:proofErr w:type="spellStart"/>
            <w:r w:rsidRPr="005926F5">
              <w:rPr>
                <w:rFonts w:ascii="Times New Roman" w:hAnsi="Times New Roman" w:cs="Times New Roman"/>
                <w:color w:val="000000" w:themeColor="text1"/>
              </w:rPr>
              <w:t>Walp</w:t>
            </w:r>
            <w:proofErr w:type="spellEnd"/>
          </w:p>
        </w:tc>
        <w:tc>
          <w:tcPr>
            <w:tcW w:w="580" w:type="pct"/>
            <w:tcBorders>
              <w:top w:val="single" w:sz="8" w:space="0" w:color="auto"/>
            </w:tcBorders>
            <w:shd w:val="clear" w:color="auto" w:fill="D9D9D9" w:themeFill="background1" w:themeFillShade="D9"/>
          </w:tcPr>
          <w:p w14:paraId="6855BD31"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roofErr w:type="spellStart"/>
            <w:r w:rsidRPr="005926F5">
              <w:rPr>
                <w:rFonts w:ascii="Times New Roman" w:hAnsi="Times New Roman" w:cs="Times New Roman"/>
                <w:i/>
              </w:rPr>
              <w:t>Striga</w:t>
            </w:r>
            <w:proofErr w:type="spellEnd"/>
            <w:r w:rsidRPr="005926F5">
              <w:rPr>
                <w:rFonts w:ascii="Times New Roman" w:hAnsi="Times New Roman" w:cs="Times New Roman"/>
                <w:i/>
              </w:rPr>
              <w:t xml:space="preserve"> </w:t>
            </w:r>
            <w:proofErr w:type="spellStart"/>
            <w:r w:rsidRPr="005926F5">
              <w:rPr>
                <w:rFonts w:ascii="Times New Roman" w:hAnsi="Times New Roman" w:cs="Times New Roman"/>
                <w:i/>
              </w:rPr>
              <w:t>gesnerioides</w:t>
            </w:r>
            <w:proofErr w:type="spellEnd"/>
            <w:r w:rsidRPr="005926F5">
              <w:rPr>
                <w:rFonts w:ascii="Times New Roman" w:hAnsi="Times New Roman" w:cs="Times New Roman"/>
                <w:i/>
              </w:rPr>
              <w:t xml:space="preserve"> (</w:t>
            </w:r>
            <w:proofErr w:type="spellStart"/>
            <w:r w:rsidRPr="005926F5">
              <w:rPr>
                <w:rFonts w:ascii="Times New Roman" w:hAnsi="Times New Roman" w:cs="Times New Roman"/>
              </w:rPr>
              <w:t>Willd</w:t>
            </w:r>
            <w:proofErr w:type="spellEnd"/>
            <w:r w:rsidRPr="005926F5">
              <w:rPr>
                <w:rFonts w:ascii="Times New Roman" w:hAnsi="Times New Roman" w:cs="Times New Roman"/>
              </w:rPr>
              <w:t xml:space="preserve">.) </w:t>
            </w:r>
            <w:proofErr w:type="spellStart"/>
            <w:r w:rsidRPr="005926F5">
              <w:rPr>
                <w:rFonts w:ascii="Times New Roman" w:hAnsi="Times New Roman" w:cs="Times New Roman"/>
              </w:rPr>
              <w:t>Vatke</w:t>
            </w:r>
            <w:proofErr w:type="spellEnd"/>
            <w:r w:rsidRPr="005926F5" w:rsidDel="00E860FD">
              <w:rPr>
                <w:rFonts w:ascii="Times New Roman" w:hAnsi="Times New Roman" w:cs="Times New Roman"/>
                <w:color w:val="000000" w:themeColor="text1"/>
              </w:rPr>
              <w:t xml:space="preserve"> </w:t>
            </w:r>
          </w:p>
        </w:tc>
        <w:tc>
          <w:tcPr>
            <w:tcW w:w="1053" w:type="pct"/>
            <w:tcBorders>
              <w:top w:val="single" w:sz="8" w:space="0" w:color="auto"/>
            </w:tcBorders>
            <w:shd w:val="clear" w:color="auto" w:fill="D9D9D9" w:themeFill="background1" w:themeFillShade="D9"/>
          </w:tcPr>
          <w:p w14:paraId="3C47E2A8"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 xml:space="preserve">Acquisition </w:t>
            </w:r>
            <w:proofErr w:type="spellStart"/>
            <w:r w:rsidRPr="005926F5">
              <w:rPr>
                <w:rFonts w:ascii="Times New Roman" w:hAnsi="Times New Roman" w:cs="Times New Roman"/>
                <w:color w:val="000000" w:themeColor="text1"/>
              </w:rPr>
              <w:t>period</w:t>
            </w:r>
            <w:proofErr w:type="spellEnd"/>
          </w:p>
        </w:tc>
      </w:tr>
      <w:tr w:rsidR="009507D8" w:rsidRPr="005926F5" w14:paraId="2962B288"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22748DF1" w14:textId="77777777" w:rsidR="009507D8" w:rsidRPr="00313162" w:rsidRDefault="009507D8" w:rsidP="00AC7696">
            <w:pPr>
              <w:jc w:val="both"/>
              <w:rPr>
                <w:rFonts w:ascii="Times New Roman" w:hAnsi="Times New Roman" w:cs="Times New Roman"/>
                <w:i w:val="0"/>
                <w:color w:val="000000" w:themeColor="text1"/>
                <w:sz w:val="22"/>
                <w:lang w:val="en-US"/>
              </w:rPr>
            </w:pPr>
            <w:r w:rsidRPr="00313162">
              <w:rPr>
                <w:rFonts w:ascii="Times New Roman" w:hAnsi="Times New Roman" w:cs="Times New Roman"/>
                <w:i w:val="0"/>
                <w:color w:val="000000" w:themeColor="text1"/>
                <w:sz w:val="22"/>
                <w:lang w:val="en-US"/>
              </w:rPr>
              <w:t xml:space="preserve">Field works within the framework of the </w:t>
            </w:r>
            <w:proofErr w:type="spellStart"/>
            <w:r w:rsidRPr="00313162">
              <w:rPr>
                <w:rFonts w:ascii="Times New Roman" w:hAnsi="Times New Roman" w:cs="Times New Roman"/>
                <w:i w:val="0"/>
                <w:color w:val="000000" w:themeColor="text1"/>
                <w:sz w:val="22"/>
                <w:lang w:val="en-US"/>
              </w:rPr>
              <w:t>CowpeaSquare</w:t>
            </w:r>
            <w:proofErr w:type="spellEnd"/>
            <w:r w:rsidRPr="00313162">
              <w:rPr>
                <w:rFonts w:ascii="Times New Roman" w:hAnsi="Times New Roman" w:cs="Times New Roman"/>
                <w:i w:val="0"/>
                <w:color w:val="000000" w:themeColor="text1"/>
                <w:sz w:val="22"/>
                <w:lang w:val="en-US"/>
              </w:rPr>
              <w:t xml:space="preserve"> project</w:t>
            </w:r>
            <w:r w:rsidR="005926F5" w:rsidRPr="00313162">
              <w:rPr>
                <w:rFonts w:ascii="Times New Roman" w:hAnsi="Times New Roman" w:cs="Times New Roman"/>
                <w:i w:val="0"/>
                <w:color w:val="000000" w:themeColor="text1"/>
                <w:sz w:val="22"/>
                <w:lang w:val="en-US"/>
              </w:rPr>
              <w:t xml:space="preserve"> in Niger</w:t>
            </w:r>
          </w:p>
        </w:tc>
        <w:tc>
          <w:tcPr>
            <w:tcW w:w="579" w:type="pct"/>
          </w:tcPr>
          <w:p w14:paraId="6C76267F"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443</w:t>
            </w:r>
          </w:p>
        </w:tc>
        <w:tc>
          <w:tcPr>
            <w:tcW w:w="580" w:type="pct"/>
          </w:tcPr>
          <w:p w14:paraId="0BAFCF13"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443</w:t>
            </w:r>
          </w:p>
        </w:tc>
        <w:tc>
          <w:tcPr>
            <w:tcW w:w="1053" w:type="pct"/>
          </w:tcPr>
          <w:p w14:paraId="72A7C5F8" w14:textId="77777777" w:rsidR="009507D8" w:rsidRPr="005926F5" w:rsidRDefault="009507D8" w:rsidP="0099213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roofErr w:type="spellStart"/>
            <w:r w:rsidRPr="005926F5">
              <w:rPr>
                <w:rFonts w:ascii="Times New Roman" w:eastAsia="Times New Roman" w:hAnsi="Times New Roman" w:cs="Times New Roman"/>
                <w:color w:val="000000" w:themeColor="text1"/>
                <w:lang w:eastAsia="fr-FR"/>
              </w:rPr>
              <w:t>September</w:t>
            </w:r>
            <w:proofErr w:type="spellEnd"/>
            <w:r w:rsidRPr="005926F5">
              <w:rPr>
                <w:rFonts w:ascii="Times New Roman" w:eastAsia="Times New Roman" w:hAnsi="Times New Roman" w:cs="Times New Roman"/>
                <w:color w:val="000000" w:themeColor="text1"/>
                <w:lang w:eastAsia="fr-FR"/>
              </w:rPr>
              <w:t xml:space="preserve"> and </w:t>
            </w:r>
            <w:proofErr w:type="spellStart"/>
            <w:r w:rsidRPr="005926F5">
              <w:rPr>
                <w:rFonts w:ascii="Times New Roman" w:eastAsia="Times New Roman" w:hAnsi="Times New Roman" w:cs="Times New Roman"/>
                <w:color w:val="000000" w:themeColor="text1"/>
                <w:lang w:eastAsia="fr-FR"/>
              </w:rPr>
              <w:t>october</w:t>
            </w:r>
            <w:proofErr w:type="spellEnd"/>
            <w:r w:rsidRPr="005926F5">
              <w:rPr>
                <w:rFonts w:ascii="Times New Roman" w:eastAsia="Times New Roman" w:hAnsi="Times New Roman" w:cs="Times New Roman"/>
                <w:color w:val="000000" w:themeColor="text1"/>
                <w:lang w:eastAsia="fr-FR"/>
              </w:rPr>
              <w:t xml:space="preserve"> 2016, 2017 and 2018</w:t>
            </w:r>
          </w:p>
        </w:tc>
      </w:tr>
      <w:tr w:rsidR="009507D8" w:rsidRPr="005926F5" w14:paraId="3F7C450C"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4A67D390" w14:textId="77777777" w:rsidR="009507D8" w:rsidRPr="00313162" w:rsidRDefault="009507D8" w:rsidP="00992134">
            <w:pPr>
              <w:jc w:val="both"/>
              <w:rPr>
                <w:rFonts w:ascii="Times New Roman" w:hAnsi="Times New Roman" w:cs="Times New Roman"/>
                <w:i w:val="0"/>
                <w:color w:val="000000" w:themeColor="text1"/>
                <w:sz w:val="22"/>
                <w:lang w:val="en-US"/>
              </w:rPr>
            </w:pPr>
            <w:r w:rsidRPr="00313162">
              <w:rPr>
                <w:rFonts w:ascii="Times New Roman" w:hAnsi="Times New Roman" w:cs="Times New Roman"/>
                <w:i w:val="0"/>
                <w:color w:val="000000" w:themeColor="text1"/>
                <w:sz w:val="22"/>
                <w:lang w:val="en-US"/>
              </w:rPr>
              <w:t xml:space="preserve">Field works within the framework of the </w:t>
            </w:r>
            <w:proofErr w:type="spellStart"/>
            <w:r w:rsidRPr="00313162">
              <w:rPr>
                <w:rFonts w:ascii="Times New Roman" w:eastAsia="Times New Roman" w:hAnsi="Times New Roman" w:cs="Times New Roman"/>
                <w:i w:val="0"/>
                <w:color w:val="000000" w:themeColor="text1"/>
                <w:sz w:val="22"/>
                <w:lang w:val="en-US" w:eastAsia="fr-FR"/>
              </w:rPr>
              <w:t>CoEx</w:t>
            </w:r>
            <w:proofErr w:type="spellEnd"/>
            <w:r w:rsidRPr="00313162">
              <w:rPr>
                <w:rFonts w:ascii="Times New Roman" w:eastAsia="Times New Roman" w:hAnsi="Times New Roman" w:cs="Times New Roman"/>
                <w:i w:val="0"/>
                <w:color w:val="000000" w:themeColor="text1"/>
                <w:sz w:val="22"/>
                <w:lang w:val="en-US" w:eastAsia="fr-FR"/>
              </w:rPr>
              <w:t xml:space="preserve"> </w:t>
            </w:r>
            <w:proofErr w:type="spellStart"/>
            <w:r w:rsidRPr="00313162">
              <w:rPr>
                <w:rFonts w:ascii="Times New Roman" w:hAnsi="Times New Roman" w:cs="Times New Roman"/>
                <w:i w:val="0"/>
                <w:color w:val="000000" w:themeColor="text1"/>
                <w:sz w:val="22"/>
                <w:lang w:val="en-US"/>
              </w:rPr>
              <w:t>projet</w:t>
            </w:r>
            <w:proofErr w:type="spellEnd"/>
            <w:r w:rsidRPr="00313162">
              <w:rPr>
                <w:rFonts w:ascii="Times New Roman" w:hAnsi="Times New Roman" w:cs="Times New Roman"/>
                <w:i w:val="0"/>
                <w:color w:val="000000" w:themeColor="text1"/>
                <w:sz w:val="22"/>
                <w:lang w:val="en-US"/>
              </w:rPr>
              <w:t xml:space="preserve"> </w:t>
            </w:r>
          </w:p>
        </w:tc>
        <w:tc>
          <w:tcPr>
            <w:tcW w:w="579" w:type="pct"/>
            <w:shd w:val="clear" w:color="auto" w:fill="D9D9D9" w:themeFill="background1" w:themeFillShade="D9"/>
          </w:tcPr>
          <w:p w14:paraId="0C2C1215"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144</w:t>
            </w:r>
          </w:p>
        </w:tc>
        <w:tc>
          <w:tcPr>
            <w:tcW w:w="580" w:type="pct"/>
            <w:shd w:val="clear" w:color="auto" w:fill="D9D9D9" w:themeFill="background1" w:themeFillShade="D9"/>
          </w:tcPr>
          <w:p w14:paraId="11BE7025"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053" w:type="pct"/>
            <w:shd w:val="clear" w:color="auto" w:fill="D9D9D9" w:themeFill="background1" w:themeFillShade="D9"/>
          </w:tcPr>
          <w:p w14:paraId="51E0FDFA"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eastAsia="Times New Roman" w:hAnsi="Times New Roman" w:cs="Times New Roman"/>
                <w:color w:val="000000" w:themeColor="text1"/>
                <w:lang w:eastAsia="fr-FR"/>
              </w:rPr>
              <w:t>29/01/2020</w:t>
            </w:r>
          </w:p>
        </w:tc>
      </w:tr>
      <w:tr w:rsidR="009507D8" w:rsidRPr="005926F5" w14:paraId="744B2C3D" w14:textId="77777777" w:rsidTr="005926F5">
        <w:trPr>
          <w:trHeight w:val="56"/>
        </w:trPr>
        <w:tc>
          <w:tcPr>
            <w:cnfStyle w:val="001000000000" w:firstRow="0" w:lastRow="0" w:firstColumn="1" w:lastColumn="0" w:oddVBand="0" w:evenVBand="0" w:oddHBand="0" w:evenHBand="0" w:firstRowFirstColumn="0" w:firstRowLastColumn="0" w:lastRowFirstColumn="0" w:lastRowLastColumn="0"/>
            <w:tcW w:w="2788" w:type="pct"/>
          </w:tcPr>
          <w:p w14:paraId="1D71C669" w14:textId="77777777" w:rsidR="009507D8" w:rsidRPr="005926F5" w:rsidRDefault="009507D8" w:rsidP="00992134">
            <w:pPr>
              <w:jc w:val="both"/>
              <w:rPr>
                <w:rFonts w:ascii="Times New Roman" w:hAnsi="Times New Roman" w:cs="Times New Roman"/>
                <w:i w:val="0"/>
                <w:color w:val="000000" w:themeColor="text1"/>
                <w:sz w:val="22"/>
              </w:rPr>
            </w:pPr>
            <w:r w:rsidRPr="00313162">
              <w:rPr>
                <w:rFonts w:ascii="Times New Roman" w:hAnsi="Times New Roman" w:cs="Times New Roman"/>
                <w:i w:val="0"/>
                <w:color w:val="000000" w:themeColor="text1"/>
                <w:sz w:val="22"/>
                <w:lang w:val="en-US"/>
              </w:rPr>
              <w:t>Field works within the framework of the</w:t>
            </w:r>
            <w:r w:rsidRPr="00313162">
              <w:rPr>
                <w:rFonts w:ascii="Times New Roman" w:eastAsia="Times New Roman" w:hAnsi="Times New Roman" w:cs="Times New Roman"/>
                <w:i w:val="0"/>
                <w:color w:val="000000" w:themeColor="text1"/>
                <w:sz w:val="22"/>
                <w:lang w:val="en-US" w:eastAsia="fr-FR"/>
              </w:rPr>
              <w:t xml:space="preserve"> </w:t>
            </w:r>
            <w:proofErr w:type="spellStart"/>
            <w:r w:rsidRPr="00313162">
              <w:rPr>
                <w:rFonts w:ascii="Times New Roman" w:hAnsi="Times New Roman" w:cs="Times New Roman"/>
                <w:i w:val="0"/>
                <w:color w:val="000000" w:themeColor="text1"/>
                <w:sz w:val="22"/>
                <w:lang w:val="en-US"/>
              </w:rPr>
              <w:t>projet</w:t>
            </w:r>
            <w:proofErr w:type="spellEnd"/>
            <w:r w:rsidRPr="00313162">
              <w:rPr>
                <w:rFonts w:ascii="Times New Roman" w:hAnsi="Times New Roman" w:cs="Times New Roman"/>
                <w:i w:val="0"/>
                <w:color w:val="000000" w:themeColor="text1"/>
                <w:sz w:val="22"/>
                <w:lang w:val="en-US"/>
              </w:rPr>
              <w:t xml:space="preserve"> </w:t>
            </w:r>
            <w:r w:rsidR="005F6BDA" w:rsidRPr="005926F5">
              <w:rPr>
                <w:rFonts w:ascii="Times New Roman" w:hAnsi="Times New Roman" w:cs="Times New Roman"/>
                <w:i w:val="0"/>
                <w:color w:val="000000" w:themeColor="text1"/>
                <w:sz w:val="22"/>
                <w:lang w:val="en-US"/>
              </w:rPr>
              <w:t>“</w:t>
            </w:r>
            <w:r w:rsidRPr="005926F5">
              <w:rPr>
                <w:rFonts w:ascii="Times New Roman" w:hAnsi="Times New Roman" w:cs="Times New Roman"/>
                <w:i w:val="0"/>
                <w:color w:val="000000" w:themeColor="text1"/>
                <w:sz w:val="22"/>
                <w:lang w:val="en-US"/>
              </w:rPr>
              <w:t xml:space="preserve">Gestion durable de la </w:t>
            </w:r>
            <w:proofErr w:type="spellStart"/>
            <w:r w:rsidRPr="005926F5">
              <w:rPr>
                <w:rFonts w:ascii="Times New Roman" w:hAnsi="Times New Roman" w:cs="Times New Roman"/>
                <w:i w:val="0"/>
                <w:color w:val="000000" w:themeColor="text1"/>
                <w:sz w:val="22"/>
                <w:lang w:val="en-US"/>
              </w:rPr>
              <w:t>biodiversité</w:t>
            </w:r>
            <w:proofErr w:type="spellEnd"/>
            <w:r w:rsidRPr="005926F5">
              <w:rPr>
                <w:rFonts w:ascii="Times New Roman" w:hAnsi="Times New Roman" w:cs="Times New Roman"/>
                <w:i w:val="0"/>
                <w:color w:val="000000" w:themeColor="text1"/>
                <w:sz w:val="22"/>
                <w:lang w:val="en-US"/>
              </w:rPr>
              <w:t xml:space="preserve"> du </w:t>
            </w:r>
            <w:proofErr w:type="spellStart"/>
            <w:r w:rsidRPr="005926F5">
              <w:rPr>
                <w:rFonts w:ascii="Times New Roman" w:hAnsi="Times New Roman" w:cs="Times New Roman"/>
                <w:i w:val="0"/>
                <w:color w:val="000000" w:themeColor="text1"/>
                <w:sz w:val="22"/>
                <w:lang w:val="en-US"/>
              </w:rPr>
              <w:t>niébé</w:t>
            </w:r>
            <w:proofErr w:type="spellEnd"/>
            <w:r w:rsidRPr="005926F5">
              <w:rPr>
                <w:rFonts w:ascii="Times New Roman" w:hAnsi="Times New Roman" w:cs="Times New Roman"/>
                <w:i w:val="0"/>
                <w:color w:val="000000" w:themeColor="text1"/>
                <w:sz w:val="22"/>
                <w:lang w:val="en-US"/>
              </w:rPr>
              <w:t xml:space="preserve"> </w:t>
            </w:r>
            <w:r w:rsidRPr="005926F5">
              <w:rPr>
                <w:rFonts w:ascii="Times New Roman" w:hAnsi="Times New Roman" w:cs="Times New Roman"/>
                <w:color w:val="000000" w:themeColor="text1"/>
                <w:sz w:val="22"/>
                <w:lang w:val="en-US"/>
              </w:rPr>
              <w:t>(Vigna unguiculata</w:t>
            </w:r>
            <w:r w:rsidRPr="005926F5">
              <w:rPr>
                <w:rFonts w:ascii="Times New Roman" w:hAnsi="Times New Roman" w:cs="Times New Roman"/>
                <w:i w:val="0"/>
                <w:color w:val="000000" w:themeColor="text1"/>
                <w:sz w:val="22"/>
                <w:lang w:val="en-US"/>
              </w:rPr>
              <w:t xml:space="preserve"> </w:t>
            </w:r>
            <w:r w:rsidR="005F6BDA" w:rsidRPr="005926F5">
              <w:rPr>
                <w:rFonts w:ascii="Times New Roman" w:hAnsi="Times New Roman" w:cs="Times New Roman"/>
                <w:i w:val="0"/>
                <w:color w:val="000000" w:themeColor="text1"/>
                <w:sz w:val="22"/>
                <w:lang w:val="en-US"/>
              </w:rPr>
              <w:t>(</w:t>
            </w:r>
            <w:r w:rsidRPr="005926F5">
              <w:rPr>
                <w:rFonts w:ascii="Times New Roman" w:hAnsi="Times New Roman" w:cs="Times New Roman"/>
                <w:i w:val="0"/>
                <w:color w:val="000000" w:themeColor="text1"/>
                <w:sz w:val="22"/>
                <w:lang w:val="en-US"/>
              </w:rPr>
              <w:t>L.</w:t>
            </w:r>
            <w:r w:rsidR="005F6BDA" w:rsidRPr="005926F5">
              <w:rPr>
                <w:rFonts w:ascii="Times New Roman" w:hAnsi="Times New Roman" w:cs="Times New Roman"/>
                <w:i w:val="0"/>
                <w:color w:val="000000" w:themeColor="text1"/>
                <w:sz w:val="22"/>
                <w:lang w:val="en-US"/>
              </w:rPr>
              <w:t>)</w:t>
            </w:r>
            <w:r w:rsidRPr="005926F5">
              <w:rPr>
                <w:rFonts w:ascii="Times New Roman" w:hAnsi="Times New Roman" w:cs="Times New Roman"/>
                <w:i w:val="0"/>
                <w:color w:val="000000" w:themeColor="text1"/>
                <w:sz w:val="22"/>
                <w:lang w:val="en-US"/>
              </w:rPr>
              <w:t xml:space="preserve"> Walp) et </w:t>
            </w:r>
            <w:proofErr w:type="spellStart"/>
            <w:r w:rsidRPr="005926F5">
              <w:rPr>
                <w:rFonts w:ascii="Times New Roman" w:hAnsi="Times New Roman" w:cs="Times New Roman"/>
                <w:i w:val="0"/>
                <w:color w:val="000000" w:themeColor="text1"/>
                <w:sz w:val="22"/>
                <w:lang w:val="en-US"/>
              </w:rPr>
              <w:t>espèces</w:t>
            </w:r>
            <w:proofErr w:type="spellEnd"/>
            <w:r w:rsidRPr="005926F5">
              <w:rPr>
                <w:rFonts w:ascii="Times New Roman" w:hAnsi="Times New Roman" w:cs="Times New Roman"/>
                <w:i w:val="0"/>
                <w:color w:val="000000" w:themeColor="text1"/>
                <w:sz w:val="22"/>
                <w:lang w:val="en-US"/>
              </w:rPr>
              <w:t xml:space="preserve"> </w:t>
            </w:r>
            <w:proofErr w:type="spellStart"/>
            <w:r w:rsidRPr="005926F5">
              <w:rPr>
                <w:rFonts w:ascii="Times New Roman" w:hAnsi="Times New Roman" w:cs="Times New Roman"/>
                <w:i w:val="0"/>
                <w:color w:val="000000" w:themeColor="text1"/>
                <w:sz w:val="22"/>
                <w:lang w:val="en-US"/>
              </w:rPr>
              <w:t>apparentées</w:t>
            </w:r>
            <w:proofErr w:type="spellEnd"/>
            <w:r w:rsidRPr="005926F5">
              <w:rPr>
                <w:rFonts w:ascii="Times New Roman" w:hAnsi="Times New Roman" w:cs="Times New Roman"/>
                <w:i w:val="0"/>
                <w:color w:val="000000" w:themeColor="text1"/>
                <w:sz w:val="22"/>
                <w:lang w:val="en-US"/>
              </w:rPr>
              <w:t xml:space="preserve"> </w:t>
            </w:r>
            <w:proofErr w:type="spellStart"/>
            <w:r w:rsidRPr="005926F5">
              <w:rPr>
                <w:rFonts w:ascii="Times New Roman" w:hAnsi="Times New Roman" w:cs="Times New Roman"/>
                <w:i w:val="0"/>
                <w:color w:val="000000" w:themeColor="text1"/>
                <w:sz w:val="22"/>
                <w:lang w:val="en-US"/>
              </w:rPr>
              <w:t>sauvages</w:t>
            </w:r>
            <w:proofErr w:type="spellEnd"/>
            <w:r w:rsidRPr="005926F5" w:rsidDel="00140723">
              <w:rPr>
                <w:rFonts w:ascii="Times New Roman" w:eastAsia="Times New Roman" w:hAnsi="Times New Roman" w:cs="Times New Roman"/>
                <w:i w:val="0"/>
                <w:color w:val="000000" w:themeColor="text1"/>
                <w:sz w:val="22"/>
                <w:lang w:eastAsia="fr-FR"/>
              </w:rPr>
              <w:t xml:space="preserve"> </w:t>
            </w:r>
            <w:r w:rsidR="005407F7" w:rsidRPr="005926F5">
              <w:rPr>
                <w:rFonts w:ascii="Times New Roman" w:hAnsi="Times New Roman" w:cs="Times New Roman"/>
                <w:i w:val="0"/>
                <w:color w:val="000000" w:themeColor="text1"/>
                <w:sz w:val="22"/>
                <w:lang w:val="en-US"/>
              </w:rPr>
              <w:t>a</w:t>
            </w:r>
            <w:r w:rsidRPr="005926F5">
              <w:rPr>
                <w:rFonts w:ascii="Times New Roman" w:hAnsi="Times New Roman" w:cs="Times New Roman"/>
                <w:i w:val="0"/>
                <w:color w:val="000000" w:themeColor="text1"/>
                <w:sz w:val="22"/>
                <w:lang w:val="en-US"/>
              </w:rPr>
              <w:t xml:space="preserve">u </w:t>
            </w:r>
            <w:proofErr w:type="spellStart"/>
            <w:r w:rsidRPr="005926F5">
              <w:rPr>
                <w:rFonts w:ascii="Times New Roman" w:hAnsi="Times New Roman" w:cs="Times New Roman"/>
                <w:i w:val="0"/>
                <w:color w:val="000000" w:themeColor="text1"/>
                <w:sz w:val="22"/>
                <w:lang w:val="en-US"/>
              </w:rPr>
              <w:t>Sénégal</w:t>
            </w:r>
            <w:proofErr w:type="spellEnd"/>
            <w:r w:rsidR="005407F7" w:rsidRPr="005926F5">
              <w:rPr>
                <w:rFonts w:ascii="Times New Roman" w:hAnsi="Times New Roman" w:cs="Times New Roman"/>
                <w:i w:val="0"/>
                <w:color w:val="000000" w:themeColor="text1"/>
                <w:sz w:val="22"/>
                <w:lang w:val="en-US"/>
              </w:rPr>
              <w:t>”</w:t>
            </w:r>
          </w:p>
        </w:tc>
        <w:tc>
          <w:tcPr>
            <w:tcW w:w="579" w:type="pct"/>
          </w:tcPr>
          <w:p w14:paraId="30D576F3"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37</w:t>
            </w:r>
          </w:p>
        </w:tc>
        <w:tc>
          <w:tcPr>
            <w:tcW w:w="580" w:type="pct"/>
          </w:tcPr>
          <w:p w14:paraId="084102BA"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053" w:type="pct"/>
          </w:tcPr>
          <w:p w14:paraId="411240C2"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eastAsia="Times New Roman" w:hAnsi="Times New Roman" w:cs="Times New Roman"/>
                <w:color w:val="000000" w:themeColor="text1"/>
                <w:lang w:eastAsia="fr-FR"/>
              </w:rPr>
              <w:t>04/06/2020</w:t>
            </w:r>
          </w:p>
        </w:tc>
      </w:tr>
      <w:tr w:rsidR="009507D8" w:rsidRPr="005926F5" w14:paraId="0EEB9474"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02ED113B" w14:textId="77777777" w:rsidR="0063056D" w:rsidRPr="00F352F0" w:rsidRDefault="009507D8" w:rsidP="0063056D">
            <w:pPr>
              <w:pStyle w:val="ListParagraph"/>
              <w:numPr>
                <w:ilvl w:val="0"/>
                <w:numId w:val="1"/>
              </w:numPr>
              <w:contextualSpacing w:val="0"/>
              <w:jc w:val="both"/>
              <w:rPr>
                <w:rFonts w:ascii="Times New Roman" w:hAnsi="Times New Roman" w:cs="Times New Roman"/>
                <w:color w:val="000000" w:themeColor="text1"/>
                <w:sz w:val="18"/>
                <w:szCs w:val="18"/>
              </w:rPr>
            </w:pPr>
            <w:r w:rsidRPr="005926F5">
              <w:rPr>
                <w:rFonts w:ascii="Times New Roman" w:hAnsi="Times New Roman" w:cs="Times New Roman"/>
                <w:i w:val="0"/>
                <w:color w:val="000000" w:themeColor="text1"/>
                <w:sz w:val="22"/>
              </w:rPr>
              <w:t>GBIF</w:t>
            </w:r>
            <w:r w:rsidR="005F6BDA" w:rsidRPr="005926F5">
              <w:rPr>
                <w:rFonts w:ascii="Times New Roman" w:hAnsi="Times New Roman" w:cs="Times New Roman"/>
                <w:i w:val="0"/>
                <w:color w:val="000000" w:themeColor="text1"/>
                <w:sz w:val="22"/>
              </w:rPr>
              <w:t xml:space="preserve"> </w:t>
            </w:r>
            <w:proofErr w:type="spellStart"/>
            <w:r w:rsidR="005F6BDA" w:rsidRPr="005926F5">
              <w:rPr>
                <w:rFonts w:ascii="Times New Roman" w:hAnsi="Times New Roman" w:cs="Times New Roman"/>
                <w:i w:val="0"/>
                <w:color w:val="000000" w:themeColor="text1"/>
                <w:sz w:val="22"/>
              </w:rPr>
              <w:t>databases</w:t>
            </w:r>
            <w:proofErr w:type="spellEnd"/>
            <w:r w:rsidR="0063056D">
              <w:rPr>
                <w:rFonts w:ascii="Times New Roman" w:hAnsi="Times New Roman" w:cs="Times New Roman"/>
                <w:i w:val="0"/>
                <w:color w:val="000000" w:themeColor="text1"/>
                <w:sz w:val="22"/>
              </w:rPr>
              <w:t> :</w:t>
            </w:r>
            <w:r w:rsidR="0063056D" w:rsidRPr="00F352F0">
              <w:rPr>
                <w:rFonts w:ascii="Times New Roman" w:hAnsi="Times New Roman" w:cs="Times New Roman"/>
                <w:i w:val="0"/>
                <w:color w:val="000000" w:themeColor="text1"/>
                <w:sz w:val="18"/>
                <w:szCs w:val="18"/>
              </w:rPr>
              <w:t xml:space="preserve"> (</w:t>
            </w:r>
            <w:hyperlink r:id="rId6" w:history="1">
              <w:r w:rsidR="0063056D" w:rsidRPr="00F352F0">
                <w:rPr>
                  <w:rStyle w:val="Hyperlink"/>
                  <w:rFonts w:ascii="Times New Roman" w:hAnsi="Times New Roman" w:cs="Times New Roman"/>
                  <w:i w:val="0"/>
                  <w:color w:val="000000" w:themeColor="text1"/>
                  <w:sz w:val="18"/>
                  <w:szCs w:val="18"/>
                </w:rPr>
                <w:t>https://www.gbif.org/occurrence/download/0292529-200613084148143</w:t>
              </w:r>
            </w:hyperlink>
            <w:r w:rsidR="0063056D" w:rsidRPr="00F352F0">
              <w:rPr>
                <w:rStyle w:val="Hyperlink"/>
                <w:rFonts w:ascii="Times New Roman" w:hAnsi="Times New Roman" w:cs="Times New Roman"/>
                <w:i w:val="0"/>
                <w:color w:val="000000" w:themeColor="text1"/>
                <w:sz w:val="18"/>
                <w:szCs w:val="18"/>
              </w:rPr>
              <w:t xml:space="preserve">) for </w:t>
            </w:r>
            <w:proofErr w:type="spellStart"/>
            <w:r w:rsidR="0063056D" w:rsidRPr="00F352F0">
              <w:rPr>
                <w:rFonts w:ascii="Times New Roman" w:hAnsi="Times New Roman" w:cs="Times New Roman"/>
                <w:color w:val="000000" w:themeColor="text1"/>
                <w:sz w:val="18"/>
                <w:szCs w:val="18"/>
              </w:rPr>
              <w:t>Vigna</w:t>
            </w:r>
            <w:proofErr w:type="spellEnd"/>
            <w:r w:rsidR="0063056D" w:rsidRPr="00F352F0">
              <w:rPr>
                <w:rFonts w:ascii="Times New Roman" w:hAnsi="Times New Roman" w:cs="Times New Roman"/>
                <w:color w:val="000000" w:themeColor="text1"/>
                <w:sz w:val="18"/>
                <w:szCs w:val="18"/>
              </w:rPr>
              <w:t xml:space="preserve"> </w:t>
            </w:r>
            <w:proofErr w:type="spellStart"/>
            <w:r w:rsidR="0063056D" w:rsidRPr="00F352F0">
              <w:rPr>
                <w:rFonts w:ascii="Times New Roman" w:hAnsi="Times New Roman" w:cs="Times New Roman"/>
                <w:color w:val="000000" w:themeColor="text1"/>
                <w:sz w:val="18"/>
                <w:szCs w:val="18"/>
              </w:rPr>
              <w:t>Unguiculata</w:t>
            </w:r>
            <w:proofErr w:type="spellEnd"/>
            <w:r w:rsidR="0063056D" w:rsidRPr="00F352F0">
              <w:rPr>
                <w:rFonts w:ascii="Times New Roman" w:hAnsi="Times New Roman" w:cs="Times New Roman"/>
                <w:color w:val="000000" w:themeColor="text1"/>
                <w:sz w:val="18"/>
                <w:szCs w:val="18"/>
              </w:rPr>
              <w:t xml:space="preserve"> </w:t>
            </w:r>
            <w:r w:rsidR="0063056D" w:rsidRPr="00F352F0">
              <w:rPr>
                <w:rFonts w:ascii="Times New Roman" w:hAnsi="Times New Roman" w:cs="Times New Roman"/>
                <w:i w:val="0"/>
                <w:color w:val="000000" w:themeColor="text1"/>
                <w:sz w:val="18"/>
                <w:szCs w:val="18"/>
              </w:rPr>
              <w:t xml:space="preserve">(L.) </w:t>
            </w:r>
            <w:proofErr w:type="spellStart"/>
            <w:r w:rsidR="0063056D" w:rsidRPr="00F352F0">
              <w:rPr>
                <w:rFonts w:ascii="Times New Roman" w:hAnsi="Times New Roman" w:cs="Times New Roman"/>
                <w:i w:val="0"/>
                <w:color w:val="000000" w:themeColor="text1"/>
                <w:sz w:val="18"/>
                <w:szCs w:val="18"/>
              </w:rPr>
              <w:t>Walp</w:t>
            </w:r>
            <w:proofErr w:type="spellEnd"/>
            <w:r w:rsidR="0063056D" w:rsidRPr="00F352F0">
              <w:rPr>
                <w:rFonts w:ascii="Times New Roman" w:hAnsi="Times New Roman" w:cs="Times New Roman"/>
                <w:i w:val="0"/>
                <w:color w:val="000000" w:themeColor="text1"/>
                <w:sz w:val="18"/>
                <w:szCs w:val="18"/>
              </w:rPr>
              <w:t xml:space="preserve"> ;</w:t>
            </w:r>
          </w:p>
          <w:p w14:paraId="5BBABBA8" w14:textId="77777777" w:rsidR="009507D8" w:rsidRPr="005926F5" w:rsidRDefault="0063056D" w:rsidP="0063056D">
            <w:pPr>
              <w:jc w:val="both"/>
              <w:rPr>
                <w:rFonts w:ascii="Times New Roman" w:hAnsi="Times New Roman" w:cs="Times New Roman"/>
                <w:sz w:val="22"/>
              </w:rPr>
            </w:pPr>
            <w:r w:rsidRPr="00313162">
              <w:rPr>
                <w:rFonts w:ascii="Times New Roman" w:hAnsi="Times New Roman" w:cs="Times New Roman"/>
                <w:sz w:val="18"/>
                <w:szCs w:val="18"/>
                <w:lang w:val="en-US"/>
              </w:rPr>
              <w:t>(</w:t>
            </w:r>
            <w:hyperlink r:id="rId7" w:history="1">
              <w:r w:rsidRPr="00313162">
                <w:rPr>
                  <w:rStyle w:val="Hyperlink"/>
                  <w:rFonts w:ascii="Times New Roman" w:hAnsi="Times New Roman" w:cs="Times New Roman"/>
                  <w:i w:val="0"/>
                  <w:color w:val="000000" w:themeColor="text1"/>
                  <w:sz w:val="18"/>
                  <w:szCs w:val="18"/>
                  <w:lang w:val="en-US"/>
                </w:rPr>
                <w:t>https://www.gbif.org/occurrence/download/0292543-200613084148143</w:t>
              </w:r>
            </w:hyperlink>
            <w:r w:rsidRPr="00313162">
              <w:rPr>
                <w:rStyle w:val="Hyperlink"/>
                <w:rFonts w:ascii="Times New Roman" w:hAnsi="Times New Roman" w:cs="Times New Roman"/>
                <w:i w:val="0"/>
                <w:color w:val="000000" w:themeColor="text1"/>
                <w:sz w:val="18"/>
                <w:szCs w:val="18"/>
                <w:lang w:val="en-US"/>
              </w:rPr>
              <w:t xml:space="preserve">) for </w:t>
            </w:r>
            <w:r w:rsidRPr="00313162">
              <w:rPr>
                <w:rFonts w:ascii="Times New Roman" w:hAnsi="Times New Roman" w:cs="Times New Roman"/>
                <w:sz w:val="18"/>
                <w:szCs w:val="18"/>
                <w:lang w:val="en-US"/>
              </w:rPr>
              <w:t xml:space="preserve">Striga </w:t>
            </w:r>
            <w:proofErr w:type="spellStart"/>
            <w:r w:rsidRPr="00313162">
              <w:rPr>
                <w:rFonts w:ascii="Times New Roman" w:hAnsi="Times New Roman" w:cs="Times New Roman"/>
                <w:sz w:val="18"/>
                <w:szCs w:val="18"/>
                <w:lang w:val="en-US"/>
              </w:rPr>
              <w:t>gesnerioides</w:t>
            </w:r>
            <w:proofErr w:type="spellEnd"/>
            <w:r w:rsidRPr="00313162">
              <w:rPr>
                <w:rFonts w:ascii="Times New Roman" w:hAnsi="Times New Roman" w:cs="Times New Roman"/>
                <w:sz w:val="18"/>
                <w:szCs w:val="18"/>
                <w:lang w:val="en-US"/>
              </w:rPr>
              <w:t xml:space="preserve"> </w:t>
            </w:r>
            <w:r w:rsidRPr="00313162">
              <w:rPr>
                <w:rFonts w:ascii="Times New Roman" w:hAnsi="Times New Roman" w:cs="Times New Roman"/>
                <w:i w:val="0"/>
                <w:sz w:val="18"/>
                <w:szCs w:val="18"/>
                <w:lang w:val="en-US"/>
              </w:rPr>
              <w:t xml:space="preserve">(Willd.) </w:t>
            </w:r>
            <w:proofErr w:type="spellStart"/>
            <w:r w:rsidRPr="00F352F0">
              <w:rPr>
                <w:rFonts w:ascii="Times New Roman" w:hAnsi="Times New Roman" w:cs="Times New Roman"/>
                <w:i w:val="0"/>
                <w:sz w:val="18"/>
                <w:szCs w:val="18"/>
              </w:rPr>
              <w:t>Vatke</w:t>
            </w:r>
            <w:proofErr w:type="spellEnd"/>
          </w:p>
        </w:tc>
        <w:tc>
          <w:tcPr>
            <w:tcW w:w="579" w:type="pct"/>
            <w:shd w:val="clear" w:color="auto" w:fill="D9D9D9" w:themeFill="background1" w:themeFillShade="D9"/>
          </w:tcPr>
          <w:p w14:paraId="25BDF0DB" w14:textId="77777777" w:rsidR="009507D8" w:rsidRPr="005926F5" w:rsidRDefault="002B2D89"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27153</w:t>
            </w:r>
          </w:p>
          <w:p w14:paraId="02CDBD5B"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80" w:type="pct"/>
            <w:shd w:val="clear" w:color="auto" w:fill="D9D9D9" w:themeFill="background1" w:themeFillShade="D9"/>
          </w:tcPr>
          <w:p w14:paraId="29E5FD96" w14:textId="77777777" w:rsidR="009507D8" w:rsidRPr="005926F5" w:rsidRDefault="00AC7696" w:rsidP="00F44B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719</w:t>
            </w:r>
          </w:p>
        </w:tc>
        <w:tc>
          <w:tcPr>
            <w:tcW w:w="1053" w:type="pct"/>
            <w:shd w:val="clear" w:color="auto" w:fill="D9D9D9" w:themeFill="background1" w:themeFillShade="D9"/>
          </w:tcPr>
          <w:p w14:paraId="773E3FCE" w14:textId="77777777" w:rsidR="00AC7696" w:rsidRPr="00313162" w:rsidRDefault="009507D8" w:rsidP="005771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lang w:val="en-US"/>
              </w:rPr>
            </w:pPr>
            <w:r w:rsidRPr="00313162">
              <w:rPr>
                <w:rFonts w:ascii="Times New Roman" w:eastAsiaTheme="majorEastAsia" w:hAnsi="Times New Roman" w:cs="Times New Roman"/>
                <w:color w:val="000000" w:themeColor="text1"/>
                <w:lang w:val="en-US" w:eastAsia="fr-FR"/>
              </w:rPr>
              <w:t>04/03/2019</w:t>
            </w:r>
            <w:r w:rsidR="00AC7696" w:rsidRPr="00313162">
              <w:rPr>
                <w:rFonts w:ascii="Times New Roman" w:eastAsiaTheme="majorEastAsia" w:hAnsi="Times New Roman" w:cs="Times New Roman"/>
                <w:color w:val="000000" w:themeColor="text1"/>
                <w:lang w:val="en-US" w:eastAsia="fr-FR"/>
              </w:rPr>
              <w:t xml:space="preserve"> (for </w:t>
            </w:r>
            <w:r w:rsidR="00AC7696" w:rsidRPr="00313162">
              <w:rPr>
                <w:rFonts w:ascii="Times New Roman" w:hAnsi="Times New Roman" w:cs="Times New Roman"/>
                <w:i/>
                <w:color w:val="000000" w:themeColor="text1"/>
                <w:lang w:val="en-US"/>
              </w:rPr>
              <w:t>Vigna Unguiculata</w:t>
            </w:r>
          </w:p>
          <w:p w14:paraId="2A22AA4A" w14:textId="77777777" w:rsidR="009507D8" w:rsidRPr="005926F5" w:rsidRDefault="00AC7696" w:rsidP="005771B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313162">
              <w:rPr>
                <w:rFonts w:ascii="Times New Roman" w:hAnsi="Times New Roman" w:cs="Times New Roman"/>
                <w:color w:val="000000" w:themeColor="text1"/>
                <w:lang w:val="en-US"/>
              </w:rPr>
              <w:t>(L.) Walp), and 29/08/2019 (for</w:t>
            </w:r>
            <w:r w:rsidRPr="00313162">
              <w:rPr>
                <w:rFonts w:ascii="Times New Roman" w:hAnsi="Times New Roman" w:cs="Times New Roman"/>
                <w:i/>
                <w:lang w:val="en-US"/>
              </w:rPr>
              <w:t xml:space="preserve"> Striga </w:t>
            </w:r>
            <w:proofErr w:type="spellStart"/>
            <w:r w:rsidRPr="00313162">
              <w:rPr>
                <w:rFonts w:ascii="Times New Roman" w:hAnsi="Times New Roman" w:cs="Times New Roman"/>
                <w:i/>
                <w:lang w:val="en-US"/>
              </w:rPr>
              <w:t>gesnerioides</w:t>
            </w:r>
            <w:proofErr w:type="spellEnd"/>
            <w:r w:rsidRPr="00313162">
              <w:rPr>
                <w:rFonts w:ascii="Times New Roman" w:hAnsi="Times New Roman" w:cs="Times New Roman"/>
                <w:i/>
                <w:lang w:val="en-US"/>
              </w:rPr>
              <w:t xml:space="preserve"> (</w:t>
            </w:r>
            <w:r w:rsidRPr="00313162">
              <w:rPr>
                <w:rFonts w:ascii="Times New Roman" w:hAnsi="Times New Roman" w:cs="Times New Roman"/>
                <w:lang w:val="en-US"/>
              </w:rPr>
              <w:t xml:space="preserve">Willd.) </w:t>
            </w:r>
            <w:proofErr w:type="spellStart"/>
            <w:r w:rsidRPr="005926F5">
              <w:rPr>
                <w:rFonts w:ascii="Times New Roman" w:hAnsi="Times New Roman" w:cs="Times New Roman"/>
              </w:rPr>
              <w:t>Vatke</w:t>
            </w:r>
            <w:proofErr w:type="spellEnd"/>
            <w:r w:rsidRPr="005926F5">
              <w:rPr>
                <w:rFonts w:ascii="Times New Roman" w:hAnsi="Times New Roman" w:cs="Times New Roman"/>
              </w:rPr>
              <w:t>)</w:t>
            </w:r>
          </w:p>
        </w:tc>
      </w:tr>
      <w:tr w:rsidR="009507D8" w:rsidRPr="005926F5" w14:paraId="6475F9D5"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7EAAE91F" w14:textId="77777777" w:rsidR="009507D8" w:rsidRPr="005926F5" w:rsidRDefault="0063056D" w:rsidP="00065291">
            <w:pPr>
              <w:jc w:val="both"/>
              <w:rPr>
                <w:rFonts w:ascii="Times New Roman" w:hAnsi="Times New Roman" w:cs="Times New Roman"/>
                <w:color w:val="000000" w:themeColor="text1"/>
                <w:sz w:val="22"/>
              </w:rPr>
            </w:pPr>
            <w:r w:rsidRPr="00F352F0">
              <w:rPr>
                <w:rFonts w:ascii="Times New Roman" w:hAnsi="Times New Roman" w:cs="Times New Roman"/>
                <w:i w:val="0"/>
                <w:color w:val="000000" w:themeColor="text1"/>
                <w:sz w:val="18"/>
                <w:szCs w:val="18"/>
              </w:rPr>
              <w:t>MNHN</w:t>
            </w:r>
            <w:r w:rsidRPr="00F352F0">
              <w:rPr>
                <w:rFonts w:ascii="Times New Roman" w:hAnsi="Times New Roman" w:cs="Times New Roman"/>
                <w:color w:val="000000" w:themeColor="text1"/>
                <w:sz w:val="18"/>
                <w:szCs w:val="18"/>
              </w:rPr>
              <w:t xml:space="preserve"> (</w:t>
            </w:r>
            <w:r w:rsidRPr="00C50673">
              <w:rPr>
                <w:rFonts w:ascii="Times New Roman" w:hAnsi="Times New Roman" w:cs="Times New Roman"/>
                <w:i w:val="0"/>
                <w:color w:val="000000" w:themeColor="text1"/>
                <w:sz w:val="18"/>
                <w:szCs w:val="18"/>
              </w:rPr>
              <w:t>Muséum National d'Histoire Naturelle</w:t>
            </w:r>
            <w:r w:rsidRPr="00F352F0">
              <w:rPr>
                <w:rFonts w:ascii="Times New Roman" w:hAnsi="Times New Roman" w:cs="Times New Roman"/>
                <w:color w:val="000000" w:themeColor="text1"/>
                <w:sz w:val="18"/>
                <w:szCs w:val="18"/>
              </w:rPr>
              <w:t xml:space="preserve">) : </w:t>
            </w:r>
            <w:hyperlink r:id="rId8" w:history="1">
              <w:r w:rsidRPr="00F352F0">
                <w:rPr>
                  <w:rStyle w:val="Hyperlink"/>
                  <w:rFonts w:ascii="Times New Roman" w:hAnsi="Times New Roman" w:cs="Times New Roman"/>
                  <w:color w:val="000000" w:themeColor="text1"/>
                  <w:sz w:val="18"/>
                  <w:szCs w:val="18"/>
                </w:rPr>
                <w:t>https://science.mnhn.fr/all/list?scientificName=Striga+Gesnerioides</w:t>
              </w:r>
            </w:hyperlink>
          </w:p>
        </w:tc>
        <w:tc>
          <w:tcPr>
            <w:tcW w:w="579" w:type="pct"/>
          </w:tcPr>
          <w:p w14:paraId="7DBE594C"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580" w:type="pct"/>
          </w:tcPr>
          <w:p w14:paraId="0A74AF60"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242</w:t>
            </w:r>
          </w:p>
        </w:tc>
        <w:tc>
          <w:tcPr>
            <w:tcW w:w="1053" w:type="pct"/>
          </w:tcPr>
          <w:p w14:paraId="3978A59B"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eastAsia="Times New Roman" w:hAnsi="Times New Roman" w:cs="Times New Roman"/>
                <w:color w:val="000000" w:themeColor="text1"/>
                <w:lang w:eastAsia="fr-FR"/>
              </w:rPr>
              <w:t>19/10/2019</w:t>
            </w:r>
          </w:p>
        </w:tc>
      </w:tr>
      <w:tr w:rsidR="009507D8" w:rsidRPr="005926F5" w14:paraId="7BE92A4F"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1CFE4802" w14:textId="77777777" w:rsidR="009507D8" w:rsidRPr="005926F5" w:rsidRDefault="009507D8" w:rsidP="00065291">
            <w:pPr>
              <w:jc w:val="both"/>
              <w:rPr>
                <w:rFonts w:ascii="Times New Roman" w:hAnsi="Times New Roman" w:cs="Times New Roman"/>
                <w:color w:val="000000" w:themeColor="text1"/>
                <w:sz w:val="22"/>
              </w:rPr>
            </w:pPr>
            <w:r w:rsidRPr="005926F5">
              <w:rPr>
                <w:rFonts w:ascii="Times New Roman" w:eastAsia="Lato-Regular" w:hAnsi="Times New Roman" w:cs="Times New Roman"/>
                <w:i w:val="0"/>
                <w:color w:val="000000" w:themeColor="text1"/>
                <w:sz w:val="22"/>
                <w:lang w:eastAsia="fr-FR"/>
              </w:rPr>
              <w:t>Herbier National du Bénin</w:t>
            </w:r>
            <w:r w:rsidRPr="005926F5">
              <w:rPr>
                <w:rFonts w:ascii="Times New Roman" w:eastAsia="Lato-Regular" w:hAnsi="Times New Roman" w:cs="Times New Roman"/>
                <w:color w:val="000000" w:themeColor="text1"/>
                <w:sz w:val="22"/>
                <w:lang w:eastAsia="fr-FR"/>
              </w:rPr>
              <w:t> </w:t>
            </w:r>
            <w:r w:rsidR="0063056D" w:rsidRPr="00F352F0">
              <w:rPr>
                <w:rFonts w:ascii="Times New Roman" w:eastAsia="Lato-Regular" w:hAnsi="Times New Roman" w:cs="Times New Roman"/>
                <w:color w:val="000000" w:themeColor="text1"/>
                <w:sz w:val="18"/>
                <w:szCs w:val="18"/>
                <w:lang w:eastAsia="fr-FR"/>
              </w:rPr>
              <w:t xml:space="preserve">:( </w:t>
            </w:r>
            <w:hyperlink r:id="rId9" w:history="1">
              <w:r w:rsidR="0063056D" w:rsidRPr="00F352F0">
                <w:rPr>
                  <w:rStyle w:val="Hyperlink"/>
                  <w:rFonts w:ascii="Times New Roman" w:hAnsi="Times New Roman" w:cs="Times New Roman"/>
                  <w:color w:val="000000" w:themeColor="text1"/>
                  <w:sz w:val="18"/>
                  <w:szCs w:val="18"/>
                  <w:lang w:eastAsia="fr-FR"/>
                </w:rPr>
                <w:t>http://publish.plantnet-project.org/project/herbierbenin</w:t>
              </w:r>
            </w:hyperlink>
            <w:r w:rsidR="0063056D" w:rsidRPr="00F352F0">
              <w:rPr>
                <w:rFonts w:ascii="Times New Roman" w:hAnsi="Times New Roman" w:cs="Times New Roman"/>
                <w:color w:val="000000" w:themeColor="text1"/>
                <w:sz w:val="18"/>
                <w:szCs w:val="18"/>
                <w:u w:val="single"/>
                <w:lang w:eastAsia="fr-FR"/>
              </w:rPr>
              <w:t xml:space="preserve"> )</w:t>
            </w:r>
          </w:p>
        </w:tc>
        <w:tc>
          <w:tcPr>
            <w:tcW w:w="579" w:type="pct"/>
            <w:shd w:val="clear" w:color="auto" w:fill="D9D9D9" w:themeFill="background1" w:themeFillShade="D9"/>
          </w:tcPr>
          <w:p w14:paraId="621D3038"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80" w:type="pct"/>
            <w:shd w:val="clear" w:color="auto" w:fill="D9D9D9" w:themeFill="background1" w:themeFillShade="D9"/>
          </w:tcPr>
          <w:p w14:paraId="14CFB6BA"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12</w:t>
            </w:r>
          </w:p>
        </w:tc>
        <w:tc>
          <w:tcPr>
            <w:tcW w:w="1053" w:type="pct"/>
            <w:shd w:val="clear" w:color="auto" w:fill="D9D9D9" w:themeFill="background1" w:themeFillShade="D9"/>
          </w:tcPr>
          <w:p w14:paraId="7FA1C400"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eastAsia="Times New Roman" w:hAnsi="Times New Roman" w:cs="Times New Roman"/>
                <w:color w:val="000000" w:themeColor="text1"/>
                <w:lang w:eastAsia="fr-FR"/>
              </w:rPr>
              <w:t>21/12/2019</w:t>
            </w:r>
          </w:p>
        </w:tc>
      </w:tr>
      <w:tr w:rsidR="009507D8" w:rsidRPr="005926F5" w14:paraId="3B222111"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3B0911B6"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izkB2VQH","properties":{"formattedCitation":"(1)","plainCitation":"(1)","noteIndex":0},"citationItems":[{"id":2852,"uris":["http://zotero.org/users/4771872/items/KZ7KZXVS"],"uri":["http://zotero.org/users/4771872/items/KZ7KZXVS"],"itemData":{"id":2852,"type":"report","genre":"Synthèse","page":"50","title":"Striga gesnerioides (Willd) Vatke parasite du niébé dans le bassin arachidier du Senegal: Situation actuelle et perspectives de lutte : synthèse des travaux menés sur Striga gesnerioides de 1987 à 1998","URL":"http://intranet.isra.sn/aurifere/opac_css/docnum/CN0103022.pdf","author":[{"family":"Wade","given":"M"}],"accessed":{"date-parts":[["2020",2,26]]},"issued":{"date-parts":[["2000"]]}}}],"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w:t>
            </w:r>
            <w:r w:rsidRPr="005926F5">
              <w:rPr>
                <w:rFonts w:ascii="Times New Roman" w:hAnsi="Times New Roman" w:cs="Times New Roman"/>
                <w:color w:val="000000" w:themeColor="text1"/>
              </w:rPr>
              <w:fldChar w:fldCharType="end"/>
            </w:r>
          </w:p>
        </w:tc>
        <w:tc>
          <w:tcPr>
            <w:tcW w:w="579" w:type="pct"/>
          </w:tcPr>
          <w:p w14:paraId="65F93414"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5</w:t>
            </w:r>
          </w:p>
        </w:tc>
        <w:tc>
          <w:tcPr>
            <w:tcW w:w="580" w:type="pct"/>
          </w:tcPr>
          <w:p w14:paraId="244FCF9D"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18</w:t>
            </w:r>
          </w:p>
        </w:tc>
        <w:tc>
          <w:tcPr>
            <w:tcW w:w="1053" w:type="pct"/>
          </w:tcPr>
          <w:p w14:paraId="24DC868A"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9507D8" w:rsidRPr="005926F5" w14:paraId="3C78BD80"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275B6736"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OA4zvGW6","properties":{"formattedCitation":"(2)","plainCitation":"(2)","noteIndex":0},"citationItems":[{"id":2939,"uris":["http://zotero.org/users/4771872/items/ZI3ZZLFH"],"uri":["http://zotero.org/users/4771872/items/ZI3ZZLFH"],"itemData":{"id":2939,"type":"article-journal","container-title":"European Scientific Journal","DOI":"Doi: 10.19044/esj.2018.v14n6p215","issue":"6","page":"215-228","title":"Evaluation de quatre cultivars de niebe (vigna unguiculata (l.) walp.) pour leur resistance au deficit hydrique et a l’adventice parasite, Striga gesnerioides (willd.) vatke au Togo.","volume":"14","author":[{"family":"Kondi","given":"Yorikoume"},{"family":"Mawuli","given":"Aziadekey"},{"family":"Agnassim","given":"Banito"},{"family":"Yentchabre","given":"Pocanam"},{"family":"Koffi","given":"Tozo"}],"issued":{"date-parts":[["2018"]]}}}],"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[2]</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78935AE1"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w:t>
            </w:r>
          </w:p>
        </w:tc>
        <w:tc>
          <w:tcPr>
            <w:tcW w:w="580" w:type="pct"/>
            <w:shd w:val="clear" w:color="auto" w:fill="D9D9D9" w:themeFill="background1" w:themeFillShade="D9"/>
          </w:tcPr>
          <w:p w14:paraId="481268E4"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w:t>
            </w:r>
          </w:p>
        </w:tc>
        <w:tc>
          <w:tcPr>
            <w:tcW w:w="1053" w:type="pct"/>
            <w:shd w:val="clear" w:color="auto" w:fill="D9D9D9" w:themeFill="background1" w:themeFillShade="D9"/>
          </w:tcPr>
          <w:p w14:paraId="054ED61D"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9507D8" w:rsidRPr="005926F5" w14:paraId="406A5C30"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7F0A9C5B"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lDS21TjW","properties":{"formattedCitation":"(3)","plainCitation":"(3)","noteIndex":0},"citationItems":[{"id":2978,"uris":["http://zotero.org/users/4771872/items/Y2V7CVEZ"],"uri":["http://zotero.org/users/4771872/items/Y2V7CVEZ"],"itemData":{"id":2978,"type":"paper-conference","container-title":"Proceedings of the Second International Workshop on Striga, 5-8 October 1981, IDRC/ICRISAT, Ouagadougou, Upper Volta.","event-place":"Patancheru, A.P., India: ICRISAT","page":"87-98","publisher-place":"Patancheru, A.P., India: ICRISAT","title":"Striga Studies and Control in Nigeria","author":[{"family":"Obilana","given":"A.T"}],"accessed":{"date-parts":[["2020",6,24]]},"issued":{"date-parts":[["1983"]]}}}],"schema":"https://github.com/citation-style-language/schema/raw/master/csl-citation.json"}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[3]</w:t>
            </w:r>
            <w:r w:rsidRPr="005926F5">
              <w:rPr>
                <w:rFonts w:ascii="Times New Roman" w:hAnsi="Times New Roman" w:cs="Times New Roman"/>
                <w:color w:val="000000" w:themeColor="text1"/>
              </w:rPr>
              <w:fldChar w:fldCharType="end"/>
            </w:r>
          </w:p>
        </w:tc>
        <w:tc>
          <w:tcPr>
            <w:tcW w:w="579" w:type="pct"/>
          </w:tcPr>
          <w:p w14:paraId="551D4C7D"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w:t>
            </w:r>
          </w:p>
        </w:tc>
        <w:tc>
          <w:tcPr>
            <w:tcW w:w="580" w:type="pct"/>
          </w:tcPr>
          <w:p w14:paraId="600C33F2"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w:t>
            </w:r>
          </w:p>
        </w:tc>
        <w:tc>
          <w:tcPr>
            <w:tcW w:w="1053" w:type="pct"/>
          </w:tcPr>
          <w:p w14:paraId="4F31B144"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9507D8" w:rsidRPr="005926F5" w14:paraId="6C5748E3" w14:textId="77777777" w:rsidTr="005926F5">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4B5F7926"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7IzWAstQ","properties":{"formattedCitation":"(4)","plainCitation":"(4)","noteIndex":0},"citationItems":[{"id":2486,"uris":["http://zotero.org/users/4771872/items/YXKMYN5P"],"uri":["http://zotero.org/users/4771872/items/YXKMYN5P"],"itemData":{"id":2486,"type":"article-journal","abstract":"Objective: The parasitic plant S. gesnerioides (Willd.) Vatke is becoming a serious threat to cowpea production in Sub-Saharan Africa. Several resistant cowpea genotypes have been identified, but the existence of more than 5 races of S. gesnerioides exhibiting specific virulence is a limiting factor for their production. The wide spread of the parasite in the Senegal peanut basin has occurred...","container-title":"Journal of Applied Biosciences","ISSN":"1997-5902","language":"French","page":"1462-1476","source":"www.cabdirect.org","title":"Characterization of Striga gesnerioides from Senegal: reaction of various cowpeas (Vigna unguiculata (L.) Walp.) to Striga gesnerioides strains from Sénégal.","title-short":"Characterization of Striga gesnerioides from Senegal","volume":"24","author":[{"family":"Tonessia","given":"C."},{"family":"Wade","given":"M."},{"family":"Cissé","given":"N."},{"family":"Severin","given":"A."}],"issued":{"date-parts":[["2009"]]}}}],"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[4]</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28B78D3C"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8</w:t>
            </w:r>
          </w:p>
        </w:tc>
        <w:tc>
          <w:tcPr>
            <w:tcW w:w="580" w:type="pct"/>
            <w:shd w:val="clear" w:color="auto" w:fill="D9D9D9" w:themeFill="background1" w:themeFillShade="D9"/>
          </w:tcPr>
          <w:p w14:paraId="24B1F5E3"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8</w:t>
            </w:r>
          </w:p>
        </w:tc>
        <w:tc>
          <w:tcPr>
            <w:tcW w:w="1053" w:type="pct"/>
            <w:shd w:val="clear" w:color="auto" w:fill="D9D9D9" w:themeFill="background1" w:themeFillShade="D9"/>
          </w:tcPr>
          <w:p w14:paraId="5A32DD0E"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9507D8" w:rsidRPr="005926F5" w14:paraId="00E46C54"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6B940E65"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VDjiG4LZ","properties":{"formattedCitation":"(5)","plainCitation":"(5)","noteIndex":0},"citationItems":[{"id":2835,"uris":["http://zotero.org/users/4771872/items/2ZXUCSH4"],"uri":["http://zotero.org/users/4771872/items/2ZXUCSH4"],"itemData":{"id":2835,"type":"article-journal","abstract":"Objective: Striga gesnerioides (Willd.) Vatke is one of the most important parasitic weeds affecting cowpea production in Burkina Faso. This study was designed to establish a clear geographic distribution of Striga gesnerioides and identifies its alternate hosts in Burkina Faso:\nMethodology and Results: A prospection was undertaken in all parts the country. A minimum distance of 25 km was observed between sampling sites. The sampling sites were mainly naturally Striga infested fields and fallows. The results showed that Striga gesnerioides is found to be parasitizing cowpea and other alternate hosts in the four phytogeographical sectors of the country. However, the degree of infestation increases from the South to the North. During the prospection, five (05) weeds species were identified as alternate hosts of S. gesnerioides. These were Cassia mimosoides, Alysicarpus ovalifolius, Ipomea eriocarpa, Ipomea sp, and Thephrosia pedicellata. In addition, four (04) morphotypes of Striga gesnerioides were all found to be parasitizing both wild plants and cowpea (Vigna unguiculata).\nConclusion and application of results: From these results, a genetic diversity study can be undertaken in order to determine the intraspecific genetic variability within Striga gesnerioides in Burkina Faso. This could allow a clear identification and mapping of the different races of Striga occurring in the country. The determination of the geographic distribution of the different races will facilitate the adoption of new strategies for controlling Striga.","container-title":"Journal of Applied Biosciences","language":"en","page":"14955 - 14964","source":"Zotero","title":"Geographical distribution and alternate hosts of Striga gesnerioides (Willd.) Vatke in Burkina Faso","volume":"145","author":[{"family":"Sawadogo","given":"Pingawindé"},{"family":"Batieno","given":"T Benoit Joseph"},{"family":"Dieni","given":"Zakaria"},{"family":"Sawadogo","given":"Nerbéwendé"},{"family":"Ouedraogo","given":"Tinga Jeremy"},{"family":"Sawadogo","given":"Mahamadou"}],"issued":{"date-parts":[["2020"]]}}}],"schema":"https://github.com/citation-style-language/schema/raw/master/csl-citation.json"}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[5]</w:t>
            </w:r>
            <w:r w:rsidRPr="005926F5">
              <w:rPr>
                <w:rFonts w:ascii="Times New Roman" w:hAnsi="Times New Roman" w:cs="Times New Roman"/>
                <w:color w:val="000000" w:themeColor="text1"/>
              </w:rPr>
              <w:fldChar w:fldCharType="end"/>
            </w:r>
          </w:p>
        </w:tc>
        <w:tc>
          <w:tcPr>
            <w:tcW w:w="579" w:type="pct"/>
          </w:tcPr>
          <w:p w14:paraId="29F9221E"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48</w:t>
            </w:r>
          </w:p>
        </w:tc>
        <w:tc>
          <w:tcPr>
            <w:tcW w:w="580" w:type="pct"/>
          </w:tcPr>
          <w:p w14:paraId="559EA241"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54</w:t>
            </w:r>
          </w:p>
        </w:tc>
        <w:tc>
          <w:tcPr>
            <w:tcW w:w="1053" w:type="pct"/>
          </w:tcPr>
          <w:p w14:paraId="41C36AC9"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9507D8" w:rsidRPr="005926F5" w14:paraId="6339D83F"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561C74AF"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Jx9nalyr","properties":{"formattedCitation":"(6)","plainCitation":"(6)","noteIndex":0},"citationItems":[{"id":2893,"uris":["http://zotero.org/users/4771872/items/PEH3J443"],"uri":["http://zotero.org/users/4771872/items/PEH3J443"],"itemData":{"id":2893,"type":"article-journal","abstract":"The incidence of Striga spp. on agricultural crops in Benin, Nigeria and Togo between latitudes 4° N \nand 13° 30' N was surveyed in 1964 and 1965. The survey covered 463 fields in Nigeria, 112 in Benin and \n55 in Togo. It was found that the Sfriga spp. responsible for significant commercial losses were S. \nhermonthica, S. asiatica, and S. aspera. In Nigeria S. hermonthica and S. aspera were frequently \nresponsible for 100% loss of the crop. In the maize growing areas of Southern Benin and Togo the \ncrop was mainly infested with S. asiatica. S. aspera is recorded on lowland Oryza sativa for the first \ntime. Evidence is presented for the growth of S. hermonthica on Arachis hypogea.","language":"en_US","note":"Accepted: 2013-08-08T14:01:19Z\npublisher: Dalhousie Printing Centre","source":"dalspace.library.dal.ca","title":"A survey of Infestation of crops by Striga spp in Benin, Nigeria and Togo","URL":"https://DalSpace.library.dal.ca//handle/10222/34634","author":[{"family":"Parkinson","given":"V. O."}],"accessed":{"date-parts":[["2020",3,14]]},"issued":{"date-parts":[["1989"]]}}}],"schema":"https://github.com/citation-style-language/schema/raw/master/csl-citation.json"}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[6]</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1CB530D3"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2</w:t>
            </w:r>
          </w:p>
        </w:tc>
        <w:tc>
          <w:tcPr>
            <w:tcW w:w="580" w:type="pct"/>
            <w:shd w:val="clear" w:color="auto" w:fill="D9D9D9" w:themeFill="background1" w:themeFillShade="D9"/>
          </w:tcPr>
          <w:p w14:paraId="6E1EC606" w14:textId="77777777" w:rsidR="009507D8" w:rsidRPr="005926F5" w:rsidRDefault="00394337"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33</w:t>
            </w:r>
          </w:p>
        </w:tc>
        <w:tc>
          <w:tcPr>
            <w:tcW w:w="1053" w:type="pct"/>
            <w:shd w:val="clear" w:color="auto" w:fill="D9D9D9" w:themeFill="background1" w:themeFillShade="D9"/>
          </w:tcPr>
          <w:p w14:paraId="2D9FB6F0"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9507D8" w:rsidRPr="005926F5" w14:paraId="09D9EF01"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3D29D888"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HuO8XdwN","properties":{"formattedCitation":"(7)","plainCitation":"(7)","noteIndex":0},"citationItems":[{"id":1365,"uris":["http://zotero.org/users/4771872/items/EEVZSJZ5"],"uri":["http://zotero.org/users/4771872/items/EEVZSJZ5"],"itemData":{"id":1365,"type":"article-journal","container-title":"International Journal of Pest Management","DOI":"10.1080/09670870801930260","ISSN":"0967-0874, 1366-5863","issue":"3","language":"en","page":"189-195","source":"Crossref","title":"Field performance of improved cowpea varieties under conditions of natural infestation by the parasitic weed &lt;i&gt;Striga gesnerioides&lt;/i&gt;","volume":"54","author":[{"family":"Kamara","given":"A. Y."},{"family":"Chikoye","given":"D."},{"family":"Ekeleme","given":"F."},{"family":"Omoigui","given":"L. O."},{"family":"Dugje","given":"I. Y."}],"issued":{"date-parts":[["2008",7]]}}}],"schema":"https://github.com/citation-style-language/schema/raw/master/csl-citation.json"}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[7]</w:t>
            </w:r>
            <w:r w:rsidRPr="005926F5">
              <w:rPr>
                <w:rFonts w:ascii="Times New Roman" w:hAnsi="Times New Roman" w:cs="Times New Roman"/>
                <w:color w:val="000000" w:themeColor="text1"/>
              </w:rPr>
              <w:fldChar w:fldCharType="end"/>
            </w:r>
          </w:p>
        </w:tc>
        <w:tc>
          <w:tcPr>
            <w:tcW w:w="579" w:type="pct"/>
          </w:tcPr>
          <w:p w14:paraId="0964A59D"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w:t>
            </w:r>
          </w:p>
        </w:tc>
        <w:tc>
          <w:tcPr>
            <w:tcW w:w="580" w:type="pct"/>
          </w:tcPr>
          <w:p w14:paraId="75322118"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w:t>
            </w:r>
          </w:p>
        </w:tc>
        <w:tc>
          <w:tcPr>
            <w:tcW w:w="1053" w:type="pct"/>
          </w:tcPr>
          <w:p w14:paraId="1F2C843E"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9507D8" w:rsidRPr="005926F5" w14:paraId="35DE8ABF"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08B2C0D9"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AR1OQKmD","properties":{"formattedCitation":"(8)","plainCitation":"(8)","noteIndex":0},"citationItems":[{"id":3523,"uris":["http://zotero.org/users/4771872/items/YSMNHHH3"],"uri":["http://zotero.org/users/4771872/items/YSMNHHH3"],"itemData":{"id":3523,"type":"article-journal","abstract":"Cowpea (Vigna unguiculata L. Walp) is an important food crop in the Sahel. Its yield is low if compared to the potential of the plant. To identify the main factors causing the yield decrease, a survey was conducted in 22 villages of Maradi and Zinder regions. Pest pressure was mentioned by 31.6 % of respondents, end-of-cycle drought by 31.6 %, soil poverty by 30.2 %, use of rudimentary agricultural equipment by 1.8 % and the land conflict by 1.6 % and the lack of improved varieties by 3.5 %. Concerning the insect pests, the aphids Aphis craccivora Koch, 1854 was mentioned by 26.5 % of respondents, the pod bugs Clavigralla tomentosicollis Stål, 1855 by 25.4 %, the mylabres, Mylabris sp.by 13.8 %, the pod borer Maruca vitrata Fabricius, 1787 by 16.1 % and the thrips Megalurothrips sjostedti Trybom, 1908 by 10.5 %. In both regions, producers estimated average losses from pod bugs at 41.9% and those from aphids at 45.1 %. To control these insect pests, 75 % of producers use chemical pesticides. The Multiple Correspondence Analysis (MCA) identified three groups for the constraints varying from one region to another and three groups of the same type of insect pests for the two regions. This study could contribute to the establishment of a pest management program for cowpea production.","page":"32-43","title":"Étude diagnostique des principales contraintes de la culture du niébé (Vigna unguiculata L. Walp) dans les régions de Maradi et Zinder au Niger","author":[{"family":"Abdourahmane","given":"Maimouna"},{"family":"Ibrahim","given":"Baoua"},{"family":"Rabe","given":"Mahamane"},{"family":"Saïdou","given":"Abdoul-Aziz"},{"family":"Amadou","given":"Laouali"},{"family":"Tamo","given":"Manuele"}],"issued":{"date-parts":[["2020",1,1]]}}}],"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[8]</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4C9D033F"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22</w:t>
            </w:r>
          </w:p>
        </w:tc>
        <w:tc>
          <w:tcPr>
            <w:tcW w:w="580" w:type="pct"/>
            <w:shd w:val="clear" w:color="auto" w:fill="D9D9D9" w:themeFill="background1" w:themeFillShade="D9"/>
          </w:tcPr>
          <w:p w14:paraId="3E926D7D" w14:textId="77777777" w:rsidR="009507D8" w:rsidRPr="005926F5" w:rsidRDefault="00394337"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2</w:t>
            </w:r>
          </w:p>
        </w:tc>
        <w:tc>
          <w:tcPr>
            <w:tcW w:w="1053" w:type="pct"/>
            <w:shd w:val="clear" w:color="auto" w:fill="D9D9D9" w:themeFill="background1" w:themeFillShade="D9"/>
          </w:tcPr>
          <w:p w14:paraId="127F39F1"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9507D8" w:rsidRPr="005926F5" w14:paraId="57B7A497"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357DA411"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7VA3sOAQ","properties":{"formattedCitation":"(9)","plainCitation":"(9)","noteIndex":0},"citationItems":[{"id":110,"uris":["http://zotero.org/users/4771872/items/I8J5W4V8"],"uri":["http://zotero.org/users/4771872/items/I8J5W4V8"],"itemData":{"id":110,"type":"article-journal","container-title":"International Journal of Biological and Chemical Sciences","DOI":"10.4314/ijbcs.v11i2.17","ISSN":"1997-342X, 1991-8631","issue":"2","page":"744","source":"Crossref","title":"Les déterminants socioéconomiques de l’adoption des technologies améliorées de production du niébé diffusées par les champs écoles paysans dans les régions de Maradi et Zinder au Niger","volume":"11","author":[{"family":"Rabe","given":"Mahamane Moctar"},{"family":"Baoua","given":"Ibrahim"},{"family":"Adeoti","given":"Razack"},{"family":"Sitou","given":"Lawali"},{"family":"Amadou","given":"Laouali"},{"family":"Pittendrigh","given":"Barry"},{"family":"Mahamane","given":"Saadou"}],"issued":{"date-parts":[["2017",7,19]]}}}],"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[9]</w:t>
            </w:r>
            <w:r w:rsidRPr="005926F5">
              <w:rPr>
                <w:rFonts w:ascii="Times New Roman" w:hAnsi="Times New Roman" w:cs="Times New Roman"/>
                <w:color w:val="000000" w:themeColor="text1"/>
              </w:rPr>
              <w:fldChar w:fldCharType="end"/>
            </w:r>
          </w:p>
        </w:tc>
        <w:tc>
          <w:tcPr>
            <w:tcW w:w="579" w:type="pct"/>
          </w:tcPr>
          <w:p w14:paraId="300C027C"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29</w:t>
            </w:r>
          </w:p>
        </w:tc>
        <w:tc>
          <w:tcPr>
            <w:tcW w:w="580" w:type="pct"/>
          </w:tcPr>
          <w:p w14:paraId="57C80E83" w14:textId="77777777" w:rsidR="009507D8" w:rsidRPr="005926F5" w:rsidRDefault="00394337"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7</w:t>
            </w:r>
          </w:p>
        </w:tc>
        <w:tc>
          <w:tcPr>
            <w:tcW w:w="1053" w:type="pct"/>
          </w:tcPr>
          <w:p w14:paraId="30E18BA9"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9507D8" w:rsidRPr="005926F5" w14:paraId="68EBD018"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3B3218A9"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aO9H02tU","properties":{"formattedCitation":"(10)","plainCitation":"(10)","noteIndex":0},"citationItems":[{"id":1276,"uris":["http://zotero.org/users/4771872/items/TVBVSFUX"],"uri":["http://zotero.org/users/4771872/items/TVBVSFUX"],"itemData":{"id":1276,"type":"article-journal","abstract":"Les cultures céréalières sont pour la plupart infestées par des espèces de Striga dans le nord de la Côte d'Ivoire. Dans cette étude, les espèces de Striga, leur répartition, abondance et intensité d'infestation ont été déterminées. Les surfaces de céréales infestées ont été estimées. Les données ont été collectées à  travers des enquêtes extensives et intensives. Des échantillonnages ont été réalisés dans des champs cultivés. Selon la carte des zones d'infestation de Striga actualisée, les zones infestées couvrent le nord du pays de 8°47,17' à  10°38,84' de latitude nord et de 2°47,68' à  7°55,20' de longitude ouest. La zone infestée occupe une superficie cultivable de 3 191 850 ha. Un total de 71,8 % des villages situés dans cette zone sont infestés par Striga spp. L'hypothèse d'évolution des infestations suivant un gradient nord-sud a été confirmée. Les infestations ont commencé en zone de savane soudanienne et ont atteint la moitié de la zone de savane sub-soudanienne. Striga hermonthica est l'espèce la plus abondante (97,1 %) dans les cultures céréalières, suivie par Striga aspera (2,0 %) et Striga asiatica (0,9 %). Striga gesnerioides n'a pas été observé dans les cultures de niébé. Des types de S. hermonthica et S. aspera à  fleurs blanches ont été recensés. Le morphotype de S. asiatica à  fleurs rouges a été trouvé parasitant le riz pluvial. S. hermonthica constitue la contrainte majeure à  la production céréalière dans le nord du pays où il infeste sévèrement 57,2 % (268 250 ha) de terres dévolues au maïs (108 160 ha), mil (38 300 ha), sorgho (30 360 ha) et riz de plateau (91 430 ha). Les taux d'infestation des cultures de mil, de maïs, de sorgho et de riz de plateau ont été respectivement de 65,9 %, 56,5 %, 51,0 % et 40,5 %. Le Striga constitue un frein à  la production de ces céréales et représente donc une menace pour la sécurité alimentaire dans les zones infestées.","container-title":"Cahiers Agricultures","DOI":"10.1684/agr.2015.0734","ISSN":"1777-5949","issue":"1","language":"fr","page":"37-46 (1)","source":"revues.cirad.fr","title":"Distribution des espèces de Striga et infestation des cultures céréalières dans le nord de la Côte d'Ivoire","volume":"24","author":[{"family":"Kouakou","given":"Charles Konan"},{"family":"Akanvou","given":"Louise"},{"family":"Bi","given":"Irié Arsène Zoro"},{"family":"Akanvou","given":"René"},{"family":"N'da","given":"Hugues Annicet"}],"issued":{"date-parts":[["2015",1,1]]}}}],"schema":"https://github.com/citation-style-language/schema/raw/master/csl-citation.json"}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[10]</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0BE8E324"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580" w:type="pct"/>
            <w:shd w:val="clear" w:color="auto" w:fill="D9D9D9" w:themeFill="background1" w:themeFillShade="D9"/>
          </w:tcPr>
          <w:p w14:paraId="005E8418"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22</w:t>
            </w:r>
          </w:p>
        </w:tc>
        <w:tc>
          <w:tcPr>
            <w:tcW w:w="1053" w:type="pct"/>
            <w:shd w:val="clear" w:color="auto" w:fill="D9D9D9" w:themeFill="background1" w:themeFillShade="D9"/>
          </w:tcPr>
          <w:p w14:paraId="44FE400B"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9507D8" w:rsidRPr="005926F5" w14:paraId="3141F3AB"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399B18BD"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qSsfkeCl","properties":{"formattedCitation":"(11)","plainCitation":"(11)","noteIndex":0},"citationItems":[{"id":507,"uris":["http://zotero.org/users/4771872/items/HF3B5RPW"],"uri":["http://zotero.org/users/4771872/items/HF3B5RPW"],"itemData":{"id":507,"type":"article-journal","container-title":"Annals of the Missouri Botanical Garden","DOI":"10.2307/2666132","ISSN":"00266493","issue":"1","page":"60","source":"Crossref","title":"The Genus Striga (Scrophulariaceae) in Africa","volume":"88","author":[{"family":"Mohamed","given":"Kamal I."},{"family":"Musselman","given":"Lytton John"},{"family":"Riches","given":"Charles R."}],"issued":{"date-parts":[["2001"]]}}}],"schema":"https://github.com/citation-style-language/schema/raw/master/csl-citation.json"}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[11]</w:t>
            </w:r>
            <w:r w:rsidRPr="005926F5">
              <w:rPr>
                <w:rFonts w:ascii="Times New Roman" w:hAnsi="Times New Roman" w:cs="Times New Roman"/>
                <w:color w:val="000000" w:themeColor="text1"/>
              </w:rPr>
              <w:fldChar w:fldCharType="end"/>
            </w:r>
          </w:p>
        </w:tc>
        <w:tc>
          <w:tcPr>
            <w:tcW w:w="579" w:type="pct"/>
          </w:tcPr>
          <w:p w14:paraId="0E10D358"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8</w:t>
            </w:r>
          </w:p>
        </w:tc>
        <w:tc>
          <w:tcPr>
            <w:tcW w:w="580" w:type="pct"/>
          </w:tcPr>
          <w:p w14:paraId="368891CA"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8</w:t>
            </w:r>
          </w:p>
        </w:tc>
        <w:tc>
          <w:tcPr>
            <w:tcW w:w="1053" w:type="pct"/>
          </w:tcPr>
          <w:p w14:paraId="304DBC6A"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9507D8" w:rsidRPr="005926F5" w14:paraId="2CDCE939"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4A2DB3B3"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lastRenderedPageBreak/>
              <w:fldChar w:fldCharType="begin"/>
            </w:r>
            <w:r w:rsidR="00AA778D" w:rsidRPr="005926F5">
              <w:rPr>
                <w:rFonts w:ascii="Times New Roman" w:hAnsi="Times New Roman" w:cs="Times New Roman"/>
                <w:i w:val="0"/>
                <w:color w:val="000000" w:themeColor="text1"/>
                <w:sz w:val="22"/>
              </w:rPr>
              <w:instrText xml:space="preserve"> ADDIN ZOTERO_ITEM CSL_CITATION {"citationID":"xHiYTYFk","properties":{"formattedCitation":"(12)","plainCitation":"(12)","noteIndex":0},"citationItems":[{"id":2914,"uris":["http://zotero.org/users/4771872/items/M9CX38PS"],"uri":["http://zotero.org/users/4771872/items/M9CX38PS"],"itemData":{"id":2914,"type":"article-journal","abstract":"Abstract\n            \n              Cowpea witchweed [\n              Striga gesnerioides\n              (Willd.) Vatke] is a primary constraint of cowpea [\n              Vigna unguiculata\n              (L.) Walp.] production in West Africa. Previously, seven\n              S. gesnerioides\n              races were classified based upon host specificity and genotypic profiling. Because race number and distribution are dynamic systems influenced by gene flow, genetic drift, and natural selection, a thorough investigation of\n              S. gesnerioides\n              diversity and the effectiveness of known sources of resistance in cowpea is needed to develop varieties with durable and broad-spectrum\n              Striga\n              resistance. In this study, we screened seven cowpea lines against 58 unique\n              S. gesnerioides\n              populations collected from across nine West African countries. Individuals from 10\n              S. gesnerioides\n              populations were genotyped with simple sequence repeat (SSR) markers. We identified six races of\n              S. gesnerioides\n              based on their parasitism of the seven cowpea lines with known differential resistance genotypes. No cowpea line was resistant to all 58\n              Striga\n              populations and none of the\n              Striga\n              populations were able to overcome the resistance of all seven lines. A novel race, SG6, of the parasite collected from Kudu, Nigeria, was found to overcome more cowpea resistance genes than any previously reported race. SSR analysis indicates that\n              Striga\n              populations are highly differentiated and genetic relatedness generally corresponds with geographic proximity rather than their host compatibility. Due to the dearth of broad-spectrum resistance found among\n              Striga\n              -resistant cowpea lines, there exists a need to stack multiple\n              Striga\n              resistance genes in order to confer broad-spectrum and durable resistance.","container-title":"Weed Science","DOI":"10.1017/wsc.2020.3","ISSN":"0043-1745, 1550-2759","issue":"2","journalAbbreviation":"Weed Sci","language":"en","page":"125-133","source":"DOI.org (Crossref)","title":"Race structure of cowpea witchweed ( &lt;i&gt;Striga gesnerioides&lt;/i&gt; ) in West Africa and its implications for &lt;i&gt;Striga&lt;/i&gt; resistance breeding of cowpea","volume":"68","author":[{"family":"Ohlson","given":"Erik W."},{"family":"Timko","given":"Michael P."}],"issued":{"date-parts":[["2020",3]]}}}],"schema":"https://github.com/citation-style-language/schema/raw/master/csl-citation.json"}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[12]</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5653A5EE"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38</w:t>
            </w:r>
          </w:p>
        </w:tc>
        <w:tc>
          <w:tcPr>
            <w:tcW w:w="580" w:type="pct"/>
            <w:shd w:val="clear" w:color="auto" w:fill="D9D9D9" w:themeFill="background1" w:themeFillShade="D9"/>
          </w:tcPr>
          <w:p w14:paraId="62117560"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38</w:t>
            </w:r>
          </w:p>
        </w:tc>
        <w:tc>
          <w:tcPr>
            <w:tcW w:w="1053" w:type="pct"/>
            <w:shd w:val="clear" w:color="auto" w:fill="D9D9D9" w:themeFill="background1" w:themeFillShade="D9"/>
          </w:tcPr>
          <w:p w14:paraId="52D0BC84"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9507D8" w:rsidRPr="005926F5" w14:paraId="0F213CA6"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31EBFE4F"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7ZBiiZnY","properties":{"formattedCitation":"(13)","plainCitation":"(13)","noteIndex":0},"citationItems":[{"id":1112,"uris":["http://zotero.org/users/4771872/items/TU5BCZME"],"uri":["http://zotero.org/users/4771872/items/TU5BCZME"],"itemData":{"id":1112,"type":"article-journal","container-title":"Advances in Agriculture","DOI":"10.1155/2018/7319204","ISSN":"2356-654X, 2314-7539","language":"en","page":"1-11","source":"Crossref","title":"Farmers and Agricultural Extension Officers Perception of &lt;i&gt;Striga gesnerioides&lt;/i&gt; (Willd.) Vatke Parasitism on Cowpea in the Upper East Region of Ghana","volume":"2018","author":[{"family":"Haruna","given":"Peter"},{"family":"Asare","given":"Aaron T."},{"family":"Asare-Bediako","given":"Elvis"},{"family":"Kusi","given":"Francis"}],"issued":{"date-parts":[["2018",8,5]]}}}],"schema":"https://github.com/citation-style-language/schema/raw/master/csl-citation.json"}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[13]</w:t>
            </w:r>
            <w:r w:rsidRPr="005926F5">
              <w:rPr>
                <w:rFonts w:ascii="Times New Roman" w:hAnsi="Times New Roman" w:cs="Times New Roman"/>
                <w:color w:val="000000" w:themeColor="text1"/>
              </w:rPr>
              <w:fldChar w:fldCharType="end"/>
            </w:r>
          </w:p>
        </w:tc>
        <w:tc>
          <w:tcPr>
            <w:tcW w:w="579" w:type="pct"/>
          </w:tcPr>
          <w:p w14:paraId="4587E4EE"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8</w:t>
            </w:r>
          </w:p>
        </w:tc>
        <w:tc>
          <w:tcPr>
            <w:tcW w:w="580" w:type="pct"/>
          </w:tcPr>
          <w:p w14:paraId="09665C33"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8</w:t>
            </w:r>
          </w:p>
        </w:tc>
        <w:tc>
          <w:tcPr>
            <w:tcW w:w="1053" w:type="pct"/>
          </w:tcPr>
          <w:p w14:paraId="36EBCCEC"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1E5CEA" w:rsidRPr="005926F5" w14:paraId="6F444EB9"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092067A7"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XtjQbHnE","properties":{"formattedCitation":"(14)","plainCitation":"(14)","noteIndex":0},"citationItems":[{"id":165,"uris":["http://zotero.org/users/4771872/items/GW3JVH8F"],"uri":["http://zotero.org/users/4771872/items/GW3JVH8F"],"itemData":{"id":165,"type":"article-journal","container-title":"Euphytica","DOI":"https://doi.org/10.1023/A:1002927705470","issue":"0","page":"273–278","title":"Inheritance of resistance to Striga gesnerioides biotypes from Mali and Niger in cowpea (Vigna unguiculata (L.)Walp.)","volume":"94","author":[{"family":"Touré","given":"M"},{"family":"Olivier","given":"A"},{"family":"Ntare","given":"B.R"},{"family":"Lane","given":"J.A"},{"family":"St-Pierre","given":"C.-A"}],"issued":{"date-parts":[["1997"]]}}}],"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[14]</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3B351FC0"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w:t>
            </w:r>
          </w:p>
        </w:tc>
        <w:tc>
          <w:tcPr>
            <w:tcW w:w="580" w:type="pct"/>
            <w:shd w:val="clear" w:color="auto" w:fill="D9D9D9" w:themeFill="background1" w:themeFillShade="D9"/>
          </w:tcPr>
          <w:p w14:paraId="000FD76E" w14:textId="77777777" w:rsidR="009507D8" w:rsidRPr="005926F5" w:rsidRDefault="001E5CEA"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2</w:t>
            </w:r>
          </w:p>
        </w:tc>
        <w:tc>
          <w:tcPr>
            <w:tcW w:w="1053" w:type="pct"/>
            <w:shd w:val="clear" w:color="auto" w:fill="D9D9D9" w:themeFill="background1" w:themeFillShade="D9"/>
          </w:tcPr>
          <w:p w14:paraId="7AC83FCB"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9507D8" w:rsidRPr="005926F5" w14:paraId="53779317"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2A8D0020" w14:textId="77777777" w:rsidR="009507D8" w:rsidRPr="005926F5" w:rsidRDefault="009507D8" w:rsidP="00992134">
            <w:pPr>
              <w:jc w:val="both"/>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drw8P8XX","properties":{"formattedCitation":"(15)","plainCitation":"(15)","noteIndex":0},"citationItems":[{"id":1106,"uris":["http://zotero.org/users/4771872/items/W7DVP67J"],"uri":["http://zotero.org/users/4771872/items/W7DVP67J"],"itemData":{"id":1106,"type":"article-journal","abstract":"Striga gesnerioides is a root hemiparasite that primarily parasitizes dicotyledonous species, including cowpea (Vigna unguiculata L.) and other legumes. Based on the differential resistance response of various cultivars, landraces, and breeding lines, it has been proposed that several distinct races of cowpea-parasitic S. gesnerioides exist in West Africa. In this study, we used amplified fragment length polymorphism profile analysis to examine the genetic variability within and among populations of cowpea-parasitic S. gesnerioides within the suspected distribution range of a particular race, and statistical clustering methods to define the phenetic relationships of the various races in West Africa. Our data indicate that genetic variability within and among populations of each of the previously recognized races of cowpea-parasitic S. gesnerioides is extremely low. On the basis of genotypic profile and host differential resistance responses, 2 previously unknown races were identified. Of the 7 races now identifiable, races SG1 (from Burkina Faso) and SG5 (from Cameroon) are the most closely related, and SG4 (from Benin) and SG3 (from Niger/Nigeria) are the most divergent. SG6, a new race of the parasite identified in Senegal, was found to be the most genetically similar to SG4 from Benin. We also demonstrate that a hypervirulent isolate of the S. gesnerioides from Zakpota, in the Republic of Benin, is genotypically distinct from other populations of SG4, thereby warranting designation as a separate race, which we called SG4z. To further support our race classification scheme, we identified a group of molecular markers that effectively discriminate each of the various races. Finally, we show that an isolate (designated SG4i) of the wild legume Indigofera hirsuta--parasitic S. gesnerioides is genetically distinct and significantly diverged from the various races of cowpea-parasitic S. gesnerioides. Our data suggest that both geographic isolation and host-driven selection are critical factors defining race formation in S. gesnerioides in West Africa.","container-title":"Genome","DOI":"10.1139/g06-086","ISSN":"0831-2796","issue":"11","journalAbbreviation":"Genome","language":"eng","note":"PMID: 17426750","page":"1351-1365","source":"PubMed","title":"Phenetic relationships among different races of Striga gesnerioides (Willd.) Vatke from West Africa","volume":"49","author":[{"family":"Botanga","given":"Christopher J."},{"family":"Timko","given":"Michael P."}],"issued":{"date-parts":[["2006",11]]}}}],"schema":"https://github.com/citation-style-language/schema/raw/master/csl-citation.json"}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[15]</w:t>
            </w:r>
            <w:r w:rsidRPr="005926F5">
              <w:rPr>
                <w:rFonts w:ascii="Times New Roman" w:hAnsi="Times New Roman" w:cs="Times New Roman"/>
                <w:color w:val="000000" w:themeColor="text1"/>
              </w:rPr>
              <w:fldChar w:fldCharType="end"/>
            </w:r>
          </w:p>
        </w:tc>
        <w:tc>
          <w:tcPr>
            <w:tcW w:w="579" w:type="pct"/>
          </w:tcPr>
          <w:p w14:paraId="7E4A9B45"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14</w:t>
            </w:r>
          </w:p>
        </w:tc>
        <w:tc>
          <w:tcPr>
            <w:tcW w:w="580" w:type="pct"/>
          </w:tcPr>
          <w:p w14:paraId="0F33A97E" w14:textId="77777777" w:rsidR="009507D8" w:rsidRPr="005926F5" w:rsidRDefault="001E5CEA" w:rsidP="001E5CE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14</w:t>
            </w:r>
          </w:p>
        </w:tc>
        <w:tc>
          <w:tcPr>
            <w:tcW w:w="1053" w:type="pct"/>
          </w:tcPr>
          <w:p w14:paraId="4BFA1154"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9507D8" w:rsidRPr="005926F5" w14:paraId="4AC7A811"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2D52AF73" w14:textId="77777777" w:rsidR="009507D8" w:rsidRPr="005926F5" w:rsidRDefault="009507D8" w:rsidP="00992134">
            <w:pPr>
              <w:jc w:val="left"/>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7OxNTYPE","properties":{"formattedCitation":"(16)","plainCitation":"(16)","noteIndex":0},"citationItems":[{"id":1405,"uris":["http://zotero.org/users/4771872/items/HJ739KFN"],"uri":["http://zotero.org/users/4771872/items/HJ739KFN"],"itemData":{"id":1405,"type":"article-journal","container-title":"Ambio","issue":"8","page":"358-360","title":"Diseases Affecting Cowpea (Vigna unguiculata (L.) Walpers) in Niger","volume":"19","author":[{"family":"Adam","given":"Toudou"}],"issued":{"date-parts":[["1990"]]}}}],"schema":"https://github.com/citation-style-language/schema/raw/master/csl-citation.json"}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[16]</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58219D4D"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5</w:t>
            </w:r>
          </w:p>
        </w:tc>
        <w:tc>
          <w:tcPr>
            <w:tcW w:w="580" w:type="pct"/>
            <w:shd w:val="clear" w:color="auto" w:fill="D9D9D9" w:themeFill="background1" w:themeFillShade="D9"/>
          </w:tcPr>
          <w:p w14:paraId="1C9C7A9A" w14:textId="77777777" w:rsidR="009507D8" w:rsidRPr="005926F5" w:rsidRDefault="001E5CEA"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5926F5">
              <w:rPr>
                <w:rFonts w:ascii="Times New Roman" w:hAnsi="Times New Roman" w:cs="Times New Roman"/>
                <w:color w:val="000000" w:themeColor="text1"/>
              </w:rPr>
              <w:t>5</w:t>
            </w:r>
          </w:p>
        </w:tc>
        <w:tc>
          <w:tcPr>
            <w:tcW w:w="1053" w:type="pct"/>
            <w:shd w:val="clear" w:color="auto" w:fill="D9D9D9" w:themeFill="background1" w:themeFillShade="D9"/>
          </w:tcPr>
          <w:p w14:paraId="3A182170"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p>
        </w:tc>
      </w:tr>
      <w:tr w:rsidR="009507D8" w:rsidRPr="005926F5" w14:paraId="239D9452" w14:textId="77777777" w:rsidTr="005926F5">
        <w:tc>
          <w:tcPr>
            <w:cnfStyle w:val="001000000000" w:firstRow="0" w:lastRow="0" w:firstColumn="1" w:lastColumn="0" w:oddVBand="0" w:evenVBand="0" w:oddHBand="0" w:evenHBand="0" w:firstRowFirstColumn="0" w:firstRowLastColumn="0" w:lastRowFirstColumn="0" w:lastRowLastColumn="0"/>
            <w:tcW w:w="2788" w:type="pct"/>
          </w:tcPr>
          <w:p w14:paraId="688780F8" w14:textId="77777777" w:rsidR="009507D8" w:rsidRPr="005926F5" w:rsidRDefault="009507D8" w:rsidP="00992134">
            <w:pPr>
              <w:jc w:val="left"/>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T7QXjUt7","properties":{"formattedCitation":"(17)","plainCitation":"(17)","noteIndex":0},"citationItems":[{"id":2484,"uris":["http://zotero.org/users/4771872/items/FBBYE7F8"],"uri":["http://zotero.org/users/4771872/items/FBBYE7F8"],"itemData":{"id":2484,"type":"paper-conference","abstract":"Cowpea (Vigna unguiculata L.) features prominently in the diets of millions of Sierra Leonean. Yields in\nSierra Leone and many other countries in sub-Saharan Africa are low tin relation to the high demand for\nthe crop. There is paucity of information on the effects of mulching rates of saim weed (Chromolaena\nodorata L.) regarding the agronomic characteristics and grain yield of cowpea in Sierra Leone. Therefore,\na field experiment was conducted to assess the influence of mulching rates of saim weed on the\nagronomic characteristics and grain yield of cowpea. The trial was conducted on degraded upland soils\nof Njala, southern Sierra Leone between October and December 2012. The mulch material was applied\nat four levels: no mulch (control), 1.25 t/ha, 2.50 t/ha and 3.75 t/ha. The experiment was laid out in\nRCBD (Randomized Complete Block Design) and replicated three times. Results of the study showed\nthat mulch rates influenced significantly (P&lt;0.05) the measured agronomic traits. Mulch applied at 3.75\nt/ha gave the highest number of leaves, plant height per plant, largest stem diameter per plant and largest\nleaf area per plant for cowpea cultivars. Mulch applied at 3.75 t/ha had significantly (P&lt;0.05) higher\nmean number of dry pods, dry pod weight and total grains weight. On varietal bases, the improved\ncultivar produced more pods (68.3t/ha), higher dry pod weight (1.9t/ha) and higher grains weight\n(1.62t/ha); while the local cultivar had the least of all measured yield parameters (number of pods =\n49.3t/ha, dry pod weight = 1.594t/ha and total grains weight = 1.294t/ha). For increased growth and yield\nof cowpea, smallholder farmers who cannot afford the high cost of chemical fertilizers could adopt the\nuse of saim weed leaves as an alternative. Thus, mulching at 3.75 t/ha or more and timely weeding is\nrecommended for resource-poor farmers in Sierra Leone.","event":"1st Annual Conference Organized by Njala University Society for Academic Advancement (NUSAA), Njala, Sierra Leone","event-place":"Njala University, Sierra Leone","language":"en","publisher-place":"Njala University, Sierra Leone","title":"Effect of Saim weed (Chromolaena odorata) Leaf Mulch Rates on Agronomic Traits and Yield of Cowpea in Sierra Leone","URL":"https://www.researchgate.net/publication/270510937_Effect_of_Saim_weed_Chromolaena_odorata_Leaf_Mulch_Rates_on_Agronomic_Traits_and_Yield_of_Cowpea_in_Sierra_Leone","author":[{"family":"Kanteh","given":"S.M"},{"family":"Norman","given":"J.E"},{"family":"Kassoh","given":"A.F"}],"accessed":{"date-parts":[["2019",12,11]]},"issued":{"date-parts":[["2014"]]}}}],"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[17]</w:t>
            </w:r>
            <w:r w:rsidRPr="005926F5">
              <w:rPr>
                <w:rFonts w:ascii="Times New Roman" w:hAnsi="Times New Roman" w:cs="Times New Roman"/>
                <w:color w:val="000000" w:themeColor="text1"/>
              </w:rPr>
              <w:fldChar w:fldCharType="end"/>
            </w:r>
          </w:p>
        </w:tc>
        <w:tc>
          <w:tcPr>
            <w:tcW w:w="579" w:type="pct"/>
          </w:tcPr>
          <w:p w14:paraId="316BA068"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w:t>
            </w:r>
          </w:p>
        </w:tc>
        <w:tc>
          <w:tcPr>
            <w:tcW w:w="580" w:type="pct"/>
          </w:tcPr>
          <w:p w14:paraId="08F5885B"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c>
          <w:tcPr>
            <w:tcW w:w="1053" w:type="pct"/>
          </w:tcPr>
          <w:p w14:paraId="4E7CC4FA"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highlight w:val="yellow"/>
              </w:rPr>
            </w:pPr>
          </w:p>
        </w:tc>
      </w:tr>
      <w:tr w:rsidR="009507D8" w:rsidRPr="005926F5" w14:paraId="0F8354B1" w14:textId="77777777" w:rsidTr="005926F5">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2788" w:type="pct"/>
            <w:shd w:val="clear" w:color="auto" w:fill="D9D9D9" w:themeFill="background1" w:themeFillShade="D9"/>
          </w:tcPr>
          <w:p w14:paraId="6F4FDE09" w14:textId="77777777" w:rsidR="009507D8" w:rsidRPr="005926F5" w:rsidRDefault="009507D8" w:rsidP="00992134">
            <w:pPr>
              <w:jc w:val="left"/>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W1f46aMU","properties":{"formattedCitation":"(18)","plainCitation":"(18)","noteIndex":0},"citationItems":[{"id":2023,"uris":["http://zotero.org/users/4771872/items/9YR7G8V5"],"uri":["http://zotero.org/users/4771872/items/9YR7G8V5"],"itemData":{"id":2023,"type":"article-journal","abstract":"La prise en compte des connaissances locales de la variabilité de surface du sol constitue un levier pour optimiser la production végétale et élaborer des stratégies de gestion durable des agrosystèmes sahéliens. L'objectif de cette étude est d'évaluer les connaissances locales sur la variabilité de surface du sol et la gestion des contraintes pédologiques pour la production du niébé au Niger. Pour y parvenir, des enquêtes semi-directives ont été conduites au sud de la région de Tillabéri et à l'extrême nord de la région de Maradi. Ces deux régions offrent des conditions agro-écologiques, pédoclimatiques (climat, sols, pratiques culturales) et socio-économiques (utilisation et commercialisation) différentes vis-à-vis de la culture du niébé. Au total, 600 producteurs de niébé ont été soumis à un questionnaire semi-structuré visant (1) à déterminer leurs connaissances de la variabilité de surface du sol et (2) à hiérarchiser les entités homogènes de la surface de leurs champs selon leurs potentiels productifs et leurs niveaux de fertilité. Les résultats obtenus ont révélé que 96 % des producteurs enquêtés sur l'ensemble des sites sont conscients de la variabilité de surface du sol. Ils reconnaissent que la variabilité de la surface du sol est liée à la nature du sol, le travail du sol, l'érosion, la topographie ou le type de végétation. L'érosion des sols apparait comme une cause de la variabilité de surface pour 57 à 61 % des producteurs de la région de Tillabéri, tandis que dans la région de Maradi, les producteurs identifient la nature du sol (61 %), la topographie (39 %) et le couvert végétal (36 %) comme principales causes de la variabilité de surface du sol. Les entités de surface à croûtes structurales sous houppier de Faidherbia albida sont considérées comme les plus productives pour 41 à 67 % des paysans interrogés. Les entités de surface à croûtes structurales et à croûtes d'érosion sont considérées comme étant les moins productives. Les résultats présentés dans cette étude permettront de faciliter le dialogue entre les producteurs, les conseillers agronomiques et les chercheurs en vue de proposer des solutions pour améliorer la production du niébé dans des parcelles avec une grande hétérogénéité de surface en zone sahélienne.","archive_location":"Centre IRD de Bondy","call-number":"068","container-title":"Étude et Gestion des Sols","ISSN":"1252-6851","issue":"1","language":"fre","page":"65-79","source":"www.documentation.ird.fr","title":"Connaissance locale de la variabilité de surface du sol et des contraintes associées pour la production du niébé en zone sahélienne du Niger","volume":"26","author":[{"family":"Seyni Bodo","given":"B."},{"family":"Malam Issa","given":"Oumarou"},{"family":"Tidjani Adamou","given":"D."},{"family":"Ambouta","given":"K.J-.M."},{"family":"Marin","given":"B."},{"family":"Ponthieu","given":"M."},{"family":"Fronteau","given":"G."}],"issued":{"date-parts":[["2019"]]}}}],"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[18]</w:t>
            </w:r>
            <w:r w:rsidRPr="005926F5">
              <w:rPr>
                <w:rFonts w:ascii="Times New Roman" w:hAnsi="Times New Roman" w:cs="Times New Roman"/>
                <w:color w:val="000000" w:themeColor="text1"/>
              </w:rPr>
              <w:fldChar w:fldCharType="end"/>
            </w:r>
          </w:p>
        </w:tc>
        <w:tc>
          <w:tcPr>
            <w:tcW w:w="579" w:type="pct"/>
            <w:shd w:val="clear" w:color="auto" w:fill="D9D9D9" w:themeFill="background1" w:themeFillShade="D9"/>
          </w:tcPr>
          <w:p w14:paraId="6605EDB6" w14:textId="77777777" w:rsidR="009507D8" w:rsidRPr="005926F5" w:rsidRDefault="009507D8"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4</w:t>
            </w:r>
          </w:p>
        </w:tc>
        <w:tc>
          <w:tcPr>
            <w:tcW w:w="580" w:type="pct"/>
            <w:shd w:val="clear" w:color="auto" w:fill="D9D9D9" w:themeFill="background1" w:themeFillShade="D9"/>
          </w:tcPr>
          <w:p w14:paraId="0C7D556F" w14:textId="77777777" w:rsidR="009507D8" w:rsidRPr="005926F5" w:rsidRDefault="00394337" w:rsidP="009921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r w:rsidRPr="005926F5">
              <w:rPr>
                <w:rFonts w:ascii="Times New Roman" w:hAnsi="Times New Roman" w:cs="Times New Roman"/>
                <w:color w:val="000000" w:themeColor="text1"/>
              </w:rPr>
              <w:t>1</w:t>
            </w:r>
          </w:p>
        </w:tc>
        <w:tc>
          <w:tcPr>
            <w:tcW w:w="1053" w:type="pct"/>
            <w:shd w:val="clear" w:color="auto" w:fill="D9D9D9" w:themeFill="background1" w:themeFillShade="D9"/>
          </w:tcPr>
          <w:p w14:paraId="3F432F88"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highlight w:val="yellow"/>
              </w:rPr>
            </w:pPr>
          </w:p>
        </w:tc>
      </w:tr>
      <w:tr w:rsidR="009507D8" w:rsidRPr="005926F5" w14:paraId="278E2349" w14:textId="77777777" w:rsidTr="005926F5">
        <w:tc>
          <w:tcPr>
            <w:cnfStyle w:val="001000000000" w:firstRow="0" w:lastRow="0" w:firstColumn="1" w:lastColumn="0" w:oddVBand="0" w:evenVBand="0" w:oddHBand="0" w:evenHBand="0" w:firstRowFirstColumn="0" w:firstRowLastColumn="0" w:lastRowFirstColumn="0" w:lastRowLastColumn="0"/>
            <w:tcW w:w="2788" w:type="pct"/>
            <w:tcBorders>
              <w:bottom w:val="single" w:sz="8" w:space="0" w:color="auto"/>
            </w:tcBorders>
          </w:tcPr>
          <w:p w14:paraId="3C54CD70" w14:textId="77777777" w:rsidR="009507D8" w:rsidRPr="005926F5" w:rsidRDefault="009507D8" w:rsidP="00992134">
            <w:pPr>
              <w:jc w:val="left"/>
              <w:rPr>
                <w:rFonts w:ascii="Times New Roman" w:hAnsi="Times New Roman" w:cs="Times New Roman"/>
                <w:i w:val="0"/>
                <w:color w:val="000000" w:themeColor="text1"/>
                <w:sz w:val="22"/>
              </w:rPr>
            </w:pPr>
            <w:r w:rsidRPr="005926F5">
              <w:rPr>
                <w:rFonts w:ascii="Times New Roman" w:hAnsi="Times New Roman" w:cs="Times New Roman"/>
                <w:color w:val="000000" w:themeColor="text1"/>
              </w:rPr>
              <w:fldChar w:fldCharType="begin"/>
            </w:r>
            <w:r w:rsidR="00AA778D" w:rsidRPr="005926F5">
              <w:rPr>
                <w:rFonts w:ascii="Times New Roman" w:hAnsi="Times New Roman" w:cs="Times New Roman"/>
                <w:i w:val="0"/>
                <w:color w:val="000000" w:themeColor="text1"/>
                <w:sz w:val="22"/>
              </w:rPr>
              <w:instrText xml:space="preserve"> ADDIN ZOTERO_ITEM CSL_CITATION {"citationID":"SXB9wm2c","properties":{"formattedCitation":"(19)","plainCitation":"(19)","noteIndex":0},"citationItems":[{"id":2383,"uris":["http://zotero.org/users/4771872/items/FI2V6WJX"],"uri":["http://zotero.org/users/4771872/items/FI2V6WJX"],"itemData":{"id":2383,"type":"article-journal","abstract":"A series of 4 cowpea cultivars (Blackeye, 58-57, IT81D-994, and B301) was used to differentiate the virulence of Striga gesnerioides from 7 West African countries. Five parasite races were recognized, and their distribution across West Africa was mapped. Parasite samples that developed only on cowpea cv. Blackeye (race 1) were mostly from Burkina Faso, but also from Mali, Nigeria and Togo. All...","container-title":"Plant Disease","ISSN":"0191-2917","issue":"3","language":"English","page":"299-301","source":"www.cabdirect.org","title":"Characterization of virulence and geographic distribution of Striga gesnerioides on cowpea in West Africa.","volume":"80","author":[{"family":"Lane","given":"J. A."},{"family":"Moore","given":"T. H. M."},{"family":"Child","given":"D. V."},{"family":"Cardwell","given":"K. F."}],"issued":{"date-parts":[["1996"]]}}}],"schema":"https://github.com/citation-style-language/schema/raw/master/csl-citation.json"} </w:instrText>
            </w:r>
            <w:r w:rsidRPr="005926F5">
              <w:rPr>
                <w:rFonts w:ascii="Times New Roman" w:hAnsi="Times New Roman" w:cs="Times New Roman"/>
                <w:color w:val="000000" w:themeColor="text1"/>
              </w:rPr>
              <w:fldChar w:fldCharType="separate"/>
            </w:r>
            <w:r w:rsidR="00AA778D" w:rsidRPr="005926F5">
              <w:rPr>
                <w:rFonts w:ascii="Times New Roman" w:hAnsi="Times New Roman" w:cs="Times New Roman"/>
                <w:i w:val="0"/>
                <w:sz w:val="22"/>
              </w:rPr>
              <w:t>[19]</w:t>
            </w:r>
            <w:r w:rsidRPr="005926F5">
              <w:rPr>
                <w:rFonts w:ascii="Times New Roman" w:hAnsi="Times New Roman" w:cs="Times New Roman"/>
                <w:color w:val="000000" w:themeColor="text1"/>
              </w:rPr>
              <w:fldChar w:fldCharType="end"/>
            </w:r>
          </w:p>
        </w:tc>
        <w:tc>
          <w:tcPr>
            <w:tcW w:w="579" w:type="pct"/>
            <w:tcBorders>
              <w:bottom w:val="single" w:sz="8" w:space="0" w:color="auto"/>
            </w:tcBorders>
          </w:tcPr>
          <w:p w14:paraId="1C5A11F0"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19</w:t>
            </w:r>
          </w:p>
        </w:tc>
        <w:tc>
          <w:tcPr>
            <w:tcW w:w="580" w:type="pct"/>
            <w:tcBorders>
              <w:bottom w:val="single" w:sz="8" w:space="0" w:color="auto"/>
            </w:tcBorders>
          </w:tcPr>
          <w:p w14:paraId="466EEC45" w14:textId="77777777" w:rsidR="009507D8" w:rsidRPr="005926F5" w:rsidRDefault="009507D8" w:rsidP="0099213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5926F5">
              <w:rPr>
                <w:rFonts w:ascii="Times New Roman" w:hAnsi="Times New Roman" w:cs="Times New Roman"/>
                <w:color w:val="000000" w:themeColor="text1"/>
              </w:rPr>
              <w:t>19</w:t>
            </w:r>
          </w:p>
        </w:tc>
        <w:tc>
          <w:tcPr>
            <w:tcW w:w="1053" w:type="pct"/>
            <w:tcBorders>
              <w:bottom w:val="single" w:sz="8" w:space="0" w:color="auto"/>
            </w:tcBorders>
          </w:tcPr>
          <w:p w14:paraId="286AE2DE" w14:textId="77777777" w:rsidR="009507D8" w:rsidRPr="005926F5" w:rsidRDefault="009507D8" w:rsidP="0099213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r>
      <w:tr w:rsidR="009507D8" w:rsidRPr="005926F5" w14:paraId="066C1635" w14:textId="77777777" w:rsidTr="005926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pct"/>
            <w:tcBorders>
              <w:top w:val="single" w:sz="8" w:space="0" w:color="auto"/>
              <w:bottom w:val="single" w:sz="8" w:space="0" w:color="auto"/>
            </w:tcBorders>
            <w:shd w:val="clear" w:color="auto" w:fill="D9D9D9" w:themeFill="background1" w:themeFillShade="D9"/>
          </w:tcPr>
          <w:p w14:paraId="12EC69AF" w14:textId="77777777" w:rsidR="009507D8" w:rsidRPr="005926F5" w:rsidRDefault="009507D8" w:rsidP="00992134">
            <w:pPr>
              <w:rPr>
                <w:rFonts w:ascii="Times New Roman" w:hAnsi="Times New Roman" w:cs="Times New Roman"/>
                <w:b/>
                <w:i w:val="0"/>
                <w:color w:val="000000" w:themeColor="text1"/>
                <w:sz w:val="22"/>
              </w:rPr>
            </w:pPr>
            <w:r w:rsidRPr="005926F5">
              <w:rPr>
                <w:rFonts w:ascii="Times New Roman" w:hAnsi="Times New Roman" w:cs="Times New Roman"/>
                <w:b/>
                <w:i w:val="0"/>
                <w:color w:val="000000" w:themeColor="text1"/>
                <w:sz w:val="22"/>
              </w:rPr>
              <w:t>Total</w:t>
            </w:r>
          </w:p>
        </w:tc>
        <w:tc>
          <w:tcPr>
            <w:tcW w:w="579" w:type="pct"/>
            <w:tcBorders>
              <w:top w:val="single" w:sz="8" w:space="0" w:color="auto"/>
              <w:bottom w:val="single" w:sz="8" w:space="0" w:color="auto"/>
            </w:tcBorders>
            <w:shd w:val="clear" w:color="auto" w:fill="D9D9D9" w:themeFill="background1" w:themeFillShade="D9"/>
          </w:tcPr>
          <w:p w14:paraId="129F20F7" w14:textId="77777777" w:rsidR="009507D8" w:rsidRPr="005926F5" w:rsidRDefault="009507D8" w:rsidP="003463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5926F5">
              <w:rPr>
                <w:rFonts w:ascii="Times New Roman" w:hAnsi="Times New Roman" w:cs="Times New Roman"/>
                <w:b/>
                <w:color w:val="000000" w:themeColor="text1"/>
              </w:rPr>
              <w:t>2</w:t>
            </w:r>
            <w:r w:rsidR="0034638D" w:rsidRPr="005926F5">
              <w:rPr>
                <w:rFonts w:ascii="Times New Roman" w:hAnsi="Times New Roman" w:cs="Times New Roman"/>
                <w:b/>
                <w:color w:val="000000" w:themeColor="text1"/>
              </w:rPr>
              <w:t>7992</w:t>
            </w:r>
          </w:p>
        </w:tc>
        <w:tc>
          <w:tcPr>
            <w:tcW w:w="580" w:type="pct"/>
            <w:tcBorders>
              <w:top w:val="single" w:sz="8" w:space="0" w:color="auto"/>
              <w:bottom w:val="single" w:sz="8" w:space="0" w:color="auto"/>
            </w:tcBorders>
            <w:shd w:val="clear" w:color="auto" w:fill="D9D9D9" w:themeFill="background1" w:themeFillShade="D9"/>
          </w:tcPr>
          <w:p w14:paraId="7DC054A8" w14:textId="77777777" w:rsidR="009507D8" w:rsidRPr="005926F5" w:rsidRDefault="0023043F" w:rsidP="002304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highlight w:val="yellow"/>
              </w:rPr>
            </w:pPr>
            <w:r w:rsidRPr="005926F5">
              <w:rPr>
                <w:rFonts w:ascii="Times New Roman" w:hAnsi="Times New Roman" w:cs="Times New Roman"/>
                <w:b/>
                <w:color w:val="000000" w:themeColor="text1"/>
              </w:rPr>
              <w:t>1</w:t>
            </w:r>
            <w:r>
              <w:rPr>
                <w:rFonts w:ascii="Times New Roman" w:hAnsi="Times New Roman" w:cs="Times New Roman"/>
                <w:b/>
                <w:color w:val="000000" w:themeColor="text1"/>
              </w:rPr>
              <w:t>6</w:t>
            </w:r>
            <w:r w:rsidRPr="005926F5">
              <w:rPr>
                <w:rFonts w:ascii="Times New Roman" w:hAnsi="Times New Roman" w:cs="Times New Roman"/>
                <w:b/>
                <w:color w:val="000000" w:themeColor="text1"/>
              </w:rPr>
              <w:t>5</w:t>
            </w:r>
            <w:r>
              <w:rPr>
                <w:rFonts w:ascii="Times New Roman" w:hAnsi="Times New Roman" w:cs="Times New Roman"/>
                <w:b/>
                <w:color w:val="000000" w:themeColor="text1"/>
              </w:rPr>
              <w:t>8</w:t>
            </w:r>
          </w:p>
        </w:tc>
        <w:tc>
          <w:tcPr>
            <w:tcW w:w="1053" w:type="pct"/>
            <w:tcBorders>
              <w:top w:val="single" w:sz="8" w:space="0" w:color="auto"/>
              <w:bottom w:val="single" w:sz="8" w:space="0" w:color="auto"/>
            </w:tcBorders>
            <w:shd w:val="clear" w:color="auto" w:fill="D9D9D9" w:themeFill="background1" w:themeFillShade="D9"/>
          </w:tcPr>
          <w:p w14:paraId="567CA252" w14:textId="77777777" w:rsidR="009507D8" w:rsidRPr="005926F5" w:rsidRDefault="009507D8" w:rsidP="0099213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r>
    </w:tbl>
    <w:p w14:paraId="7B9CB0BD" w14:textId="77777777" w:rsidR="00AC7696" w:rsidRPr="005926F5" w:rsidRDefault="00AC7696" w:rsidP="00AC7696">
      <w:pPr>
        <w:autoSpaceDE w:val="0"/>
        <w:autoSpaceDN w:val="0"/>
        <w:adjustRightInd w:val="0"/>
        <w:spacing w:after="0" w:line="360" w:lineRule="auto"/>
        <w:ind w:right="-1"/>
        <w:jc w:val="both"/>
        <w:rPr>
          <w:rFonts w:ascii="Times New Roman" w:hAnsi="Times New Roman" w:cs="Times New Roman"/>
          <w:color w:val="00B050"/>
        </w:rPr>
      </w:pPr>
    </w:p>
    <w:p w14:paraId="4535396C" w14:textId="77777777" w:rsidR="00AC7696" w:rsidRPr="00313162" w:rsidRDefault="00AC7696" w:rsidP="00AC7696">
      <w:pPr>
        <w:autoSpaceDE w:val="0"/>
        <w:autoSpaceDN w:val="0"/>
        <w:adjustRightInd w:val="0"/>
        <w:spacing w:after="0" w:line="360" w:lineRule="auto"/>
        <w:ind w:right="-1"/>
        <w:jc w:val="both"/>
        <w:rPr>
          <w:rFonts w:ascii="Times New Roman" w:hAnsi="Times New Roman" w:cs="Times New Roman"/>
          <w:color w:val="000000" w:themeColor="text1"/>
          <w:sz w:val="24"/>
          <w:szCs w:val="24"/>
        </w:rPr>
      </w:pPr>
    </w:p>
    <w:p w14:paraId="25E8BA54" w14:textId="77777777" w:rsidR="00D303DB" w:rsidRPr="0046385B" w:rsidRDefault="00D303DB" w:rsidP="00C50673">
      <w:pPr>
        <w:jc w:val="both"/>
        <w:rPr>
          <w:rFonts w:ascii="Times New Roman" w:hAnsi="Times New Roman" w:cs="Times New Roman"/>
          <w:b/>
        </w:rPr>
      </w:pPr>
      <w:proofErr w:type="spellStart"/>
      <w:r w:rsidRPr="0046385B">
        <w:rPr>
          <w:rFonts w:ascii="Times New Roman" w:hAnsi="Times New Roman" w:cs="Times New Roman"/>
          <w:b/>
        </w:rPr>
        <w:t>References</w:t>
      </w:r>
      <w:proofErr w:type="spellEnd"/>
    </w:p>
    <w:p w14:paraId="6C40F70A" w14:textId="77777777" w:rsidR="00AA778D" w:rsidRPr="005926F5" w:rsidRDefault="00AA778D" w:rsidP="00C50673">
      <w:pPr>
        <w:pStyle w:val="Bibliography"/>
        <w:tabs>
          <w:tab w:val="clear" w:pos="504"/>
        </w:tabs>
        <w:spacing w:after="0"/>
        <w:ind w:left="709" w:hanging="709"/>
        <w:jc w:val="both"/>
        <w:rPr>
          <w:rFonts w:ascii="Times New Roman" w:hAnsi="Times New Roman" w:cs="Times New Roman"/>
        </w:rPr>
      </w:pPr>
      <w:r w:rsidRPr="005926F5">
        <w:rPr>
          <w:rFonts w:ascii="Times New Roman" w:hAnsi="Times New Roman" w:cs="Times New Roman"/>
        </w:rPr>
        <w:fldChar w:fldCharType="begin"/>
      </w:r>
      <w:r w:rsidRPr="0097506F">
        <w:rPr>
          <w:rFonts w:ascii="Times New Roman" w:hAnsi="Times New Roman" w:cs="Times New Roman"/>
        </w:rPr>
        <w:instrText xml:space="preserve"> ADDIN ZOTERO_BIBL {"uncited":[],"omitted":[],"custom":[]} CSL_BIBLIOGRAPHY </w:instrText>
      </w:r>
      <w:r w:rsidRPr="005926F5">
        <w:rPr>
          <w:rFonts w:ascii="Times New Roman" w:hAnsi="Times New Roman" w:cs="Times New Roman"/>
        </w:rPr>
        <w:fldChar w:fldCharType="separate"/>
      </w:r>
      <w:r w:rsidRPr="0097506F">
        <w:rPr>
          <w:rFonts w:ascii="Times New Roman" w:hAnsi="Times New Roman" w:cs="Times New Roman"/>
        </w:rPr>
        <w:t>1.</w:t>
      </w:r>
      <w:r w:rsidRPr="0097506F">
        <w:rPr>
          <w:rFonts w:ascii="Times New Roman" w:hAnsi="Times New Roman" w:cs="Times New Roman"/>
        </w:rPr>
        <w:tab/>
        <w:t xml:space="preserve">Wade M. </w:t>
      </w:r>
      <w:r w:rsidRPr="0097506F">
        <w:rPr>
          <w:rFonts w:ascii="Times New Roman" w:hAnsi="Times New Roman" w:cs="Times New Roman"/>
          <w:i/>
        </w:rPr>
        <w:t>Striga gesnerioides</w:t>
      </w:r>
      <w:r w:rsidRPr="0097506F">
        <w:rPr>
          <w:rFonts w:ascii="Times New Roman" w:hAnsi="Times New Roman" w:cs="Times New Roman"/>
        </w:rPr>
        <w:t xml:space="preserve"> (Willd</w:t>
      </w:r>
      <w:r w:rsidR="00741D4F" w:rsidRPr="0097506F">
        <w:rPr>
          <w:rFonts w:ascii="Times New Roman" w:hAnsi="Times New Roman" w:cs="Times New Roman"/>
        </w:rPr>
        <w:t>.</w:t>
      </w:r>
      <w:r w:rsidRPr="0097506F">
        <w:rPr>
          <w:rFonts w:ascii="Times New Roman" w:hAnsi="Times New Roman" w:cs="Times New Roman"/>
        </w:rPr>
        <w:t xml:space="preserve">) </w:t>
      </w:r>
      <w:r w:rsidRPr="005926F5">
        <w:rPr>
          <w:rFonts w:ascii="Times New Roman" w:hAnsi="Times New Roman" w:cs="Times New Roman"/>
        </w:rPr>
        <w:t>Vatke parasite du niébé dans le bassin arachidier du S</w:t>
      </w:r>
      <w:r w:rsidR="00741D4F">
        <w:rPr>
          <w:rFonts w:ascii="Times New Roman" w:hAnsi="Times New Roman" w:cs="Times New Roman"/>
        </w:rPr>
        <w:t>éné</w:t>
      </w:r>
      <w:r w:rsidRPr="005926F5">
        <w:rPr>
          <w:rFonts w:ascii="Times New Roman" w:hAnsi="Times New Roman" w:cs="Times New Roman"/>
        </w:rPr>
        <w:t xml:space="preserve">gal: </w:t>
      </w:r>
      <w:r w:rsidR="00741D4F">
        <w:rPr>
          <w:rFonts w:ascii="Times New Roman" w:hAnsi="Times New Roman" w:cs="Times New Roman"/>
        </w:rPr>
        <w:t>s</w:t>
      </w:r>
      <w:r w:rsidRPr="005926F5">
        <w:rPr>
          <w:rFonts w:ascii="Times New Roman" w:hAnsi="Times New Roman" w:cs="Times New Roman"/>
        </w:rPr>
        <w:t xml:space="preserve">ituation actuelle et perspectives de lutte : synthèse des travaux menés sur </w:t>
      </w:r>
      <w:r w:rsidRPr="005926F5">
        <w:rPr>
          <w:rFonts w:ascii="Times New Roman" w:hAnsi="Times New Roman" w:cs="Times New Roman"/>
          <w:i/>
        </w:rPr>
        <w:t xml:space="preserve">Striga gesnerioides </w:t>
      </w:r>
      <w:r w:rsidRPr="005926F5">
        <w:rPr>
          <w:rFonts w:ascii="Times New Roman" w:hAnsi="Times New Roman" w:cs="Times New Roman"/>
        </w:rPr>
        <w:t>de 1987 à 1998</w:t>
      </w:r>
      <w:r w:rsidR="00D303DB" w:rsidRPr="005926F5">
        <w:rPr>
          <w:rFonts w:ascii="Times New Roman" w:hAnsi="Times New Roman" w:cs="Times New Roman"/>
        </w:rPr>
        <w:t>. Bambey: Centre National de Recherches Agronomiques</w:t>
      </w:r>
      <w:r w:rsidRPr="005926F5">
        <w:rPr>
          <w:rFonts w:ascii="Times New Roman" w:hAnsi="Times New Roman" w:cs="Times New Roman"/>
        </w:rPr>
        <w:t>. Available from:</w:t>
      </w:r>
      <w:r w:rsidR="00D303DB" w:rsidRPr="005926F5">
        <w:rPr>
          <w:rFonts w:ascii="Times New Roman" w:hAnsi="Times New Roman" w:cs="Times New Roman"/>
        </w:rPr>
        <w:t xml:space="preserve"> </w:t>
      </w:r>
      <w:r w:rsidRPr="005926F5">
        <w:rPr>
          <w:rFonts w:ascii="Times New Roman" w:hAnsi="Times New Roman" w:cs="Times New Roman"/>
        </w:rPr>
        <w:t>http://intranet.isra.sn/aurifere/opac_css/docnum/CN0103022.pdf</w:t>
      </w:r>
    </w:p>
    <w:p w14:paraId="13522243" w14:textId="77777777" w:rsidR="00AA778D" w:rsidRPr="005926F5" w:rsidRDefault="00AA778D" w:rsidP="00C50673">
      <w:pPr>
        <w:pStyle w:val="Bibliography"/>
        <w:tabs>
          <w:tab w:val="clear" w:pos="504"/>
        </w:tabs>
        <w:spacing w:after="0"/>
        <w:ind w:left="709" w:hanging="709"/>
        <w:jc w:val="both"/>
        <w:rPr>
          <w:rFonts w:ascii="Times New Roman" w:hAnsi="Times New Roman" w:cs="Times New Roman"/>
        </w:rPr>
      </w:pPr>
      <w:r w:rsidRPr="005926F5">
        <w:rPr>
          <w:rFonts w:ascii="Times New Roman" w:hAnsi="Times New Roman" w:cs="Times New Roman"/>
        </w:rPr>
        <w:t>2.</w:t>
      </w:r>
      <w:r w:rsidRPr="005926F5">
        <w:rPr>
          <w:rFonts w:ascii="Times New Roman" w:hAnsi="Times New Roman" w:cs="Times New Roman"/>
        </w:rPr>
        <w:tab/>
        <w:t>Kondi Y, Mawuli A, Agnassim B, Yentchabre P, Koffi T. Evaluation de quatre cultivars de ni</w:t>
      </w:r>
      <w:r w:rsidR="00741D4F">
        <w:rPr>
          <w:rFonts w:ascii="Times New Roman" w:hAnsi="Times New Roman" w:cs="Times New Roman"/>
        </w:rPr>
        <w:t>ébé</w:t>
      </w:r>
      <w:r w:rsidRPr="005926F5">
        <w:rPr>
          <w:rFonts w:ascii="Times New Roman" w:hAnsi="Times New Roman" w:cs="Times New Roman"/>
        </w:rPr>
        <w:t xml:space="preserve"> (</w:t>
      </w:r>
      <w:r w:rsidR="00D303DB" w:rsidRPr="005926F5">
        <w:rPr>
          <w:rFonts w:ascii="Times New Roman" w:hAnsi="Times New Roman" w:cs="Times New Roman"/>
          <w:i/>
        </w:rPr>
        <w:t>V</w:t>
      </w:r>
      <w:r w:rsidRPr="005926F5">
        <w:rPr>
          <w:rFonts w:ascii="Times New Roman" w:hAnsi="Times New Roman" w:cs="Times New Roman"/>
          <w:i/>
        </w:rPr>
        <w:t xml:space="preserve">igna unguiculata </w:t>
      </w:r>
      <w:r w:rsidRPr="005926F5">
        <w:rPr>
          <w:rFonts w:ascii="Times New Roman" w:hAnsi="Times New Roman" w:cs="Times New Roman"/>
        </w:rPr>
        <w:t>(</w:t>
      </w:r>
      <w:r w:rsidR="00D303DB" w:rsidRPr="005926F5">
        <w:rPr>
          <w:rFonts w:ascii="Times New Roman" w:hAnsi="Times New Roman" w:cs="Times New Roman"/>
        </w:rPr>
        <w:t>L</w:t>
      </w:r>
      <w:r w:rsidRPr="005926F5">
        <w:rPr>
          <w:rFonts w:ascii="Times New Roman" w:hAnsi="Times New Roman" w:cs="Times New Roman"/>
        </w:rPr>
        <w:t>.) walp.) pour leur r</w:t>
      </w:r>
      <w:r w:rsidR="00741D4F">
        <w:rPr>
          <w:rFonts w:ascii="Times New Roman" w:hAnsi="Times New Roman" w:cs="Times New Roman"/>
        </w:rPr>
        <w:t>é</w:t>
      </w:r>
      <w:r w:rsidRPr="005926F5">
        <w:rPr>
          <w:rFonts w:ascii="Times New Roman" w:hAnsi="Times New Roman" w:cs="Times New Roman"/>
        </w:rPr>
        <w:t xml:space="preserve">sistance au </w:t>
      </w:r>
      <w:r w:rsidR="00D303DB" w:rsidRPr="005926F5">
        <w:rPr>
          <w:rFonts w:ascii="Times New Roman" w:hAnsi="Times New Roman" w:cs="Times New Roman"/>
        </w:rPr>
        <w:t>déficit</w:t>
      </w:r>
      <w:r w:rsidRPr="005926F5">
        <w:rPr>
          <w:rFonts w:ascii="Times New Roman" w:hAnsi="Times New Roman" w:cs="Times New Roman"/>
        </w:rPr>
        <w:t xml:space="preserve"> hydrique et </w:t>
      </w:r>
      <w:r w:rsidR="00D303DB" w:rsidRPr="005926F5">
        <w:rPr>
          <w:rFonts w:ascii="Times New Roman" w:hAnsi="Times New Roman" w:cs="Times New Roman"/>
        </w:rPr>
        <w:t xml:space="preserve">à </w:t>
      </w:r>
      <w:r w:rsidRPr="005926F5">
        <w:rPr>
          <w:rFonts w:ascii="Times New Roman" w:hAnsi="Times New Roman" w:cs="Times New Roman"/>
        </w:rPr>
        <w:t xml:space="preserve">l’adventice parasite, </w:t>
      </w:r>
      <w:r w:rsidRPr="005926F5">
        <w:rPr>
          <w:rFonts w:ascii="Times New Roman" w:hAnsi="Times New Roman" w:cs="Times New Roman"/>
          <w:i/>
        </w:rPr>
        <w:t xml:space="preserve">Striga gesnerioides </w:t>
      </w:r>
      <w:r w:rsidRPr="005926F5">
        <w:rPr>
          <w:rFonts w:ascii="Times New Roman" w:hAnsi="Times New Roman" w:cs="Times New Roman"/>
        </w:rPr>
        <w:t>(</w:t>
      </w:r>
      <w:r w:rsidR="00741D4F">
        <w:rPr>
          <w:rFonts w:ascii="Times New Roman" w:hAnsi="Times New Roman" w:cs="Times New Roman"/>
        </w:rPr>
        <w:t>W</w:t>
      </w:r>
      <w:r w:rsidRPr="005926F5">
        <w:rPr>
          <w:rFonts w:ascii="Times New Roman" w:hAnsi="Times New Roman" w:cs="Times New Roman"/>
        </w:rPr>
        <w:t xml:space="preserve">illd.) </w:t>
      </w:r>
      <w:r w:rsidR="00741D4F">
        <w:rPr>
          <w:rFonts w:ascii="Times New Roman" w:hAnsi="Times New Roman" w:cs="Times New Roman"/>
        </w:rPr>
        <w:t>V</w:t>
      </w:r>
      <w:r w:rsidRPr="005926F5">
        <w:rPr>
          <w:rFonts w:ascii="Times New Roman" w:hAnsi="Times New Roman" w:cs="Times New Roman"/>
        </w:rPr>
        <w:t>atke au Togo. ESJ. 2018;14(6):215–</w:t>
      </w:r>
      <w:r w:rsidR="004C39EB" w:rsidRPr="005926F5">
        <w:rPr>
          <w:rFonts w:ascii="Times New Roman" w:hAnsi="Times New Roman" w:cs="Times New Roman"/>
        </w:rPr>
        <w:t>2</w:t>
      </w:r>
      <w:r w:rsidRPr="005926F5">
        <w:rPr>
          <w:rFonts w:ascii="Times New Roman" w:hAnsi="Times New Roman" w:cs="Times New Roman"/>
        </w:rPr>
        <w:t>28.</w:t>
      </w:r>
      <w:r w:rsidR="00D303DB" w:rsidRPr="005926F5">
        <w:rPr>
          <w:rFonts w:ascii="Times New Roman" w:hAnsi="Times New Roman" w:cs="Times New Roman"/>
        </w:rPr>
        <w:t>Available from</w:t>
      </w:r>
      <w:r w:rsidR="004C39EB" w:rsidRPr="005926F5">
        <w:rPr>
          <w:rFonts w:ascii="Times New Roman" w:hAnsi="Times New Roman" w:cs="Times New Roman"/>
        </w:rPr>
        <w:t>:</w:t>
      </w:r>
      <w:r w:rsidR="00D303DB" w:rsidRPr="005926F5">
        <w:rPr>
          <w:rFonts w:ascii="Times New Roman" w:hAnsi="Times New Roman" w:cs="Times New Roman"/>
        </w:rPr>
        <w:t xml:space="preserve"> https://eujournal.org/index.php/esj/article/view/10527/10060</w:t>
      </w:r>
    </w:p>
    <w:p w14:paraId="50F91FE8" w14:textId="77777777" w:rsidR="004C39EB" w:rsidRPr="00313162" w:rsidRDefault="00AA778D" w:rsidP="00C50673">
      <w:pPr>
        <w:pStyle w:val="Bibliography"/>
        <w:tabs>
          <w:tab w:val="clear" w:pos="504"/>
          <w:tab w:val="left" w:pos="0"/>
        </w:tabs>
        <w:spacing w:after="0"/>
        <w:ind w:left="709" w:hanging="709"/>
        <w:jc w:val="both"/>
        <w:rPr>
          <w:rFonts w:ascii="Times New Roman" w:hAnsi="Times New Roman" w:cs="Times New Roman"/>
        </w:rPr>
      </w:pPr>
      <w:r w:rsidRPr="00313162">
        <w:rPr>
          <w:rFonts w:ascii="Times New Roman" w:hAnsi="Times New Roman" w:cs="Times New Roman"/>
          <w:lang w:val="en-US"/>
        </w:rPr>
        <w:t>3.</w:t>
      </w:r>
      <w:r w:rsidRPr="00313162">
        <w:rPr>
          <w:rFonts w:ascii="Times New Roman" w:hAnsi="Times New Roman" w:cs="Times New Roman"/>
          <w:lang w:val="en-US"/>
        </w:rPr>
        <w:tab/>
      </w:r>
      <w:r w:rsidR="004C39EB" w:rsidRPr="005926F5">
        <w:rPr>
          <w:rFonts w:ascii="Times New Roman" w:hAnsi="Times New Roman" w:cs="Times New Roman"/>
          <w:lang w:val="en-US"/>
        </w:rPr>
        <w:t xml:space="preserve">Obilana AT. </w:t>
      </w:r>
      <w:r w:rsidR="004C39EB" w:rsidRPr="005926F5">
        <w:rPr>
          <w:rFonts w:ascii="Times New Roman" w:hAnsi="Times New Roman" w:cs="Times New Roman"/>
          <w:i/>
          <w:lang w:val="en-US"/>
        </w:rPr>
        <w:t>Striga</w:t>
      </w:r>
      <w:r w:rsidR="004C39EB" w:rsidRPr="005926F5">
        <w:rPr>
          <w:rFonts w:ascii="Times New Roman" w:hAnsi="Times New Roman" w:cs="Times New Roman"/>
          <w:lang w:val="en-US"/>
        </w:rPr>
        <w:t xml:space="preserve"> studies and control in Nigeria. In Ramaiah KV, Vasudeva Rao MJ, editors: Proceedings of the Second International Workshop on </w:t>
      </w:r>
      <w:r w:rsidR="004C39EB" w:rsidRPr="005926F5">
        <w:rPr>
          <w:rFonts w:ascii="Times New Roman" w:hAnsi="Times New Roman" w:cs="Times New Roman"/>
          <w:i/>
          <w:lang w:val="en-US"/>
        </w:rPr>
        <w:t>Striga</w:t>
      </w:r>
      <w:r w:rsidR="004C39EB" w:rsidRPr="005926F5">
        <w:rPr>
          <w:rFonts w:ascii="Times New Roman" w:hAnsi="Times New Roman" w:cs="Times New Roman"/>
          <w:lang w:val="en-US"/>
        </w:rPr>
        <w:t xml:space="preserve">, 5-8 October 1981, Ouagadougou, Upper Volta. </w:t>
      </w:r>
      <w:r w:rsidR="004C39EB" w:rsidRPr="005926F5">
        <w:rPr>
          <w:rFonts w:ascii="Times New Roman" w:hAnsi="Times New Roman" w:cs="Times New Roman"/>
        </w:rPr>
        <w:t>Patancheru (India): ICRISAT; 1983. pp. 87–98. Available from: http://oar.icrisat.org/784/1/RA_00047.pdf</w:t>
      </w:r>
    </w:p>
    <w:p w14:paraId="0049F0A2"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4</w:t>
      </w:r>
      <w:r w:rsidR="00C50673" w:rsidRPr="00313162">
        <w:rPr>
          <w:rFonts w:ascii="Times New Roman" w:hAnsi="Times New Roman" w:cs="Times New Roman"/>
          <w:lang w:val="en-US"/>
        </w:rPr>
        <w:t>.</w:t>
      </w:r>
      <w:r w:rsidRPr="00313162">
        <w:rPr>
          <w:rFonts w:ascii="Times New Roman" w:hAnsi="Times New Roman" w:cs="Times New Roman"/>
          <w:lang w:val="en-US"/>
        </w:rPr>
        <w:tab/>
        <w:t>Tonessia C, Wade M, Cissé N, S</w:t>
      </w:r>
      <w:r w:rsidR="00741D4F">
        <w:rPr>
          <w:rFonts w:ascii="Times New Roman" w:hAnsi="Times New Roman" w:cs="Times New Roman"/>
          <w:lang w:val="en-US"/>
        </w:rPr>
        <w:t>é</w:t>
      </w:r>
      <w:r w:rsidRPr="00313162">
        <w:rPr>
          <w:rFonts w:ascii="Times New Roman" w:hAnsi="Times New Roman" w:cs="Times New Roman"/>
          <w:lang w:val="en-US"/>
        </w:rPr>
        <w:t xml:space="preserve">verin A. Characterization of </w:t>
      </w:r>
      <w:r w:rsidRPr="00313162">
        <w:rPr>
          <w:rFonts w:ascii="Times New Roman" w:hAnsi="Times New Roman" w:cs="Times New Roman"/>
          <w:i/>
          <w:lang w:val="en-US"/>
        </w:rPr>
        <w:t>Striga gesnerioides</w:t>
      </w:r>
      <w:r w:rsidRPr="00313162">
        <w:rPr>
          <w:rFonts w:ascii="Times New Roman" w:hAnsi="Times New Roman" w:cs="Times New Roman"/>
          <w:lang w:val="en-US"/>
        </w:rPr>
        <w:t xml:space="preserve"> from Senegal: reaction of various cowpeas (</w:t>
      </w:r>
      <w:r w:rsidRPr="00313162">
        <w:rPr>
          <w:rFonts w:ascii="Times New Roman" w:hAnsi="Times New Roman" w:cs="Times New Roman"/>
          <w:i/>
          <w:lang w:val="en-US"/>
        </w:rPr>
        <w:t xml:space="preserve">Vigna unguiculata </w:t>
      </w:r>
      <w:r w:rsidRPr="00313162">
        <w:rPr>
          <w:rFonts w:ascii="Times New Roman" w:hAnsi="Times New Roman" w:cs="Times New Roman"/>
          <w:lang w:val="en-US"/>
        </w:rPr>
        <w:t xml:space="preserve">(L.) Walp.) to </w:t>
      </w:r>
      <w:r w:rsidRPr="00313162">
        <w:rPr>
          <w:rFonts w:ascii="Times New Roman" w:hAnsi="Times New Roman" w:cs="Times New Roman"/>
          <w:i/>
          <w:lang w:val="en-US"/>
        </w:rPr>
        <w:t>Striga gesnerioides</w:t>
      </w:r>
      <w:r w:rsidRPr="00313162">
        <w:rPr>
          <w:rFonts w:ascii="Times New Roman" w:hAnsi="Times New Roman" w:cs="Times New Roman"/>
          <w:lang w:val="en-US"/>
        </w:rPr>
        <w:t xml:space="preserve"> strains from S</w:t>
      </w:r>
      <w:r w:rsidR="00741D4F">
        <w:rPr>
          <w:rFonts w:ascii="Times New Roman" w:hAnsi="Times New Roman" w:cs="Times New Roman"/>
          <w:lang w:val="en-US"/>
        </w:rPr>
        <w:t>ene</w:t>
      </w:r>
      <w:r w:rsidRPr="00313162">
        <w:rPr>
          <w:rFonts w:ascii="Times New Roman" w:hAnsi="Times New Roman" w:cs="Times New Roman"/>
          <w:lang w:val="en-US"/>
        </w:rPr>
        <w:t xml:space="preserve">gal. </w:t>
      </w:r>
      <w:r w:rsidR="004C39EB" w:rsidRPr="00313162">
        <w:rPr>
          <w:rFonts w:ascii="Times New Roman" w:hAnsi="Times New Roman" w:cs="Times New Roman"/>
          <w:lang w:val="en-US"/>
        </w:rPr>
        <w:t>J. Appl. Biosci.</w:t>
      </w:r>
      <w:r w:rsidRPr="00313162">
        <w:rPr>
          <w:rFonts w:ascii="Times New Roman" w:hAnsi="Times New Roman" w:cs="Times New Roman"/>
          <w:lang w:val="en-US"/>
        </w:rPr>
        <w:t xml:space="preserve"> 2009;24:1462–</w:t>
      </w:r>
      <w:r w:rsidR="004C39EB" w:rsidRPr="00313162">
        <w:rPr>
          <w:rFonts w:ascii="Times New Roman" w:hAnsi="Times New Roman" w:cs="Times New Roman"/>
          <w:lang w:val="en-US"/>
        </w:rPr>
        <w:t>14</w:t>
      </w:r>
      <w:r w:rsidRPr="00313162">
        <w:rPr>
          <w:rFonts w:ascii="Times New Roman" w:hAnsi="Times New Roman" w:cs="Times New Roman"/>
          <w:lang w:val="en-US"/>
        </w:rPr>
        <w:t xml:space="preserve">76. </w:t>
      </w:r>
    </w:p>
    <w:p w14:paraId="2FA1392A"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5.</w:t>
      </w:r>
      <w:r w:rsidRPr="00313162">
        <w:rPr>
          <w:rFonts w:ascii="Times New Roman" w:hAnsi="Times New Roman" w:cs="Times New Roman"/>
          <w:lang w:val="en-US"/>
        </w:rPr>
        <w:tab/>
        <w:t xml:space="preserve">Sawadogo P, Batieno TBJ, Dieni Z, Sawadogo N, Ouedraogo TJ, Sawadogo M. Geographical distribution and alternate hosts of </w:t>
      </w:r>
      <w:r w:rsidRPr="00313162">
        <w:rPr>
          <w:rFonts w:ascii="Times New Roman" w:hAnsi="Times New Roman" w:cs="Times New Roman"/>
          <w:i/>
          <w:lang w:val="en-US"/>
        </w:rPr>
        <w:t>Striga gesnerioides</w:t>
      </w:r>
      <w:r w:rsidRPr="00313162">
        <w:rPr>
          <w:rFonts w:ascii="Times New Roman" w:hAnsi="Times New Roman" w:cs="Times New Roman"/>
          <w:lang w:val="en-US"/>
        </w:rPr>
        <w:t xml:space="preserve"> (Willd.) Vatke in Burkina Faso. </w:t>
      </w:r>
      <w:r w:rsidR="004C39EB" w:rsidRPr="00313162">
        <w:rPr>
          <w:rFonts w:ascii="Times New Roman" w:hAnsi="Times New Roman" w:cs="Times New Roman"/>
          <w:lang w:val="en-US"/>
        </w:rPr>
        <w:t xml:space="preserve">J. Appl. Biosci. </w:t>
      </w:r>
      <w:r w:rsidRPr="00313162">
        <w:rPr>
          <w:rFonts w:ascii="Times New Roman" w:hAnsi="Times New Roman" w:cs="Times New Roman"/>
          <w:lang w:val="en-US"/>
        </w:rPr>
        <w:t>2020;145:14955–</w:t>
      </w:r>
      <w:r w:rsidR="00CC182E" w:rsidRPr="00313162">
        <w:rPr>
          <w:rFonts w:ascii="Times New Roman" w:hAnsi="Times New Roman" w:cs="Times New Roman"/>
          <w:lang w:val="en-US"/>
        </w:rPr>
        <w:t>149</w:t>
      </w:r>
      <w:r w:rsidRPr="00313162">
        <w:rPr>
          <w:rFonts w:ascii="Times New Roman" w:hAnsi="Times New Roman" w:cs="Times New Roman"/>
          <w:lang w:val="en-US"/>
        </w:rPr>
        <w:t xml:space="preserve">64. </w:t>
      </w:r>
    </w:p>
    <w:p w14:paraId="571AD095" w14:textId="77777777" w:rsidR="00CC182E" w:rsidRPr="005926F5"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6.</w:t>
      </w:r>
      <w:r w:rsidRPr="00313162">
        <w:rPr>
          <w:rFonts w:ascii="Times New Roman" w:hAnsi="Times New Roman" w:cs="Times New Roman"/>
          <w:lang w:val="en-US"/>
        </w:rPr>
        <w:tab/>
      </w:r>
      <w:r w:rsidR="00CC182E" w:rsidRPr="005926F5">
        <w:rPr>
          <w:rFonts w:ascii="Times New Roman" w:hAnsi="Times New Roman" w:cs="Times New Roman"/>
          <w:lang w:val="en-US"/>
        </w:rPr>
        <w:t xml:space="preserve">Parkinson VO. A survey of </w:t>
      </w:r>
      <w:r w:rsidR="00741D4F">
        <w:rPr>
          <w:rFonts w:ascii="Times New Roman" w:hAnsi="Times New Roman" w:cs="Times New Roman"/>
          <w:lang w:val="en-US"/>
        </w:rPr>
        <w:t>i</w:t>
      </w:r>
      <w:r w:rsidR="00CC182E" w:rsidRPr="005926F5">
        <w:rPr>
          <w:rFonts w:ascii="Times New Roman" w:hAnsi="Times New Roman" w:cs="Times New Roman"/>
          <w:lang w:val="en-US"/>
        </w:rPr>
        <w:t xml:space="preserve">nfestation of crops by </w:t>
      </w:r>
      <w:r w:rsidR="00CC182E" w:rsidRPr="005926F5">
        <w:rPr>
          <w:rFonts w:ascii="Times New Roman" w:hAnsi="Times New Roman" w:cs="Times New Roman"/>
          <w:i/>
          <w:lang w:val="en-US"/>
        </w:rPr>
        <w:t>Striga</w:t>
      </w:r>
      <w:r w:rsidR="00CC182E" w:rsidRPr="005926F5">
        <w:rPr>
          <w:rFonts w:ascii="Times New Roman" w:hAnsi="Times New Roman" w:cs="Times New Roman"/>
          <w:lang w:val="en-US"/>
        </w:rPr>
        <w:t xml:space="preserve"> spp in Benin, Nigeria and Togo. Proc N S Inst Sci. 1989; 39: 1–9. Available from: https://DalSpace.library.dal.ca//handle/10222/34634</w:t>
      </w:r>
    </w:p>
    <w:p w14:paraId="3AC0C191" w14:textId="77777777" w:rsidR="00AA778D" w:rsidRPr="005926F5" w:rsidRDefault="00AA778D" w:rsidP="00C50673">
      <w:pPr>
        <w:pStyle w:val="Bibliography"/>
        <w:tabs>
          <w:tab w:val="clear" w:pos="504"/>
          <w:tab w:val="left" w:pos="0"/>
        </w:tabs>
        <w:spacing w:after="0"/>
        <w:ind w:left="709" w:hanging="709"/>
        <w:jc w:val="both"/>
        <w:rPr>
          <w:rFonts w:ascii="Times New Roman" w:hAnsi="Times New Roman" w:cs="Times New Roman"/>
        </w:rPr>
      </w:pPr>
      <w:r w:rsidRPr="00313162">
        <w:rPr>
          <w:rFonts w:ascii="Times New Roman" w:hAnsi="Times New Roman" w:cs="Times New Roman"/>
          <w:lang w:val="es-ES"/>
        </w:rPr>
        <w:t>7.</w:t>
      </w:r>
      <w:r w:rsidRPr="00313162">
        <w:rPr>
          <w:rFonts w:ascii="Times New Roman" w:hAnsi="Times New Roman" w:cs="Times New Roman"/>
          <w:lang w:val="es-ES"/>
        </w:rPr>
        <w:tab/>
        <w:t xml:space="preserve">Kamara AY, Chikoye D, Ekeleme F, Omoigui LO, Dugje IY. </w:t>
      </w:r>
      <w:r w:rsidRPr="00313162">
        <w:rPr>
          <w:rFonts w:ascii="Times New Roman" w:hAnsi="Times New Roman" w:cs="Times New Roman"/>
          <w:lang w:val="en-US"/>
        </w:rPr>
        <w:t xml:space="preserve">Field performance of improved cowpea varieties under conditions of natural infestation by the parasitic weed </w:t>
      </w:r>
      <w:r w:rsidRPr="00313162">
        <w:rPr>
          <w:rFonts w:ascii="Times New Roman" w:hAnsi="Times New Roman" w:cs="Times New Roman"/>
          <w:i/>
          <w:iCs/>
          <w:lang w:val="en-US"/>
        </w:rPr>
        <w:t>Striga gesnerioides</w:t>
      </w:r>
      <w:r w:rsidRPr="00313162">
        <w:rPr>
          <w:rFonts w:ascii="Times New Roman" w:hAnsi="Times New Roman" w:cs="Times New Roman"/>
          <w:lang w:val="en-US"/>
        </w:rPr>
        <w:t>.</w:t>
      </w:r>
      <w:r w:rsidR="00CC182E" w:rsidRPr="00313162">
        <w:rPr>
          <w:lang w:val="en-US"/>
        </w:rPr>
        <w:t xml:space="preserve"> </w:t>
      </w:r>
      <w:r w:rsidR="00CC182E" w:rsidRPr="005926F5">
        <w:rPr>
          <w:rFonts w:ascii="Times New Roman" w:hAnsi="Times New Roman" w:cs="Times New Roman"/>
        </w:rPr>
        <w:t>Int J Pest Manag.</w:t>
      </w:r>
      <w:r w:rsidRPr="005926F5">
        <w:rPr>
          <w:rFonts w:ascii="Times New Roman" w:hAnsi="Times New Roman" w:cs="Times New Roman"/>
        </w:rPr>
        <w:t xml:space="preserve"> 2008;54(3):189–</w:t>
      </w:r>
      <w:r w:rsidR="00CC182E" w:rsidRPr="005926F5">
        <w:rPr>
          <w:rFonts w:ascii="Times New Roman" w:hAnsi="Times New Roman" w:cs="Times New Roman"/>
        </w:rPr>
        <w:t>1</w:t>
      </w:r>
      <w:r w:rsidRPr="005926F5">
        <w:rPr>
          <w:rFonts w:ascii="Times New Roman" w:hAnsi="Times New Roman" w:cs="Times New Roman"/>
        </w:rPr>
        <w:t>95.</w:t>
      </w:r>
      <w:r w:rsidR="00CC182E" w:rsidRPr="00313162">
        <w:rPr>
          <w:rFonts w:ascii="Times New Roman" w:hAnsi="Times New Roman" w:cs="Times New Roman"/>
        </w:rPr>
        <w:t xml:space="preserve"> Available from: </w:t>
      </w:r>
      <w:r w:rsidR="00CC182E" w:rsidRPr="005926F5">
        <w:rPr>
          <w:rFonts w:ascii="Times New Roman" w:hAnsi="Times New Roman" w:cs="Times New Roman"/>
        </w:rPr>
        <w:t>https://doi.org/10.1080/09670870801930260</w:t>
      </w:r>
    </w:p>
    <w:p w14:paraId="0FCE9E90"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pt-BR"/>
        </w:rPr>
      </w:pPr>
      <w:r w:rsidRPr="005926F5">
        <w:rPr>
          <w:rFonts w:ascii="Times New Roman" w:hAnsi="Times New Roman" w:cs="Times New Roman"/>
        </w:rPr>
        <w:t>8.</w:t>
      </w:r>
      <w:r w:rsidRPr="005926F5">
        <w:rPr>
          <w:rFonts w:ascii="Times New Roman" w:hAnsi="Times New Roman" w:cs="Times New Roman"/>
        </w:rPr>
        <w:tab/>
        <w:t>Abdourahmane M, Ibrahim B, Rabe M, Saïdou A-A, Amadou L, Tamo M. Étude diagnostique des principales contraintes de la culture du niébé (</w:t>
      </w:r>
      <w:r w:rsidRPr="005926F5">
        <w:rPr>
          <w:rFonts w:ascii="Times New Roman" w:hAnsi="Times New Roman" w:cs="Times New Roman"/>
          <w:i/>
        </w:rPr>
        <w:t xml:space="preserve">Vigna unguiculata </w:t>
      </w:r>
      <w:r w:rsidR="00CC182E" w:rsidRPr="005926F5">
        <w:rPr>
          <w:rFonts w:ascii="Times New Roman" w:hAnsi="Times New Roman" w:cs="Times New Roman"/>
        </w:rPr>
        <w:t>(</w:t>
      </w:r>
      <w:r w:rsidRPr="005926F5">
        <w:rPr>
          <w:rFonts w:ascii="Times New Roman" w:hAnsi="Times New Roman" w:cs="Times New Roman"/>
        </w:rPr>
        <w:t>L.</w:t>
      </w:r>
      <w:r w:rsidR="00CC182E" w:rsidRPr="005926F5">
        <w:rPr>
          <w:rFonts w:ascii="Times New Roman" w:hAnsi="Times New Roman" w:cs="Times New Roman"/>
        </w:rPr>
        <w:t>)</w:t>
      </w:r>
      <w:r w:rsidRPr="005926F5">
        <w:rPr>
          <w:rFonts w:ascii="Times New Roman" w:hAnsi="Times New Roman" w:cs="Times New Roman"/>
        </w:rPr>
        <w:t xml:space="preserve"> Walp) dans les régions de Maradi et Zinder au Niger. </w:t>
      </w:r>
      <w:r w:rsidR="00CC182E" w:rsidRPr="00313162">
        <w:rPr>
          <w:rFonts w:ascii="Times New Roman" w:hAnsi="Times New Roman" w:cs="Times New Roman"/>
          <w:lang w:val="pt-BR"/>
        </w:rPr>
        <w:t xml:space="preserve">Afrique Science. </w:t>
      </w:r>
      <w:r w:rsidRPr="00313162">
        <w:rPr>
          <w:rFonts w:ascii="Times New Roman" w:hAnsi="Times New Roman" w:cs="Times New Roman"/>
          <w:lang w:val="pt-BR"/>
        </w:rPr>
        <w:t xml:space="preserve">2020;32–43. </w:t>
      </w:r>
    </w:p>
    <w:p w14:paraId="04A5A759" w14:textId="77777777" w:rsidR="00AA778D" w:rsidRPr="005926F5" w:rsidRDefault="00AA778D" w:rsidP="00C50673">
      <w:pPr>
        <w:pStyle w:val="Bibliography"/>
        <w:tabs>
          <w:tab w:val="clear" w:pos="504"/>
          <w:tab w:val="left" w:pos="0"/>
        </w:tabs>
        <w:spacing w:after="0"/>
        <w:ind w:left="709" w:hanging="709"/>
        <w:jc w:val="both"/>
        <w:rPr>
          <w:rFonts w:ascii="Times New Roman" w:hAnsi="Times New Roman" w:cs="Times New Roman"/>
        </w:rPr>
      </w:pPr>
      <w:r w:rsidRPr="00313162">
        <w:rPr>
          <w:rFonts w:ascii="Times New Roman" w:hAnsi="Times New Roman" w:cs="Times New Roman"/>
          <w:lang w:val="pt-BR"/>
        </w:rPr>
        <w:lastRenderedPageBreak/>
        <w:t>9.</w:t>
      </w:r>
      <w:r w:rsidRPr="00313162">
        <w:rPr>
          <w:rFonts w:ascii="Times New Roman" w:hAnsi="Times New Roman" w:cs="Times New Roman"/>
          <w:lang w:val="pt-BR"/>
        </w:rPr>
        <w:tab/>
        <w:t xml:space="preserve">Rabe MM, Baoua I, Adeoti R, Sitou L, Amadou L, Pittendrigh B, et al. </w:t>
      </w:r>
      <w:r w:rsidRPr="005926F5">
        <w:rPr>
          <w:rFonts w:ascii="Times New Roman" w:hAnsi="Times New Roman" w:cs="Times New Roman"/>
        </w:rPr>
        <w:t>Les déterminants socioéconomiques de l’adoption des technologies améliorées de production du niébé diffusées par les champs écoles paysans dans les régions de Maradi et Zinder au Niger.</w:t>
      </w:r>
      <w:r w:rsidR="00BE2022" w:rsidRPr="005926F5">
        <w:rPr>
          <w:rFonts w:ascii="Times New Roman" w:eastAsia="TimesNewRoman" w:hAnsi="Times New Roman" w:cs="Times New Roman"/>
        </w:rPr>
        <w:t xml:space="preserve"> Int. J. Biol. Chem. Sci.</w:t>
      </w:r>
      <w:r w:rsidR="00BE2022" w:rsidRPr="005926F5" w:rsidDel="00BE2022">
        <w:rPr>
          <w:rFonts w:ascii="Times New Roman" w:hAnsi="Times New Roman" w:cs="Times New Roman"/>
        </w:rPr>
        <w:t xml:space="preserve"> </w:t>
      </w:r>
      <w:r w:rsidRPr="005926F5">
        <w:rPr>
          <w:rFonts w:ascii="Times New Roman" w:hAnsi="Times New Roman" w:cs="Times New Roman"/>
        </w:rPr>
        <w:t>2017;11(2):744</w:t>
      </w:r>
      <w:r w:rsidR="00BE2022" w:rsidRPr="005926F5">
        <w:rPr>
          <w:rFonts w:ascii="Times New Roman" w:hAnsi="Times New Roman" w:cs="Times New Roman"/>
        </w:rPr>
        <w:t>-756</w:t>
      </w:r>
      <w:r w:rsidRPr="005926F5">
        <w:rPr>
          <w:rFonts w:ascii="Times New Roman" w:hAnsi="Times New Roman" w:cs="Times New Roman"/>
        </w:rPr>
        <w:t xml:space="preserve">. </w:t>
      </w:r>
      <w:r w:rsidR="00BE2022" w:rsidRPr="005926F5">
        <w:rPr>
          <w:rFonts w:ascii="Times New Roman" w:hAnsi="Times New Roman" w:cs="Times New Roman"/>
        </w:rPr>
        <w:t>Available from : https://doi.org/10.4314/ijbcs.v11i2.17</w:t>
      </w:r>
    </w:p>
    <w:p w14:paraId="6211BB2D" w14:textId="77777777" w:rsidR="00BE2022" w:rsidRPr="00313162" w:rsidRDefault="00AA778D" w:rsidP="00C50673">
      <w:pPr>
        <w:pStyle w:val="Bibliography"/>
        <w:tabs>
          <w:tab w:val="clear" w:pos="504"/>
          <w:tab w:val="left" w:pos="0"/>
        </w:tabs>
        <w:spacing w:after="0"/>
        <w:ind w:left="709" w:hanging="709"/>
        <w:jc w:val="both"/>
        <w:rPr>
          <w:rFonts w:ascii="Times New Roman" w:hAnsi="Times New Roman" w:cs="Times New Roman"/>
        </w:rPr>
      </w:pPr>
      <w:r w:rsidRPr="005926F5">
        <w:rPr>
          <w:rFonts w:ascii="Times New Roman" w:hAnsi="Times New Roman" w:cs="Times New Roman"/>
        </w:rPr>
        <w:t>10.</w:t>
      </w:r>
      <w:r w:rsidRPr="005926F5">
        <w:rPr>
          <w:rFonts w:ascii="Times New Roman" w:hAnsi="Times New Roman" w:cs="Times New Roman"/>
        </w:rPr>
        <w:tab/>
      </w:r>
      <w:r w:rsidR="00BE2022" w:rsidRPr="00313162">
        <w:rPr>
          <w:rFonts w:ascii="Times New Roman" w:hAnsi="Times New Roman" w:cs="Times New Roman"/>
        </w:rPr>
        <w:t xml:space="preserve">Kouakou CK, Akanvou L, Bi IAZ, Akanvou R, N’da HA. </w:t>
      </w:r>
      <w:r w:rsidR="00BE2022" w:rsidRPr="005926F5">
        <w:rPr>
          <w:rFonts w:ascii="Times New Roman" w:hAnsi="Times New Roman" w:cs="Times New Roman"/>
        </w:rPr>
        <w:t xml:space="preserve">Distribution des espèces de </w:t>
      </w:r>
      <w:r w:rsidR="00BE2022" w:rsidRPr="005926F5">
        <w:rPr>
          <w:rFonts w:ascii="Times New Roman" w:hAnsi="Times New Roman" w:cs="Times New Roman"/>
          <w:i/>
        </w:rPr>
        <w:t>Striga</w:t>
      </w:r>
      <w:r w:rsidR="00BE2022" w:rsidRPr="005926F5">
        <w:rPr>
          <w:rFonts w:ascii="Times New Roman" w:hAnsi="Times New Roman" w:cs="Times New Roman"/>
        </w:rPr>
        <w:t xml:space="preserve"> et infestation des cultures céréalières dans le Nord de la Côte d’Ivoire. </w:t>
      </w:r>
      <w:r w:rsidR="00BE2022" w:rsidRPr="00313162">
        <w:rPr>
          <w:rFonts w:ascii="Times New Roman" w:hAnsi="Times New Roman" w:cs="Times New Roman"/>
        </w:rPr>
        <w:t>Cahiers Agricultures. 2015; 24: 37-46. Available from: https://doi.org/10.1684/agr.2015.0734</w:t>
      </w:r>
    </w:p>
    <w:p w14:paraId="5D468FE0"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5926F5">
        <w:rPr>
          <w:rFonts w:ascii="Times New Roman" w:hAnsi="Times New Roman" w:cs="Times New Roman"/>
        </w:rPr>
        <w:t>11.</w:t>
      </w:r>
      <w:r w:rsidRPr="005926F5">
        <w:rPr>
          <w:rFonts w:ascii="Times New Roman" w:hAnsi="Times New Roman" w:cs="Times New Roman"/>
        </w:rPr>
        <w:tab/>
      </w:r>
      <w:r w:rsidR="00BE2022" w:rsidRPr="00313162">
        <w:rPr>
          <w:rFonts w:ascii="Times New Roman" w:hAnsi="Times New Roman" w:cs="Times New Roman"/>
        </w:rPr>
        <w:t xml:space="preserve">Mohamed KI, Musselman LJ, Riches CR. </w:t>
      </w:r>
      <w:r w:rsidR="00BE2022" w:rsidRPr="005926F5">
        <w:rPr>
          <w:rFonts w:ascii="Times New Roman" w:hAnsi="Times New Roman" w:cs="Times New Roman"/>
          <w:lang w:val="en-US"/>
        </w:rPr>
        <w:t xml:space="preserve">The genus </w:t>
      </w:r>
      <w:r w:rsidR="00BE2022" w:rsidRPr="005926F5">
        <w:rPr>
          <w:rFonts w:ascii="Times New Roman" w:hAnsi="Times New Roman" w:cs="Times New Roman"/>
          <w:i/>
          <w:lang w:val="en-US"/>
        </w:rPr>
        <w:t>Striga</w:t>
      </w:r>
      <w:r w:rsidR="00BE2022" w:rsidRPr="005926F5">
        <w:rPr>
          <w:rFonts w:ascii="Times New Roman" w:hAnsi="Times New Roman" w:cs="Times New Roman"/>
          <w:lang w:val="en-US"/>
        </w:rPr>
        <w:t xml:space="preserve"> (Scrophulariaceae) in Africa. Ann Missouri Bot Gard. 2001; 88(1):</w:t>
      </w:r>
      <w:r w:rsidR="00BE2022" w:rsidRPr="005926F5" w:rsidDel="00B10F41">
        <w:rPr>
          <w:rFonts w:ascii="Times New Roman" w:hAnsi="Times New Roman" w:cs="Times New Roman"/>
          <w:lang w:val="en-US"/>
        </w:rPr>
        <w:t xml:space="preserve"> </w:t>
      </w:r>
      <w:r w:rsidR="00BE2022" w:rsidRPr="005926F5">
        <w:rPr>
          <w:rFonts w:ascii="Times New Roman" w:hAnsi="Times New Roman" w:cs="Times New Roman"/>
          <w:lang w:val="en-US"/>
        </w:rPr>
        <w:t>60-103. Available from: https://doi.org/10.2307/2666132</w:t>
      </w:r>
    </w:p>
    <w:p w14:paraId="770A7F1B"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12.</w:t>
      </w:r>
      <w:r w:rsidRPr="00313162">
        <w:rPr>
          <w:rFonts w:ascii="Times New Roman" w:hAnsi="Times New Roman" w:cs="Times New Roman"/>
          <w:lang w:val="en-US"/>
        </w:rPr>
        <w:tab/>
      </w:r>
      <w:r w:rsidR="00BE2022" w:rsidRPr="005926F5">
        <w:rPr>
          <w:rFonts w:ascii="Times New Roman" w:hAnsi="Times New Roman" w:cs="Times New Roman"/>
          <w:lang w:val="en-US"/>
        </w:rPr>
        <w:t>Ohlson EW, Timko MP. Race structure of cowpea witchweed (</w:t>
      </w:r>
      <w:r w:rsidR="00BE2022" w:rsidRPr="005926F5">
        <w:rPr>
          <w:rFonts w:ascii="Times New Roman" w:hAnsi="Times New Roman" w:cs="Times New Roman"/>
          <w:i/>
          <w:lang w:val="en-US"/>
        </w:rPr>
        <w:t>Striga</w:t>
      </w:r>
      <w:r w:rsidR="00BE2022" w:rsidRPr="005926F5">
        <w:rPr>
          <w:rFonts w:ascii="Times New Roman" w:hAnsi="Times New Roman" w:cs="Times New Roman"/>
          <w:i/>
          <w:iCs/>
          <w:lang w:val="en-US"/>
        </w:rPr>
        <w:t xml:space="preserve"> gesnerioides</w:t>
      </w:r>
      <w:r w:rsidR="00BE2022" w:rsidRPr="005926F5">
        <w:rPr>
          <w:rFonts w:ascii="Times New Roman" w:hAnsi="Times New Roman" w:cs="Times New Roman"/>
          <w:lang w:val="en-US"/>
        </w:rPr>
        <w:t xml:space="preserve">) in West Africa and its implications for </w:t>
      </w:r>
      <w:r w:rsidR="00BE2022" w:rsidRPr="005926F5">
        <w:rPr>
          <w:rFonts w:ascii="Times New Roman" w:hAnsi="Times New Roman" w:cs="Times New Roman"/>
          <w:i/>
          <w:iCs/>
          <w:lang w:val="en-US"/>
        </w:rPr>
        <w:t>Striga</w:t>
      </w:r>
      <w:r w:rsidR="00BE2022" w:rsidRPr="005926F5">
        <w:rPr>
          <w:rFonts w:ascii="Times New Roman" w:hAnsi="Times New Roman" w:cs="Times New Roman"/>
          <w:lang w:val="en-US"/>
        </w:rPr>
        <w:t xml:space="preserve"> resistance breeding of cowpea. Weed Sci. 2020; 68: 125–133. Available from: https://doi.org/10.1017/wsc.2020.3</w:t>
      </w:r>
    </w:p>
    <w:p w14:paraId="68BB1CE0"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13.</w:t>
      </w:r>
      <w:r w:rsidRPr="00313162">
        <w:rPr>
          <w:rFonts w:ascii="Times New Roman" w:hAnsi="Times New Roman" w:cs="Times New Roman"/>
          <w:lang w:val="en-US"/>
        </w:rPr>
        <w:tab/>
      </w:r>
      <w:r w:rsidR="005407F7" w:rsidRPr="005926F5">
        <w:rPr>
          <w:rFonts w:ascii="Times New Roman" w:hAnsi="Times New Roman" w:cs="Times New Roman"/>
          <w:lang w:val="en-US"/>
        </w:rPr>
        <w:t xml:space="preserve">Haruna P, Asare AT, Asare-Bediako E, Kusi F. Farmers and agricultural extension officers perception of </w:t>
      </w:r>
      <w:r w:rsidR="005407F7" w:rsidRPr="005926F5">
        <w:rPr>
          <w:rFonts w:ascii="Times New Roman" w:hAnsi="Times New Roman" w:cs="Times New Roman"/>
          <w:i/>
          <w:iCs/>
          <w:lang w:val="en-US"/>
        </w:rPr>
        <w:t>Striga gesnerioides</w:t>
      </w:r>
      <w:r w:rsidR="005407F7" w:rsidRPr="005926F5">
        <w:rPr>
          <w:rFonts w:ascii="Times New Roman" w:hAnsi="Times New Roman" w:cs="Times New Roman"/>
          <w:lang w:val="en-US"/>
        </w:rPr>
        <w:t xml:space="preserve"> (Willd.) Vatke parasitism on cowpea in the Upper East Region of Ghana. Adv Agric. 2018; 2018:1–11. Available from: https://doi.org/10.1155/2018/7319204</w:t>
      </w:r>
      <w:r w:rsidRPr="00313162">
        <w:rPr>
          <w:rFonts w:ascii="Times New Roman" w:hAnsi="Times New Roman" w:cs="Times New Roman"/>
          <w:lang w:val="en-US"/>
        </w:rPr>
        <w:t xml:space="preserve"> </w:t>
      </w:r>
    </w:p>
    <w:p w14:paraId="6D4FB722"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14.</w:t>
      </w:r>
      <w:r w:rsidRPr="00313162">
        <w:rPr>
          <w:rFonts w:ascii="Times New Roman" w:hAnsi="Times New Roman" w:cs="Times New Roman"/>
          <w:lang w:val="en-US"/>
        </w:rPr>
        <w:tab/>
        <w:t xml:space="preserve">Touré M, Olivier A, Ntare BR, Lane JA, St-Pierre C-A. Inheritance of resistance to </w:t>
      </w:r>
      <w:r w:rsidRPr="00313162">
        <w:rPr>
          <w:rFonts w:ascii="Times New Roman" w:hAnsi="Times New Roman" w:cs="Times New Roman"/>
          <w:i/>
          <w:lang w:val="en-US"/>
        </w:rPr>
        <w:t>Striga gesnerioides</w:t>
      </w:r>
      <w:r w:rsidRPr="00313162">
        <w:rPr>
          <w:rFonts w:ascii="Times New Roman" w:hAnsi="Times New Roman" w:cs="Times New Roman"/>
          <w:lang w:val="en-US"/>
        </w:rPr>
        <w:t xml:space="preserve"> biotypes from Mali and Niger in cowpea (</w:t>
      </w:r>
      <w:r w:rsidRPr="00313162">
        <w:rPr>
          <w:rFonts w:ascii="Times New Roman" w:hAnsi="Times New Roman" w:cs="Times New Roman"/>
          <w:i/>
          <w:lang w:val="en-US"/>
        </w:rPr>
        <w:t>Vigna unguiculata</w:t>
      </w:r>
      <w:r w:rsidRPr="00313162">
        <w:rPr>
          <w:rFonts w:ascii="Times New Roman" w:hAnsi="Times New Roman" w:cs="Times New Roman"/>
          <w:lang w:val="en-US"/>
        </w:rPr>
        <w:t xml:space="preserve"> (L.)Walp.). Euphytica. 1997;94:273–</w:t>
      </w:r>
      <w:r w:rsidR="005407F7" w:rsidRPr="00313162">
        <w:rPr>
          <w:rFonts w:ascii="Times New Roman" w:hAnsi="Times New Roman" w:cs="Times New Roman"/>
          <w:lang w:val="en-US"/>
        </w:rPr>
        <w:t>27</w:t>
      </w:r>
      <w:r w:rsidRPr="00313162">
        <w:rPr>
          <w:rFonts w:ascii="Times New Roman" w:hAnsi="Times New Roman" w:cs="Times New Roman"/>
          <w:lang w:val="en-US"/>
        </w:rPr>
        <w:t xml:space="preserve">8. </w:t>
      </w:r>
      <w:r w:rsidR="005407F7" w:rsidRPr="005926F5">
        <w:rPr>
          <w:rFonts w:ascii="Times New Roman" w:hAnsi="Times New Roman" w:cs="Times New Roman"/>
          <w:lang w:val="en-US"/>
        </w:rPr>
        <w:t xml:space="preserve">Available from: </w:t>
      </w:r>
      <w:r w:rsidR="005407F7" w:rsidRPr="00313162">
        <w:rPr>
          <w:rFonts w:ascii="Times New Roman" w:hAnsi="Times New Roman" w:cs="Times New Roman"/>
          <w:lang w:val="en-US"/>
        </w:rPr>
        <w:t>https://doi.org/10.1023/A:1002927705470</w:t>
      </w:r>
    </w:p>
    <w:p w14:paraId="26317390" w14:textId="77777777" w:rsidR="00AA778D" w:rsidRPr="005926F5"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15.</w:t>
      </w:r>
      <w:r w:rsidRPr="00313162">
        <w:rPr>
          <w:rFonts w:ascii="Times New Roman" w:hAnsi="Times New Roman" w:cs="Times New Roman"/>
          <w:lang w:val="en-US"/>
        </w:rPr>
        <w:tab/>
        <w:t xml:space="preserve">Botanga CJ, Timko MP. Phenetic relationships among different races of </w:t>
      </w:r>
      <w:r w:rsidRPr="00313162">
        <w:rPr>
          <w:rFonts w:ascii="Times New Roman" w:hAnsi="Times New Roman" w:cs="Times New Roman"/>
          <w:i/>
          <w:lang w:val="en-US"/>
        </w:rPr>
        <w:t>Striga gesnerioides</w:t>
      </w:r>
      <w:r w:rsidRPr="00313162">
        <w:rPr>
          <w:rFonts w:ascii="Times New Roman" w:hAnsi="Times New Roman" w:cs="Times New Roman"/>
          <w:lang w:val="en-US"/>
        </w:rPr>
        <w:t xml:space="preserve"> (Willd.) Vatke from West Africa. Genome. 2006;49(11):1351–</w:t>
      </w:r>
      <w:r w:rsidR="005407F7" w:rsidRPr="00313162">
        <w:rPr>
          <w:rFonts w:ascii="Times New Roman" w:hAnsi="Times New Roman" w:cs="Times New Roman"/>
          <w:lang w:val="en-US"/>
        </w:rPr>
        <w:t>13</w:t>
      </w:r>
      <w:r w:rsidRPr="00313162">
        <w:rPr>
          <w:rFonts w:ascii="Times New Roman" w:hAnsi="Times New Roman" w:cs="Times New Roman"/>
          <w:lang w:val="en-US"/>
        </w:rPr>
        <w:t>65.</w:t>
      </w:r>
      <w:r w:rsidR="005407F7" w:rsidRPr="005926F5">
        <w:rPr>
          <w:rFonts w:ascii="Times New Roman" w:hAnsi="Times New Roman" w:cs="Times New Roman"/>
          <w:lang w:val="en-US"/>
        </w:rPr>
        <w:t xml:space="preserve"> Available from: https://doi.org/10.1139/g06-086</w:t>
      </w:r>
    </w:p>
    <w:p w14:paraId="522B177B" w14:textId="77777777" w:rsidR="005407F7" w:rsidRPr="005926F5"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16.</w:t>
      </w:r>
      <w:r w:rsidRPr="00313162">
        <w:rPr>
          <w:rFonts w:ascii="Times New Roman" w:hAnsi="Times New Roman" w:cs="Times New Roman"/>
          <w:lang w:val="en-US"/>
        </w:rPr>
        <w:tab/>
        <w:t xml:space="preserve">Adam T. Diseases </w:t>
      </w:r>
      <w:r w:rsidR="005407F7" w:rsidRPr="00313162">
        <w:rPr>
          <w:rFonts w:ascii="Times New Roman" w:hAnsi="Times New Roman" w:cs="Times New Roman"/>
          <w:lang w:val="en-US"/>
        </w:rPr>
        <w:t>a</w:t>
      </w:r>
      <w:r w:rsidRPr="00313162">
        <w:rPr>
          <w:rFonts w:ascii="Times New Roman" w:hAnsi="Times New Roman" w:cs="Times New Roman"/>
          <w:lang w:val="en-US"/>
        </w:rPr>
        <w:t xml:space="preserve">ffecting </w:t>
      </w:r>
      <w:r w:rsidR="005407F7" w:rsidRPr="00313162">
        <w:rPr>
          <w:rFonts w:ascii="Times New Roman" w:hAnsi="Times New Roman" w:cs="Times New Roman"/>
          <w:lang w:val="en-US"/>
        </w:rPr>
        <w:t>c</w:t>
      </w:r>
      <w:r w:rsidRPr="00313162">
        <w:rPr>
          <w:rFonts w:ascii="Times New Roman" w:hAnsi="Times New Roman" w:cs="Times New Roman"/>
          <w:lang w:val="en-US"/>
        </w:rPr>
        <w:t>owpea (</w:t>
      </w:r>
      <w:r w:rsidRPr="00313162">
        <w:rPr>
          <w:rFonts w:ascii="Times New Roman" w:hAnsi="Times New Roman" w:cs="Times New Roman"/>
          <w:i/>
          <w:lang w:val="en-US"/>
        </w:rPr>
        <w:t>Vigna unguiculata</w:t>
      </w:r>
      <w:r w:rsidRPr="00313162">
        <w:rPr>
          <w:rFonts w:ascii="Times New Roman" w:hAnsi="Times New Roman" w:cs="Times New Roman"/>
          <w:lang w:val="en-US"/>
        </w:rPr>
        <w:t xml:space="preserve"> (L.) Walpers) in Niger. Ambio. 1990;19(8):358–</w:t>
      </w:r>
      <w:r w:rsidR="005407F7" w:rsidRPr="00313162">
        <w:rPr>
          <w:rFonts w:ascii="Times New Roman" w:hAnsi="Times New Roman" w:cs="Times New Roman"/>
          <w:lang w:val="en-US"/>
        </w:rPr>
        <w:t>3</w:t>
      </w:r>
      <w:r w:rsidRPr="00313162">
        <w:rPr>
          <w:rFonts w:ascii="Times New Roman" w:hAnsi="Times New Roman" w:cs="Times New Roman"/>
          <w:lang w:val="en-US"/>
        </w:rPr>
        <w:t>60.</w:t>
      </w:r>
      <w:r w:rsidR="005407F7" w:rsidRPr="005926F5">
        <w:rPr>
          <w:rFonts w:ascii="Times New Roman" w:hAnsi="Times New Roman" w:cs="Times New Roman"/>
          <w:color w:val="202020"/>
          <w:shd w:val="clear" w:color="auto" w:fill="FFFFFF"/>
          <w:lang w:val="en-US"/>
        </w:rPr>
        <w:t xml:space="preserve"> Available from:</w:t>
      </w:r>
      <w:r w:rsidR="005407F7" w:rsidRPr="005926F5">
        <w:rPr>
          <w:rFonts w:ascii="Helvetica" w:hAnsi="Helvetica"/>
          <w:color w:val="202020"/>
          <w:shd w:val="clear" w:color="auto" w:fill="FFFFFF"/>
          <w:lang w:val="en-US"/>
        </w:rPr>
        <w:t xml:space="preserve"> </w:t>
      </w:r>
      <w:r w:rsidR="005407F7" w:rsidRPr="005926F5">
        <w:rPr>
          <w:rFonts w:ascii="Times New Roman" w:hAnsi="Times New Roman" w:cs="Times New Roman"/>
          <w:lang w:val="en-US"/>
        </w:rPr>
        <w:t>https://www.jstor.org/stable/4313739</w:t>
      </w:r>
    </w:p>
    <w:p w14:paraId="5A309E0D"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17.</w:t>
      </w:r>
      <w:r w:rsidRPr="00313162">
        <w:rPr>
          <w:rFonts w:ascii="Times New Roman" w:hAnsi="Times New Roman" w:cs="Times New Roman"/>
          <w:lang w:val="en-US"/>
        </w:rPr>
        <w:tab/>
        <w:t>Kanteh SM, Norman JE, Kassoh AF. Effect of Saim weed (</w:t>
      </w:r>
      <w:r w:rsidRPr="00313162">
        <w:rPr>
          <w:rFonts w:ascii="Times New Roman" w:hAnsi="Times New Roman" w:cs="Times New Roman"/>
          <w:i/>
          <w:lang w:val="en-US"/>
        </w:rPr>
        <w:t>Chromolaena odorata</w:t>
      </w:r>
      <w:r w:rsidRPr="00313162">
        <w:rPr>
          <w:rFonts w:ascii="Times New Roman" w:hAnsi="Times New Roman" w:cs="Times New Roman"/>
          <w:lang w:val="en-US"/>
        </w:rPr>
        <w:t xml:space="preserve">) Leaf Mulch Rates on </w:t>
      </w:r>
      <w:r w:rsidR="005407F7" w:rsidRPr="00313162">
        <w:rPr>
          <w:rFonts w:ascii="Times New Roman" w:hAnsi="Times New Roman" w:cs="Times New Roman"/>
          <w:lang w:val="en-US"/>
        </w:rPr>
        <w:t>a</w:t>
      </w:r>
      <w:r w:rsidRPr="00313162">
        <w:rPr>
          <w:rFonts w:ascii="Times New Roman" w:hAnsi="Times New Roman" w:cs="Times New Roman"/>
          <w:lang w:val="en-US"/>
        </w:rPr>
        <w:t xml:space="preserve">gronomic </w:t>
      </w:r>
      <w:r w:rsidR="005407F7" w:rsidRPr="00313162">
        <w:rPr>
          <w:rFonts w:ascii="Times New Roman" w:hAnsi="Times New Roman" w:cs="Times New Roman"/>
          <w:lang w:val="en-US"/>
        </w:rPr>
        <w:t>t</w:t>
      </w:r>
      <w:r w:rsidRPr="00313162">
        <w:rPr>
          <w:rFonts w:ascii="Times New Roman" w:hAnsi="Times New Roman" w:cs="Times New Roman"/>
          <w:lang w:val="en-US"/>
        </w:rPr>
        <w:t xml:space="preserve">raits and </w:t>
      </w:r>
      <w:r w:rsidR="005407F7" w:rsidRPr="00313162">
        <w:rPr>
          <w:rFonts w:ascii="Times New Roman" w:hAnsi="Times New Roman" w:cs="Times New Roman"/>
          <w:lang w:val="en-US"/>
        </w:rPr>
        <w:t>y</w:t>
      </w:r>
      <w:r w:rsidRPr="00313162">
        <w:rPr>
          <w:rFonts w:ascii="Times New Roman" w:hAnsi="Times New Roman" w:cs="Times New Roman"/>
          <w:lang w:val="en-US"/>
        </w:rPr>
        <w:t xml:space="preserve">ield of </w:t>
      </w:r>
      <w:r w:rsidR="005407F7" w:rsidRPr="00313162">
        <w:rPr>
          <w:rFonts w:ascii="Times New Roman" w:hAnsi="Times New Roman" w:cs="Times New Roman"/>
          <w:lang w:val="en-US"/>
        </w:rPr>
        <w:t>c</w:t>
      </w:r>
      <w:r w:rsidRPr="00313162">
        <w:rPr>
          <w:rFonts w:ascii="Times New Roman" w:hAnsi="Times New Roman" w:cs="Times New Roman"/>
          <w:lang w:val="en-US"/>
        </w:rPr>
        <w:t>owpea in Sierra Leone. In Njala University, Sierra Leone; 2014 [cited 2019 Dec 11]. Available from: https://www.researchgate.net/publication/270510937_Effect_of_Saim_weed_Chromolaena_odorata_Leaf_Mulch_Rates_on_Agronomic_Traits_and_Yield_of_Cowpea_in_Sierra_Leone</w:t>
      </w:r>
    </w:p>
    <w:p w14:paraId="162C46CC" w14:textId="77777777" w:rsidR="00AA778D" w:rsidRPr="00313162" w:rsidRDefault="00AA778D" w:rsidP="00C50673">
      <w:pPr>
        <w:pStyle w:val="Bibliography"/>
        <w:tabs>
          <w:tab w:val="clear" w:pos="504"/>
        </w:tabs>
        <w:spacing w:after="0"/>
        <w:ind w:left="709" w:hanging="709"/>
        <w:jc w:val="both"/>
        <w:rPr>
          <w:rFonts w:ascii="Times New Roman" w:hAnsi="Times New Roman" w:cs="Times New Roman"/>
          <w:lang w:val="en-US"/>
        </w:rPr>
      </w:pPr>
      <w:r w:rsidRPr="00313162">
        <w:rPr>
          <w:rFonts w:ascii="Times New Roman" w:hAnsi="Times New Roman" w:cs="Times New Roman"/>
          <w:lang w:val="pt-BR"/>
        </w:rPr>
        <w:t>18.</w:t>
      </w:r>
      <w:r w:rsidRPr="00313162">
        <w:rPr>
          <w:rFonts w:ascii="Times New Roman" w:hAnsi="Times New Roman" w:cs="Times New Roman"/>
          <w:lang w:val="pt-BR"/>
        </w:rPr>
        <w:tab/>
        <w:t xml:space="preserve">Seyni Bodo B, Malam Issa O, Tidjani Adamou D, Ambouta KJ-. </w:t>
      </w:r>
      <w:r w:rsidRPr="005926F5">
        <w:rPr>
          <w:rFonts w:ascii="Times New Roman" w:hAnsi="Times New Roman" w:cs="Times New Roman"/>
        </w:rPr>
        <w:t xml:space="preserve">M, Marin B, Ponthieu M, et al. Connaissance locale de la variabilité de surface du sol et des contraintes associées pour la production du niébé en zone sahélienne du Niger. </w:t>
      </w:r>
      <w:r w:rsidR="005407F7" w:rsidRPr="00313162">
        <w:rPr>
          <w:rFonts w:ascii="Times New Roman" w:hAnsi="Times New Roman" w:cs="Times New Roman"/>
          <w:lang w:val="en-US"/>
        </w:rPr>
        <w:t>E</w:t>
      </w:r>
      <w:r w:rsidRPr="00313162">
        <w:rPr>
          <w:rFonts w:ascii="Times New Roman" w:hAnsi="Times New Roman" w:cs="Times New Roman"/>
          <w:lang w:val="en-US"/>
        </w:rPr>
        <w:t xml:space="preserve">GS. 2019;26(1):65–79. </w:t>
      </w:r>
    </w:p>
    <w:p w14:paraId="3BA4AD11" w14:textId="77777777" w:rsidR="00AA778D" w:rsidRPr="00313162" w:rsidRDefault="00AA778D" w:rsidP="00C50673">
      <w:pPr>
        <w:pStyle w:val="Bibliography"/>
        <w:tabs>
          <w:tab w:val="clear" w:pos="504"/>
          <w:tab w:val="left" w:pos="0"/>
        </w:tabs>
        <w:spacing w:after="0"/>
        <w:ind w:left="709" w:hanging="709"/>
        <w:jc w:val="both"/>
        <w:rPr>
          <w:rFonts w:ascii="Times New Roman" w:hAnsi="Times New Roman" w:cs="Times New Roman"/>
          <w:lang w:val="en-US"/>
        </w:rPr>
      </w:pPr>
      <w:r w:rsidRPr="00313162">
        <w:rPr>
          <w:rFonts w:ascii="Times New Roman" w:hAnsi="Times New Roman" w:cs="Times New Roman"/>
          <w:lang w:val="en-US"/>
        </w:rPr>
        <w:t>19.</w:t>
      </w:r>
      <w:r w:rsidRPr="00313162">
        <w:rPr>
          <w:rFonts w:ascii="Times New Roman" w:hAnsi="Times New Roman" w:cs="Times New Roman"/>
          <w:lang w:val="en-US"/>
        </w:rPr>
        <w:tab/>
        <w:t xml:space="preserve">Lane JA, Moore THM, Child DV, Cardwell KF. Characterization of virulence and geographic distribution of </w:t>
      </w:r>
      <w:r w:rsidRPr="00313162">
        <w:rPr>
          <w:rFonts w:ascii="Times New Roman" w:hAnsi="Times New Roman" w:cs="Times New Roman"/>
          <w:i/>
          <w:lang w:val="en-US"/>
        </w:rPr>
        <w:t>Striga gesnerioides</w:t>
      </w:r>
      <w:r w:rsidRPr="00313162">
        <w:rPr>
          <w:rFonts w:ascii="Times New Roman" w:hAnsi="Times New Roman" w:cs="Times New Roman"/>
          <w:lang w:val="en-US"/>
        </w:rPr>
        <w:t xml:space="preserve"> on cowpea in West Africa. Plant Dis. 1996;80(3):299–301.</w:t>
      </w:r>
    </w:p>
    <w:p w14:paraId="37903E6B" w14:textId="77777777" w:rsidR="009507D8" w:rsidRPr="00313162" w:rsidRDefault="00AA778D" w:rsidP="00C50673">
      <w:pPr>
        <w:spacing w:after="0" w:line="240" w:lineRule="auto"/>
        <w:ind w:left="709" w:hanging="709"/>
        <w:jc w:val="both"/>
        <w:rPr>
          <w:lang w:val="en-US"/>
        </w:rPr>
        <w:sectPr w:rsidR="009507D8" w:rsidRPr="00313162" w:rsidSect="009507D8">
          <w:pgSz w:w="16838" w:h="11906" w:orient="landscape"/>
          <w:pgMar w:top="1418" w:right="1418" w:bottom="1418" w:left="1418" w:header="709" w:footer="709" w:gutter="0"/>
          <w:cols w:space="708"/>
          <w:docGrid w:linePitch="360"/>
        </w:sectPr>
      </w:pPr>
      <w:r w:rsidRPr="005926F5">
        <w:rPr>
          <w:rFonts w:ascii="Times New Roman" w:hAnsi="Times New Roman" w:cs="Times New Roman"/>
        </w:rPr>
        <w:fldChar w:fldCharType="end"/>
      </w:r>
      <w:r w:rsidR="009507D8" w:rsidRPr="00313162">
        <w:rPr>
          <w:lang w:val="en-US"/>
        </w:rPr>
        <w:br w:type="page"/>
      </w:r>
    </w:p>
    <w:p w14:paraId="33B74F29" w14:textId="277A6DCC" w:rsidR="0088418F" w:rsidRPr="00313162" w:rsidRDefault="00444A80" w:rsidP="002A030D">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b/>
          <w:sz w:val="24"/>
          <w:szCs w:val="24"/>
          <w:lang w:val="en-US" w:eastAsia="fr-FR"/>
        </w:rPr>
        <w:lastRenderedPageBreak/>
        <w:t>S1B</w:t>
      </w:r>
      <w:r w:rsidRPr="00313162">
        <w:rPr>
          <w:rFonts w:ascii="Times New Roman" w:eastAsia="Times New Roman" w:hAnsi="Times New Roman" w:cs="Times New Roman"/>
          <w:b/>
          <w:sz w:val="24"/>
          <w:szCs w:val="24"/>
          <w:lang w:val="en-US" w:eastAsia="fr-FR"/>
        </w:rPr>
        <w:t xml:space="preserve"> </w:t>
      </w:r>
      <w:r w:rsidR="0088418F" w:rsidRPr="00313162">
        <w:rPr>
          <w:rFonts w:ascii="Times New Roman" w:eastAsia="Times New Roman" w:hAnsi="Times New Roman" w:cs="Times New Roman"/>
          <w:b/>
          <w:sz w:val="24"/>
          <w:szCs w:val="24"/>
          <w:lang w:val="en-US" w:eastAsia="fr-FR"/>
        </w:rPr>
        <w:t>Table</w:t>
      </w:r>
      <w:r w:rsidR="0046385B">
        <w:rPr>
          <w:rFonts w:ascii="Times New Roman" w:eastAsia="Times New Roman" w:hAnsi="Times New Roman" w:cs="Times New Roman"/>
          <w:b/>
          <w:sz w:val="24"/>
          <w:szCs w:val="24"/>
          <w:lang w:val="en-US" w:eastAsia="fr-FR"/>
        </w:rPr>
        <w:t>.</w:t>
      </w:r>
      <w:r w:rsidR="0088418F" w:rsidRPr="00313162">
        <w:rPr>
          <w:rFonts w:ascii="Times New Roman" w:hAnsi="Times New Roman" w:cs="Times New Roman"/>
          <w:sz w:val="24"/>
          <w:szCs w:val="24"/>
          <w:lang w:val="en-US"/>
        </w:rPr>
        <w:t xml:space="preserve"> </w:t>
      </w:r>
      <w:r w:rsidR="00E17F34" w:rsidRPr="00313162">
        <w:rPr>
          <w:rFonts w:ascii="Times New Roman" w:hAnsi="Times New Roman" w:cs="Times New Roman"/>
          <w:sz w:val="24"/>
          <w:szCs w:val="24"/>
          <w:lang w:val="en-US"/>
        </w:rPr>
        <w:t xml:space="preserve">Number of </w:t>
      </w:r>
      <w:proofErr w:type="spellStart"/>
      <w:r w:rsidR="00E17F34" w:rsidRPr="00313162">
        <w:rPr>
          <w:rFonts w:ascii="Times New Roman" w:hAnsi="Times New Roman" w:cs="Times New Roman"/>
          <w:sz w:val="24"/>
          <w:szCs w:val="24"/>
          <w:lang w:val="en-US"/>
        </w:rPr>
        <w:t>d</w:t>
      </w:r>
      <w:r w:rsidR="0088418F" w:rsidRPr="00313162">
        <w:rPr>
          <w:rFonts w:ascii="Times New Roman" w:hAnsi="Times New Roman" w:cs="Times New Roman"/>
          <w:sz w:val="24"/>
          <w:szCs w:val="24"/>
          <w:lang w:val="en-US"/>
        </w:rPr>
        <w:t>ata</w:t>
      </w:r>
      <w:r w:rsidR="00E724B1">
        <w:rPr>
          <w:rFonts w:ascii="Times New Roman" w:hAnsi="Times New Roman" w:cs="Times New Roman"/>
          <w:sz w:val="24"/>
          <w:szCs w:val="24"/>
          <w:lang w:val="en-US"/>
        </w:rPr>
        <w:t>lines</w:t>
      </w:r>
      <w:proofErr w:type="spellEnd"/>
      <w:r w:rsidR="0088418F" w:rsidRPr="00313162">
        <w:rPr>
          <w:rFonts w:ascii="Times New Roman" w:hAnsi="Times New Roman" w:cs="Times New Roman"/>
          <w:sz w:val="24"/>
          <w:szCs w:val="24"/>
          <w:lang w:val="en-US"/>
        </w:rPr>
        <w:t xml:space="preserve"> </w:t>
      </w:r>
      <w:r w:rsidR="00E17F34" w:rsidRPr="00313162">
        <w:rPr>
          <w:rFonts w:ascii="Times New Roman" w:hAnsi="Times New Roman" w:cs="Times New Roman"/>
          <w:sz w:val="24"/>
          <w:szCs w:val="24"/>
          <w:lang w:val="en-US"/>
        </w:rPr>
        <w:t>removed</w:t>
      </w:r>
      <w:r w:rsidR="0088418F" w:rsidRPr="00313162">
        <w:rPr>
          <w:rFonts w:ascii="Times New Roman" w:hAnsi="Times New Roman" w:cs="Times New Roman"/>
          <w:sz w:val="24"/>
          <w:szCs w:val="24"/>
          <w:lang w:val="en-US"/>
        </w:rPr>
        <w:t xml:space="preserve"> from GBIF downloaded data (GBIF records).</w:t>
      </w:r>
    </w:p>
    <w:tbl>
      <w:tblPr>
        <w:tblStyle w:val="PlainTable4"/>
        <w:tblW w:w="5000" w:type="pct"/>
        <w:tblLook w:val="04A0" w:firstRow="1" w:lastRow="0" w:firstColumn="1" w:lastColumn="0" w:noHBand="0" w:noVBand="1"/>
      </w:tblPr>
      <w:tblGrid>
        <w:gridCol w:w="7513"/>
        <w:gridCol w:w="1417"/>
        <w:gridCol w:w="1417"/>
        <w:gridCol w:w="2526"/>
        <w:gridCol w:w="1129"/>
      </w:tblGrid>
      <w:tr w:rsidR="00E17F34" w:rsidRPr="0046385B" w14:paraId="51B32475" w14:textId="77777777" w:rsidTr="005E13EC">
        <w:trPr>
          <w:cnfStyle w:val="100000000000" w:firstRow="1" w:lastRow="0" w:firstColumn="0" w:lastColumn="0" w:oddVBand="0" w:evenVBand="0" w:oddHBand="0"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683" w:type="pct"/>
            <w:tcBorders>
              <w:top w:val="single" w:sz="8" w:space="0" w:color="auto"/>
            </w:tcBorders>
          </w:tcPr>
          <w:p w14:paraId="1A64ABE4" w14:textId="77777777" w:rsidR="0088418F" w:rsidRPr="00313162" w:rsidRDefault="0088418F" w:rsidP="0088418F">
            <w:pPr>
              <w:jc w:val="both"/>
              <w:rPr>
                <w:rFonts w:ascii="Times New Roman" w:hAnsi="Times New Roman" w:cs="Times New Roman"/>
                <w:b w:val="0"/>
                <w:sz w:val="18"/>
                <w:szCs w:val="18"/>
                <w:lang w:val="en-US"/>
              </w:rPr>
            </w:pPr>
          </w:p>
        </w:tc>
        <w:tc>
          <w:tcPr>
            <w:tcW w:w="1012" w:type="pct"/>
            <w:gridSpan w:val="2"/>
            <w:tcBorders>
              <w:top w:val="single" w:sz="8" w:space="0" w:color="auto"/>
              <w:bottom w:val="single" w:sz="8" w:space="0" w:color="auto"/>
            </w:tcBorders>
          </w:tcPr>
          <w:p w14:paraId="2323150F" w14:textId="77777777" w:rsidR="0088418F" w:rsidRPr="0046385B" w:rsidRDefault="0088418F" w:rsidP="002A030D">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US"/>
              </w:rPr>
            </w:pPr>
            <w:r w:rsidRPr="0046385B">
              <w:rPr>
                <w:rFonts w:ascii="Times New Roman" w:hAnsi="Times New Roman" w:cs="Times New Roman"/>
                <w:b w:val="0"/>
                <w:i/>
                <w:sz w:val="18"/>
                <w:szCs w:val="18"/>
                <w:lang w:val="en-US"/>
              </w:rPr>
              <w:t>Vigna Unguiculata</w:t>
            </w:r>
            <w:r w:rsidRPr="0046385B">
              <w:rPr>
                <w:rFonts w:ascii="Times New Roman" w:hAnsi="Times New Roman" w:cs="Times New Roman"/>
                <w:b w:val="0"/>
                <w:sz w:val="18"/>
                <w:szCs w:val="18"/>
                <w:lang w:val="en-US"/>
              </w:rPr>
              <w:t xml:space="preserve"> (L.) Walp</w:t>
            </w:r>
          </w:p>
        </w:tc>
        <w:tc>
          <w:tcPr>
            <w:tcW w:w="1305" w:type="pct"/>
            <w:gridSpan w:val="2"/>
            <w:tcBorders>
              <w:top w:val="single" w:sz="8" w:space="0" w:color="auto"/>
              <w:bottom w:val="single" w:sz="8" w:space="0" w:color="auto"/>
            </w:tcBorders>
          </w:tcPr>
          <w:p w14:paraId="13EBA204" w14:textId="77777777" w:rsidR="0088418F" w:rsidRPr="0046385B" w:rsidRDefault="0088418F" w:rsidP="002A030D">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lang w:val="en-US"/>
              </w:rPr>
            </w:pPr>
            <w:r w:rsidRPr="0046385B">
              <w:rPr>
                <w:rFonts w:ascii="Times New Roman" w:hAnsi="Times New Roman" w:cs="Times New Roman"/>
                <w:b w:val="0"/>
                <w:i/>
                <w:sz w:val="18"/>
                <w:szCs w:val="18"/>
                <w:lang w:val="en-US"/>
              </w:rPr>
              <w:t xml:space="preserve">Striga </w:t>
            </w:r>
            <w:proofErr w:type="spellStart"/>
            <w:r w:rsidRPr="0046385B">
              <w:rPr>
                <w:rFonts w:ascii="Times New Roman" w:hAnsi="Times New Roman" w:cs="Times New Roman"/>
                <w:b w:val="0"/>
                <w:i/>
                <w:sz w:val="18"/>
                <w:szCs w:val="18"/>
                <w:lang w:val="en-US"/>
              </w:rPr>
              <w:t>gesnerioides</w:t>
            </w:r>
            <w:proofErr w:type="spellEnd"/>
            <w:r w:rsidRPr="0046385B">
              <w:rPr>
                <w:rFonts w:ascii="Times New Roman" w:hAnsi="Times New Roman" w:cs="Times New Roman"/>
                <w:b w:val="0"/>
                <w:i/>
                <w:sz w:val="18"/>
                <w:szCs w:val="18"/>
                <w:lang w:val="en-US"/>
              </w:rPr>
              <w:t xml:space="preserve"> (</w:t>
            </w:r>
            <w:r w:rsidRPr="0046385B">
              <w:rPr>
                <w:rFonts w:ascii="Times New Roman" w:hAnsi="Times New Roman" w:cs="Times New Roman"/>
                <w:b w:val="0"/>
                <w:sz w:val="18"/>
                <w:szCs w:val="18"/>
                <w:lang w:val="en-US"/>
              </w:rPr>
              <w:t>Willd.) Vatke</w:t>
            </w:r>
          </w:p>
        </w:tc>
      </w:tr>
      <w:tr w:rsidR="00E17F34" w:rsidRPr="0046385B" w14:paraId="39EC7064" w14:textId="77777777" w:rsidTr="005E1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pct"/>
            <w:tcBorders>
              <w:bottom w:val="single" w:sz="8" w:space="0" w:color="auto"/>
            </w:tcBorders>
          </w:tcPr>
          <w:p w14:paraId="608A6E66" w14:textId="77777777" w:rsidR="00BA011F" w:rsidRPr="0046385B" w:rsidRDefault="00E17F34" w:rsidP="0088418F">
            <w:pPr>
              <w:jc w:val="both"/>
              <w:rPr>
                <w:rFonts w:ascii="Times New Roman" w:hAnsi="Times New Roman" w:cs="Times New Roman"/>
                <w:b w:val="0"/>
                <w:sz w:val="24"/>
                <w:szCs w:val="24"/>
                <w:lang w:val="en-US"/>
              </w:rPr>
            </w:pPr>
            <w:r w:rsidRPr="0046385B">
              <w:rPr>
                <w:rFonts w:ascii="Times New Roman" w:hAnsi="Times New Roman" w:cs="Times New Roman"/>
                <w:b w:val="0"/>
                <w:sz w:val="24"/>
                <w:szCs w:val="24"/>
                <w:lang w:val="en-US"/>
              </w:rPr>
              <w:t>Cleaning pipeline process used</w:t>
            </w:r>
          </w:p>
        </w:tc>
        <w:tc>
          <w:tcPr>
            <w:tcW w:w="506" w:type="pct"/>
            <w:tcBorders>
              <w:top w:val="single" w:sz="8" w:space="0" w:color="auto"/>
              <w:bottom w:val="single" w:sz="8" w:space="0" w:color="auto"/>
            </w:tcBorders>
          </w:tcPr>
          <w:p w14:paraId="39BA2D5A" w14:textId="77777777" w:rsidR="00BA011F" w:rsidRPr="0046385B" w:rsidRDefault="00BA011F" w:rsidP="002A03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6385B">
              <w:rPr>
                <w:rFonts w:ascii="Times New Roman" w:hAnsi="Times New Roman" w:cs="Times New Roman"/>
                <w:sz w:val="24"/>
                <w:szCs w:val="24"/>
                <w:lang w:val="en-US"/>
              </w:rPr>
              <w:t>Number</w:t>
            </w:r>
          </w:p>
        </w:tc>
        <w:tc>
          <w:tcPr>
            <w:tcW w:w="506" w:type="pct"/>
            <w:tcBorders>
              <w:top w:val="single" w:sz="8" w:space="0" w:color="auto"/>
              <w:bottom w:val="single" w:sz="8" w:space="0" w:color="auto"/>
            </w:tcBorders>
          </w:tcPr>
          <w:p w14:paraId="366A978F" w14:textId="77777777" w:rsidR="00BA011F" w:rsidRPr="0046385B" w:rsidRDefault="00BA011F" w:rsidP="002A03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6385B">
              <w:rPr>
                <w:rFonts w:ascii="Times New Roman" w:hAnsi="Times New Roman" w:cs="Times New Roman"/>
                <w:sz w:val="24"/>
                <w:szCs w:val="24"/>
                <w:lang w:val="en-US"/>
              </w:rPr>
              <w:t>%</w:t>
            </w:r>
          </w:p>
        </w:tc>
        <w:tc>
          <w:tcPr>
            <w:tcW w:w="902" w:type="pct"/>
            <w:tcBorders>
              <w:top w:val="single" w:sz="8" w:space="0" w:color="auto"/>
              <w:bottom w:val="single" w:sz="8" w:space="0" w:color="auto"/>
            </w:tcBorders>
          </w:tcPr>
          <w:p w14:paraId="324515D4" w14:textId="77777777" w:rsidR="00BA011F" w:rsidRPr="0046385B" w:rsidRDefault="0088418F" w:rsidP="002A03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6385B">
              <w:rPr>
                <w:rFonts w:ascii="Times New Roman" w:hAnsi="Times New Roman" w:cs="Times New Roman"/>
                <w:sz w:val="24"/>
                <w:szCs w:val="24"/>
                <w:lang w:val="en-US"/>
              </w:rPr>
              <w:t>Number</w:t>
            </w:r>
          </w:p>
        </w:tc>
        <w:tc>
          <w:tcPr>
            <w:tcW w:w="403" w:type="pct"/>
            <w:tcBorders>
              <w:top w:val="single" w:sz="8" w:space="0" w:color="auto"/>
              <w:bottom w:val="single" w:sz="8" w:space="0" w:color="auto"/>
            </w:tcBorders>
          </w:tcPr>
          <w:p w14:paraId="1F63276E" w14:textId="77777777" w:rsidR="00BA011F" w:rsidRPr="0046385B" w:rsidRDefault="0088418F" w:rsidP="002A03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6385B">
              <w:rPr>
                <w:rFonts w:ascii="Times New Roman" w:hAnsi="Times New Roman" w:cs="Times New Roman"/>
                <w:sz w:val="24"/>
                <w:szCs w:val="24"/>
                <w:lang w:val="en-US"/>
              </w:rPr>
              <w:t>%</w:t>
            </w:r>
          </w:p>
        </w:tc>
      </w:tr>
      <w:tr w:rsidR="0023043F" w:rsidRPr="005E13EC" w14:paraId="7852CA70" w14:textId="77777777" w:rsidTr="005E13EC">
        <w:tc>
          <w:tcPr>
            <w:cnfStyle w:val="001000000000" w:firstRow="0" w:lastRow="0" w:firstColumn="1" w:lastColumn="0" w:oddVBand="0" w:evenVBand="0" w:oddHBand="0" w:evenHBand="0" w:firstRowFirstColumn="0" w:firstRowLastColumn="0" w:lastRowFirstColumn="0" w:lastRowLastColumn="0"/>
            <w:tcW w:w="2683" w:type="pct"/>
            <w:tcBorders>
              <w:top w:val="single" w:sz="8" w:space="0" w:color="auto"/>
            </w:tcBorders>
          </w:tcPr>
          <w:p w14:paraId="3EA08678" w14:textId="77777777" w:rsidR="0023043F" w:rsidRPr="00313162" w:rsidRDefault="0023043F" w:rsidP="0023043F">
            <w:pPr>
              <w:jc w:val="both"/>
              <w:rPr>
                <w:rFonts w:ascii="Times New Roman" w:hAnsi="Times New Roman" w:cs="Times New Roman"/>
                <w:b w:val="0"/>
                <w:sz w:val="24"/>
                <w:szCs w:val="24"/>
                <w:lang w:val="en-US"/>
              </w:rPr>
            </w:pPr>
            <w:r w:rsidRPr="00313162">
              <w:rPr>
                <w:rFonts w:ascii="Times New Roman" w:hAnsi="Times New Roman" w:cs="Times New Roman"/>
                <w:b w:val="0"/>
                <w:sz w:val="24"/>
                <w:szCs w:val="24"/>
                <w:lang w:val="en-US"/>
              </w:rPr>
              <w:t>Records with missing latitude, longitude or locality information</w:t>
            </w:r>
          </w:p>
        </w:tc>
        <w:tc>
          <w:tcPr>
            <w:tcW w:w="506" w:type="pct"/>
            <w:tcBorders>
              <w:top w:val="single" w:sz="8" w:space="0" w:color="auto"/>
            </w:tcBorders>
          </w:tcPr>
          <w:p w14:paraId="2F5370C7" w14:textId="77777777" w:rsidR="0023043F" w:rsidRPr="00053378" w:rsidRDefault="0023043F" w:rsidP="002304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378">
              <w:rPr>
                <w:rFonts w:ascii="Times New Roman" w:eastAsia="Times New Roman" w:hAnsi="Times New Roman" w:cs="Times New Roman"/>
                <w:sz w:val="24"/>
                <w:szCs w:val="24"/>
                <w:lang w:eastAsia="fr-FR"/>
              </w:rPr>
              <w:t>9708</w:t>
            </w:r>
          </w:p>
        </w:tc>
        <w:tc>
          <w:tcPr>
            <w:tcW w:w="506" w:type="pct"/>
            <w:tcBorders>
              <w:top w:val="single" w:sz="8" w:space="0" w:color="auto"/>
            </w:tcBorders>
            <w:vAlign w:val="bottom"/>
          </w:tcPr>
          <w:p w14:paraId="2F1A4B33" w14:textId="77777777" w:rsidR="0023043F" w:rsidRPr="00053378" w:rsidRDefault="0023043F" w:rsidP="0023043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53378">
              <w:rPr>
                <w:rFonts w:ascii="Times New Roman" w:hAnsi="Times New Roman" w:cs="Times New Roman"/>
                <w:color w:val="000000"/>
                <w:sz w:val="24"/>
                <w:szCs w:val="24"/>
              </w:rPr>
              <w:t>37.28</w:t>
            </w:r>
          </w:p>
        </w:tc>
        <w:tc>
          <w:tcPr>
            <w:tcW w:w="902" w:type="pct"/>
            <w:tcBorders>
              <w:top w:val="single" w:sz="8" w:space="0" w:color="auto"/>
            </w:tcBorders>
          </w:tcPr>
          <w:p w14:paraId="1EC3B341" w14:textId="77777777" w:rsidR="0023043F" w:rsidRPr="00053378" w:rsidRDefault="0023043F" w:rsidP="002304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053378">
              <w:rPr>
                <w:rFonts w:ascii="Times New Roman" w:eastAsia="Times New Roman" w:hAnsi="Times New Roman" w:cs="Times New Roman"/>
                <w:sz w:val="24"/>
                <w:szCs w:val="24"/>
                <w:lang w:eastAsia="fr-FR"/>
              </w:rPr>
              <w:t>231</w:t>
            </w:r>
          </w:p>
        </w:tc>
        <w:tc>
          <w:tcPr>
            <w:tcW w:w="403" w:type="pct"/>
            <w:tcBorders>
              <w:top w:val="single" w:sz="8" w:space="0" w:color="auto"/>
            </w:tcBorders>
            <w:vAlign w:val="bottom"/>
          </w:tcPr>
          <w:p w14:paraId="54C08247" w14:textId="77777777" w:rsidR="0023043F" w:rsidRPr="00053378" w:rsidRDefault="0023043F" w:rsidP="0023043F">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053378">
              <w:rPr>
                <w:rFonts w:ascii="Times New Roman" w:hAnsi="Times New Roman" w:cs="Times New Roman"/>
                <w:color w:val="000000"/>
                <w:sz w:val="24"/>
                <w:szCs w:val="24"/>
              </w:rPr>
              <w:t>36.21</w:t>
            </w:r>
          </w:p>
        </w:tc>
      </w:tr>
      <w:tr w:rsidR="0023043F" w:rsidRPr="005E13EC" w14:paraId="5440B513" w14:textId="77777777" w:rsidTr="005E1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pct"/>
          </w:tcPr>
          <w:p w14:paraId="1B2D1311" w14:textId="77777777" w:rsidR="0023043F" w:rsidRPr="00313162" w:rsidRDefault="0023043F" w:rsidP="00E642B8">
            <w:pPr>
              <w:jc w:val="both"/>
              <w:rPr>
                <w:rFonts w:ascii="Times New Roman" w:hAnsi="Times New Roman" w:cs="Times New Roman"/>
                <w:b w:val="0"/>
                <w:sz w:val="24"/>
                <w:szCs w:val="24"/>
                <w:lang w:val="en-US"/>
              </w:rPr>
            </w:pPr>
            <w:r w:rsidRPr="00313162">
              <w:rPr>
                <w:rFonts w:ascii="Times New Roman" w:hAnsi="Times New Roman" w:cs="Times New Roman"/>
                <w:b w:val="0"/>
                <w:sz w:val="24"/>
                <w:szCs w:val="24"/>
                <w:lang w:val="en-US"/>
              </w:rPr>
              <w:t>Rounded coordinates (</w:t>
            </w:r>
            <w:r w:rsidR="00E642B8">
              <w:rPr>
                <w:rFonts w:ascii="Times New Roman" w:hAnsi="Times New Roman" w:cs="Times New Roman"/>
                <w:b w:val="0"/>
                <w:sz w:val="24"/>
                <w:szCs w:val="24"/>
                <w:lang w:val="en-US"/>
              </w:rPr>
              <w:t>that cannot be safely improved</w:t>
            </w:r>
            <w:r w:rsidRPr="00313162">
              <w:rPr>
                <w:rFonts w:ascii="Times New Roman" w:eastAsia="Times New Roman" w:hAnsi="Times New Roman" w:cs="Times New Roman"/>
                <w:b w:val="0"/>
                <w:sz w:val="24"/>
                <w:szCs w:val="24"/>
                <w:lang w:val="en-US" w:eastAsia="fr-FR"/>
              </w:rPr>
              <w:t>)</w:t>
            </w:r>
          </w:p>
        </w:tc>
        <w:tc>
          <w:tcPr>
            <w:tcW w:w="506" w:type="pct"/>
          </w:tcPr>
          <w:p w14:paraId="2B4127B4" w14:textId="77777777" w:rsidR="0023043F" w:rsidRPr="00053378" w:rsidRDefault="0023043F" w:rsidP="002304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eastAsia="Times New Roman" w:hAnsi="Times New Roman" w:cs="Times New Roman"/>
                <w:sz w:val="24"/>
                <w:szCs w:val="24"/>
                <w:lang w:eastAsia="fr-FR"/>
              </w:rPr>
              <w:t>348</w:t>
            </w:r>
          </w:p>
        </w:tc>
        <w:tc>
          <w:tcPr>
            <w:tcW w:w="506" w:type="pct"/>
            <w:vAlign w:val="bottom"/>
          </w:tcPr>
          <w:p w14:paraId="7D9CE487" w14:textId="77777777" w:rsidR="0023043F" w:rsidRPr="00053378" w:rsidRDefault="0023043F" w:rsidP="0023043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color w:val="000000"/>
                <w:sz w:val="24"/>
                <w:szCs w:val="24"/>
              </w:rPr>
              <w:t>1.34</w:t>
            </w:r>
          </w:p>
        </w:tc>
        <w:tc>
          <w:tcPr>
            <w:tcW w:w="902" w:type="pct"/>
          </w:tcPr>
          <w:p w14:paraId="06F7FB78" w14:textId="77777777" w:rsidR="0023043F" w:rsidRPr="00053378" w:rsidRDefault="0023043F" w:rsidP="002304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053378">
              <w:rPr>
                <w:rFonts w:ascii="Times New Roman" w:eastAsia="Times New Roman" w:hAnsi="Times New Roman" w:cs="Times New Roman"/>
                <w:sz w:val="24"/>
                <w:szCs w:val="24"/>
                <w:lang w:eastAsia="fr-FR"/>
              </w:rPr>
              <w:t>55</w:t>
            </w:r>
          </w:p>
        </w:tc>
        <w:tc>
          <w:tcPr>
            <w:tcW w:w="403" w:type="pct"/>
            <w:vAlign w:val="bottom"/>
          </w:tcPr>
          <w:p w14:paraId="7276D7C6" w14:textId="77777777" w:rsidR="0023043F" w:rsidRPr="00053378" w:rsidRDefault="0023043F" w:rsidP="0023043F">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fr-FR"/>
              </w:rPr>
            </w:pPr>
            <w:r w:rsidRPr="00053378">
              <w:rPr>
                <w:rFonts w:ascii="Times New Roman" w:hAnsi="Times New Roman" w:cs="Times New Roman"/>
                <w:color w:val="000000"/>
                <w:sz w:val="24"/>
                <w:szCs w:val="24"/>
              </w:rPr>
              <w:t>8.62</w:t>
            </w:r>
          </w:p>
        </w:tc>
      </w:tr>
      <w:tr w:rsidR="0023043F" w:rsidRPr="005E13EC" w14:paraId="46DFBB28" w14:textId="77777777" w:rsidTr="005E13EC">
        <w:tc>
          <w:tcPr>
            <w:cnfStyle w:val="001000000000" w:firstRow="0" w:lastRow="0" w:firstColumn="1" w:lastColumn="0" w:oddVBand="0" w:evenVBand="0" w:oddHBand="0" w:evenHBand="0" w:firstRowFirstColumn="0" w:firstRowLastColumn="0" w:lastRowFirstColumn="0" w:lastRowLastColumn="0"/>
            <w:tcW w:w="2683" w:type="pct"/>
          </w:tcPr>
          <w:p w14:paraId="516F7457" w14:textId="77777777" w:rsidR="0023043F" w:rsidRPr="00313162" w:rsidRDefault="00053378" w:rsidP="00053378">
            <w:pPr>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Records with duplicate</w:t>
            </w:r>
            <w:r w:rsidR="0023043F" w:rsidRPr="00313162">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coordinates</w:t>
            </w:r>
          </w:p>
        </w:tc>
        <w:tc>
          <w:tcPr>
            <w:tcW w:w="506" w:type="pct"/>
          </w:tcPr>
          <w:p w14:paraId="3BCF10A9" w14:textId="77777777" w:rsidR="0023043F" w:rsidRPr="00053378" w:rsidRDefault="0023043F" w:rsidP="002304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sz w:val="24"/>
                <w:szCs w:val="24"/>
              </w:rPr>
              <w:t>3589</w:t>
            </w:r>
          </w:p>
        </w:tc>
        <w:tc>
          <w:tcPr>
            <w:tcW w:w="506" w:type="pct"/>
            <w:vAlign w:val="bottom"/>
          </w:tcPr>
          <w:p w14:paraId="11BF022F" w14:textId="77777777" w:rsidR="0023043F" w:rsidRPr="00053378" w:rsidRDefault="0023043F" w:rsidP="0023043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53378">
              <w:rPr>
                <w:rFonts w:ascii="Times New Roman" w:hAnsi="Times New Roman" w:cs="Times New Roman"/>
                <w:color w:val="000000"/>
                <w:sz w:val="24"/>
                <w:szCs w:val="24"/>
              </w:rPr>
              <w:t>13.78</w:t>
            </w:r>
          </w:p>
        </w:tc>
        <w:tc>
          <w:tcPr>
            <w:tcW w:w="902" w:type="pct"/>
          </w:tcPr>
          <w:p w14:paraId="67C36FEE" w14:textId="77777777" w:rsidR="0023043F" w:rsidRPr="00053378" w:rsidRDefault="0023043F" w:rsidP="002304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sz w:val="24"/>
                <w:szCs w:val="24"/>
              </w:rPr>
              <w:t>118</w:t>
            </w:r>
          </w:p>
        </w:tc>
        <w:tc>
          <w:tcPr>
            <w:tcW w:w="403" w:type="pct"/>
            <w:vAlign w:val="bottom"/>
          </w:tcPr>
          <w:p w14:paraId="4FA9F9C4" w14:textId="77777777" w:rsidR="0023043F" w:rsidRPr="00053378" w:rsidRDefault="0023043F" w:rsidP="002304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color w:val="000000"/>
                <w:sz w:val="24"/>
                <w:szCs w:val="24"/>
              </w:rPr>
              <w:t>18.50</w:t>
            </w:r>
          </w:p>
        </w:tc>
      </w:tr>
      <w:tr w:rsidR="0023043F" w:rsidRPr="005E13EC" w14:paraId="27FA525A" w14:textId="77777777" w:rsidTr="005E1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pct"/>
          </w:tcPr>
          <w:p w14:paraId="101BB70A" w14:textId="77777777" w:rsidR="0023043F" w:rsidRPr="00313162" w:rsidRDefault="0023043F" w:rsidP="00053378">
            <w:pPr>
              <w:jc w:val="both"/>
              <w:rPr>
                <w:rFonts w:ascii="Times New Roman" w:hAnsi="Times New Roman" w:cs="Times New Roman"/>
                <w:b w:val="0"/>
                <w:sz w:val="24"/>
                <w:szCs w:val="24"/>
                <w:lang w:val="en-US"/>
              </w:rPr>
            </w:pPr>
            <w:r w:rsidRPr="00313162">
              <w:rPr>
                <w:rFonts w:ascii="Times New Roman" w:hAnsi="Times New Roman" w:cs="Times New Roman"/>
                <w:b w:val="0"/>
                <w:sz w:val="24"/>
                <w:szCs w:val="24"/>
                <w:lang w:val="en-US"/>
              </w:rPr>
              <w:t>Records with coordinates equal to zero</w:t>
            </w:r>
          </w:p>
        </w:tc>
        <w:tc>
          <w:tcPr>
            <w:tcW w:w="506" w:type="pct"/>
          </w:tcPr>
          <w:p w14:paraId="1249B561" w14:textId="77777777" w:rsidR="0023043F" w:rsidRPr="00053378" w:rsidRDefault="0023043F" w:rsidP="002304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sz w:val="24"/>
                <w:szCs w:val="24"/>
              </w:rPr>
              <w:t>5735</w:t>
            </w:r>
          </w:p>
        </w:tc>
        <w:tc>
          <w:tcPr>
            <w:tcW w:w="506" w:type="pct"/>
            <w:vAlign w:val="bottom"/>
          </w:tcPr>
          <w:p w14:paraId="30C00D4D" w14:textId="77777777" w:rsidR="0023043F" w:rsidRPr="00053378" w:rsidRDefault="0023043F" w:rsidP="0023043F">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color w:val="000000"/>
                <w:sz w:val="24"/>
                <w:szCs w:val="24"/>
              </w:rPr>
              <w:t>22.03</w:t>
            </w:r>
          </w:p>
        </w:tc>
        <w:tc>
          <w:tcPr>
            <w:tcW w:w="902" w:type="pct"/>
          </w:tcPr>
          <w:p w14:paraId="52CB0C40" w14:textId="77777777" w:rsidR="0023043F" w:rsidRPr="00053378" w:rsidRDefault="0023043F" w:rsidP="0023043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sz w:val="24"/>
                <w:szCs w:val="24"/>
              </w:rPr>
              <w:t>121</w:t>
            </w:r>
          </w:p>
        </w:tc>
        <w:tc>
          <w:tcPr>
            <w:tcW w:w="403" w:type="pct"/>
            <w:vAlign w:val="bottom"/>
          </w:tcPr>
          <w:p w14:paraId="52A1E5D1" w14:textId="77777777" w:rsidR="0023043F" w:rsidRPr="00053378" w:rsidRDefault="0023043F" w:rsidP="0023043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color w:val="000000"/>
                <w:sz w:val="24"/>
                <w:szCs w:val="24"/>
              </w:rPr>
              <w:t xml:space="preserve">18.97 </w:t>
            </w:r>
          </w:p>
        </w:tc>
      </w:tr>
      <w:tr w:rsidR="0023043F" w:rsidRPr="005E13EC" w14:paraId="0C3501EC" w14:textId="77777777" w:rsidTr="005E13EC">
        <w:tc>
          <w:tcPr>
            <w:cnfStyle w:val="001000000000" w:firstRow="0" w:lastRow="0" w:firstColumn="1" w:lastColumn="0" w:oddVBand="0" w:evenVBand="0" w:oddHBand="0" w:evenHBand="0" w:firstRowFirstColumn="0" w:firstRowLastColumn="0" w:lastRowFirstColumn="0" w:lastRowLastColumn="0"/>
            <w:tcW w:w="2683" w:type="pct"/>
          </w:tcPr>
          <w:p w14:paraId="49360EDA" w14:textId="77777777" w:rsidR="0023043F" w:rsidRPr="00313162" w:rsidRDefault="00053378" w:rsidP="0023043F">
            <w:pPr>
              <w:jc w:val="both"/>
              <w:rPr>
                <w:rFonts w:ascii="Times New Roman" w:hAnsi="Times New Roman" w:cs="Times New Roman"/>
                <w:b w:val="0"/>
                <w:sz w:val="24"/>
                <w:szCs w:val="24"/>
                <w:lang w:val="en-US"/>
              </w:rPr>
            </w:pPr>
            <w:r>
              <w:rPr>
                <w:rFonts w:ascii="Times New Roman" w:hAnsi="Times New Roman" w:cs="Times New Roman"/>
                <w:b w:val="0"/>
                <w:sz w:val="24"/>
                <w:szCs w:val="24"/>
                <w:lang w:val="en-US"/>
              </w:rPr>
              <w:t>Records with duplicate</w:t>
            </w:r>
            <w:r w:rsidR="0023043F" w:rsidRPr="00313162">
              <w:rPr>
                <w:rFonts w:ascii="Times New Roman" w:hAnsi="Times New Roman" w:cs="Times New Roman"/>
                <w:b w:val="0"/>
                <w:sz w:val="24"/>
                <w:szCs w:val="24"/>
                <w:lang w:val="en-US"/>
              </w:rPr>
              <w:t xml:space="preserve"> localities/cities</w:t>
            </w:r>
          </w:p>
        </w:tc>
        <w:tc>
          <w:tcPr>
            <w:tcW w:w="506" w:type="pct"/>
          </w:tcPr>
          <w:p w14:paraId="39E497F7" w14:textId="77777777" w:rsidR="0023043F" w:rsidRPr="00053378" w:rsidRDefault="0023043F" w:rsidP="002304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sz w:val="24"/>
                <w:szCs w:val="24"/>
              </w:rPr>
              <w:t>5174</w:t>
            </w:r>
          </w:p>
        </w:tc>
        <w:tc>
          <w:tcPr>
            <w:tcW w:w="506" w:type="pct"/>
            <w:vAlign w:val="bottom"/>
          </w:tcPr>
          <w:p w14:paraId="11A69F3F" w14:textId="77777777" w:rsidR="0023043F" w:rsidRPr="00053378" w:rsidRDefault="0023043F" w:rsidP="0023043F">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color w:val="000000"/>
                <w:sz w:val="24"/>
                <w:szCs w:val="24"/>
              </w:rPr>
              <w:t>19.87</w:t>
            </w:r>
          </w:p>
        </w:tc>
        <w:tc>
          <w:tcPr>
            <w:tcW w:w="902" w:type="pct"/>
          </w:tcPr>
          <w:p w14:paraId="4037F66C" w14:textId="77777777" w:rsidR="0023043F" w:rsidRPr="00053378" w:rsidRDefault="0023043F" w:rsidP="0023043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sz w:val="24"/>
                <w:szCs w:val="24"/>
              </w:rPr>
              <w:t>113</w:t>
            </w:r>
          </w:p>
        </w:tc>
        <w:tc>
          <w:tcPr>
            <w:tcW w:w="403" w:type="pct"/>
            <w:vAlign w:val="bottom"/>
          </w:tcPr>
          <w:p w14:paraId="3DF57277" w14:textId="77777777" w:rsidR="0023043F" w:rsidRPr="00053378" w:rsidRDefault="0023043F" w:rsidP="0023043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color w:val="000000"/>
                <w:sz w:val="24"/>
                <w:szCs w:val="24"/>
              </w:rPr>
              <w:t>17.71</w:t>
            </w:r>
          </w:p>
        </w:tc>
      </w:tr>
      <w:tr w:rsidR="0034638D" w:rsidRPr="005E13EC" w14:paraId="4FAF2B47" w14:textId="77777777" w:rsidTr="00422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pct"/>
          </w:tcPr>
          <w:p w14:paraId="6897612C" w14:textId="77777777" w:rsidR="0034638D" w:rsidRPr="00313162" w:rsidRDefault="0034638D" w:rsidP="00053378">
            <w:pPr>
              <w:jc w:val="both"/>
              <w:rPr>
                <w:rFonts w:ascii="Times New Roman" w:hAnsi="Times New Roman" w:cs="Times New Roman"/>
                <w:b w:val="0"/>
                <w:sz w:val="24"/>
                <w:szCs w:val="24"/>
                <w:lang w:val="en-US"/>
              </w:rPr>
            </w:pPr>
            <w:r w:rsidRPr="00313162">
              <w:rPr>
                <w:rFonts w:ascii="Times New Roman" w:hAnsi="Times New Roman" w:cs="Times New Roman"/>
                <w:b w:val="0"/>
                <w:sz w:val="24"/>
                <w:szCs w:val="24"/>
                <w:lang w:val="en-US"/>
              </w:rPr>
              <w:t xml:space="preserve">Records </w:t>
            </w:r>
            <w:r w:rsidR="00053378">
              <w:rPr>
                <w:rFonts w:ascii="Times New Roman" w:hAnsi="Times New Roman" w:cs="Times New Roman"/>
                <w:b w:val="0"/>
                <w:sz w:val="24"/>
                <w:szCs w:val="24"/>
                <w:lang w:val="en-US"/>
              </w:rPr>
              <w:t>from</w:t>
            </w:r>
            <w:r w:rsidRPr="00313162">
              <w:rPr>
                <w:rFonts w:ascii="Times New Roman" w:hAnsi="Times New Roman" w:cs="Times New Roman"/>
                <w:b w:val="0"/>
                <w:sz w:val="24"/>
                <w:szCs w:val="24"/>
                <w:lang w:val="en-US"/>
              </w:rPr>
              <w:t xml:space="preserve"> </w:t>
            </w:r>
            <w:proofErr w:type="gramStart"/>
            <w:r w:rsidRPr="00313162">
              <w:rPr>
                <w:rFonts w:ascii="Times New Roman" w:hAnsi="Times New Roman" w:cs="Times New Roman"/>
                <w:b w:val="0"/>
                <w:sz w:val="24"/>
                <w:szCs w:val="24"/>
                <w:lang w:val="en-US"/>
              </w:rPr>
              <w:t>market places</w:t>
            </w:r>
            <w:proofErr w:type="gramEnd"/>
          </w:p>
        </w:tc>
        <w:tc>
          <w:tcPr>
            <w:tcW w:w="506" w:type="pct"/>
          </w:tcPr>
          <w:p w14:paraId="1277B5CB" w14:textId="77777777" w:rsidR="0034638D" w:rsidRPr="00053378" w:rsidRDefault="0034638D" w:rsidP="003463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eastAsia="Times New Roman" w:hAnsi="Times New Roman" w:cs="Times New Roman"/>
                <w:sz w:val="24"/>
                <w:szCs w:val="24"/>
                <w:lang w:eastAsia="fr-FR"/>
              </w:rPr>
              <w:t>1300</w:t>
            </w:r>
          </w:p>
        </w:tc>
        <w:tc>
          <w:tcPr>
            <w:tcW w:w="506" w:type="pct"/>
            <w:vAlign w:val="bottom"/>
          </w:tcPr>
          <w:p w14:paraId="1585FA4D" w14:textId="77777777" w:rsidR="0034638D" w:rsidRPr="00053378" w:rsidRDefault="0034638D" w:rsidP="00450FA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color w:val="000000"/>
                <w:sz w:val="24"/>
                <w:szCs w:val="24"/>
              </w:rPr>
              <w:t>4.99</w:t>
            </w:r>
          </w:p>
        </w:tc>
        <w:tc>
          <w:tcPr>
            <w:tcW w:w="902" w:type="pct"/>
          </w:tcPr>
          <w:p w14:paraId="4FE00F5F" w14:textId="77777777" w:rsidR="0034638D" w:rsidRPr="00053378" w:rsidRDefault="00E12533" w:rsidP="0034638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sz w:val="24"/>
                <w:szCs w:val="24"/>
              </w:rPr>
              <w:t>0</w:t>
            </w:r>
          </w:p>
        </w:tc>
        <w:tc>
          <w:tcPr>
            <w:tcW w:w="403" w:type="pct"/>
          </w:tcPr>
          <w:p w14:paraId="61BAA094" w14:textId="77777777" w:rsidR="0034638D" w:rsidRPr="00053378" w:rsidRDefault="0034638D" w:rsidP="008B078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53378">
              <w:rPr>
                <w:rFonts w:ascii="Times New Roman" w:hAnsi="Times New Roman" w:cs="Times New Roman"/>
                <w:sz w:val="24"/>
                <w:szCs w:val="24"/>
              </w:rPr>
              <w:t>0</w:t>
            </w:r>
          </w:p>
        </w:tc>
      </w:tr>
      <w:tr w:rsidR="0034638D" w:rsidRPr="005E13EC" w14:paraId="6A9B9DF3" w14:textId="77777777" w:rsidTr="00422021">
        <w:tc>
          <w:tcPr>
            <w:cnfStyle w:val="001000000000" w:firstRow="0" w:lastRow="0" w:firstColumn="1" w:lastColumn="0" w:oddVBand="0" w:evenVBand="0" w:oddHBand="0" w:evenHBand="0" w:firstRowFirstColumn="0" w:firstRowLastColumn="0" w:lastRowFirstColumn="0" w:lastRowLastColumn="0"/>
            <w:tcW w:w="2683" w:type="pct"/>
            <w:tcBorders>
              <w:bottom w:val="single" w:sz="4" w:space="0" w:color="auto"/>
            </w:tcBorders>
          </w:tcPr>
          <w:p w14:paraId="0E1C10A6" w14:textId="77777777" w:rsidR="002B2D89" w:rsidRPr="00313162" w:rsidRDefault="0034638D" w:rsidP="0088418F">
            <w:pPr>
              <w:jc w:val="both"/>
              <w:rPr>
                <w:rFonts w:ascii="Times New Roman" w:hAnsi="Times New Roman" w:cs="Times New Roman"/>
                <w:b w:val="0"/>
                <w:sz w:val="24"/>
                <w:szCs w:val="24"/>
                <w:lang w:val="en-US"/>
              </w:rPr>
            </w:pPr>
            <w:r w:rsidRPr="00313162">
              <w:rPr>
                <w:rFonts w:ascii="Times New Roman" w:hAnsi="Times New Roman" w:cs="Times New Roman"/>
                <w:b w:val="0"/>
                <w:sz w:val="24"/>
                <w:szCs w:val="24"/>
                <w:lang w:val="en-US"/>
              </w:rPr>
              <w:t>Records related to wild cowpea</w:t>
            </w:r>
          </w:p>
        </w:tc>
        <w:tc>
          <w:tcPr>
            <w:tcW w:w="506" w:type="pct"/>
            <w:tcBorders>
              <w:bottom w:val="single" w:sz="4" w:space="0" w:color="auto"/>
            </w:tcBorders>
          </w:tcPr>
          <w:p w14:paraId="65B75937" w14:textId="77777777" w:rsidR="002B2D89" w:rsidRPr="005E13EC" w:rsidRDefault="0034638D" w:rsidP="0034638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5E13EC">
              <w:rPr>
                <w:rFonts w:ascii="Times New Roman" w:eastAsia="Times New Roman" w:hAnsi="Times New Roman" w:cs="Times New Roman"/>
                <w:sz w:val="24"/>
                <w:szCs w:val="24"/>
                <w:lang w:eastAsia="fr-FR"/>
              </w:rPr>
              <w:t>184</w:t>
            </w:r>
          </w:p>
        </w:tc>
        <w:tc>
          <w:tcPr>
            <w:tcW w:w="506" w:type="pct"/>
            <w:tcBorders>
              <w:bottom w:val="single" w:sz="4" w:space="0" w:color="auto"/>
            </w:tcBorders>
          </w:tcPr>
          <w:p w14:paraId="45E67390" w14:textId="77777777" w:rsidR="002B2D89" w:rsidRPr="005E13EC" w:rsidRDefault="0012587F" w:rsidP="00450FA2">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fr-FR"/>
              </w:rPr>
            </w:pPr>
            <w:r w:rsidRPr="005E13EC">
              <w:rPr>
                <w:rFonts w:ascii="Times New Roman" w:eastAsia="Times New Roman" w:hAnsi="Times New Roman" w:cs="Times New Roman"/>
                <w:sz w:val="24"/>
                <w:szCs w:val="24"/>
                <w:lang w:eastAsia="fr-FR"/>
              </w:rPr>
              <w:t>0.71</w:t>
            </w:r>
          </w:p>
        </w:tc>
        <w:tc>
          <w:tcPr>
            <w:tcW w:w="902" w:type="pct"/>
            <w:tcBorders>
              <w:bottom w:val="single" w:sz="4" w:space="0" w:color="auto"/>
            </w:tcBorders>
          </w:tcPr>
          <w:p w14:paraId="34EC3A53" w14:textId="77777777" w:rsidR="002B2D89" w:rsidRPr="005E13EC" w:rsidRDefault="002B2D89" w:rsidP="002A03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03" w:type="pct"/>
            <w:tcBorders>
              <w:bottom w:val="single" w:sz="4" w:space="0" w:color="auto"/>
            </w:tcBorders>
          </w:tcPr>
          <w:p w14:paraId="658641EA" w14:textId="77777777" w:rsidR="002B2D89" w:rsidRPr="005E13EC" w:rsidRDefault="002B2D89" w:rsidP="008B078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4638D" w:rsidRPr="005E13EC" w14:paraId="480A0A00" w14:textId="77777777" w:rsidTr="00422021">
        <w:trPr>
          <w:cnfStyle w:val="000000100000" w:firstRow="0" w:lastRow="0" w:firstColumn="0" w:lastColumn="0" w:oddVBand="0" w:evenVBand="0" w:oddHBand="1" w:evenHBand="0" w:firstRowFirstColumn="0" w:firstRowLastColumn="0" w:lastRowFirstColumn="0" w:lastRowLastColumn="0"/>
          <w:trHeight w:val="33"/>
        </w:trPr>
        <w:tc>
          <w:tcPr>
            <w:cnfStyle w:val="001000000000" w:firstRow="0" w:lastRow="0" w:firstColumn="1" w:lastColumn="0" w:oddVBand="0" w:evenVBand="0" w:oddHBand="0" w:evenHBand="0" w:firstRowFirstColumn="0" w:firstRowLastColumn="0" w:lastRowFirstColumn="0" w:lastRowLastColumn="0"/>
            <w:tcW w:w="2683" w:type="pct"/>
            <w:tcBorders>
              <w:top w:val="single" w:sz="4" w:space="0" w:color="auto"/>
              <w:bottom w:val="single" w:sz="8" w:space="0" w:color="auto"/>
            </w:tcBorders>
          </w:tcPr>
          <w:p w14:paraId="6F075B5A" w14:textId="77777777" w:rsidR="00BA011F" w:rsidRPr="005E13EC" w:rsidRDefault="00BA011F" w:rsidP="0088418F">
            <w:pPr>
              <w:jc w:val="both"/>
              <w:rPr>
                <w:rFonts w:ascii="Times New Roman" w:hAnsi="Times New Roman" w:cs="Times New Roman"/>
                <w:b w:val="0"/>
                <w:sz w:val="24"/>
                <w:szCs w:val="24"/>
              </w:rPr>
            </w:pPr>
            <w:r w:rsidRPr="005E13EC">
              <w:rPr>
                <w:rFonts w:ascii="Times New Roman" w:hAnsi="Times New Roman" w:cs="Times New Roman"/>
                <w:b w:val="0"/>
                <w:sz w:val="24"/>
                <w:szCs w:val="24"/>
              </w:rPr>
              <w:t>Total</w:t>
            </w:r>
          </w:p>
        </w:tc>
        <w:tc>
          <w:tcPr>
            <w:tcW w:w="506" w:type="pct"/>
            <w:tcBorders>
              <w:top w:val="single" w:sz="4" w:space="0" w:color="auto"/>
              <w:bottom w:val="single" w:sz="8" w:space="0" w:color="auto"/>
            </w:tcBorders>
          </w:tcPr>
          <w:p w14:paraId="08487101" w14:textId="77777777" w:rsidR="00BA011F" w:rsidRPr="005E13EC" w:rsidRDefault="0034638D" w:rsidP="00450F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EC">
              <w:rPr>
                <w:rFonts w:ascii="Times New Roman" w:hAnsi="Times New Roman" w:cs="Times New Roman"/>
                <w:sz w:val="24"/>
                <w:szCs w:val="24"/>
              </w:rPr>
              <w:t>26038</w:t>
            </w:r>
          </w:p>
        </w:tc>
        <w:tc>
          <w:tcPr>
            <w:tcW w:w="506" w:type="pct"/>
            <w:tcBorders>
              <w:top w:val="single" w:sz="4" w:space="0" w:color="auto"/>
              <w:bottom w:val="single" w:sz="8" w:space="0" w:color="auto"/>
            </w:tcBorders>
          </w:tcPr>
          <w:p w14:paraId="5E23D6A7" w14:textId="77777777" w:rsidR="00BA011F" w:rsidRPr="005E13EC" w:rsidRDefault="0088418F" w:rsidP="0034638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EC">
              <w:rPr>
                <w:rFonts w:ascii="Times New Roman" w:hAnsi="Times New Roman" w:cs="Times New Roman"/>
                <w:sz w:val="24"/>
                <w:szCs w:val="24"/>
              </w:rPr>
              <w:t>100</w:t>
            </w:r>
          </w:p>
        </w:tc>
        <w:tc>
          <w:tcPr>
            <w:tcW w:w="902" w:type="pct"/>
            <w:tcBorders>
              <w:top w:val="single" w:sz="4" w:space="0" w:color="auto"/>
              <w:bottom w:val="single" w:sz="8" w:space="0" w:color="auto"/>
            </w:tcBorders>
          </w:tcPr>
          <w:p w14:paraId="1FEEB3B7" w14:textId="77777777" w:rsidR="00BA011F" w:rsidRPr="005E13EC" w:rsidRDefault="0023043F" w:rsidP="008B078E">
            <w:pPr>
              <w:ind w:right="858"/>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EC">
              <w:rPr>
                <w:rFonts w:ascii="Times New Roman" w:hAnsi="Times New Roman" w:cs="Times New Roman"/>
                <w:color w:val="000000"/>
                <w:sz w:val="24"/>
                <w:szCs w:val="24"/>
              </w:rPr>
              <w:t>638</w:t>
            </w:r>
          </w:p>
        </w:tc>
        <w:tc>
          <w:tcPr>
            <w:tcW w:w="403" w:type="pct"/>
            <w:tcBorders>
              <w:top w:val="single" w:sz="4" w:space="0" w:color="auto"/>
              <w:bottom w:val="single" w:sz="8" w:space="0" w:color="auto"/>
            </w:tcBorders>
          </w:tcPr>
          <w:p w14:paraId="23712E4D" w14:textId="77777777" w:rsidR="00BA011F" w:rsidRPr="005E13EC" w:rsidRDefault="0088418F" w:rsidP="008B078E">
            <w:pPr>
              <w:ind w:right="9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E13EC">
              <w:rPr>
                <w:rFonts w:ascii="Times New Roman" w:hAnsi="Times New Roman" w:cs="Times New Roman"/>
                <w:sz w:val="24"/>
                <w:szCs w:val="24"/>
              </w:rPr>
              <w:t>100</w:t>
            </w:r>
          </w:p>
        </w:tc>
      </w:tr>
    </w:tbl>
    <w:p w14:paraId="442E8D86" w14:textId="77777777" w:rsidR="00C50673" w:rsidRDefault="00C50673" w:rsidP="0088418F">
      <w:pPr>
        <w:spacing w:after="0" w:line="240" w:lineRule="auto"/>
        <w:jc w:val="both"/>
        <w:rPr>
          <w:rFonts w:ascii="Times New Roman" w:hAnsi="Times New Roman" w:cs="Times New Roman"/>
          <w:sz w:val="24"/>
          <w:szCs w:val="24"/>
        </w:rPr>
      </w:pPr>
    </w:p>
    <w:p w14:paraId="48F81A42" w14:textId="5E680042" w:rsidR="009507D8" w:rsidRPr="00E724B1" w:rsidRDefault="00D74A21" w:rsidP="005E13EC">
      <w:pPr>
        <w:spacing w:after="0" w:line="240" w:lineRule="auto"/>
        <w:ind w:left="992" w:hanging="992"/>
        <w:jc w:val="both"/>
        <w:rPr>
          <w:rFonts w:ascii="Times New Roman" w:hAnsi="Times New Roman" w:cs="Times New Roman"/>
          <w:sz w:val="24"/>
          <w:szCs w:val="24"/>
          <w:lang w:val="en-US"/>
        </w:rPr>
      </w:pPr>
      <w:r>
        <w:rPr>
          <w:rFonts w:ascii="Times New Roman" w:hAnsi="Times New Roman" w:cs="Times New Roman"/>
          <w:b/>
          <w:sz w:val="24"/>
          <w:szCs w:val="24"/>
          <w:lang w:val="en-US"/>
        </w:rPr>
        <w:t>S1C</w:t>
      </w:r>
      <w:r w:rsidRPr="0046385B">
        <w:rPr>
          <w:rFonts w:ascii="Times New Roman" w:hAnsi="Times New Roman" w:cs="Times New Roman"/>
          <w:b/>
          <w:sz w:val="24"/>
          <w:szCs w:val="24"/>
          <w:lang w:val="en-US"/>
        </w:rPr>
        <w:t xml:space="preserve"> </w:t>
      </w:r>
      <w:r w:rsidR="009507D8" w:rsidRPr="0046385B">
        <w:rPr>
          <w:rFonts w:ascii="Times New Roman" w:hAnsi="Times New Roman" w:cs="Times New Roman"/>
          <w:b/>
          <w:sz w:val="24"/>
          <w:szCs w:val="24"/>
          <w:lang w:val="en-US"/>
        </w:rPr>
        <w:t>Table</w:t>
      </w:r>
      <w:r w:rsidR="0046385B" w:rsidRPr="0046385B">
        <w:rPr>
          <w:rFonts w:ascii="Times New Roman" w:hAnsi="Times New Roman" w:cs="Times New Roman"/>
          <w:b/>
          <w:sz w:val="24"/>
          <w:szCs w:val="24"/>
          <w:lang w:val="en-US"/>
        </w:rPr>
        <w:t>.</w:t>
      </w:r>
      <w:r w:rsidR="009507D8" w:rsidRPr="00E724B1">
        <w:rPr>
          <w:rFonts w:ascii="Times New Roman" w:hAnsi="Times New Roman" w:cs="Times New Roman"/>
          <w:sz w:val="24"/>
          <w:szCs w:val="24"/>
          <w:lang w:val="en-US"/>
        </w:rPr>
        <w:t xml:space="preserve"> </w:t>
      </w:r>
      <w:r w:rsidR="00F022A7" w:rsidRPr="00E724B1">
        <w:rPr>
          <w:rFonts w:ascii="Times New Roman" w:hAnsi="Times New Roman" w:cs="Times New Roman"/>
          <w:sz w:val="24"/>
          <w:szCs w:val="24"/>
          <w:lang w:val="en-US"/>
        </w:rPr>
        <w:t>Number of</w:t>
      </w:r>
      <w:r w:rsidR="005E0FE6" w:rsidRPr="00E724B1">
        <w:rPr>
          <w:rFonts w:ascii="Times New Roman" w:hAnsi="Times New Roman" w:cs="Times New Roman"/>
          <w:sz w:val="24"/>
          <w:szCs w:val="24"/>
          <w:lang w:val="en-US"/>
        </w:rPr>
        <w:t xml:space="preserve"> final</w:t>
      </w:r>
      <w:r w:rsidR="00F022A7" w:rsidRPr="00E724B1">
        <w:rPr>
          <w:rFonts w:ascii="Times New Roman" w:hAnsi="Times New Roman" w:cs="Times New Roman"/>
          <w:sz w:val="24"/>
          <w:szCs w:val="24"/>
          <w:lang w:val="en-US"/>
        </w:rPr>
        <w:t xml:space="preserve"> </w:t>
      </w:r>
      <w:r w:rsidR="00053378" w:rsidRPr="00E724B1">
        <w:rPr>
          <w:rFonts w:ascii="Times New Roman" w:hAnsi="Times New Roman" w:cs="Times New Roman"/>
          <w:sz w:val="24"/>
          <w:szCs w:val="24"/>
          <w:lang w:val="en-US"/>
        </w:rPr>
        <w:t>occurrence</w:t>
      </w:r>
      <w:r w:rsidR="005E0FE6" w:rsidRPr="00E724B1">
        <w:rPr>
          <w:rFonts w:ascii="Times New Roman" w:hAnsi="Times New Roman" w:cs="Times New Roman"/>
          <w:sz w:val="24"/>
          <w:szCs w:val="24"/>
          <w:lang w:val="en-US"/>
        </w:rPr>
        <w:t xml:space="preserve"> data </w:t>
      </w:r>
      <w:r w:rsidR="005E13EC" w:rsidRPr="00E724B1">
        <w:rPr>
          <w:rFonts w:ascii="Times New Roman" w:hAnsi="Times New Roman" w:cs="Times New Roman"/>
          <w:sz w:val="24"/>
          <w:szCs w:val="24"/>
          <w:lang w:val="en-US"/>
        </w:rPr>
        <w:t>selected for geographical distribution of both cultivated cowpea [</w:t>
      </w:r>
      <w:r w:rsidR="005E13EC" w:rsidRPr="00BD1F81">
        <w:rPr>
          <w:rFonts w:ascii="Times New Roman" w:hAnsi="Times New Roman" w:cs="Times New Roman"/>
          <w:i/>
          <w:sz w:val="24"/>
          <w:szCs w:val="24"/>
          <w:lang w:val="en-US"/>
        </w:rPr>
        <w:t>Vigna</w:t>
      </w:r>
      <w:r w:rsidR="005E13EC" w:rsidRPr="00E724B1">
        <w:rPr>
          <w:rFonts w:ascii="Times New Roman" w:hAnsi="Times New Roman" w:cs="Times New Roman"/>
          <w:i/>
          <w:sz w:val="24"/>
          <w:szCs w:val="24"/>
          <w:lang w:val="en-US"/>
        </w:rPr>
        <w:t xml:space="preserve"> </w:t>
      </w:r>
      <w:r w:rsidR="00BD1F81">
        <w:rPr>
          <w:rFonts w:ascii="Times New Roman" w:hAnsi="Times New Roman" w:cs="Times New Roman"/>
          <w:i/>
          <w:sz w:val="24"/>
          <w:szCs w:val="24"/>
          <w:lang w:val="en-US"/>
        </w:rPr>
        <w:t>u</w:t>
      </w:r>
      <w:r w:rsidR="005E13EC" w:rsidRPr="00E724B1">
        <w:rPr>
          <w:rFonts w:ascii="Times New Roman" w:hAnsi="Times New Roman" w:cs="Times New Roman"/>
          <w:i/>
          <w:sz w:val="24"/>
          <w:szCs w:val="24"/>
          <w:lang w:val="en-US"/>
        </w:rPr>
        <w:t>nguiculata</w:t>
      </w:r>
      <w:r w:rsidR="005E13EC" w:rsidRPr="00E724B1">
        <w:rPr>
          <w:rFonts w:ascii="Times New Roman" w:hAnsi="Times New Roman" w:cs="Times New Roman"/>
          <w:sz w:val="24"/>
          <w:szCs w:val="24"/>
          <w:lang w:val="en-US"/>
        </w:rPr>
        <w:t xml:space="preserve"> (L.) Walp</w:t>
      </w:r>
      <w:r w:rsidR="005E13EC" w:rsidRPr="00E724B1" w:rsidDel="005F6BDA">
        <w:rPr>
          <w:rFonts w:ascii="Times New Roman" w:hAnsi="Times New Roman" w:cs="Times New Roman"/>
          <w:sz w:val="24"/>
          <w:szCs w:val="24"/>
          <w:lang w:val="en-US"/>
        </w:rPr>
        <w:t>]</w:t>
      </w:r>
      <w:r w:rsidR="005E13EC" w:rsidRPr="00E724B1">
        <w:rPr>
          <w:rFonts w:ascii="Times New Roman" w:hAnsi="Times New Roman" w:cs="Times New Roman"/>
          <w:sz w:val="24"/>
          <w:szCs w:val="24"/>
          <w:lang w:val="en-US"/>
        </w:rPr>
        <w:t xml:space="preserve"> and </w:t>
      </w:r>
      <w:r w:rsidR="005E13EC" w:rsidRPr="00E724B1">
        <w:rPr>
          <w:rFonts w:ascii="Times New Roman" w:hAnsi="Times New Roman" w:cs="Times New Roman"/>
          <w:i/>
          <w:sz w:val="24"/>
          <w:szCs w:val="24"/>
          <w:lang w:val="en-US"/>
        </w:rPr>
        <w:t xml:space="preserve">Striga </w:t>
      </w:r>
      <w:proofErr w:type="spellStart"/>
      <w:r w:rsidR="005E13EC" w:rsidRPr="00E724B1">
        <w:rPr>
          <w:rFonts w:ascii="Times New Roman" w:hAnsi="Times New Roman" w:cs="Times New Roman"/>
          <w:i/>
          <w:sz w:val="24"/>
          <w:szCs w:val="24"/>
          <w:lang w:val="en-US"/>
        </w:rPr>
        <w:t>gesnerioides</w:t>
      </w:r>
      <w:proofErr w:type="spellEnd"/>
      <w:r w:rsidR="005E13EC" w:rsidRPr="00E724B1">
        <w:rPr>
          <w:rFonts w:ascii="Times New Roman" w:hAnsi="Times New Roman" w:cs="Times New Roman"/>
          <w:sz w:val="24"/>
          <w:szCs w:val="24"/>
          <w:lang w:val="en-US"/>
        </w:rPr>
        <w:t xml:space="preserve"> in </w:t>
      </w:r>
      <w:r w:rsidR="00053378" w:rsidRPr="00E724B1">
        <w:rPr>
          <w:rFonts w:ascii="Times New Roman" w:hAnsi="Times New Roman" w:cs="Times New Roman"/>
          <w:sz w:val="24"/>
          <w:szCs w:val="24"/>
          <w:lang w:val="en-US"/>
        </w:rPr>
        <w:t>West</w:t>
      </w:r>
      <w:r w:rsidR="005E13EC" w:rsidRPr="00E724B1">
        <w:rPr>
          <w:rFonts w:ascii="Times New Roman" w:hAnsi="Times New Roman" w:cs="Times New Roman"/>
          <w:sz w:val="24"/>
          <w:szCs w:val="24"/>
          <w:lang w:val="en-US"/>
        </w:rPr>
        <w:t xml:space="preserve"> Africa </w:t>
      </w:r>
      <w:r w:rsidR="005E0FE6" w:rsidRPr="00E724B1">
        <w:rPr>
          <w:rFonts w:ascii="Times New Roman" w:hAnsi="Times New Roman" w:cs="Times New Roman"/>
          <w:sz w:val="24"/>
          <w:szCs w:val="24"/>
          <w:lang w:val="en-US"/>
        </w:rPr>
        <w:t>after cleaning and</w:t>
      </w:r>
      <w:r w:rsidR="00053378" w:rsidRPr="00E724B1">
        <w:rPr>
          <w:rFonts w:ascii="Times New Roman" w:hAnsi="Times New Roman" w:cs="Times New Roman"/>
          <w:sz w:val="24"/>
          <w:szCs w:val="24"/>
          <w:lang w:val="en-US"/>
        </w:rPr>
        <w:t xml:space="preserve"> filtering</w:t>
      </w:r>
      <w:r w:rsidR="005E0FE6" w:rsidRPr="00E724B1">
        <w:rPr>
          <w:rFonts w:ascii="Times New Roman" w:hAnsi="Times New Roman" w:cs="Times New Roman"/>
          <w:sz w:val="24"/>
          <w:szCs w:val="24"/>
          <w:lang w:val="en-US"/>
        </w:rPr>
        <w:t>.</w:t>
      </w:r>
    </w:p>
    <w:tbl>
      <w:tblPr>
        <w:tblStyle w:val="PlainTable4"/>
        <w:tblW w:w="5000" w:type="pct"/>
        <w:tblLook w:val="04A0" w:firstRow="1" w:lastRow="0" w:firstColumn="1" w:lastColumn="0" w:noHBand="0" w:noVBand="1"/>
      </w:tblPr>
      <w:tblGrid>
        <w:gridCol w:w="5473"/>
        <w:gridCol w:w="1686"/>
        <w:gridCol w:w="1957"/>
        <w:gridCol w:w="1666"/>
        <w:gridCol w:w="1960"/>
        <w:gridCol w:w="1260"/>
      </w:tblGrid>
      <w:tr w:rsidR="009507D8" w:rsidRPr="0046385B" w14:paraId="2C648EA7" w14:textId="77777777" w:rsidTr="00FF7056">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12" w:space="0" w:color="auto"/>
            </w:tcBorders>
          </w:tcPr>
          <w:p w14:paraId="711421E0" w14:textId="77777777" w:rsidR="009507D8" w:rsidRPr="0046385B" w:rsidRDefault="009507D8" w:rsidP="005E13EC">
            <w:pPr>
              <w:ind w:left="3720"/>
              <w:jc w:val="center"/>
              <w:rPr>
                <w:rFonts w:ascii="Times New Roman" w:hAnsi="Times New Roman" w:cs="Times New Roman"/>
                <w:b w:val="0"/>
                <w:sz w:val="24"/>
                <w:szCs w:val="24"/>
                <w:lang w:val="en-US"/>
              </w:rPr>
            </w:pPr>
            <w:r w:rsidRPr="0046385B">
              <w:rPr>
                <w:rFonts w:ascii="Times New Roman" w:hAnsi="Times New Roman" w:cs="Times New Roman"/>
                <w:b w:val="0"/>
                <w:i/>
                <w:sz w:val="24"/>
                <w:szCs w:val="24"/>
                <w:lang w:val="en-US"/>
              </w:rPr>
              <w:t>Vigna Unguiculata</w:t>
            </w:r>
            <w:r w:rsidRPr="0046385B">
              <w:rPr>
                <w:rFonts w:ascii="Times New Roman" w:hAnsi="Times New Roman" w:cs="Times New Roman"/>
                <w:b w:val="0"/>
                <w:sz w:val="24"/>
                <w:szCs w:val="24"/>
                <w:lang w:val="en-US"/>
              </w:rPr>
              <w:t xml:space="preserve"> (L.) Walp</w:t>
            </w:r>
          </w:p>
        </w:tc>
      </w:tr>
      <w:tr w:rsidR="0039689B" w:rsidRPr="0046385B" w14:paraId="1426E6EE" w14:textId="77777777" w:rsidTr="00FF7056">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954" w:type="pct"/>
            <w:tcBorders>
              <w:bottom w:val="single" w:sz="12" w:space="0" w:color="auto"/>
            </w:tcBorders>
          </w:tcPr>
          <w:p w14:paraId="28C1754F" w14:textId="77777777" w:rsidR="009507D8" w:rsidRPr="0046385B" w:rsidRDefault="009507D8" w:rsidP="005E13EC">
            <w:pPr>
              <w:jc w:val="both"/>
              <w:rPr>
                <w:rFonts w:ascii="Times New Roman" w:hAnsi="Times New Roman" w:cs="Times New Roman"/>
                <w:b w:val="0"/>
                <w:sz w:val="24"/>
                <w:szCs w:val="24"/>
                <w:lang w:val="en-US"/>
              </w:rPr>
            </w:pPr>
          </w:p>
        </w:tc>
        <w:tc>
          <w:tcPr>
            <w:tcW w:w="602" w:type="pct"/>
            <w:tcBorders>
              <w:top w:val="single" w:sz="8" w:space="0" w:color="auto"/>
              <w:bottom w:val="single" w:sz="12" w:space="0" w:color="auto"/>
            </w:tcBorders>
          </w:tcPr>
          <w:p w14:paraId="20BE2CF8" w14:textId="77777777" w:rsidR="009507D8" w:rsidRPr="0046385B" w:rsidRDefault="009507D8" w:rsidP="005E13E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1294" w:type="pct"/>
            <w:gridSpan w:val="2"/>
            <w:tcBorders>
              <w:top w:val="single" w:sz="8" w:space="0" w:color="auto"/>
              <w:bottom w:val="single" w:sz="12" w:space="0" w:color="auto"/>
            </w:tcBorders>
          </w:tcPr>
          <w:p w14:paraId="3ACFF4B2" w14:textId="77777777" w:rsidR="009507D8" w:rsidRPr="0046385B" w:rsidRDefault="009507D8"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6385B">
              <w:rPr>
                <w:rFonts w:ascii="Times New Roman" w:hAnsi="Times New Roman" w:cs="Times New Roman"/>
                <w:sz w:val="24"/>
                <w:szCs w:val="24"/>
                <w:lang w:val="en-US"/>
              </w:rPr>
              <w:t>Removed data</w:t>
            </w:r>
          </w:p>
        </w:tc>
        <w:tc>
          <w:tcPr>
            <w:tcW w:w="1150" w:type="pct"/>
            <w:gridSpan w:val="2"/>
            <w:tcBorders>
              <w:top w:val="single" w:sz="8" w:space="0" w:color="auto"/>
              <w:bottom w:val="single" w:sz="12" w:space="0" w:color="auto"/>
            </w:tcBorders>
          </w:tcPr>
          <w:p w14:paraId="56EB18E5" w14:textId="77777777" w:rsidR="009507D8" w:rsidRPr="0046385B" w:rsidRDefault="009507D8"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46385B">
              <w:rPr>
                <w:rFonts w:ascii="Times New Roman" w:hAnsi="Times New Roman" w:cs="Times New Roman"/>
                <w:sz w:val="24"/>
                <w:szCs w:val="24"/>
                <w:lang w:val="en-US"/>
              </w:rPr>
              <w:t>Selected data</w:t>
            </w:r>
          </w:p>
        </w:tc>
      </w:tr>
      <w:tr w:rsidR="003757D3" w:rsidRPr="00E724B1" w14:paraId="0C5F6511" w14:textId="77777777" w:rsidTr="0023043F">
        <w:trPr>
          <w:trHeight w:val="74"/>
        </w:trPr>
        <w:tc>
          <w:tcPr>
            <w:cnfStyle w:val="001000000000" w:firstRow="0" w:lastRow="0" w:firstColumn="1" w:lastColumn="0" w:oddVBand="0" w:evenVBand="0" w:oddHBand="0" w:evenHBand="0" w:firstRowFirstColumn="0" w:firstRowLastColumn="0" w:lastRowFirstColumn="0" w:lastRowLastColumn="0"/>
            <w:tcW w:w="1954" w:type="pct"/>
            <w:tcBorders>
              <w:top w:val="single" w:sz="12" w:space="0" w:color="auto"/>
            </w:tcBorders>
          </w:tcPr>
          <w:p w14:paraId="3375F4DB" w14:textId="77777777" w:rsidR="009507D8" w:rsidRPr="00E724B1" w:rsidRDefault="009507D8" w:rsidP="005E13EC">
            <w:pPr>
              <w:jc w:val="both"/>
              <w:rPr>
                <w:rFonts w:ascii="Times New Roman" w:hAnsi="Times New Roman" w:cs="Times New Roman"/>
                <w:b w:val="0"/>
                <w:sz w:val="24"/>
                <w:szCs w:val="24"/>
              </w:rPr>
            </w:pPr>
            <w:r w:rsidRPr="00E724B1">
              <w:rPr>
                <w:rFonts w:ascii="Times New Roman" w:hAnsi="Times New Roman" w:cs="Times New Roman"/>
                <w:b w:val="0"/>
                <w:sz w:val="24"/>
                <w:szCs w:val="24"/>
              </w:rPr>
              <w:t>Occurrence data sources</w:t>
            </w:r>
          </w:p>
        </w:tc>
        <w:tc>
          <w:tcPr>
            <w:tcW w:w="602" w:type="pct"/>
            <w:tcBorders>
              <w:top w:val="single" w:sz="12" w:space="0" w:color="auto"/>
            </w:tcBorders>
          </w:tcPr>
          <w:p w14:paraId="4F3F3878" w14:textId="77777777" w:rsidR="009507D8" w:rsidRPr="00E724B1" w:rsidRDefault="009507D8"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sz w:val="24"/>
                <w:szCs w:val="24"/>
              </w:rPr>
              <w:t>Orig</w:t>
            </w:r>
            <w:r w:rsidR="00053378" w:rsidRPr="00E724B1">
              <w:rPr>
                <w:rFonts w:ascii="Times New Roman" w:hAnsi="Times New Roman" w:cs="Times New Roman"/>
                <w:sz w:val="24"/>
                <w:szCs w:val="24"/>
              </w:rPr>
              <w:t>i</w:t>
            </w:r>
            <w:r w:rsidRPr="00E724B1">
              <w:rPr>
                <w:rFonts w:ascii="Times New Roman" w:hAnsi="Times New Roman" w:cs="Times New Roman"/>
                <w:sz w:val="24"/>
                <w:szCs w:val="24"/>
              </w:rPr>
              <w:t>nal data</w:t>
            </w:r>
          </w:p>
        </w:tc>
        <w:tc>
          <w:tcPr>
            <w:tcW w:w="699" w:type="pct"/>
            <w:tcBorders>
              <w:top w:val="single" w:sz="12" w:space="0" w:color="auto"/>
            </w:tcBorders>
          </w:tcPr>
          <w:p w14:paraId="4766354D" w14:textId="77777777" w:rsidR="009507D8" w:rsidRPr="00E724B1" w:rsidRDefault="009507D8"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724B1">
              <w:rPr>
                <w:rFonts w:ascii="Times New Roman" w:hAnsi="Times New Roman" w:cs="Times New Roman"/>
                <w:sz w:val="24"/>
                <w:szCs w:val="24"/>
              </w:rPr>
              <w:t>Number</w:t>
            </w:r>
            <w:proofErr w:type="spellEnd"/>
          </w:p>
        </w:tc>
        <w:tc>
          <w:tcPr>
            <w:tcW w:w="595" w:type="pct"/>
            <w:tcBorders>
              <w:top w:val="single" w:sz="12" w:space="0" w:color="auto"/>
            </w:tcBorders>
          </w:tcPr>
          <w:p w14:paraId="37179F6B" w14:textId="77777777" w:rsidR="009507D8" w:rsidRPr="00E724B1" w:rsidRDefault="009507D8"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sz w:val="24"/>
                <w:szCs w:val="24"/>
              </w:rPr>
              <w:t>%</w:t>
            </w:r>
          </w:p>
        </w:tc>
        <w:tc>
          <w:tcPr>
            <w:tcW w:w="700" w:type="pct"/>
            <w:tcBorders>
              <w:top w:val="single" w:sz="12" w:space="0" w:color="auto"/>
            </w:tcBorders>
          </w:tcPr>
          <w:p w14:paraId="204B9A8C" w14:textId="77777777" w:rsidR="009507D8" w:rsidRPr="00E724B1" w:rsidRDefault="009507D8"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E724B1">
              <w:rPr>
                <w:rFonts w:ascii="Times New Roman" w:hAnsi="Times New Roman" w:cs="Times New Roman"/>
                <w:sz w:val="24"/>
                <w:szCs w:val="24"/>
              </w:rPr>
              <w:t>Number</w:t>
            </w:r>
            <w:proofErr w:type="spellEnd"/>
          </w:p>
        </w:tc>
        <w:tc>
          <w:tcPr>
            <w:tcW w:w="450" w:type="pct"/>
            <w:tcBorders>
              <w:top w:val="single" w:sz="12" w:space="0" w:color="auto"/>
            </w:tcBorders>
          </w:tcPr>
          <w:p w14:paraId="0F74BC10" w14:textId="77777777" w:rsidR="009507D8" w:rsidRPr="00E724B1" w:rsidRDefault="009507D8"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sz w:val="24"/>
                <w:szCs w:val="24"/>
              </w:rPr>
              <w:t>%</w:t>
            </w:r>
          </w:p>
        </w:tc>
      </w:tr>
      <w:tr w:rsidR="00823A84" w:rsidRPr="00E724B1" w14:paraId="6BD64BB4" w14:textId="77777777" w:rsidTr="005E13EC">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1954" w:type="pct"/>
          </w:tcPr>
          <w:p w14:paraId="42B4F9F1" w14:textId="77777777" w:rsidR="00823A84" w:rsidRPr="00E724B1" w:rsidRDefault="006F4437" w:rsidP="006F4437">
            <w:pPr>
              <w:jc w:val="both"/>
              <w:rPr>
                <w:rFonts w:ascii="Times New Roman" w:hAnsi="Times New Roman" w:cs="Times New Roman"/>
                <w:b w:val="0"/>
                <w:sz w:val="24"/>
                <w:szCs w:val="24"/>
                <w:lang w:val="en-US"/>
              </w:rPr>
            </w:pPr>
            <w:r w:rsidRPr="00E724B1">
              <w:rPr>
                <w:rFonts w:ascii="Times New Roman" w:hAnsi="Times New Roman" w:cs="Times New Roman"/>
                <w:b w:val="0"/>
                <w:sz w:val="24"/>
                <w:szCs w:val="24"/>
                <w:lang w:val="en-US"/>
              </w:rPr>
              <w:t>F</w:t>
            </w:r>
            <w:r w:rsidR="00823A84" w:rsidRPr="00E724B1">
              <w:rPr>
                <w:rFonts w:ascii="Times New Roman" w:hAnsi="Times New Roman" w:cs="Times New Roman"/>
                <w:b w:val="0"/>
                <w:sz w:val="24"/>
                <w:szCs w:val="24"/>
                <w:lang w:val="en-US"/>
              </w:rPr>
              <w:t xml:space="preserve">ield </w:t>
            </w:r>
            <w:r w:rsidRPr="00E724B1">
              <w:rPr>
                <w:rFonts w:ascii="Times New Roman" w:hAnsi="Times New Roman" w:cs="Times New Roman"/>
                <w:b w:val="0"/>
                <w:sz w:val="24"/>
                <w:szCs w:val="24"/>
                <w:lang w:val="en-US"/>
              </w:rPr>
              <w:t>studie</w:t>
            </w:r>
            <w:r w:rsidR="00823A84" w:rsidRPr="00E724B1">
              <w:rPr>
                <w:rFonts w:ascii="Times New Roman" w:hAnsi="Times New Roman" w:cs="Times New Roman"/>
                <w:b w:val="0"/>
                <w:sz w:val="24"/>
                <w:szCs w:val="24"/>
                <w:lang w:val="en-US"/>
              </w:rPr>
              <w:t>s</w:t>
            </w:r>
          </w:p>
        </w:tc>
        <w:tc>
          <w:tcPr>
            <w:tcW w:w="602" w:type="pct"/>
          </w:tcPr>
          <w:p w14:paraId="33E5784E"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624</w:t>
            </w:r>
          </w:p>
        </w:tc>
        <w:tc>
          <w:tcPr>
            <w:tcW w:w="699" w:type="pct"/>
          </w:tcPr>
          <w:p w14:paraId="05451571"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194</w:t>
            </w:r>
          </w:p>
        </w:tc>
        <w:tc>
          <w:tcPr>
            <w:tcW w:w="595" w:type="pct"/>
            <w:vAlign w:val="bottom"/>
          </w:tcPr>
          <w:p w14:paraId="46544001"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31.09</w:t>
            </w:r>
          </w:p>
        </w:tc>
        <w:tc>
          <w:tcPr>
            <w:tcW w:w="700" w:type="pct"/>
          </w:tcPr>
          <w:p w14:paraId="292849CB"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430</w:t>
            </w:r>
          </w:p>
        </w:tc>
        <w:tc>
          <w:tcPr>
            <w:tcW w:w="450" w:type="pct"/>
            <w:vAlign w:val="bottom"/>
          </w:tcPr>
          <w:p w14:paraId="09A3CC03"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68.91</w:t>
            </w:r>
          </w:p>
        </w:tc>
      </w:tr>
      <w:tr w:rsidR="00823A84" w:rsidRPr="00E724B1" w14:paraId="1806CAEC" w14:textId="77777777" w:rsidTr="005E13EC">
        <w:tc>
          <w:tcPr>
            <w:cnfStyle w:val="001000000000" w:firstRow="0" w:lastRow="0" w:firstColumn="1" w:lastColumn="0" w:oddVBand="0" w:evenVBand="0" w:oddHBand="0" w:evenHBand="0" w:firstRowFirstColumn="0" w:firstRowLastColumn="0" w:lastRowFirstColumn="0" w:lastRowLastColumn="0"/>
            <w:tcW w:w="1954" w:type="pct"/>
          </w:tcPr>
          <w:p w14:paraId="17233693" w14:textId="77777777" w:rsidR="00823A84" w:rsidRPr="00E724B1" w:rsidRDefault="00823A84" w:rsidP="005E13EC">
            <w:pPr>
              <w:jc w:val="both"/>
              <w:rPr>
                <w:rFonts w:ascii="Times New Roman" w:hAnsi="Times New Roman" w:cs="Times New Roman"/>
                <w:b w:val="0"/>
                <w:sz w:val="24"/>
                <w:szCs w:val="24"/>
              </w:rPr>
            </w:pPr>
            <w:r w:rsidRPr="00E724B1">
              <w:rPr>
                <w:rFonts w:ascii="Times New Roman" w:hAnsi="Times New Roman" w:cs="Times New Roman"/>
                <w:b w:val="0"/>
                <w:sz w:val="24"/>
                <w:szCs w:val="24"/>
              </w:rPr>
              <w:t>GBIF</w:t>
            </w:r>
            <w:r w:rsidRPr="00E724B1">
              <w:rPr>
                <w:rFonts w:ascii="Times New Roman" w:hAnsi="Times New Roman" w:cs="Times New Roman"/>
                <w:b w:val="0"/>
                <w:color w:val="000000"/>
                <w:sz w:val="24"/>
                <w:szCs w:val="24"/>
              </w:rPr>
              <w:t xml:space="preserve"> </w:t>
            </w:r>
            <w:proofErr w:type="spellStart"/>
            <w:r w:rsidRPr="00E724B1">
              <w:rPr>
                <w:rFonts w:ascii="Times New Roman" w:hAnsi="Times New Roman" w:cs="Times New Roman"/>
                <w:b w:val="0"/>
                <w:color w:val="000000"/>
                <w:sz w:val="24"/>
                <w:szCs w:val="24"/>
              </w:rPr>
              <w:t>databases</w:t>
            </w:r>
            <w:proofErr w:type="spellEnd"/>
          </w:p>
        </w:tc>
        <w:tc>
          <w:tcPr>
            <w:tcW w:w="602" w:type="pct"/>
          </w:tcPr>
          <w:p w14:paraId="3CF15462"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27153</w:t>
            </w:r>
          </w:p>
        </w:tc>
        <w:tc>
          <w:tcPr>
            <w:tcW w:w="699" w:type="pct"/>
          </w:tcPr>
          <w:p w14:paraId="113F092C"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26038</w:t>
            </w:r>
          </w:p>
        </w:tc>
        <w:tc>
          <w:tcPr>
            <w:tcW w:w="595" w:type="pct"/>
            <w:vAlign w:val="bottom"/>
          </w:tcPr>
          <w:p w14:paraId="3A4FA118"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95.89</w:t>
            </w:r>
          </w:p>
        </w:tc>
        <w:tc>
          <w:tcPr>
            <w:tcW w:w="700" w:type="pct"/>
          </w:tcPr>
          <w:p w14:paraId="1BE3F3D5"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1115</w:t>
            </w:r>
          </w:p>
        </w:tc>
        <w:tc>
          <w:tcPr>
            <w:tcW w:w="450" w:type="pct"/>
            <w:vAlign w:val="bottom"/>
          </w:tcPr>
          <w:p w14:paraId="130DEB41"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4.11</w:t>
            </w:r>
          </w:p>
        </w:tc>
      </w:tr>
      <w:tr w:rsidR="00823A84" w:rsidRPr="00E724B1" w14:paraId="6BFCBC99" w14:textId="77777777" w:rsidTr="00E724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pct"/>
            <w:tcBorders>
              <w:bottom w:val="single" w:sz="4" w:space="0" w:color="auto"/>
            </w:tcBorders>
          </w:tcPr>
          <w:p w14:paraId="57A37CF3" w14:textId="77777777" w:rsidR="00823A84" w:rsidRPr="00E724B1" w:rsidRDefault="00823A84" w:rsidP="005E13EC">
            <w:pPr>
              <w:jc w:val="both"/>
              <w:rPr>
                <w:rFonts w:ascii="Times New Roman" w:hAnsi="Times New Roman" w:cs="Times New Roman"/>
                <w:b w:val="0"/>
                <w:sz w:val="24"/>
                <w:szCs w:val="24"/>
              </w:rPr>
            </w:pPr>
            <w:r w:rsidRPr="00E724B1">
              <w:rPr>
                <w:rFonts w:ascii="Times New Roman" w:hAnsi="Times New Roman" w:cs="Times New Roman"/>
                <w:b w:val="0"/>
                <w:sz w:val="24"/>
                <w:szCs w:val="24"/>
                <w:lang w:val="en-US"/>
              </w:rPr>
              <w:t>Relevant literature</w:t>
            </w:r>
          </w:p>
        </w:tc>
        <w:tc>
          <w:tcPr>
            <w:tcW w:w="602" w:type="pct"/>
            <w:tcBorders>
              <w:bottom w:val="single" w:sz="4" w:space="0" w:color="auto"/>
            </w:tcBorders>
          </w:tcPr>
          <w:p w14:paraId="35FD5F7A"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215</w:t>
            </w:r>
          </w:p>
        </w:tc>
        <w:tc>
          <w:tcPr>
            <w:tcW w:w="699" w:type="pct"/>
            <w:tcBorders>
              <w:bottom w:val="single" w:sz="4" w:space="0" w:color="auto"/>
            </w:tcBorders>
          </w:tcPr>
          <w:p w14:paraId="5444A60F"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13</w:t>
            </w:r>
          </w:p>
        </w:tc>
        <w:tc>
          <w:tcPr>
            <w:tcW w:w="595" w:type="pct"/>
            <w:tcBorders>
              <w:bottom w:val="single" w:sz="4" w:space="0" w:color="auto"/>
            </w:tcBorders>
            <w:vAlign w:val="bottom"/>
          </w:tcPr>
          <w:p w14:paraId="68A36603"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6.05</w:t>
            </w:r>
          </w:p>
        </w:tc>
        <w:tc>
          <w:tcPr>
            <w:tcW w:w="700" w:type="pct"/>
            <w:tcBorders>
              <w:bottom w:val="single" w:sz="4" w:space="0" w:color="auto"/>
            </w:tcBorders>
          </w:tcPr>
          <w:p w14:paraId="5F8D75C0"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202</w:t>
            </w:r>
          </w:p>
        </w:tc>
        <w:tc>
          <w:tcPr>
            <w:tcW w:w="450" w:type="pct"/>
            <w:tcBorders>
              <w:bottom w:val="single" w:sz="4" w:space="0" w:color="auto"/>
            </w:tcBorders>
            <w:vAlign w:val="bottom"/>
          </w:tcPr>
          <w:p w14:paraId="50EB3FD5" w14:textId="77777777" w:rsidR="00823A84" w:rsidRPr="00E724B1" w:rsidRDefault="00823A84"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93.95</w:t>
            </w:r>
          </w:p>
        </w:tc>
      </w:tr>
      <w:tr w:rsidR="00823A84" w:rsidRPr="00E724B1" w14:paraId="19A0234E" w14:textId="77777777" w:rsidTr="00E724B1">
        <w:trPr>
          <w:trHeight w:val="57"/>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bottom w:val="single" w:sz="12" w:space="0" w:color="auto"/>
            </w:tcBorders>
          </w:tcPr>
          <w:p w14:paraId="59DC1AD6" w14:textId="77777777" w:rsidR="00823A84" w:rsidRPr="00E724B1" w:rsidRDefault="00823A84" w:rsidP="005E13EC">
            <w:pPr>
              <w:jc w:val="both"/>
              <w:rPr>
                <w:rFonts w:ascii="Times New Roman" w:hAnsi="Times New Roman" w:cs="Times New Roman"/>
                <w:b w:val="0"/>
                <w:sz w:val="24"/>
                <w:szCs w:val="24"/>
              </w:rPr>
            </w:pPr>
            <w:r w:rsidRPr="00E724B1">
              <w:rPr>
                <w:rFonts w:ascii="Times New Roman" w:hAnsi="Times New Roman" w:cs="Times New Roman"/>
                <w:b w:val="0"/>
                <w:sz w:val="24"/>
                <w:szCs w:val="24"/>
              </w:rPr>
              <w:t>Total</w:t>
            </w:r>
          </w:p>
        </w:tc>
        <w:tc>
          <w:tcPr>
            <w:tcW w:w="602" w:type="pct"/>
            <w:tcBorders>
              <w:top w:val="single" w:sz="4" w:space="0" w:color="auto"/>
              <w:bottom w:val="single" w:sz="12" w:space="0" w:color="auto"/>
            </w:tcBorders>
          </w:tcPr>
          <w:p w14:paraId="6BFE7B40"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27992</w:t>
            </w:r>
          </w:p>
        </w:tc>
        <w:tc>
          <w:tcPr>
            <w:tcW w:w="699" w:type="pct"/>
            <w:tcBorders>
              <w:top w:val="single" w:sz="4" w:space="0" w:color="auto"/>
              <w:bottom w:val="single" w:sz="12" w:space="0" w:color="auto"/>
            </w:tcBorders>
          </w:tcPr>
          <w:p w14:paraId="1CCB3B97"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26245</w:t>
            </w:r>
          </w:p>
        </w:tc>
        <w:tc>
          <w:tcPr>
            <w:tcW w:w="595" w:type="pct"/>
            <w:tcBorders>
              <w:top w:val="single" w:sz="4" w:space="0" w:color="auto"/>
              <w:bottom w:val="single" w:sz="12" w:space="0" w:color="auto"/>
            </w:tcBorders>
            <w:vAlign w:val="bottom"/>
          </w:tcPr>
          <w:p w14:paraId="3BB9D4B7"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93.76</w:t>
            </w:r>
          </w:p>
        </w:tc>
        <w:tc>
          <w:tcPr>
            <w:tcW w:w="700" w:type="pct"/>
            <w:tcBorders>
              <w:top w:val="single" w:sz="4" w:space="0" w:color="auto"/>
              <w:bottom w:val="single" w:sz="12" w:space="0" w:color="auto"/>
            </w:tcBorders>
          </w:tcPr>
          <w:p w14:paraId="6322478C"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1747</w:t>
            </w:r>
          </w:p>
        </w:tc>
        <w:tc>
          <w:tcPr>
            <w:tcW w:w="450" w:type="pct"/>
            <w:tcBorders>
              <w:top w:val="single" w:sz="4" w:space="0" w:color="auto"/>
              <w:bottom w:val="single" w:sz="12" w:space="0" w:color="auto"/>
            </w:tcBorders>
            <w:vAlign w:val="bottom"/>
          </w:tcPr>
          <w:p w14:paraId="351FA23F" w14:textId="77777777" w:rsidR="00823A84" w:rsidRPr="00E724B1" w:rsidRDefault="00823A84"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24B1">
              <w:rPr>
                <w:rFonts w:ascii="Times New Roman" w:hAnsi="Times New Roman" w:cs="Times New Roman"/>
                <w:color w:val="000000"/>
                <w:sz w:val="24"/>
                <w:szCs w:val="24"/>
              </w:rPr>
              <w:t>6.24</w:t>
            </w:r>
          </w:p>
        </w:tc>
      </w:tr>
      <w:tr w:rsidR="009507D8" w:rsidRPr="00E724B1" w14:paraId="093AD8FE" w14:textId="77777777" w:rsidTr="00FF7056">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12" w:space="0" w:color="auto"/>
            </w:tcBorders>
          </w:tcPr>
          <w:p w14:paraId="2F7727B3" w14:textId="77777777" w:rsidR="009507D8" w:rsidRPr="00E724B1" w:rsidRDefault="009507D8" w:rsidP="005E13EC">
            <w:pPr>
              <w:ind w:left="3720"/>
              <w:jc w:val="center"/>
              <w:rPr>
                <w:rFonts w:ascii="Times New Roman" w:hAnsi="Times New Roman" w:cs="Times New Roman"/>
                <w:b w:val="0"/>
                <w:color w:val="000000"/>
                <w:sz w:val="24"/>
                <w:szCs w:val="24"/>
              </w:rPr>
            </w:pPr>
            <w:proofErr w:type="spellStart"/>
            <w:r w:rsidRPr="00E724B1">
              <w:rPr>
                <w:rFonts w:ascii="Times New Roman" w:hAnsi="Times New Roman" w:cs="Times New Roman"/>
                <w:b w:val="0"/>
                <w:i/>
                <w:sz w:val="24"/>
                <w:szCs w:val="24"/>
              </w:rPr>
              <w:t>Striga</w:t>
            </w:r>
            <w:proofErr w:type="spellEnd"/>
            <w:r w:rsidRPr="00E724B1">
              <w:rPr>
                <w:rFonts w:ascii="Times New Roman" w:hAnsi="Times New Roman" w:cs="Times New Roman"/>
                <w:b w:val="0"/>
                <w:i/>
                <w:sz w:val="24"/>
                <w:szCs w:val="24"/>
              </w:rPr>
              <w:t xml:space="preserve"> </w:t>
            </w:r>
            <w:proofErr w:type="spellStart"/>
            <w:r w:rsidRPr="00E724B1">
              <w:rPr>
                <w:rFonts w:ascii="Times New Roman" w:hAnsi="Times New Roman" w:cs="Times New Roman"/>
                <w:b w:val="0"/>
                <w:i/>
                <w:sz w:val="24"/>
                <w:szCs w:val="24"/>
              </w:rPr>
              <w:t>gesnerioides</w:t>
            </w:r>
            <w:proofErr w:type="spellEnd"/>
            <w:r w:rsidRPr="00E724B1">
              <w:rPr>
                <w:rFonts w:ascii="Times New Roman" w:hAnsi="Times New Roman" w:cs="Times New Roman"/>
                <w:b w:val="0"/>
                <w:i/>
                <w:sz w:val="24"/>
                <w:szCs w:val="24"/>
              </w:rPr>
              <w:t xml:space="preserve"> (</w:t>
            </w:r>
            <w:proofErr w:type="spellStart"/>
            <w:r w:rsidRPr="00E724B1">
              <w:rPr>
                <w:rFonts w:ascii="Times New Roman" w:hAnsi="Times New Roman" w:cs="Times New Roman"/>
                <w:b w:val="0"/>
                <w:sz w:val="24"/>
                <w:szCs w:val="24"/>
              </w:rPr>
              <w:t>Willd</w:t>
            </w:r>
            <w:proofErr w:type="spellEnd"/>
            <w:r w:rsidRPr="00E724B1">
              <w:rPr>
                <w:rFonts w:ascii="Times New Roman" w:hAnsi="Times New Roman" w:cs="Times New Roman"/>
                <w:b w:val="0"/>
                <w:sz w:val="24"/>
                <w:szCs w:val="24"/>
              </w:rPr>
              <w:t xml:space="preserve">.) </w:t>
            </w:r>
            <w:proofErr w:type="spellStart"/>
            <w:r w:rsidRPr="00E724B1">
              <w:rPr>
                <w:rFonts w:ascii="Times New Roman" w:hAnsi="Times New Roman" w:cs="Times New Roman"/>
                <w:b w:val="0"/>
                <w:sz w:val="24"/>
                <w:szCs w:val="24"/>
              </w:rPr>
              <w:t>Vatke</w:t>
            </w:r>
            <w:proofErr w:type="spellEnd"/>
          </w:p>
        </w:tc>
      </w:tr>
      <w:tr w:rsidR="00657839" w:rsidRPr="00E724B1" w14:paraId="743EC120" w14:textId="77777777" w:rsidTr="00FF7056">
        <w:trPr>
          <w:trHeight w:val="40"/>
        </w:trPr>
        <w:tc>
          <w:tcPr>
            <w:cnfStyle w:val="001000000000" w:firstRow="0" w:lastRow="0" w:firstColumn="1" w:lastColumn="0" w:oddVBand="0" w:evenVBand="0" w:oddHBand="0" w:evenHBand="0" w:firstRowFirstColumn="0" w:firstRowLastColumn="0" w:lastRowFirstColumn="0" w:lastRowLastColumn="0"/>
            <w:tcW w:w="1954" w:type="pct"/>
            <w:tcBorders>
              <w:bottom w:val="single" w:sz="12" w:space="0" w:color="auto"/>
            </w:tcBorders>
          </w:tcPr>
          <w:p w14:paraId="31A34F62" w14:textId="77777777" w:rsidR="009507D8" w:rsidRPr="00E724B1" w:rsidRDefault="009507D8" w:rsidP="005E13EC">
            <w:pPr>
              <w:jc w:val="both"/>
              <w:rPr>
                <w:rFonts w:ascii="Times New Roman" w:hAnsi="Times New Roman" w:cs="Times New Roman"/>
                <w:b w:val="0"/>
                <w:sz w:val="24"/>
                <w:szCs w:val="24"/>
              </w:rPr>
            </w:pPr>
          </w:p>
        </w:tc>
        <w:tc>
          <w:tcPr>
            <w:tcW w:w="602" w:type="pct"/>
            <w:tcBorders>
              <w:top w:val="single" w:sz="8" w:space="0" w:color="auto"/>
              <w:bottom w:val="single" w:sz="12" w:space="0" w:color="auto"/>
            </w:tcBorders>
          </w:tcPr>
          <w:p w14:paraId="61292489" w14:textId="77777777" w:rsidR="009507D8" w:rsidRPr="00E724B1" w:rsidRDefault="009507D8"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c>
          <w:tcPr>
            <w:tcW w:w="1294" w:type="pct"/>
            <w:gridSpan w:val="2"/>
            <w:tcBorders>
              <w:top w:val="single" w:sz="8" w:space="0" w:color="auto"/>
              <w:bottom w:val="single" w:sz="12" w:space="0" w:color="auto"/>
            </w:tcBorders>
          </w:tcPr>
          <w:p w14:paraId="026B95FB" w14:textId="77777777" w:rsidR="009507D8" w:rsidRPr="00E724B1" w:rsidRDefault="009507D8"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E724B1">
              <w:rPr>
                <w:rFonts w:ascii="Times New Roman" w:hAnsi="Times New Roman" w:cs="Times New Roman"/>
                <w:sz w:val="24"/>
                <w:szCs w:val="24"/>
              </w:rPr>
              <w:t>Removed</w:t>
            </w:r>
            <w:proofErr w:type="spellEnd"/>
            <w:r w:rsidRPr="00E724B1">
              <w:rPr>
                <w:rFonts w:ascii="Times New Roman" w:hAnsi="Times New Roman" w:cs="Times New Roman"/>
                <w:sz w:val="24"/>
                <w:szCs w:val="24"/>
              </w:rPr>
              <w:t xml:space="preserve"> data</w:t>
            </w:r>
          </w:p>
        </w:tc>
        <w:tc>
          <w:tcPr>
            <w:tcW w:w="1150" w:type="pct"/>
            <w:gridSpan w:val="2"/>
            <w:tcBorders>
              <w:top w:val="single" w:sz="8" w:space="0" w:color="auto"/>
              <w:bottom w:val="single" w:sz="12" w:space="0" w:color="auto"/>
            </w:tcBorders>
          </w:tcPr>
          <w:p w14:paraId="74657B79" w14:textId="77777777" w:rsidR="009507D8" w:rsidRPr="00E724B1" w:rsidRDefault="009507D8"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E724B1">
              <w:rPr>
                <w:rFonts w:ascii="Times New Roman" w:hAnsi="Times New Roman" w:cs="Times New Roman"/>
                <w:sz w:val="24"/>
                <w:szCs w:val="24"/>
              </w:rPr>
              <w:t>Selected</w:t>
            </w:r>
            <w:proofErr w:type="spellEnd"/>
            <w:r w:rsidRPr="00E724B1">
              <w:rPr>
                <w:rFonts w:ascii="Times New Roman" w:hAnsi="Times New Roman" w:cs="Times New Roman"/>
                <w:sz w:val="24"/>
                <w:szCs w:val="24"/>
              </w:rPr>
              <w:t xml:space="preserve"> data</w:t>
            </w:r>
          </w:p>
        </w:tc>
      </w:tr>
      <w:tr w:rsidR="003757D3" w:rsidRPr="00E724B1" w14:paraId="7C978B70" w14:textId="77777777" w:rsidTr="0023043F">
        <w:trPr>
          <w:cnfStyle w:val="000000100000" w:firstRow="0" w:lastRow="0" w:firstColumn="0" w:lastColumn="0" w:oddVBand="0" w:evenVBand="0" w:oddHBand="1"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1954" w:type="pct"/>
            <w:tcBorders>
              <w:top w:val="single" w:sz="12" w:space="0" w:color="auto"/>
            </w:tcBorders>
          </w:tcPr>
          <w:p w14:paraId="2683D63F" w14:textId="77777777" w:rsidR="009507D8" w:rsidRPr="00E724B1" w:rsidRDefault="009507D8" w:rsidP="005E13EC">
            <w:pPr>
              <w:jc w:val="both"/>
              <w:rPr>
                <w:rFonts w:ascii="Times New Roman" w:hAnsi="Times New Roman" w:cs="Times New Roman"/>
                <w:b w:val="0"/>
                <w:sz w:val="24"/>
                <w:szCs w:val="24"/>
              </w:rPr>
            </w:pPr>
            <w:r w:rsidRPr="00E724B1">
              <w:rPr>
                <w:rFonts w:ascii="Times New Roman" w:hAnsi="Times New Roman" w:cs="Times New Roman"/>
                <w:b w:val="0"/>
                <w:sz w:val="24"/>
                <w:szCs w:val="24"/>
              </w:rPr>
              <w:t>Occurrence data sources</w:t>
            </w:r>
          </w:p>
        </w:tc>
        <w:tc>
          <w:tcPr>
            <w:tcW w:w="602" w:type="pct"/>
            <w:tcBorders>
              <w:top w:val="single" w:sz="12" w:space="0" w:color="auto"/>
            </w:tcBorders>
          </w:tcPr>
          <w:p w14:paraId="2ABEFED6" w14:textId="77777777" w:rsidR="009507D8" w:rsidRPr="00E724B1" w:rsidRDefault="009507D8"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sz w:val="24"/>
                <w:szCs w:val="24"/>
              </w:rPr>
              <w:t>Orig</w:t>
            </w:r>
            <w:r w:rsidR="006F4437" w:rsidRPr="00E724B1">
              <w:rPr>
                <w:rFonts w:ascii="Times New Roman" w:hAnsi="Times New Roman" w:cs="Times New Roman"/>
                <w:sz w:val="24"/>
                <w:szCs w:val="24"/>
              </w:rPr>
              <w:t>i</w:t>
            </w:r>
            <w:r w:rsidRPr="00E724B1">
              <w:rPr>
                <w:rFonts w:ascii="Times New Roman" w:hAnsi="Times New Roman" w:cs="Times New Roman"/>
                <w:sz w:val="24"/>
                <w:szCs w:val="24"/>
              </w:rPr>
              <w:t>nal data</w:t>
            </w:r>
          </w:p>
        </w:tc>
        <w:tc>
          <w:tcPr>
            <w:tcW w:w="699" w:type="pct"/>
            <w:tcBorders>
              <w:top w:val="single" w:sz="12" w:space="0" w:color="auto"/>
            </w:tcBorders>
          </w:tcPr>
          <w:p w14:paraId="7C432A4F" w14:textId="77777777" w:rsidR="009507D8" w:rsidRPr="00E724B1" w:rsidRDefault="009507D8"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E724B1">
              <w:rPr>
                <w:rFonts w:ascii="Times New Roman" w:hAnsi="Times New Roman" w:cs="Times New Roman"/>
                <w:sz w:val="24"/>
                <w:szCs w:val="24"/>
              </w:rPr>
              <w:t>Number</w:t>
            </w:r>
            <w:proofErr w:type="spellEnd"/>
          </w:p>
        </w:tc>
        <w:tc>
          <w:tcPr>
            <w:tcW w:w="595" w:type="pct"/>
            <w:tcBorders>
              <w:top w:val="single" w:sz="12" w:space="0" w:color="auto"/>
            </w:tcBorders>
          </w:tcPr>
          <w:p w14:paraId="37BB1F59" w14:textId="77777777" w:rsidR="009507D8" w:rsidRPr="00E724B1" w:rsidRDefault="009507D8"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sz w:val="24"/>
                <w:szCs w:val="24"/>
              </w:rPr>
              <w:t>%</w:t>
            </w:r>
          </w:p>
        </w:tc>
        <w:tc>
          <w:tcPr>
            <w:tcW w:w="700" w:type="pct"/>
            <w:tcBorders>
              <w:top w:val="single" w:sz="12" w:space="0" w:color="auto"/>
            </w:tcBorders>
          </w:tcPr>
          <w:p w14:paraId="20AE5C8C" w14:textId="77777777" w:rsidR="009507D8" w:rsidRPr="00E724B1" w:rsidRDefault="009507D8"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roofErr w:type="spellStart"/>
            <w:r w:rsidRPr="00E724B1">
              <w:rPr>
                <w:rFonts w:ascii="Times New Roman" w:hAnsi="Times New Roman" w:cs="Times New Roman"/>
                <w:sz w:val="24"/>
                <w:szCs w:val="24"/>
              </w:rPr>
              <w:t>Number</w:t>
            </w:r>
            <w:proofErr w:type="spellEnd"/>
          </w:p>
        </w:tc>
        <w:tc>
          <w:tcPr>
            <w:tcW w:w="450" w:type="pct"/>
            <w:tcBorders>
              <w:top w:val="single" w:sz="12" w:space="0" w:color="auto"/>
            </w:tcBorders>
          </w:tcPr>
          <w:p w14:paraId="5C2117B6" w14:textId="77777777" w:rsidR="009507D8" w:rsidRPr="00E724B1" w:rsidRDefault="009507D8"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sz w:val="24"/>
                <w:szCs w:val="24"/>
              </w:rPr>
              <w:t>%</w:t>
            </w:r>
          </w:p>
        </w:tc>
      </w:tr>
      <w:tr w:rsidR="005E13EC" w:rsidRPr="00E724B1" w14:paraId="1B13FF7A" w14:textId="77777777" w:rsidTr="005E13EC">
        <w:trPr>
          <w:trHeight w:val="86"/>
        </w:trPr>
        <w:tc>
          <w:tcPr>
            <w:cnfStyle w:val="001000000000" w:firstRow="0" w:lastRow="0" w:firstColumn="1" w:lastColumn="0" w:oddVBand="0" w:evenVBand="0" w:oddHBand="0" w:evenHBand="0" w:firstRowFirstColumn="0" w:firstRowLastColumn="0" w:lastRowFirstColumn="0" w:lastRowLastColumn="0"/>
            <w:tcW w:w="1954" w:type="pct"/>
          </w:tcPr>
          <w:p w14:paraId="5CCD3E39" w14:textId="77777777" w:rsidR="005E13EC" w:rsidRPr="00E724B1" w:rsidRDefault="006F4437" w:rsidP="005E13EC">
            <w:pPr>
              <w:jc w:val="both"/>
              <w:rPr>
                <w:rFonts w:ascii="Times New Roman" w:hAnsi="Times New Roman" w:cs="Times New Roman"/>
                <w:b w:val="0"/>
                <w:sz w:val="24"/>
                <w:szCs w:val="24"/>
              </w:rPr>
            </w:pPr>
            <w:r w:rsidRPr="00E724B1">
              <w:rPr>
                <w:rFonts w:ascii="Times New Roman" w:hAnsi="Times New Roman" w:cs="Times New Roman"/>
                <w:b w:val="0"/>
                <w:sz w:val="24"/>
                <w:szCs w:val="24"/>
              </w:rPr>
              <w:t xml:space="preserve">Field </w:t>
            </w:r>
            <w:proofErr w:type="spellStart"/>
            <w:r w:rsidRPr="00E724B1">
              <w:rPr>
                <w:rFonts w:ascii="Times New Roman" w:hAnsi="Times New Roman" w:cs="Times New Roman"/>
                <w:b w:val="0"/>
                <w:sz w:val="24"/>
                <w:szCs w:val="24"/>
              </w:rPr>
              <w:t>studie</w:t>
            </w:r>
            <w:r w:rsidR="005E13EC" w:rsidRPr="00E724B1">
              <w:rPr>
                <w:rFonts w:ascii="Times New Roman" w:hAnsi="Times New Roman" w:cs="Times New Roman"/>
                <w:b w:val="0"/>
                <w:sz w:val="24"/>
                <w:szCs w:val="24"/>
              </w:rPr>
              <w:t>s</w:t>
            </w:r>
            <w:proofErr w:type="spellEnd"/>
          </w:p>
        </w:tc>
        <w:tc>
          <w:tcPr>
            <w:tcW w:w="602" w:type="pct"/>
          </w:tcPr>
          <w:p w14:paraId="48D8F855"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443</w:t>
            </w:r>
          </w:p>
        </w:tc>
        <w:tc>
          <w:tcPr>
            <w:tcW w:w="699" w:type="pct"/>
          </w:tcPr>
          <w:p w14:paraId="46BBB6BC"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423</w:t>
            </w:r>
          </w:p>
        </w:tc>
        <w:tc>
          <w:tcPr>
            <w:tcW w:w="595" w:type="pct"/>
            <w:vAlign w:val="bottom"/>
          </w:tcPr>
          <w:p w14:paraId="2A5E2CAE"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95.49</w:t>
            </w:r>
          </w:p>
        </w:tc>
        <w:tc>
          <w:tcPr>
            <w:tcW w:w="700" w:type="pct"/>
            <w:vAlign w:val="bottom"/>
          </w:tcPr>
          <w:p w14:paraId="79E4D5A4"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20</w:t>
            </w:r>
          </w:p>
        </w:tc>
        <w:tc>
          <w:tcPr>
            <w:tcW w:w="450" w:type="pct"/>
            <w:vAlign w:val="bottom"/>
          </w:tcPr>
          <w:p w14:paraId="5AE4EAE3"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4.51</w:t>
            </w:r>
          </w:p>
        </w:tc>
      </w:tr>
      <w:tr w:rsidR="005E13EC" w:rsidRPr="00E724B1" w14:paraId="5342B16E" w14:textId="77777777" w:rsidTr="005E1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pct"/>
          </w:tcPr>
          <w:p w14:paraId="693CAC35" w14:textId="77777777" w:rsidR="005E13EC" w:rsidRPr="00E724B1" w:rsidRDefault="005E13EC" w:rsidP="005E13EC">
            <w:pPr>
              <w:jc w:val="both"/>
              <w:rPr>
                <w:rFonts w:ascii="Times New Roman" w:hAnsi="Times New Roman" w:cs="Times New Roman"/>
                <w:b w:val="0"/>
                <w:sz w:val="24"/>
                <w:szCs w:val="24"/>
              </w:rPr>
            </w:pPr>
            <w:r w:rsidRPr="00E724B1">
              <w:rPr>
                <w:rFonts w:ascii="Times New Roman" w:hAnsi="Times New Roman" w:cs="Times New Roman"/>
                <w:b w:val="0"/>
                <w:color w:val="000000"/>
                <w:sz w:val="24"/>
                <w:szCs w:val="24"/>
              </w:rPr>
              <w:t xml:space="preserve">GBIF </w:t>
            </w:r>
            <w:proofErr w:type="spellStart"/>
            <w:r w:rsidRPr="00E724B1">
              <w:rPr>
                <w:rFonts w:ascii="Times New Roman" w:hAnsi="Times New Roman" w:cs="Times New Roman"/>
                <w:b w:val="0"/>
                <w:color w:val="000000"/>
                <w:sz w:val="24"/>
                <w:szCs w:val="24"/>
              </w:rPr>
              <w:t>databases</w:t>
            </w:r>
            <w:proofErr w:type="spellEnd"/>
          </w:p>
        </w:tc>
        <w:tc>
          <w:tcPr>
            <w:tcW w:w="602" w:type="pct"/>
          </w:tcPr>
          <w:p w14:paraId="57A752A1"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719</w:t>
            </w:r>
          </w:p>
        </w:tc>
        <w:tc>
          <w:tcPr>
            <w:tcW w:w="699" w:type="pct"/>
          </w:tcPr>
          <w:p w14:paraId="4919E179"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638</w:t>
            </w:r>
          </w:p>
        </w:tc>
        <w:tc>
          <w:tcPr>
            <w:tcW w:w="595" w:type="pct"/>
            <w:vAlign w:val="bottom"/>
          </w:tcPr>
          <w:p w14:paraId="00EBC9E2"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88.73</w:t>
            </w:r>
          </w:p>
        </w:tc>
        <w:tc>
          <w:tcPr>
            <w:tcW w:w="700" w:type="pct"/>
            <w:vAlign w:val="bottom"/>
          </w:tcPr>
          <w:p w14:paraId="70AC9E4B"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81</w:t>
            </w:r>
          </w:p>
        </w:tc>
        <w:tc>
          <w:tcPr>
            <w:tcW w:w="450" w:type="pct"/>
            <w:vAlign w:val="bottom"/>
          </w:tcPr>
          <w:p w14:paraId="2941901F"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11.27</w:t>
            </w:r>
          </w:p>
        </w:tc>
      </w:tr>
      <w:tr w:rsidR="005E13EC" w:rsidRPr="00E724B1" w14:paraId="555B1CE1" w14:textId="77777777" w:rsidTr="005E13EC">
        <w:trPr>
          <w:trHeight w:val="312"/>
        </w:trPr>
        <w:tc>
          <w:tcPr>
            <w:cnfStyle w:val="001000000000" w:firstRow="0" w:lastRow="0" w:firstColumn="1" w:lastColumn="0" w:oddVBand="0" w:evenVBand="0" w:oddHBand="0" w:evenHBand="0" w:firstRowFirstColumn="0" w:firstRowLastColumn="0" w:lastRowFirstColumn="0" w:lastRowLastColumn="0"/>
            <w:tcW w:w="1954" w:type="pct"/>
          </w:tcPr>
          <w:p w14:paraId="409D9D55" w14:textId="77777777" w:rsidR="005E13EC" w:rsidRPr="00E724B1" w:rsidRDefault="005E13EC" w:rsidP="005E13EC">
            <w:pPr>
              <w:jc w:val="both"/>
              <w:rPr>
                <w:rFonts w:ascii="Times New Roman" w:hAnsi="Times New Roman" w:cs="Times New Roman"/>
                <w:b w:val="0"/>
                <w:color w:val="000000"/>
                <w:sz w:val="24"/>
                <w:szCs w:val="24"/>
                <w:lang w:val="en-US"/>
              </w:rPr>
            </w:pPr>
            <w:r w:rsidRPr="00E724B1">
              <w:rPr>
                <w:rFonts w:ascii="Times New Roman" w:hAnsi="Times New Roman" w:cs="Times New Roman"/>
                <w:b w:val="0"/>
                <w:sz w:val="24"/>
                <w:szCs w:val="24"/>
                <w:lang w:val="en-US"/>
              </w:rPr>
              <w:t>collections</w:t>
            </w:r>
            <w:r w:rsidRPr="00E724B1">
              <w:rPr>
                <w:rFonts w:ascii="Times New Roman" w:hAnsi="Times New Roman" w:cs="Times New Roman"/>
                <w:b w:val="0"/>
                <w:color w:val="000000"/>
                <w:sz w:val="24"/>
                <w:szCs w:val="24"/>
                <w:lang w:val="en-US"/>
              </w:rPr>
              <w:t xml:space="preserve"> of MNHN</w:t>
            </w:r>
            <w:r w:rsidR="00E724B1">
              <w:rPr>
                <w:rFonts w:ascii="Times New Roman" w:hAnsi="Times New Roman" w:cs="Times New Roman"/>
                <w:b w:val="0"/>
                <w:color w:val="000000"/>
                <w:sz w:val="24"/>
                <w:szCs w:val="24"/>
                <w:lang w:val="en-US"/>
              </w:rPr>
              <w:t xml:space="preserve"> (Paris)</w:t>
            </w:r>
            <w:r w:rsidRPr="00E724B1">
              <w:rPr>
                <w:rFonts w:ascii="Times New Roman" w:hAnsi="Times New Roman" w:cs="Times New Roman"/>
                <w:b w:val="0"/>
                <w:color w:val="000000"/>
                <w:sz w:val="24"/>
                <w:szCs w:val="24"/>
                <w:lang w:val="en-US"/>
              </w:rPr>
              <w:t xml:space="preserve"> and National </w:t>
            </w:r>
            <w:r w:rsidR="00E724B1" w:rsidRPr="00E724B1">
              <w:rPr>
                <w:rFonts w:ascii="Times New Roman" w:hAnsi="Times New Roman" w:cs="Times New Roman"/>
                <w:b w:val="0"/>
                <w:color w:val="000000"/>
                <w:sz w:val="24"/>
                <w:szCs w:val="24"/>
                <w:lang w:val="en-US"/>
              </w:rPr>
              <w:t xml:space="preserve">Herbarium </w:t>
            </w:r>
            <w:r w:rsidRPr="00E724B1">
              <w:rPr>
                <w:rFonts w:ascii="Times New Roman" w:hAnsi="Times New Roman" w:cs="Times New Roman"/>
                <w:b w:val="0"/>
                <w:color w:val="000000"/>
                <w:sz w:val="24"/>
                <w:szCs w:val="24"/>
                <w:lang w:val="en-US"/>
              </w:rPr>
              <w:t>of Benin</w:t>
            </w:r>
          </w:p>
        </w:tc>
        <w:tc>
          <w:tcPr>
            <w:tcW w:w="602" w:type="pct"/>
          </w:tcPr>
          <w:p w14:paraId="79A98D95"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254</w:t>
            </w:r>
          </w:p>
        </w:tc>
        <w:tc>
          <w:tcPr>
            <w:tcW w:w="699" w:type="pct"/>
          </w:tcPr>
          <w:p w14:paraId="78A986CF"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167</w:t>
            </w:r>
          </w:p>
        </w:tc>
        <w:tc>
          <w:tcPr>
            <w:tcW w:w="595" w:type="pct"/>
            <w:vAlign w:val="bottom"/>
          </w:tcPr>
          <w:p w14:paraId="1AA5B2CE"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65.75</w:t>
            </w:r>
          </w:p>
        </w:tc>
        <w:tc>
          <w:tcPr>
            <w:tcW w:w="700" w:type="pct"/>
            <w:vAlign w:val="bottom"/>
          </w:tcPr>
          <w:p w14:paraId="61C94933"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87</w:t>
            </w:r>
          </w:p>
        </w:tc>
        <w:tc>
          <w:tcPr>
            <w:tcW w:w="450" w:type="pct"/>
            <w:vAlign w:val="bottom"/>
          </w:tcPr>
          <w:p w14:paraId="020A047F"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34.25</w:t>
            </w:r>
          </w:p>
        </w:tc>
      </w:tr>
      <w:tr w:rsidR="005E13EC" w:rsidRPr="00E724B1" w14:paraId="76EFE5C8" w14:textId="77777777" w:rsidTr="005E13EC">
        <w:trPr>
          <w:cnfStyle w:val="000000100000" w:firstRow="0" w:lastRow="0" w:firstColumn="0" w:lastColumn="0" w:oddVBand="0" w:evenVBand="0" w:oddHBand="1" w:evenHBand="0" w:firstRowFirstColumn="0" w:firstRowLastColumn="0" w:lastRowFirstColumn="0" w:lastRowLastColumn="0"/>
          <w:trHeight w:val="56"/>
        </w:trPr>
        <w:tc>
          <w:tcPr>
            <w:cnfStyle w:val="001000000000" w:firstRow="0" w:lastRow="0" w:firstColumn="1" w:lastColumn="0" w:oddVBand="0" w:evenVBand="0" w:oddHBand="0" w:evenHBand="0" w:firstRowFirstColumn="0" w:firstRowLastColumn="0" w:lastRowFirstColumn="0" w:lastRowLastColumn="0"/>
            <w:tcW w:w="1954" w:type="pct"/>
            <w:tcBorders>
              <w:bottom w:val="single" w:sz="8" w:space="0" w:color="auto"/>
            </w:tcBorders>
          </w:tcPr>
          <w:p w14:paraId="236FCC0B" w14:textId="77777777" w:rsidR="005E13EC" w:rsidRPr="00E724B1" w:rsidRDefault="005E13EC" w:rsidP="005E13EC">
            <w:pPr>
              <w:jc w:val="both"/>
              <w:rPr>
                <w:rFonts w:ascii="Times New Roman" w:hAnsi="Times New Roman" w:cs="Times New Roman"/>
                <w:b w:val="0"/>
                <w:sz w:val="24"/>
                <w:szCs w:val="24"/>
              </w:rPr>
            </w:pPr>
            <w:r w:rsidRPr="00E724B1">
              <w:rPr>
                <w:rFonts w:ascii="Times New Roman" w:hAnsi="Times New Roman" w:cs="Times New Roman"/>
                <w:b w:val="0"/>
                <w:sz w:val="24"/>
                <w:szCs w:val="24"/>
                <w:lang w:val="en-US"/>
              </w:rPr>
              <w:t>Relevant literature</w:t>
            </w:r>
          </w:p>
        </w:tc>
        <w:tc>
          <w:tcPr>
            <w:tcW w:w="602" w:type="pct"/>
            <w:tcBorders>
              <w:bottom w:val="single" w:sz="8" w:space="0" w:color="auto"/>
            </w:tcBorders>
          </w:tcPr>
          <w:p w14:paraId="12F3867C"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242</w:t>
            </w:r>
          </w:p>
        </w:tc>
        <w:tc>
          <w:tcPr>
            <w:tcW w:w="699" w:type="pct"/>
            <w:tcBorders>
              <w:bottom w:val="single" w:sz="8" w:space="0" w:color="auto"/>
            </w:tcBorders>
          </w:tcPr>
          <w:p w14:paraId="237AF746"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5</w:t>
            </w:r>
          </w:p>
        </w:tc>
        <w:tc>
          <w:tcPr>
            <w:tcW w:w="595" w:type="pct"/>
            <w:tcBorders>
              <w:bottom w:val="single" w:sz="8" w:space="0" w:color="auto"/>
            </w:tcBorders>
            <w:vAlign w:val="bottom"/>
          </w:tcPr>
          <w:p w14:paraId="3F6D030F"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2.07</w:t>
            </w:r>
          </w:p>
        </w:tc>
        <w:tc>
          <w:tcPr>
            <w:tcW w:w="700" w:type="pct"/>
            <w:tcBorders>
              <w:bottom w:val="single" w:sz="8" w:space="0" w:color="auto"/>
            </w:tcBorders>
            <w:vAlign w:val="bottom"/>
          </w:tcPr>
          <w:p w14:paraId="541B2CFE"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237</w:t>
            </w:r>
          </w:p>
        </w:tc>
        <w:tc>
          <w:tcPr>
            <w:tcW w:w="450" w:type="pct"/>
            <w:tcBorders>
              <w:bottom w:val="single" w:sz="8" w:space="0" w:color="auto"/>
            </w:tcBorders>
            <w:vAlign w:val="bottom"/>
          </w:tcPr>
          <w:p w14:paraId="3199DE3F" w14:textId="77777777" w:rsidR="005E13EC" w:rsidRPr="00E724B1" w:rsidRDefault="005E13EC" w:rsidP="005E13E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97.93</w:t>
            </w:r>
          </w:p>
        </w:tc>
      </w:tr>
      <w:tr w:rsidR="005E13EC" w:rsidRPr="00E724B1" w14:paraId="05988B43" w14:textId="77777777" w:rsidTr="005E13EC">
        <w:trPr>
          <w:trHeight w:val="56"/>
        </w:trPr>
        <w:tc>
          <w:tcPr>
            <w:cnfStyle w:val="001000000000" w:firstRow="0" w:lastRow="0" w:firstColumn="1" w:lastColumn="0" w:oddVBand="0" w:evenVBand="0" w:oddHBand="0" w:evenHBand="0" w:firstRowFirstColumn="0" w:firstRowLastColumn="0" w:lastRowFirstColumn="0" w:lastRowLastColumn="0"/>
            <w:tcW w:w="1954" w:type="pct"/>
            <w:tcBorders>
              <w:top w:val="single" w:sz="8" w:space="0" w:color="auto"/>
              <w:bottom w:val="single" w:sz="12" w:space="0" w:color="auto"/>
            </w:tcBorders>
          </w:tcPr>
          <w:p w14:paraId="6C4F341F" w14:textId="77777777" w:rsidR="005E13EC" w:rsidRPr="00E724B1" w:rsidRDefault="005E13EC" w:rsidP="005E13EC">
            <w:pPr>
              <w:jc w:val="both"/>
              <w:rPr>
                <w:rFonts w:ascii="Times New Roman" w:hAnsi="Times New Roman" w:cs="Times New Roman"/>
                <w:b w:val="0"/>
                <w:sz w:val="24"/>
                <w:szCs w:val="24"/>
              </w:rPr>
            </w:pPr>
            <w:r w:rsidRPr="00E724B1">
              <w:rPr>
                <w:rFonts w:ascii="Times New Roman" w:hAnsi="Times New Roman" w:cs="Times New Roman"/>
                <w:b w:val="0"/>
                <w:sz w:val="24"/>
                <w:szCs w:val="24"/>
              </w:rPr>
              <w:t>Total</w:t>
            </w:r>
          </w:p>
        </w:tc>
        <w:tc>
          <w:tcPr>
            <w:tcW w:w="602" w:type="pct"/>
            <w:tcBorders>
              <w:top w:val="single" w:sz="8" w:space="0" w:color="auto"/>
              <w:bottom w:val="single" w:sz="12" w:space="0" w:color="auto"/>
            </w:tcBorders>
          </w:tcPr>
          <w:p w14:paraId="358F7CE1"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1658</w:t>
            </w:r>
          </w:p>
        </w:tc>
        <w:tc>
          <w:tcPr>
            <w:tcW w:w="699" w:type="pct"/>
            <w:tcBorders>
              <w:top w:val="single" w:sz="8" w:space="0" w:color="auto"/>
              <w:bottom w:val="single" w:sz="12" w:space="0" w:color="auto"/>
            </w:tcBorders>
          </w:tcPr>
          <w:p w14:paraId="5CB681B4"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1233</w:t>
            </w:r>
          </w:p>
        </w:tc>
        <w:tc>
          <w:tcPr>
            <w:tcW w:w="595" w:type="pct"/>
            <w:tcBorders>
              <w:top w:val="single" w:sz="8" w:space="0" w:color="auto"/>
              <w:bottom w:val="single" w:sz="12" w:space="0" w:color="auto"/>
            </w:tcBorders>
            <w:vAlign w:val="bottom"/>
          </w:tcPr>
          <w:p w14:paraId="609AB88C"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74.37</w:t>
            </w:r>
          </w:p>
        </w:tc>
        <w:tc>
          <w:tcPr>
            <w:tcW w:w="700" w:type="pct"/>
            <w:tcBorders>
              <w:top w:val="single" w:sz="8" w:space="0" w:color="auto"/>
              <w:bottom w:val="single" w:sz="12" w:space="0" w:color="auto"/>
            </w:tcBorders>
            <w:vAlign w:val="bottom"/>
          </w:tcPr>
          <w:p w14:paraId="2AA6AAC0"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425</w:t>
            </w:r>
          </w:p>
        </w:tc>
        <w:tc>
          <w:tcPr>
            <w:tcW w:w="450" w:type="pct"/>
            <w:tcBorders>
              <w:top w:val="single" w:sz="8" w:space="0" w:color="auto"/>
              <w:bottom w:val="single" w:sz="12" w:space="0" w:color="auto"/>
            </w:tcBorders>
            <w:vAlign w:val="bottom"/>
          </w:tcPr>
          <w:p w14:paraId="56F16410" w14:textId="77777777" w:rsidR="005E13EC" w:rsidRPr="00E724B1" w:rsidRDefault="005E13EC" w:rsidP="005E13E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724B1">
              <w:rPr>
                <w:rFonts w:ascii="Times New Roman" w:hAnsi="Times New Roman" w:cs="Times New Roman"/>
                <w:color w:val="000000"/>
                <w:sz w:val="24"/>
                <w:szCs w:val="24"/>
              </w:rPr>
              <w:t>25.63</w:t>
            </w:r>
          </w:p>
        </w:tc>
      </w:tr>
    </w:tbl>
    <w:p w14:paraId="48234DD3" w14:textId="77777777" w:rsidR="0078621C" w:rsidRDefault="0078621C"/>
    <w:sectPr w:rsidR="0078621C" w:rsidSect="005E0FE6">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Regular">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00"/>
    <w:family w:val="roman"/>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F994"/>
      </v:shape>
    </w:pict>
  </w:numPicBullet>
  <w:abstractNum w:abstractNumId="0" w15:restartNumberingAfterBreak="0">
    <w:nsid w:val="173E51D5"/>
    <w:multiLevelType w:val="hybridMultilevel"/>
    <w:tmpl w:val="2AC065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E82FB3"/>
    <w:multiLevelType w:val="hybridMultilevel"/>
    <w:tmpl w:val="EA36C116"/>
    <w:lvl w:ilvl="0" w:tplc="EE524FD4">
      <w:start w:val="1"/>
      <w:numFmt w:val="decimal"/>
      <w:lvlText w:val="(%1)"/>
      <w:lvlJc w:val="left"/>
      <w:pPr>
        <w:ind w:left="976" w:hanging="5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BD615C"/>
    <w:multiLevelType w:val="hybridMultilevel"/>
    <w:tmpl w:val="1F3ED048"/>
    <w:lvl w:ilvl="0" w:tplc="15B291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682F66"/>
    <w:multiLevelType w:val="hybridMultilevel"/>
    <w:tmpl w:val="EEE449D0"/>
    <w:lvl w:ilvl="0" w:tplc="C8CE26D4">
      <w:start w:val="6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002"/>
    <w:rsid w:val="00030AA4"/>
    <w:rsid w:val="00053378"/>
    <w:rsid w:val="00065291"/>
    <w:rsid w:val="00094BD1"/>
    <w:rsid w:val="000E30B1"/>
    <w:rsid w:val="000E576B"/>
    <w:rsid w:val="0012587F"/>
    <w:rsid w:val="00130A5B"/>
    <w:rsid w:val="001426FE"/>
    <w:rsid w:val="001530F4"/>
    <w:rsid w:val="001E5CEA"/>
    <w:rsid w:val="001F6728"/>
    <w:rsid w:val="0023043F"/>
    <w:rsid w:val="002849AD"/>
    <w:rsid w:val="002A030D"/>
    <w:rsid w:val="002B2D89"/>
    <w:rsid w:val="002D7002"/>
    <w:rsid w:val="00313162"/>
    <w:rsid w:val="0034381F"/>
    <w:rsid w:val="0034638D"/>
    <w:rsid w:val="003757D3"/>
    <w:rsid w:val="003854DB"/>
    <w:rsid w:val="00385B00"/>
    <w:rsid w:val="00394337"/>
    <w:rsid w:val="0039689B"/>
    <w:rsid w:val="003C125A"/>
    <w:rsid w:val="00422021"/>
    <w:rsid w:val="00444A80"/>
    <w:rsid w:val="00450FA2"/>
    <w:rsid w:val="0046385B"/>
    <w:rsid w:val="00471C9D"/>
    <w:rsid w:val="004C39EB"/>
    <w:rsid w:val="005407F7"/>
    <w:rsid w:val="005771B6"/>
    <w:rsid w:val="005926F5"/>
    <w:rsid w:val="005E0FE6"/>
    <w:rsid w:val="005E13EC"/>
    <w:rsid w:val="005F6BDA"/>
    <w:rsid w:val="0063056D"/>
    <w:rsid w:val="00657839"/>
    <w:rsid w:val="006E6059"/>
    <w:rsid w:val="006F4437"/>
    <w:rsid w:val="00741D4F"/>
    <w:rsid w:val="00763F45"/>
    <w:rsid w:val="0078621C"/>
    <w:rsid w:val="007C1724"/>
    <w:rsid w:val="007E0F9B"/>
    <w:rsid w:val="00823A84"/>
    <w:rsid w:val="0088418F"/>
    <w:rsid w:val="008A256E"/>
    <w:rsid w:val="008B078E"/>
    <w:rsid w:val="009507D8"/>
    <w:rsid w:val="0097506F"/>
    <w:rsid w:val="00986F75"/>
    <w:rsid w:val="00A016E7"/>
    <w:rsid w:val="00A70804"/>
    <w:rsid w:val="00AA778D"/>
    <w:rsid w:val="00AC7696"/>
    <w:rsid w:val="00B15C56"/>
    <w:rsid w:val="00B37FBD"/>
    <w:rsid w:val="00B4600D"/>
    <w:rsid w:val="00BA011F"/>
    <w:rsid w:val="00BD1F81"/>
    <w:rsid w:val="00BE2022"/>
    <w:rsid w:val="00C50673"/>
    <w:rsid w:val="00CC182E"/>
    <w:rsid w:val="00D303DB"/>
    <w:rsid w:val="00D471A1"/>
    <w:rsid w:val="00D74A21"/>
    <w:rsid w:val="00E12533"/>
    <w:rsid w:val="00E16935"/>
    <w:rsid w:val="00E17F34"/>
    <w:rsid w:val="00E642B8"/>
    <w:rsid w:val="00E724B1"/>
    <w:rsid w:val="00EE41C0"/>
    <w:rsid w:val="00F022A7"/>
    <w:rsid w:val="00F352F0"/>
    <w:rsid w:val="00F44B29"/>
    <w:rsid w:val="00FF7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C47F27"/>
  <w15:chartTrackingRefBased/>
  <w15:docId w15:val="{5F625AB7-0227-4BDD-A08E-72E09C95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7D8"/>
    <w:rPr>
      <w:color w:val="0563C1" w:themeColor="hyperlink"/>
      <w:u w:val="single"/>
    </w:rPr>
  </w:style>
  <w:style w:type="table" w:styleId="PlainTable5">
    <w:name w:val="Plain Table 5"/>
    <w:basedOn w:val="TableNormal"/>
    <w:uiPriority w:val="45"/>
    <w:rsid w:val="009507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9507D8"/>
    <w:pPr>
      <w:ind w:left="720"/>
      <w:contextualSpacing/>
    </w:pPr>
  </w:style>
  <w:style w:type="table" w:styleId="PlainTable4">
    <w:name w:val="Plain Table 4"/>
    <w:basedOn w:val="TableNormal"/>
    <w:uiPriority w:val="44"/>
    <w:rsid w:val="009507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9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D1"/>
    <w:rPr>
      <w:rFonts w:ascii="Segoe UI" w:hAnsi="Segoe UI" w:cs="Segoe UI"/>
      <w:sz w:val="18"/>
      <w:szCs w:val="18"/>
    </w:rPr>
  </w:style>
  <w:style w:type="paragraph" w:styleId="Revision">
    <w:name w:val="Revision"/>
    <w:hidden/>
    <w:uiPriority w:val="99"/>
    <w:semiHidden/>
    <w:rsid w:val="00657839"/>
    <w:pPr>
      <w:spacing w:after="0" w:line="240" w:lineRule="auto"/>
    </w:pPr>
  </w:style>
  <w:style w:type="paragraph" w:styleId="Bibliography">
    <w:name w:val="Bibliography"/>
    <w:basedOn w:val="Normal"/>
    <w:next w:val="Normal"/>
    <w:uiPriority w:val="37"/>
    <w:unhideWhenUsed/>
    <w:rsid w:val="00AA778D"/>
    <w:pPr>
      <w:tabs>
        <w:tab w:val="left" w:pos="504"/>
      </w:tabs>
      <w:spacing w:after="240" w:line="240" w:lineRule="auto"/>
      <w:ind w:left="504" w:hanging="504"/>
    </w:pPr>
  </w:style>
  <w:style w:type="table" w:styleId="TableGrid">
    <w:name w:val="Table Grid"/>
    <w:basedOn w:val="TableNormal"/>
    <w:uiPriority w:val="39"/>
    <w:rsid w:val="00C50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mnhn.fr/all/list?scientificName=Striga+Gesnerioides" TargetMode="External"/><Relationship Id="rId3" Type="http://schemas.openxmlformats.org/officeDocument/2006/relationships/styles" Target="styles.xml"/><Relationship Id="rId7" Type="http://schemas.openxmlformats.org/officeDocument/2006/relationships/hyperlink" Target="https://www.gbif.org/occurrence/download/0292543-2006130841481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bif.org/occurrence/download/0292529-2006130841481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sh.plantnet-project.org/project/herbierben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449B-325E-43CF-B8FB-8A102DC03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6090</Words>
  <Characters>34713</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Abou-soufianou SADDA</dc:creator>
  <cp:keywords/>
  <dc:description/>
  <cp:lastModifiedBy>chn off32</cp:lastModifiedBy>
  <cp:revision>9</cp:revision>
  <dcterms:created xsi:type="dcterms:W3CDTF">2021-07-16T13:07:00Z</dcterms:created>
  <dcterms:modified xsi:type="dcterms:W3CDTF">2021-07-27T06:21:00Z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id="2FBgf4aK"/&gt;&lt;style id="http://www.zotero.org/styles/vancouver" locale="en-US" hasBibliography="1" bibliographyStyleHasBeenSet="1"/&gt;&lt;prefs&gt;&lt;pref name="fieldType" value="Field"/&gt;&lt;/prefs&gt;&lt;/data&gt;</vt:lpwstr>
  </property>
</Properties>
</file>