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E6A3" w14:textId="7625A3CA" w:rsidR="003F1D02" w:rsidRPr="00AF1B54" w:rsidRDefault="003F1D02" w:rsidP="00AF1B54">
      <w:pPr>
        <w:spacing w:line="480" w:lineRule="auto"/>
        <w:ind w:left="360"/>
        <w:rPr>
          <w:rFonts w:asciiTheme="majorBidi" w:hAnsiTheme="majorBidi" w:cstheme="majorBidi"/>
          <w:lang w:val="en-GB"/>
        </w:rPr>
      </w:pPr>
    </w:p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1404"/>
        <w:gridCol w:w="1484"/>
        <w:gridCol w:w="1079"/>
        <w:gridCol w:w="296"/>
        <w:gridCol w:w="1404"/>
        <w:gridCol w:w="1352"/>
        <w:gridCol w:w="1079"/>
        <w:gridCol w:w="296"/>
        <w:gridCol w:w="1404"/>
        <w:gridCol w:w="1352"/>
        <w:gridCol w:w="1079"/>
      </w:tblGrid>
      <w:tr w:rsidR="00C06C91" w:rsidRPr="00F60E1B" w14:paraId="01176074" w14:textId="77777777" w:rsidTr="00C06C91">
        <w:trPr>
          <w:trHeight w:val="227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vAlign w:val="center"/>
          </w:tcPr>
          <w:p w14:paraId="76FDC910" w14:textId="4AE63631" w:rsidR="00C06C91" w:rsidRPr="007C5F67" w:rsidRDefault="0092271B" w:rsidP="002C36F6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lastRenderedPageBreak/>
              <w:t xml:space="preserve">S4 </w:t>
            </w:r>
            <w:r w:rsidR="00C06C91" w:rsidRPr="007C5F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Table. Associations of sex, region, and </w:t>
            </w:r>
            <w:r w:rsidR="005D26C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population density</w:t>
            </w:r>
            <w:r w:rsidR="00C06C91" w:rsidRPr="007C5F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with IOTF</w:t>
            </w:r>
            <w:r w:rsidR="003B4187" w:rsidRPr="007C5F67">
              <w:rPr>
                <w:rFonts w:asciiTheme="majorBidi" w:hAnsiTheme="majorBidi" w:cstheme="majorBidi"/>
                <w:b/>
                <w:bCs/>
                <w:color w:val="595959"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  <w:r w:rsidR="00C06C91" w:rsidRPr="007C5F6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overweight, obesity, and thinness from 8 to 13 years (n=1852, 3317 observations).  </w:t>
            </w:r>
          </w:p>
        </w:tc>
      </w:tr>
      <w:tr w:rsidR="0085529A" w:rsidRPr="00F60E1B" w14:paraId="6C2B01B5" w14:textId="77777777" w:rsidTr="0085529A">
        <w:trPr>
          <w:trHeight w:val="283"/>
        </w:trPr>
        <w:tc>
          <w:tcPr>
            <w:tcW w:w="0" w:type="auto"/>
            <w:vAlign w:val="center"/>
          </w:tcPr>
          <w:p w14:paraId="78DBFC82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2F42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8 years</w:t>
            </w:r>
          </w:p>
        </w:tc>
        <w:tc>
          <w:tcPr>
            <w:tcW w:w="0" w:type="auto"/>
          </w:tcPr>
          <w:p w14:paraId="170E256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DF66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13 years</w:t>
            </w:r>
          </w:p>
        </w:tc>
        <w:tc>
          <w:tcPr>
            <w:tcW w:w="0" w:type="auto"/>
          </w:tcPr>
          <w:p w14:paraId="56A37FC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AAAE5" w14:textId="24F3C3FB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Interaction odds ratio 8 to 13</w:t>
            </w:r>
            <w:r w:rsidR="006F361A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y</w:t>
            </w:r>
            <w:r w:rsidR="006F361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ears</w:t>
            </w:r>
            <w:r w:rsidRPr="00BC78B9"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85529A" w:rsidRPr="00BC78B9" w14:paraId="34F3F6EA" w14:textId="77777777" w:rsidTr="0085529A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ED79E2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9BA2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Odds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6547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30FD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</w:p>
        </w:tc>
        <w:tc>
          <w:tcPr>
            <w:tcW w:w="0" w:type="auto"/>
          </w:tcPr>
          <w:p w14:paraId="3F7407F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876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Odds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E0BA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1D6F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</w:p>
        </w:tc>
        <w:tc>
          <w:tcPr>
            <w:tcW w:w="0" w:type="auto"/>
          </w:tcPr>
          <w:p w14:paraId="78409EA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2DC6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Odds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E721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0DA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</w:p>
        </w:tc>
      </w:tr>
      <w:tr w:rsidR="0085529A" w:rsidRPr="00BC78B9" w14:paraId="50567734" w14:textId="77777777" w:rsidTr="0085529A">
        <w:trPr>
          <w:trHeight w:val="283"/>
        </w:trPr>
        <w:tc>
          <w:tcPr>
            <w:tcW w:w="0" w:type="auto"/>
            <w:gridSpan w:val="12"/>
            <w:vAlign w:val="center"/>
          </w:tcPr>
          <w:p w14:paraId="0E543A8A" w14:textId="383DD4E6" w:rsidR="0085529A" w:rsidRPr="00EE19C5" w:rsidRDefault="0085529A" w:rsidP="009E081A">
            <w:pPr>
              <w:spacing w:line="36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Overweight</w:t>
            </w:r>
            <w:r w:rsidR="00EE19C5">
              <w:rPr>
                <w:rFonts w:asciiTheme="majorBidi" w:hAnsiTheme="majorBidi" w:cstheme="majorBidi"/>
                <w:sz w:val="20"/>
                <w:szCs w:val="20"/>
              </w:rPr>
              <w:t xml:space="preserve">, BMI </w:t>
            </w:r>
            <w:r w:rsidR="00EE19C5">
              <w:rPr>
                <w:rFonts w:asciiTheme="majorBidi" w:hAnsiTheme="majorBidi" w:cstheme="majorBidi"/>
                <w:sz w:val="21"/>
                <w:szCs w:val="21"/>
              </w:rPr>
              <w:t>≥25</w:t>
            </w:r>
          </w:p>
        </w:tc>
      </w:tr>
      <w:tr w:rsidR="0085529A" w:rsidRPr="00BC78B9" w14:paraId="4E2C3BBE" w14:textId="77777777" w:rsidTr="0085529A">
        <w:trPr>
          <w:trHeight w:val="227"/>
        </w:trPr>
        <w:tc>
          <w:tcPr>
            <w:tcW w:w="0" w:type="auto"/>
            <w:vAlign w:val="center"/>
          </w:tcPr>
          <w:p w14:paraId="2027F323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  <w:tc>
          <w:tcPr>
            <w:tcW w:w="0" w:type="auto"/>
            <w:vAlign w:val="center"/>
          </w:tcPr>
          <w:p w14:paraId="37A7591C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126762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14D6C5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8017EF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2319E5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A53995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9F0FB4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2A288F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62CA51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F87380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73A274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424A1AEF" w14:textId="77777777" w:rsidTr="0085529A">
        <w:trPr>
          <w:trHeight w:val="227"/>
        </w:trPr>
        <w:tc>
          <w:tcPr>
            <w:tcW w:w="0" w:type="auto"/>
            <w:vAlign w:val="center"/>
          </w:tcPr>
          <w:p w14:paraId="11FCCEC1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Boys</w:t>
            </w:r>
          </w:p>
        </w:tc>
        <w:tc>
          <w:tcPr>
            <w:tcW w:w="0" w:type="auto"/>
            <w:vAlign w:val="center"/>
          </w:tcPr>
          <w:p w14:paraId="2A9476B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1C9B119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FE8FC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DF329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A4AE8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50C7A16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87765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D28DA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90975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160B628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D011D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3A9175A3" w14:textId="77777777" w:rsidTr="0085529A">
        <w:trPr>
          <w:trHeight w:val="239"/>
        </w:trPr>
        <w:tc>
          <w:tcPr>
            <w:tcW w:w="0" w:type="auto"/>
            <w:vAlign w:val="center"/>
          </w:tcPr>
          <w:p w14:paraId="2FF81FE3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Girls</w:t>
            </w:r>
          </w:p>
        </w:tc>
        <w:tc>
          <w:tcPr>
            <w:tcW w:w="0" w:type="auto"/>
            <w:vAlign w:val="center"/>
          </w:tcPr>
          <w:p w14:paraId="5CEC11D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1.42</w:t>
            </w:r>
          </w:p>
        </w:tc>
        <w:tc>
          <w:tcPr>
            <w:tcW w:w="0" w:type="auto"/>
            <w:vAlign w:val="center"/>
          </w:tcPr>
          <w:p w14:paraId="677659A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0.77, 2.63</w:t>
            </w:r>
          </w:p>
        </w:tc>
        <w:tc>
          <w:tcPr>
            <w:tcW w:w="0" w:type="auto"/>
            <w:vAlign w:val="center"/>
          </w:tcPr>
          <w:p w14:paraId="425A13A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0.27</w:t>
            </w:r>
          </w:p>
        </w:tc>
        <w:tc>
          <w:tcPr>
            <w:tcW w:w="0" w:type="auto"/>
          </w:tcPr>
          <w:p w14:paraId="14B0485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D4935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1.11</w:t>
            </w:r>
          </w:p>
        </w:tc>
        <w:tc>
          <w:tcPr>
            <w:tcW w:w="0" w:type="auto"/>
            <w:vAlign w:val="center"/>
          </w:tcPr>
          <w:p w14:paraId="7B263B7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0.64, 1.94</w:t>
            </w:r>
          </w:p>
        </w:tc>
        <w:tc>
          <w:tcPr>
            <w:tcW w:w="0" w:type="auto"/>
            <w:vAlign w:val="center"/>
          </w:tcPr>
          <w:p w14:paraId="04C5090C" w14:textId="62A3EDD9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</w:t>
            </w:r>
            <w:r w:rsidR="00DB4DD1" w:rsidRPr="00BC78B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5F8D4B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057C0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center"/>
          </w:tcPr>
          <w:p w14:paraId="1B72C7B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0.44, 1.41</w:t>
            </w:r>
          </w:p>
        </w:tc>
        <w:tc>
          <w:tcPr>
            <w:tcW w:w="0" w:type="auto"/>
            <w:vAlign w:val="center"/>
          </w:tcPr>
          <w:p w14:paraId="1D64AEC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0.41</w:t>
            </w:r>
          </w:p>
        </w:tc>
      </w:tr>
      <w:tr w:rsidR="0085529A" w:rsidRPr="00BC78B9" w14:paraId="6BB0D7E4" w14:textId="77777777" w:rsidTr="0085529A">
        <w:trPr>
          <w:trHeight w:val="227"/>
        </w:trPr>
        <w:tc>
          <w:tcPr>
            <w:tcW w:w="0" w:type="auto"/>
            <w:vAlign w:val="center"/>
          </w:tcPr>
          <w:p w14:paraId="795ABF49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0" w:type="auto"/>
            <w:vAlign w:val="center"/>
          </w:tcPr>
          <w:p w14:paraId="296941E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1190B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EA4C0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733FD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652E1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A6F71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60E33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F8F2D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882D3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3B896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12CF8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598268EC" w14:textId="77777777" w:rsidTr="0085529A">
        <w:trPr>
          <w:trHeight w:val="227"/>
        </w:trPr>
        <w:tc>
          <w:tcPr>
            <w:tcW w:w="0" w:type="auto"/>
            <w:vAlign w:val="center"/>
          </w:tcPr>
          <w:p w14:paraId="7A574235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South-East</w:t>
            </w:r>
          </w:p>
        </w:tc>
        <w:tc>
          <w:tcPr>
            <w:tcW w:w="0" w:type="auto"/>
            <w:vAlign w:val="center"/>
          </w:tcPr>
          <w:p w14:paraId="0093D92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42FF58C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FEBF4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FD40C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AA729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32FB37C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9822E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803F6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0C33F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07319E3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903D0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7E77B519" w14:textId="77777777" w:rsidTr="0085529A">
        <w:trPr>
          <w:trHeight w:val="227"/>
        </w:trPr>
        <w:tc>
          <w:tcPr>
            <w:tcW w:w="0" w:type="auto"/>
            <w:vAlign w:val="center"/>
          </w:tcPr>
          <w:p w14:paraId="7AFFF9BA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West</w:t>
            </w:r>
          </w:p>
        </w:tc>
        <w:tc>
          <w:tcPr>
            <w:tcW w:w="0" w:type="auto"/>
            <w:vAlign w:val="center"/>
          </w:tcPr>
          <w:p w14:paraId="491C462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center"/>
          </w:tcPr>
          <w:p w14:paraId="5CBC7AD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0.26, 1.39</w:t>
            </w:r>
          </w:p>
        </w:tc>
        <w:tc>
          <w:tcPr>
            <w:tcW w:w="0" w:type="auto"/>
            <w:vAlign w:val="center"/>
          </w:tcPr>
          <w:p w14:paraId="45C0A1A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067BE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CD216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center"/>
          </w:tcPr>
          <w:p w14:paraId="1986E18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0.34, 1.62</w:t>
            </w:r>
          </w:p>
        </w:tc>
        <w:tc>
          <w:tcPr>
            <w:tcW w:w="0" w:type="auto"/>
            <w:vAlign w:val="center"/>
          </w:tcPr>
          <w:p w14:paraId="6687D17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7B83A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761A5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1.24</w:t>
            </w:r>
          </w:p>
        </w:tc>
        <w:tc>
          <w:tcPr>
            <w:tcW w:w="0" w:type="auto"/>
            <w:vAlign w:val="center"/>
          </w:tcPr>
          <w:p w14:paraId="31DE88A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0.56, 2.78</w:t>
            </w:r>
          </w:p>
        </w:tc>
        <w:tc>
          <w:tcPr>
            <w:tcW w:w="0" w:type="auto"/>
            <w:vAlign w:val="center"/>
          </w:tcPr>
          <w:p w14:paraId="412D35DA" w14:textId="6B658E7F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</w:t>
            </w:r>
            <w:r w:rsidR="00DB4DD1" w:rsidRPr="00BC78B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85529A" w:rsidRPr="00BC78B9" w14:paraId="0049D099" w14:textId="77777777" w:rsidTr="0085529A">
        <w:trPr>
          <w:trHeight w:val="227"/>
        </w:trPr>
        <w:tc>
          <w:tcPr>
            <w:tcW w:w="0" w:type="auto"/>
            <w:vAlign w:val="center"/>
          </w:tcPr>
          <w:p w14:paraId="516B762B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Mid</w:t>
            </w:r>
          </w:p>
        </w:tc>
        <w:tc>
          <w:tcPr>
            <w:tcW w:w="0" w:type="auto"/>
            <w:vAlign w:val="center"/>
          </w:tcPr>
          <w:p w14:paraId="22A133A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1.01</w:t>
            </w:r>
          </w:p>
        </w:tc>
        <w:tc>
          <w:tcPr>
            <w:tcW w:w="0" w:type="auto"/>
            <w:vAlign w:val="center"/>
          </w:tcPr>
          <w:p w14:paraId="1D4753F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0.44, 2.62</w:t>
            </w:r>
          </w:p>
        </w:tc>
        <w:tc>
          <w:tcPr>
            <w:tcW w:w="0" w:type="auto"/>
            <w:vAlign w:val="center"/>
          </w:tcPr>
          <w:p w14:paraId="546C79A7" w14:textId="45E88EC0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</w:t>
            </w:r>
            <w:r w:rsidR="00DB4DD1" w:rsidRPr="00BC78B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083D67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C80C3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1.28</w:t>
            </w:r>
          </w:p>
        </w:tc>
        <w:tc>
          <w:tcPr>
            <w:tcW w:w="0" w:type="auto"/>
            <w:vAlign w:val="center"/>
          </w:tcPr>
          <w:p w14:paraId="61898A8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0.59, 2.79</w:t>
            </w:r>
          </w:p>
        </w:tc>
        <w:tc>
          <w:tcPr>
            <w:tcW w:w="0" w:type="auto"/>
            <w:vAlign w:val="center"/>
          </w:tcPr>
          <w:p w14:paraId="749409C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6E47DBA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C17C2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1.26</w:t>
            </w:r>
          </w:p>
        </w:tc>
        <w:tc>
          <w:tcPr>
            <w:tcW w:w="0" w:type="auto"/>
            <w:vAlign w:val="center"/>
          </w:tcPr>
          <w:p w14:paraId="7AC4440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0.57, 2.77</w:t>
            </w:r>
          </w:p>
        </w:tc>
        <w:tc>
          <w:tcPr>
            <w:tcW w:w="0" w:type="auto"/>
            <w:vAlign w:val="center"/>
          </w:tcPr>
          <w:p w14:paraId="567276F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0.57</w:t>
            </w:r>
          </w:p>
        </w:tc>
      </w:tr>
      <w:tr w:rsidR="0085529A" w:rsidRPr="00BC78B9" w14:paraId="07AA97A1" w14:textId="77777777" w:rsidTr="0085529A">
        <w:trPr>
          <w:trHeight w:val="227"/>
        </w:trPr>
        <w:tc>
          <w:tcPr>
            <w:tcW w:w="0" w:type="auto"/>
            <w:vAlign w:val="center"/>
          </w:tcPr>
          <w:p w14:paraId="2AD43747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North</w:t>
            </w:r>
          </w:p>
        </w:tc>
        <w:tc>
          <w:tcPr>
            <w:tcW w:w="0" w:type="auto"/>
            <w:vAlign w:val="center"/>
          </w:tcPr>
          <w:p w14:paraId="2A59736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1.07</w:t>
            </w:r>
          </w:p>
        </w:tc>
        <w:tc>
          <w:tcPr>
            <w:tcW w:w="0" w:type="auto"/>
            <w:vAlign w:val="center"/>
          </w:tcPr>
          <w:p w14:paraId="44AC87F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0.44, 2.62</w:t>
            </w:r>
          </w:p>
        </w:tc>
        <w:tc>
          <w:tcPr>
            <w:tcW w:w="0" w:type="auto"/>
            <w:vAlign w:val="center"/>
          </w:tcPr>
          <w:p w14:paraId="29E8D0E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A2A39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6A3C0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1.53</w:t>
            </w:r>
          </w:p>
        </w:tc>
        <w:tc>
          <w:tcPr>
            <w:tcW w:w="0" w:type="auto"/>
            <w:vAlign w:val="center"/>
          </w:tcPr>
          <w:p w14:paraId="138ED66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0.71, 3.33</w:t>
            </w:r>
          </w:p>
        </w:tc>
        <w:tc>
          <w:tcPr>
            <w:tcW w:w="0" w:type="auto"/>
            <w:vAlign w:val="center"/>
          </w:tcPr>
          <w:p w14:paraId="69C3134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C7E5B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C52DB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1.43</w:t>
            </w:r>
          </w:p>
        </w:tc>
        <w:tc>
          <w:tcPr>
            <w:tcW w:w="0" w:type="auto"/>
            <w:vAlign w:val="center"/>
          </w:tcPr>
          <w:p w14:paraId="2D76DBC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0.61, 3.33</w:t>
            </w:r>
          </w:p>
        </w:tc>
        <w:tc>
          <w:tcPr>
            <w:tcW w:w="0" w:type="auto"/>
            <w:vAlign w:val="center"/>
          </w:tcPr>
          <w:p w14:paraId="43D9700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0.41</w:t>
            </w:r>
          </w:p>
        </w:tc>
      </w:tr>
      <w:tr w:rsidR="0085529A" w:rsidRPr="00BC78B9" w14:paraId="25152563" w14:textId="77777777" w:rsidTr="0085529A">
        <w:trPr>
          <w:trHeight w:val="239"/>
        </w:trPr>
        <w:tc>
          <w:tcPr>
            <w:tcW w:w="0" w:type="auto"/>
            <w:vAlign w:val="center"/>
          </w:tcPr>
          <w:p w14:paraId="3687B6FB" w14:textId="168397FA" w:rsidR="0085529A" w:rsidRPr="00BC78B9" w:rsidRDefault="005D26C6" w:rsidP="009E081A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Population density</w:t>
            </w:r>
            <w:r w:rsidR="0085529A"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0F839D9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408A1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FF242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4198BD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164AA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3B1EE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1D077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0B3422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FCE22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CB6C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7DBEF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0D4B4055" w14:textId="77777777" w:rsidTr="0085529A">
        <w:trPr>
          <w:trHeight w:val="227"/>
        </w:trPr>
        <w:tc>
          <w:tcPr>
            <w:tcW w:w="0" w:type="auto"/>
            <w:vAlign w:val="center"/>
          </w:tcPr>
          <w:p w14:paraId="37481E42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Urban</w:t>
            </w:r>
          </w:p>
        </w:tc>
        <w:tc>
          <w:tcPr>
            <w:tcW w:w="0" w:type="auto"/>
            <w:vAlign w:val="center"/>
          </w:tcPr>
          <w:p w14:paraId="64BD94E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5806545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DE28B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36CD5E5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A8B8E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06CA171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E578F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5F90B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3FEAF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0B26C75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B985B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6B913CBE" w14:textId="77777777" w:rsidTr="0085529A">
        <w:trPr>
          <w:trHeight w:val="227"/>
        </w:trPr>
        <w:tc>
          <w:tcPr>
            <w:tcW w:w="0" w:type="auto"/>
            <w:vAlign w:val="center"/>
          </w:tcPr>
          <w:p w14:paraId="1AEFAC9C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Semi-urban</w:t>
            </w:r>
          </w:p>
        </w:tc>
        <w:tc>
          <w:tcPr>
            <w:tcW w:w="0" w:type="auto"/>
            <w:vAlign w:val="center"/>
          </w:tcPr>
          <w:p w14:paraId="77BDAB3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1.53</w:t>
            </w:r>
          </w:p>
        </w:tc>
        <w:tc>
          <w:tcPr>
            <w:tcW w:w="0" w:type="auto"/>
            <w:vAlign w:val="center"/>
          </w:tcPr>
          <w:p w14:paraId="425D84C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0.71, 3.30</w:t>
            </w:r>
          </w:p>
        </w:tc>
        <w:tc>
          <w:tcPr>
            <w:tcW w:w="0" w:type="auto"/>
            <w:vAlign w:val="center"/>
          </w:tcPr>
          <w:p w14:paraId="18BC1B5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0" w:type="auto"/>
          </w:tcPr>
          <w:p w14:paraId="0370B56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EC65D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1.43</w:t>
            </w:r>
          </w:p>
        </w:tc>
        <w:tc>
          <w:tcPr>
            <w:tcW w:w="0" w:type="auto"/>
            <w:vAlign w:val="center"/>
          </w:tcPr>
          <w:p w14:paraId="290AF99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0.74, 2.78</w:t>
            </w:r>
          </w:p>
        </w:tc>
        <w:tc>
          <w:tcPr>
            <w:tcW w:w="0" w:type="auto"/>
            <w:vAlign w:val="center"/>
          </w:tcPr>
          <w:p w14:paraId="2516CB1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7679D6A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2D497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center"/>
          </w:tcPr>
          <w:p w14:paraId="53694BD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0.45, 1.94</w:t>
            </w:r>
          </w:p>
        </w:tc>
        <w:tc>
          <w:tcPr>
            <w:tcW w:w="0" w:type="auto"/>
            <w:vAlign w:val="center"/>
          </w:tcPr>
          <w:p w14:paraId="098FC550" w14:textId="204753C6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0.9</w:t>
            </w:r>
            <w:r w:rsidR="00DB4DD1" w:rsidRPr="00BC78B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85529A" w:rsidRPr="00BC78B9" w14:paraId="4C4EB234" w14:textId="77777777" w:rsidTr="0085529A">
        <w:trPr>
          <w:trHeight w:val="227"/>
        </w:trPr>
        <w:tc>
          <w:tcPr>
            <w:tcW w:w="0" w:type="auto"/>
            <w:vAlign w:val="center"/>
          </w:tcPr>
          <w:p w14:paraId="3DD42515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Rural</w:t>
            </w:r>
          </w:p>
        </w:tc>
        <w:tc>
          <w:tcPr>
            <w:tcW w:w="0" w:type="auto"/>
            <w:vAlign w:val="center"/>
          </w:tcPr>
          <w:p w14:paraId="0E9F6B6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1.73</w:t>
            </w:r>
          </w:p>
        </w:tc>
        <w:tc>
          <w:tcPr>
            <w:tcW w:w="0" w:type="auto"/>
            <w:vAlign w:val="center"/>
          </w:tcPr>
          <w:p w14:paraId="14E7061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0.73, 4.06</w:t>
            </w:r>
          </w:p>
        </w:tc>
        <w:tc>
          <w:tcPr>
            <w:tcW w:w="0" w:type="auto"/>
            <w:vAlign w:val="center"/>
          </w:tcPr>
          <w:p w14:paraId="7DE0528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CAE02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06339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2.07</w:t>
            </w:r>
          </w:p>
        </w:tc>
        <w:tc>
          <w:tcPr>
            <w:tcW w:w="0" w:type="auto"/>
            <w:vAlign w:val="center"/>
          </w:tcPr>
          <w:p w14:paraId="2BF56E7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0.95, 4.49</w:t>
            </w:r>
          </w:p>
        </w:tc>
        <w:tc>
          <w:tcPr>
            <w:tcW w:w="0" w:type="auto"/>
            <w:vAlign w:val="center"/>
          </w:tcPr>
          <w:p w14:paraId="019B799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95403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CD896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1.20</w:t>
            </w:r>
          </w:p>
        </w:tc>
        <w:tc>
          <w:tcPr>
            <w:tcW w:w="0" w:type="auto"/>
            <w:vAlign w:val="center"/>
          </w:tcPr>
          <w:p w14:paraId="641DDAC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0.54, 2.68</w:t>
            </w:r>
          </w:p>
        </w:tc>
        <w:tc>
          <w:tcPr>
            <w:tcW w:w="0" w:type="auto"/>
            <w:vAlign w:val="center"/>
          </w:tcPr>
          <w:p w14:paraId="68602A96" w14:textId="7BCA7069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</w:t>
            </w:r>
            <w:r w:rsidR="00DB4DD1" w:rsidRPr="00BC78B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85529A" w:rsidRPr="00BC78B9" w14:paraId="554235F0" w14:textId="77777777" w:rsidTr="00EA7421">
        <w:trPr>
          <w:trHeight w:val="283"/>
        </w:trPr>
        <w:tc>
          <w:tcPr>
            <w:tcW w:w="0" w:type="auto"/>
            <w:gridSpan w:val="12"/>
          </w:tcPr>
          <w:p w14:paraId="02175C72" w14:textId="27EACAB4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Obesity</w:t>
            </w:r>
            <w:r w:rsidR="00EE19C5">
              <w:rPr>
                <w:rFonts w:asciiTheme="majorBidi" w:hAnsiTheme="majorBidi" w:cstheme="majorBidi"/>
                <w:sz w:val="20"/>
                <w:szCs w:val="20"/>
              </w:rPr>
              <w:t xml:space="preserve">, BMI </w:t>
            </w:r>
            <w:r w:rsidR="00EE19C5">
              <w:rPr>
                <w:rFonts w:asciiTheme="majorBidi" w:hAnsiTheme="majorBidi" w:cstheme="majorBidi"/>
                <w:sz w:val="21"/>
                <w:szCs w:val="21"/>
              </w:rPr>
              <w:t>≥30</w:t>
            </w:r>
          </w:p>
        </w:tc>
      </w:tr>
      <w:tr w:rsidR="0085529A" w:rsidRPr="00BC78B9" w14:paraId="67F3AB11" w14:textId="77777777" w:rsidTr="0085529A">
        <w:trPr>
          <w:trHeight w:val="227"/>
        </w:trPr>
        <w:tc>
          <w:tcPr>
            <w:tcW w:w="0" w:type="auto"/>
            <w:vAlign w:val="center"/>
          </w:tcPr>
          <w:p w14:paraId="681C1EB1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  <w:tc>
          <w:tcPr>
            <w:tcW w:w="0" w:type="auto"/>
            <w:vAlign w:val="center"/>
          </w:tcPr>
          <w:p w14:paraId="19D2495D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553F31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65FC70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923306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BC3AF5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2E9150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896867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77160D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95DA5F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E74CB2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762EF2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7293A7F1" w14:textId="77777777" w:rsidTr="0085529A">
        <w:trPr>
          <w:trHeight w:val="239"/>
        </w:trPr>
        <w:tc>
          <w:tcPr>
            <w:tcW w:w="0" w:type="auto"/>
            <w:vAlign w:val="center"/>
          </w:tcPr>
          <w:p w14:paraId="09F68B03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Boys</w:t>
            </w:r>
          </w:p>
        </w:tc>
        <w:tc>
          <w:tcPr>
            <w:tcW w:w="0" w:type="auto"/>
            <w:vAlign w:val="center"/>
          </w:tcPr>
          <w:p w14:paraId="523FB1C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7094084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0E04E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DED07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F0F24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328C31D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61C67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07EBF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F4650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51D4B8E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C5427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2312F4B7" w14:textId="77777777" w:rsidTr="0085529A">
        <w:trPr>
          <w:trHeight w:val="227"/>
        </w:trPr>
        <w:tc>
          <w:tcPr>
            <w:tcW w:w="0" w:type="auto"/>
            <w:vAlign w:val="center"/>
          </w:tcPr>
          <w:p w14:paraId="259ECB27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Girls</w:t>
            </w:r>
          </w:p>
        </w:tc>
        <w:tc>
          <w:tcPr>
            <w:tcW w:w="0" w:type="auto"/>
            <w:vAlign w:val="center"/>
          </w:tcPr>
          <w:p w14:paraId="57E461B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center"/>
          </w:tcPr>
          <w:p w14:paraId="6F85C5C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0.24, 2.53</w:t>
            </w:r>
          </w:p>
        </w:tc>
        <w:tc>
          <w:tcPr>
            <w:tcW w:w="0" w:type="auto"/>
            <w:vAlign w:val="center"/>
          </w:tcPr>
          <w:p w14:paraId="7A015FB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0" w:type="auto"/>
          </w:tcPr>
          <w:p w14:paraId="21C3175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63A00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center"/>
          </w:tcPr>
          <w:p w14:paraId="0CFE04B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0.24, 1.68</w:t>
            </w:r>
          </w:p>
        </w:tc>
        <w:tc>
          <w:tcPr>
            <w:tcW w:w="0" w:type="auto"/>
            <w:vAlign w:val="center"/>
          </w:tcPr>
          <w:p w14:paraId="08074C0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1AFC6BD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C1823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center"/>
          </w:tcPr>
          <w:p w14:paraId="7AACC4B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0.24, 2.71</w:t>
            </w:r>
          </w:p>
        </w:tc>
        <w:tc>
          <w:tcPr>
            <w:tcW w:w="0" w:type="auto"/>
            <w:vAlign w:val="center"/>
          </w:tcPr>
          <w:p w14:paraId="51040A7B" w14:textId="2BBFE53F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</w:t>
            </w:r>
            <w:r w:rsidR="00DB4DD1" w:rsidRPr="00BC78B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85529A" w:rsidRPr="00BC78B9" w14:paraId="0998260E" w14:textId="77777777" w:rsidTr="0085529A">
        <w:trPr>
          <w:trHeight w:val="227"/>
        </w:trPr>
        <w:tc>
          <w:tcPr>
            <w:tcW w:w="0" w:type="auto"/>
            <w:vAlign w:val="center"/>
          </w:tcPr>
          <w:p w14:paraId="2942D6C4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0" w:type="auto"/>
            <w:vAlign w:val="center"/>
          </w:tcPr>
          <w:p w14:paraId="0435DF3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C11BC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541A4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81065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DCE45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30A1F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C1673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4A108C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D9F6A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D77DD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047F6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3BB942D0" w14:textId="77777777" w:rsidTr="0085529A">
        <w:trPr>
          <w:trHeight w:val="227"/>
        </w:trPr>
        <w:tc>
          <w:tcPr>
            <w:tcW w:w="0" w:type="auto"/>
            <w:vAlign w:val="center"/>
          </w:tcPr>
          <w:p w14:paraId="2CF88AD4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South-East</w:t>
            </w:r>
          </w:p>
        </w:tc>
        <w:tc>
          <w:tcPr>
            <w:tcW w:w="0" w:type="auto"/>
            <w:vAlign w:val="center"/>
          </w:tcPr>
          <w:p w14:paraId="55F2B32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5ACF5AE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DEF5D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89C2C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01E9F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23797FE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2B715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8A8F77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29912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56B25C9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97A59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7B87BAB2" w14:textId="77777777" w:rsidTr="0085529A">
        <w:trPr>
          <w:trHeight w:val="227"/>
        </w:trPr>
        <w:tc>
          <w:tcPr>
            <w:tcW w:w="0" w:type="auto"/>
            <w:vAlign w:val="center"/>
          </w:tcPr>
          <w:p w14:paraId="4D450A0A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West</w:t>
            </w:r>
          </w:p>
        </w:tc>
        <w:tc>
          <w:tcPr>
            <w:tcW w:w="0" w:type="auto"/>
            <w:vAlign w:val="center"/>
          </w:tcPr>
          <w:p w14:paraId="6C9F11B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center"/>
          </w:tcPr>
          <w:p w14:paraId="2D77DC3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0.05, 2.50</w:t>
            </w:r>
          </w:p>
        </w:tc>
        <w:tc>
          <w:tcPr>
            <w:tcW w:w="0" w:type="auto"/>
            <w:vAlign w:val="center"/>
          </w:tcPr>
          <w:p w14:paraId="6A482D7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05990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CD91F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center"/>
          </w:tcPr>
          <w:p w14:paraId="54658F8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0.18, 3.77</w:t>
            </w:r>
          </w:p>
        </w:tc>
        <w:tc>
          <w:tcPr>
            <w:tcW w:w="0" w:type="auto"/>
            <w:vAlign w:val="center"/>
          </w:tcPr>
          <w:p w14:paraId="573F8C2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F1704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6DADD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2.27</w:t>
            </w:r>
          </w:p>
        </w:tc>
        <w:tc>
          <w:tcPr>
            <w:tcW w:w="0" w:type="auto"/>
            <w:vAlign w:val="center"/>
          </w:tcPr>
          <w:p w14:paraId="62B2B43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0.31, 16.8</w:t>
            </w:r>
          </w:p>
        </w:tc>
        <w:tc>
          <w:tcPr>
            <w:tcW w:w="0" w:type="auto"/>
            <w:vAlign w:val="center"/>
          </w:tcPr>
          <w:p w14:paraId="7CB9B5F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</w:tr>
      <w:tr w:rsidR="0085529A" w:rsidRPr="00BC78B9" w14:paraId="1D9C5DC4" w14:textId="77777777" w:rsidTr="0085529A">
        <w:trPr>
          <w:trHeight w:val="227"/>
        </w:trPr>
        <w:tc>
          <w:tcPr>
            <w:tcW w:w="0" w:type="auto"/>
            <w:vAlign w:val="center"/>
          </w:tcPr>
          <w:p w14:paraId="21122E62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Mid</w:t>
            </w:r>
          </w:p>
        </w:tc>
        <w:tc>
          <w:tcPr>
            <w:tcW w:w="0" w:type="auto"/>
            <w:vAlign w:val="center"/>
          </w:tcPr>
          <w:p w14:paraId="518A38D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1.96</w:t>
            </w:r>
          </w:p>
        </w:tc>
        <w:tc>
          <w:tcPr>
            <w:tcW w:w="0" w:type="auto"/>
            <w:vAlign w:val="center"/>
          </w:tcPr>
          <w:p w14:paraId="3EB3AF1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0.39, 9.73</w:t>
            </w:r>
          </w:p>
        </w:tc>
        <w:tc>
          <w:tcPr>
            <w:tcW w:w="0" w:type="auto"/>
            <w:vAlign w:val="center"/>
          </w:tcPr>
          <w:p w14:paraId="0E51633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63582EF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0E887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2.02</w:t>
            </w:r>
          </w:p>
        </w:tc>
        <w:tc>
          <w:tcPr>
            <w:tcW w:w="0" w:type="auto"/>
            <w:vAlign w:val="center"/>
          </w:tcPr>
          <w:p w14:paraId="4D96ACD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0.49, 8.32</w:t>
            </w:r>
          </w:p>
        </w:tc>
        <w:tc>
          <w:tcPr>
            <w:tcW w:w="0" w:type="auto"/>
            <w:vAlign w:val="center"/>
          </w:tcPr>
          <w:p w14:paraId="2871FCB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0.098</w:t>
            </w:r>
          </w:p>
        </w:tc>
        <w:tc>
          <w:tcPr>
            <w:tcW w:w="0" w:type="auto"/>
          </w:tcPr>
          <w:p w14:paraId="37F7CF7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DE044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1.03</w:t>
            </w:r>
          </w:p>
        </w:tc>
        <w:tc>
          <w:tcPr>
            <w:tcW w:w="0" w:type="auto"/>
            <w:vAlign w:val="center"/>
          </w:tcPr>
          <w:p w14:paraId="38571D0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0.19, 5.54</w:t>
            </w:r>
          </w:p>
        </w:tc>
        <w:tc>
          <w:tcPr>
            <w:tcW w:w="0" w:type="auto"/>
            <w:vAlign w:val="center"/>
          </w:tcPr>
          <w:p w14:paraId="0100FAA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</w:tr>
      <w:tr w:rsidR="0085529A" w:rsidRPr="00BC78B9" w14:paraId="333D4A07" w14:textId="77777777" w:rsidTr="0085529A">
        <w:trPr>
          <w:trHeight w:val="239"/>
        </w:trPr>
        <w:tc>
          <w:tcPr>
            <w:tcW w:w="0" w:type="auto"/>
            <w:vAlign w:val="center"/>
          </w:tcPr>
          <w:p w14:paraId="12C5E92C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North</w:t>
            </w:r>
          </w:p>
        </w:tc>
        <w:tc>
          <w:tcPr>
            <w:tcW w:w="0" w:type="auto"/>
            <w:vAlign w:val="center"/>
          </w:tcPr>
          <w:p w14:paraId="4D8EE81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3.43</w:t>
            </w:r>
          </w:p>
        </w:tc>
        <w:tc>
          <w:tcPr>
            <w:tcW w:w="0" w:type="auto"/>
            <w:vAlign w:val="center"/>
          </w:tcPr>
          <w:p w14:paraId="7E6B2EF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0.69, 16.9</w:t>
            </w:r>
          </w:p>
        </w:tc>
        <w:tc>
          <w:tcPr>
            <w:tcW w:w="0" w:type="auto"/>
            <w:vAlign w:val="center"/>
          </w:tcPr>
          <w:p w14:paraId="70F558C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5A9F6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A1402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4.08</w:t>
            </w:r>
          </w:p>
        </w:tc>
        <w:tc>
          <w:tcPr>
            <w:tcW w:w="0" w:type="auto"/>
            <w:vAlign w:val="center"/>
          </w:tcPr>
          <w:p w14:paraId="1F26F1E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1.04, 16.0</w:t>
            </w:r>
          </w:p>
        </w:tc>
        <w:tc>
          <w:tcPr>
            <w:tcW w:w="0" w:type="auto"/>
            <w:vAlign w:val="center"/>
          </w:tcPr>
          <w:p w14:paraId="341C288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4BA08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5B356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1.19</w:t>
            </w:r>
          </w:p>
        </w:tc>
        <w:tc>
          <w:tcPr>
            <w:tcW w:w="0" w:type="auto"/>
            <w:vAlign w:val="center"/>
          </w:tcPr>
          <w:p w14:paraId="251DD8F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0.23, 6.22</w:t>
            </w:r>
          </w:p>
        </w:tc>
        <w:tc>
          <w:tcPr>
            <w:tcW w:w="0" w:type="auto"/>
            <w:vAlign w:val="center"/>
          </w:tcPr>
          <w:p w14:paraId="0519361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</w:tr>
      <w:tr w:rsidR="0085529A" w:rsidRPr="00BC78B9" w14:paraId="45CBDB0B" w14:textId="77777777" w:rsidTr="0085529A">
        <w:trPr>
          <w:trHeight w:val="227"/>
        </w:trPr>
        <w:tc>
          <w:tcPr>
            <w:tcW w:w="0" w:type="auto"/>
            <w:vAlign w:val="center"/>
          </w:tcPr>
          <w:p w14:paraId="514DCC6D" w14:textId="6A996EF2" w:rsidR="0085529A" w:rsidRPr="00BC78B9" w:rsidRDefault="005D26C6" w:rsidP="009E081A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Population density</w:t>
            </w:r>
            <w:r w:rsidR="0085529A"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30A8624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CF91E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1DA07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A1C2A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B48CA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85C22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76554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B2F34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2C3DF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511B2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8B370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615553EC" w14:textId="77777777" w:rsidTr="0085529A">
        <w:trPr>
          <w:trHeight w:val="227"/>
        </w:trPr>
        <w:tc>
          <w:tcPr>
            <w:tcW w:w="0" w:type="auto"/>
            <w:vAlign w:val="center"/>
          </w:tcPr>
          <w:p w14:paraId="389F0F5C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Urban</w:t>
            </w:r>
          </w:p>
        </w:tc>
        <w:tc>
          <w:tcPr>
            <w:tcW w:w="0" w:type="auto"/>
            <w:vAlign w:val="center"/>
          </w:tcPr>
          <w:p w14:paraId="491D188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7C42162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57E73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5D4D691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C48D5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786F061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4A79B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2BA8E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FBC72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59146BE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7C5EF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002FFA90" w14:textId="77777777" w:rsidTr="0085529A">
        <w:trPr>
          <w:trHeight w:val="227"/>
        </w:trPr>
        <w:tc>
          <w:tcPr>
            <w:tcW w:w="0" w:type="auto"/>
            <w:vAlign w:val="center"/>
          </w:tcPr>
          <w:p w14:paraId="2181652B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Semi-urban</w:t>
            </w:r>
          </w:p>
        </w:tc>
        <w:tc>
          <w:tcPr>
            <w:tcW w:w="0" w:type="auto"/>
            <w:vAlign w:val="center"/>
          </w:tcPr>
          <w:p w14:paraId="7C12F3B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center"/>
          </w:tcPr>
          <w:p w14:paraId="7E1BBBA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0.16, 4.33</w:t>
            </w:r>
          </w:p>
        </w:tc>
        <w:tc>
          <w:tcPr>
            <w:tcW w:w="0" w:type="auto"/>
            <w:vAlign w:val="center"/>
          </w:tcPr>
          <w:p w14:paraId="08FB7E6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332C922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EEC09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2.31</w:t>
            </w:r>
          </w:p>
        </w:tc>
        <w:tc>
          <w:tcPr>
            <w:tcW w:w="0" w:type="auto"/>
            <w:vAlign w:val="center"/>
          </w:tcPr>
          <w:p w14:paraId="15607C4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0.70, 7.54</w:t>
            </w:r>
          </w:p>
        </w:tc>
        <w:tc>
          <w:tcPr>
            <w:tcW w:w="0" w:type="auto"/>
            <w:vAlign w:val="center"/>
          </w:tcPr>
          <w:p w14:paraId="318CE54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0.028</w:t>
            </w:r>
          </w:p>
        </w:tc>
        <w:tc>
          <w:tcPr>
            <w:tcW w:w="0" w:type="auto"/>
          </w:tcPr>
          <w:p w14:paraId="05445F5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B0B175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2.76</w:t>
            </w:r>
          </w:p>
        </w:tc>
        <w:tc>
          <w:tcPr>
            <w:tcW w:w="0" w:type="auto"/>
            <w:vAlign w:val="center"/>
          </w:tcPr>
          <w:p w14:paraId="638BA3B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0.51, 14.8</w:t>
            </w:r>
          </w:p>
        </w:tc>
        <w:tc>
          <w:tcPr>
            <w:tcW w:w="0" w:type="auto"/>
            <w:vAlign w:val="center"/>
          </w:tcPr>
          <w:p w14:paraId="7F15BE3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0.24</w:t>
            </w:r>
          </w:p>
        </w:tc>
      </w:tr>
      <w:tr w:rsidR="0085529A" w:rsidRPr="00BC78B9" w14:paraId="0CB29E0F" w14:textId="77777777" w:rsidTr="0085529A">
        <w:trPr>
          <w:trHeight w:val="227"/>
        </w:trPr>
        <w:tc>
          <w:tcPr>
            <w:tcW w:w="0" w:type="auto"/>
            <w:vAlign w:val="center"/>
          </w:tcPr>
          <w:p w14:paraId="4BAC160B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Rural</w:t>
            </w:r>
          </w:p>
        </w:tc>
        <w:tc>
          <w:tcPr>
            <w:tcW w:w="0" w:type="auto"/>
            <w:vAlign w:val="center"/>
          </w:tcPr>
          <w:p w14:paraId="23D6728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3.82</w:t>
            </w:r>
          </w:p>
        </w:tc>
        <w:tc>
          <w:tcPr>
            <w:tcW w:w="0" w:type="auto"/>
            <w:vAlign w:val="center"/>
          </w:tcPr>
          <w:p w14:paraId="74F44E5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0.91, 16.01</w:t>
            </w:r>
          </w:p>
        </w:tc>
        <w:tc>
          <w:tcPr>
            <w:tcW w:w="0" w:type="auto"/>
            <w:vAlign w:val="center"/>
          </w:tcPr>
          <w:p w14:paraId="5B6DC99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0" w:type="auto"/>
          </w:tcPr>
          <w:p w14:paraId="1DDAFD5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535025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5.61</w:t>
            </w:r>
          </w:p>
        </w:tc>
        <w:tc>
          <w:tcPr>
            <w:tcW w:w="0" w:type="auto"/>
            <w:vAlign w:val="center"/>
          </w:tcPr>
          <w:p w14:paraId="0DA87FE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1.55, 20.3</w:t>
            </w:r>
          </w:p>
        </w:tc>
        <w:tc>
          <w:tcPr>
            <w:tcW w:w="0" w:type="auto"/>
            <w:vAlign w:val="center"/>
          </w:tcPr>
          <w:p w14:paraId="143EA95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2F336D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78B8D7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1.47</w:t>
            </w:r>
          </w:p>
        </w:tc>
        <w:tc>
          <w:tcPr>
            <w:tcW w:w="0" w:type="auto"/>
            <w:vAlign w:val="center"/>
          </w:tcPr>
          <w:p w14:paraId="0FBF641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0.35, 6.12</w:t>
            </w:r>
          </w:p>
        </w:tc>
        <w:tc>
          <w:tcPr>
            <w:tcW w:w="0" w:type="auto"/>
            <w:vAlign w:val="center"/>
          </w:tcPr>
          <w:p w14:paraId="3C6F162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0.6</w:t>
            </w:r>
          </w:p>
        </w:tc>
      </w:tr>
      <w:tr w:rsidR="0085529A" w:rsidRPr="00BC78B9" w14:paraId="5F9F5714" w14:textId="77777777" w:rsidTr="00EA7421">
        <w:trPr>
          <w:trHeight w:val="283"/>
        </w:trPr>
        <w:tc>
          <w:tcPr>
            <w:tcW w:w="0" w:type="auto"/>
            <w:gridSpan w:val="12"/>
          </w:tcPr>
          <w:p w14:paraId="3B665388" w14:textId="4362ECAA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Thinness</w:t>
            </w:r>
            <w:r w:rsidR="00EE19C5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, </w:t>
            </w:r>
            <w:r w:rsidR="00EE19C5">
              <w:rPr>
                <w:rFonts w:asciiTheme="majorBidi" w:hAnsiTheme="majorBidi" w:cstheme="majorBidi"/>
                <w:sz w:val="20"/>
                <w:szCs w:val="20"/>
              </w:rPr>
              <w:t>BMI &lt;18.5</w:t>
            </w:r>
          </w:p>
        </w:tc>
      </w:tr>
      <w:tr w:rsidR="0085529A" w:rsidRPr="00BC78B9" w14:paraId="4CCD68E5" w14:textId="77777777" w:rsidTr="0085529A">
        <w:trPr>
          <w:trHeight w:val="239"/>
        </w:trPr>
        <w:tc>
          <w:tcPr>
            <w:tcW w:w="0" w:type="auto"/>
            <w:vAlign w:val="center"/>
          </w:tcPr>
          <w:p w14:paraId="7EDC8FD3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  <w:tc>
          <w:tcPr>
            <w:tcW w:w="0" w:type="auto"/>
            <w:vAlign w:val="center"/>
          </w:tcPr>
          <w:p w14:paraId="6E8691A1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B8DB09E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5BD833A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2601C25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C246347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B01583B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DA2CD8A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9B3F595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7E135C9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5D945FF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B5F29A5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85529A" w:rsidRPr="00BC78B9" w14:paraId="334BCC09" w14:textId="77777777" w:rsidTr="0085529A">
        <w:trPr>
          <w:trHeight w:val="227"/>
        </w:trPr>
        <w:tc>
          <w:tcPr>
            <w:tcW w:w="0" w:type="auto"/>
            <w:vAlign w:val="center"/>
          </w:tcPr>
          <w:p w14:paraId="7F3DFDBE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Boys</w:t>
            </w:r>
          </w:p>
        </w:tc>
        <w:tc>
          <w:tcPr>
            <w:tcW w:w="0" w:type="auto"/>
            <w:vAlign w:val="center"/>
          </w:tcPr>
          <w:p w14:paraId="083C591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0E326C9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F7CE79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5CEA7E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0B833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58B6717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A2C6FF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5D079B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D9A47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5D882EC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C78045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85529A" w:rsidRPr="00BC78B9" w14:paraId="14111C90" w14:textId="77777777" w:rsidTr="0085529A">
        <w:trPr>
          <w:trHeight w:val="227"/>
        </w:trPr>
        <w:tc>
          <w:tcPr>
            <w:tcW w:w="0" w:type="auto"/>
            <w:vAlign w:val="center"/>
          </w:tcPr>
          <w:p w14:paraId="7DDF38DA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Girls</w:t>
            </w:r>
          </w:p>
        </w:tc>
        <w:tc>
          <w:tcPr>
            <w:tcW w:w="0" w:type="auto"/>
            <w:vAlign w:val="center"/>
          </w:tcPr>
          <w:p w14:paraId="7794FD4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1.81</w:t>
            </w:r>
          </w:p>
        </w:tc>
        <w:tc>
          <w:tcPr>
            <w:tcW w:w="0" w:type="auto"/>
            <w:vAlign w:val="center"/>
          </w:tcPr>
          <w:p w14:paraId="29C47C6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0.91, 3.58</w:t>
            </w:r>
          </w:p>
        </w:tc>
        <w:tc>
          <w:tcPr>
            <w:tcW w:w="0" w:type="auto"/>
            <w:vAlign w:val="center"/>
          </w:tcPr>
          <w:p w14:paraId="71E57AD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0.088</w:t>
            </w:r>
          </w:p>
        </w:tc>
        <w:tc>
          <w:tcPr>
            <w:tcW w:w="0" w:type="auto"/>
          </w:tcPr>
          <w:p w14:paraId="0BA795B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727DCC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1.56</w:t>
            </w:r>
          </w:p>
        </w:tc>
        <w:tc>
          <w:tcPr>
            <w:tcW w:w="0" w:type="auto"/>
            <w:vAlign w:val="center"/>
          </w:tcPr>
          <w:p w14:paraId="0F4EBBA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0.87, 2</w:t>
            </w:r>
            <w:r w:rsidRPr="00BC78B9">
              <w:rPr>
                <w:rFonts w:asciiTheme="majorBidi" w:hAnsiTheme="majorBidi" w:cstheme="majorBidi"/>
                <w:sz w:val="20"/>
                <w:szCs w:val="20"/>
              </w:rPr>
              <w:t>.81</w:t>
            </w:r>
          </w:p>
        </w:tc>
        <w:tc>
          <w:tcPr>
            <w:tcW w:w="0" w:type="auto"/>
            <w:vAlign w:val="center"/>
          </w:tcPr>
          <w:p w14:paraId="5A82CAD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0.138</w:t>
            </w:r>
          </w:p>
        </w:tc>
        <w:tc>
          <w:tcPr>
            <w:tcW w:w="0" w:type="auto"/>
          </w:tcPr>
          <w:p w14:paraId="66AB8E2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78C93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center"/>
          </w:tcPr>
          <w:p w14:paraId="5ACCA13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0.42, 1.77</w:t>
            </w:r>
          </w:p>
        </w:tc>
        <w:tc>
          <w:tcPr>
            <w:tcW w:w="0" w:type="auto"/>
            <w:vAlign w:val="center"/>
          </w:tcPr>
          <w:p w14:paraId="7751B170" w14:textId="05B92B54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0.7</w:t>
            </w:r>
            <w:r w:rsidR="00DB4DD1" w:rsidRPr="00BC78B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85529A" w:rsidRPr="00BC78B9" w14:paraId="35ED0D31" w14:textId="77777777" w:rsidTr="0085529A">
        <w:trPr>
          <w:trHeight w:val="227"/>
        </w:trPr>
        <w:tc>
          <w:tcPr>
            <w:tcW w:w="0" w:type="auto"/>
            <w:vAlign w:val="center"/>
          </w:tcPr>
          <w:p w14:paraId="6F8171FD" w14:textId="77777777" w:rsidR="0085529A" w:rsidRPr="00BC78B9" w:rsidRDefault="0085529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0" w:type="auto"/>
            <w:vAlign w:val="center"/>
          </w:tcPr>
          <w:p w14:paraId="53FEE12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10AB3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86896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A52BFB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90996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59F5C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36F30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16AA5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92829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A77A7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1140B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0E86864F" w14:textId="77777777" w:rsidTr="0085529A">
        <w:trPr>
          <w:trHeight w:val="227"/>
        </w:trPr>
        <w:tc>
          <w:tcPr>
            <w:tcW w:w="0" w:type="auto"/>
            <w:vAlign w:val="center"/>
          </w:tcPr>
          <w:p w14:paraId="621FE0AC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South-East</w:t>
            </w:r>
          </w:p>
        </w:tc>
        <w:tc>
          <w:tcPr>
            <w:tcW w:w="0" w:type="auto"/>
            <w:vAlign w:val="center"/>
          </w:tcPr>
          <w:p w14:paraId="7BFB187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6AE5D82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A345D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8BAF69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92BC2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4348C79C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1E824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929D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464E6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123BB67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D2D6C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2F4512FC" w14:textId="77777777" w:rsidTr="0085529A">
        <w:trPr>
          <w:trHeight w:val="227"/>
        </w:trPr>
        <w:tc>
          <w:tcPr>
            <w:tcW w:w="0" w:type="auto"/>
            <w:vAlign w:val="center"/>
          </w:tcPr>
          <w:p w14:paraId="59DB3B65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West</w:t>
            </w:r>
          </w:p>
        </w:tc>
        <w:tc>
          <w:tcPr>
            <w:tcW w:w="0" w:type="auto"/>
            <w:vAlign w:val="center"/>
          </w:tcPr>
          <w:p w14:paraId="4A82827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center"/>
          </w:tcPr>
          <w:p w14:paraId="0BD3AA8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0.29, 1.64</w:t>
            </w:r>
          </w:p>
        </w:tc>
        <w:tc>
          <w:tcPr>
            <w:tcW w:w="0" w:type="auto"/>
            <w:vAlign w:val="center"/>
          </w:tcPr>
          <w:p w14:paraId="5240F53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0B734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533FA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1.02</w:t>
            </w:r>
          </w:p>
        </w:tc>
        <w:tc>
          <w:tcPr>
            <w:tcW w:w="0" w:type="auto"/>
            <w:vAlign w:val="center"/>
          </w:tcPr>
          <w:p w14:paraId="47BD5B4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0.45, 2.31</w:t>
            </w:r>
          </w:p>
        </w:tc>
        <w:tc>
          <w:tcPr>
            <w:tcW w:w="0" w:type="auto"/>
            <w:vAlign w:val="center"/>
          </w:tcPr>
          <w:p w14:paraId="4663B7C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8EAA0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1DD31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1.49</w:t>
            </w:r>
          </w:p>
        </w:tc>
        <w:tc>
          <w:tcPr>
            <w:tcW w:w="0" w:type="auto"/>
            <w:vAlign w:val="center"/>
          </w:tcPr>
          <w:p w14:paraId="6937FFA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0.58, 3.83</w:t>
            </w:r>
          </w:p>
        </w:tc>
        <w:tc>
          <w:tcPr>
            <w:tcW w:w="0" w:type="auto"/>
            <w:vAlign w:val="center"/>
          </w:tcPr>
          <w:p w14:paraId="2456C15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0.41</w:t>
            </w:r>
          </w:p>
        </w:tc>
      </w:tr>
      <w:tr w:rsidR="0085529A" w:rsidRPr="00BC78B9" w14:paraId="39AE7C40" w14:textId="77777777" w:rsidTr="0085529A">
        <w:trPr>
          <w:trHeight w:val="239"/>
        </w:trPr>
        <w:tc>
          <w:tcPr>
            <w:tcW w:w="0" w:type="auto"/>
            <w:vAlign w:val="center"/>
          </w:tcPr>
          <w:p w14:paraId="07F60D3D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Mid</w:t>
            </w:r>
          </w:p>
        </w:tc>
        <w:tc>
          <w:tcPr>
            <w:tcW w:w="0" w:type="auto"/>
            <w:vAlign w:val="center"/>
          </w:tcPr>
          <w:p w14:paraId="05669FC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center"/>
          </w:tcPr>
          <w:p w14:paraId="4D0C34C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0.17, 1.09</w:t>
            </w:r>
          </w:p>
        </w:tc>
        <w:tc>
          <w:tcPr>
            <w:tcW w:w="0" w:type="auto"/>
            <w:vAlign w:val="center"/>
          </w:tcPr>
          <w:p w14:paraId="685101C4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06BDAFB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0BE94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1.16</w:t>
            </w:r>
          </w:p>
        </w:tc>
        <w:tc>
          <w:tcPr>
            <w:tcW w:w="0" w:type="auto"/>
            <w:vAlign w:val="center"/>
          </w:tcPr>
          <w:p w14:paraId="02025B0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0.51, 2.67</w:t>
            </w:r>
          </w:p>
        </w:tc>
        <w:tc>
          <w:tcPr>
            <w:tcW w:w="0" w:type="auto"/>
            <w:vAlign w:val="center"/>
          </w:tcPr>
          <w:p w14:paraId="2F6A375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0" w:type="auto"/>
          </w:tcPr>
          <w:p w14:paraId="18DACA4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8DAD1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bCs/>
                <w:sz w:val="20"/>
                <w:szCs w:val="20"/>
              </w:rPr>
              <w:t>2.70</w:t>
            </w:r>
          </w:p>
        </w:tc>
        <w:tc>
          <w:tcPr>
            <w:tcW w:w="0" w:type="auto"/>
            <w:vAlign w:val="center"/>
          </w:tcPr>
          <w:p w14:paraId="02368C9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bCs/>
                <w:sz w:val="20"/>
                <w:szCs w:val="20"/>
              </w:rPr>
              <w:t>1.00, 7.31</w:t>
            </w:r>
          </w:p>
        </w:tc>
        <w:tc>
          <w:tcPr>
            <w:tcW w:w="0" w:type="auto"/>
            <w:vAlign w:val="center"/>
          </w:tcPr>
          <w:p w14:paraId="01BC8E5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bCs/>
                <w:sz w:val="20"/>
                <w:szCs w:val="20"/>
              </w:rPr>
              <w:t>0.051</w:t>
            </w:r>
          </w:p>
        </w:tc>
      </w:tr>
      <w:tr w:rsidR="0085529A" w:rsidRPr="00BC78B9" w14:paraId="24E2D2FE" w14:textId="77777777" w:rsidTr="0085529A">
        <w:trPr>
          <w:trHeight w:val="227"/>
        </w:trPr>
        <w:tc>
          <w:tcPr>
            <w:tcW w:w="0" w:type="auto"/>
            <w:vAlign w:val="center"/>
          </w:tcPr>
          <w:p w14:paraId="75E17464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North</w:t>
            </w:r>
          </w:p>
        </w:tc>
        <w:tc>
          <w:tcPr>
            <w:tcW w:w="0" w:type="auto"/>
            <w:vAlign w:val="center"/>
          </w:tcPr>
          <w:p w14:paraId="653B0E0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center"/>
          </w:tcPr>
          <w:p w14:paraId="2595D30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0.12, 0.98</w:t>
            </w:r>
          </w:p>
        </w:tc>
        <w:tc>
          <w:tcPr>
            <w:tcW w:w="0" w:type="auto"/>
            <w:vAlign w:val="center"/>
          </w:tcPr>
          <w:p w14:paraId="7FCD54A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35BC2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80C9A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1.10</w:t>
            </w:r>
          </w:p>
        </w:tc>
        <w:tc>
          <w:tcPr>
            <w:tcW w:w="0" w:type="auto"/>
            <w:vAlign w:val="center"/>
          </w:tcPr>
          <w:p w14:paraId="4AC544E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0.48, 2.54</w:t>
            </w:r>
          </w:p>
        </w:tc>
        <w:tc>
          <w:tcPr>
            <w:tcW w:w="0" w:type="auto"/>
            <w:vAlign w:val="center"/>
          </w:tcPr>
          <w:p w14:paraId="0CF0D046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72C10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6515B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bCs/>
                <w:sz w:val="20"/>
                <w:szCs w:val="20"/>
              </w:rPr>
              <w:t>3.22</w:t>
            </w:r>
          </w:p>
        </w:tc>
        <w:tc>
          <w:tcPr>
            <w:tcW w:w="0" w:type="auto"/>
            <w:vAlign w:val="center"/>
          </w:tcPr>
          <w:p w14:paraId="6EFE1EC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bCs/>
                <w:sz w:val="20"/>
                <w:szCs w:val="20"/>
              </w:rPr>
              <w:t>1.06, 9.8</w:t>
            </w:r>
          </w:p>
        </w:tc>
        <w:tc>
          <w:tcPr>
            <w:tcW w:w="0" w:type="auto"/>
            <w:vAlign w:val="center"/>
          </w:tcPr>
          <w:p w14:paraId="25F0E08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bCs/>
                <w:sz w:val="20"/>
                <w:szCs w:val="20"/>
              </w:rPr>
              <w:t>0.039</w:t>
            </w:r>
          </w:p>
        </w:tc>
      </w:tr>
      <w:tr w:rsidR="0085529A" w:rsidRPr="00BC78B9" w14:paraId="2CA0F6B1" w14:textId="77777777" w:rsidTr="0085529A">
        <w:trPr>
          <w:trHeight w:val="227"/>
        </w:trPr>
        <w:tc>
          <w:tcPr>
            <w:tcW w:w="0" w:type="auto"/>
            <w:vAlign w:val="center"/>
          </w:tcPr>
          <w:p w14:paraId="2CC53157" w14:textId="61651FE0" w:rsidR="0085529A" w:rsidRPr="00BC78B9" w:rsidRDefault="005D26C6" w:rsidP="009E081A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Population density</w:t>
            </w:r>
            <w:r w:rsidR="0085529A"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2402B2F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9992B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9D50A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2C64B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20D45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7DE95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6E68A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B0CC2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94713F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C9548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BBB1C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313C7B89" w14:textId="77777777" w:rsidTr="0085529A">
        <w:trPr>
          <w:trHeight w:val="227"/>
        </w:trPr>
        <w:tc>
          <w:tcPr>
            <w:tcW w:w="0" w:type="auto"/>
            <w:vAlign w:val="center"/>
          </w:tcPr>
          <w:p w14:paraId="3624A963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Urban</w:t>
            </w:r>
          </w:p>
        </w:tc>
        <w:tc>
          <w:tcPr>
            <w:tcW w:w="0" w:type="auto"/>
            <w:vAlign w:val="center"/>
          </w:tcPr>
          <w:p w14:paraId="3783009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37B9D76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8A4A2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74AFCE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D40767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1B2CAEB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379A7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2CCA7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60739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783FA72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FC2C4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529A" w:rsidRPr="00BC78B9" w14:paraId="11B25616" w14:textId="77777777" w:rsidTr="00D52EA5">
        <w:trPr>
          <w:trHeight w:val="227"/>
        </w:trPr>
        <w:tc>
          <w:tcPr>
            <w:tcW w:w="0" w:type="auto"/>
            <w:vAlign w:val="center"/>
          </w:tcPr>
          <w:p w14:paraId="785C1061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Semi-urban</w:t>
            </w:r>
          </w:p>
        </w:tc>
        <w:tc>
          <w:tcPr>
            <w:tcW w:w="0" w:type="auto"/>
            <w:vAlign w:val="center"/>
          </w:tcPr>
          <w:p w14:paraId="7EED62BA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center"/>
          </w:tcPr>
          <w:p w14:paraId="73F185C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0.22, 1.36</w:t>
            </w:r>
          </w:p>
        </w:tc>
        <w:tc>
          <w:tcPr>
            <w:tcW w:w="0" w:type="auto"/>
            <w:vAlign w:val="center"/>
          </w:tcPr>
          <w:p w14:paraId="13A55DF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4A1365C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4B6A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center"/>
          </w:tcPr>
          <w:p w14:paraId="3250B87B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0.34, 1.42</w:t>
            </w:r>
          </w:p>
        </w:tc>
        <w:tc>
          <w:tcPr>
            <w:tcW w:w="0" w:type="auto"/>
            <w:vAlign w:val="center"/>
          </w:tcPr>
          <w:p w14:paraId="5DC211E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0.49</w:t>
            </w:r>
          </w:p>
        </w:tc>
        <w:tc>
          <w:tcPr>
            <w:tcW w:w="0" w:type="auto"/>
          </w:tcPr>
          <w:p w14:paraId="7935FF9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9A5B6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1.25</w:t>
            </w:r>
          </w:p>
        </w:tc>
        <w:tc>
          <w:tcPr>
            <w:tcW w:w="0" w:type="auto"/>
            <w:vAlign w:val="center"/>
          </w:tcPr>
          <w:p w14:paraId="67B176D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0.48, 3.24</w:t>
            </w:r>
          </w:p>
        </w:tc>
        <w:tc>
          <w:tcPr>
            <w:tcW w:w="0" w:type="auto"/>
            <w:vAlign w:val="center"/>
          </w:tcPr>
          <w:p w14:paraId="1E2878E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0.64</w:t>
            </w:r>
          </w:p>
        </w:tc>
      </w:tr>
      <w:tr w:rsidR="0085529A" w:rsidRPr="00BC78B9" w14:paraId="2C720463" w14:textId="77777777" w:rsidTr="00D52EA5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9D579F" w14:textId="77777777" w:rsidR="0085529A" w:rsidRPr="00BC78B9" w:rsidRDefault="0085529A" w:rsidP="009E081A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eastAsia="Times New Roman" w:hAnsiTheme="majorBidi" w:cstheme="majorBidi"/>
                <w:sz w:val="20"/>
                <w:szCs w:val="20"/>
              </w:rPr>
              <w:t>Rural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372922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31C3F0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0.14, 1.12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369135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6D9DA1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452199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26CB0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0.29, 1.62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47298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10E80D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A3038E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1.74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CC2758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0.58, 5.22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0E1CC3" w14:textId="77777777" w:rsidR="0085529A" w:rsidRPr="00BC78B9" w:rsidRDefault="0085529A" w:rsidP="009E081A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</w:rPr>
              <w:t>0.32</w:t>
            </w:r>
          </w:p>
        </w:tc>
      </w:tr>
      <w:tr w:rsidR="00C06C91" w:rsidRPr="00F60E1B" w14:paraId="40DEA73F" w14:textId="77777777" w:rsidTr="00D52EA5">
        <w:trPr>
          <w:trHeight w:val="239"/>
        </w:trPr>
        <w:tc>
          <w:tcPr>
            <w:tcW w:w="0" w:type="auto"/>
            <w:gridSpan w:val="12"/>
            <w:tcBorders>
              <w:top w:val="single" w:sz="4" w:space="0" w:color="auto"/>
            </w:tcBorders>
          </w:tcPr>
          <w:p w14:paraId="2D1F0F80" w14:textId="1154E8E7" w:rsidR="00C06C91" w:rsidRPr="00BC78B9" w:rsidRDefault="009E081A" w:rsidP="009E081A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BMI: body mass index</w:t>
            </w:r>
            <w:r w:rsidR="006F361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, kg/m</w:t>
            </w:r>
            <w:r w:rsidR="006F361A" w:rsidRPr="006F361A"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; </w:t>
            </w:r>
            <w:r w:rsidR="00C06C91"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IOTF, </w:t>
            </w:r>
            <w:r w:rsidR="00C06C91" w:rsidRPr="00BC78B9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the International Obesity Task Force.</w:t>
            </w:r>
          </w:p>
          <w:p w14:paraId="1BA26A8F" w14:textId="1BA68113" w:rsidR="00C06C91" w:rsidRPr="00BC78B9" w:rsidRDefault="00C06C91" w:rsidP="009E081A">
            <w:pPr>
              <w:pBdr>
                <w:bottom w:val="single" w:sz="4" w:space="1" w:color="auto"/>
              </w:pBd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8B9"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GB"/>
              </w:rPr>
              <w:t>*</w:t>
            </w:r>
            <w:r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Estimated from mixed effect logistic models that include an interaction term with age to assess whether the odds have changed from 8 to 13 years.</w:t>
            </w:r>
            <w:r w:rsidR="003B4187"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r w:rsidR="003B4187"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br/>
            </w:r>
            <w:r w:rsidR="003B4187" w:rsidRPr="00BC78B9">
              <w:rPr>
                <w:rFonts w:asciiTheme="majorBidi" w:hAnsiTheme="majorBidi" w:cstheme="majorBidi"/>
                <w:color w:val="595959"/>
                <w:sz w:val="24"/>
                <w:szCs w:val="24"/>
                <w:shd w:val="clear" w:color="auto" w:fill="FFFFFF"/>
                <w:vertAlign w:val="superscript"/>
                <w:lang w:val="en-US"/>
              </w:rPr>
              <w:t>†</w:t>
            </w:r>
            <w:r w:rsidR="003B4187"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Categories are inclusive; overweight includes obesity and </w:t>
            </w:r>
            <w:r w:rsidR="008845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severe</w:t>
            </w:r>
            <w:r w:rsidR="003B4187" w:rsidRPr="00BC78B9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obesity, and similarly for categories of thinness.</w:t>
            </w:r>
          </w:p>
        </w:tc>
      </w:tr>
    </w:tbl>
    <w:p w14:paraId="38C2F7AD" w14:textId="77777777" w:rsidR="00800C8E" w:rsidRPr="00BC78B9" w:rsidRDefault="00800C8E" w:rsidP="002C36F6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</w:p>
    <w:p w14:paraId="27A0E54C" w14:textId="77777777" w:rsidR="00A05E8A" w:rsidRPr="00BC78B9" w:rsidRDefault="00A05E8A" w:rsidP="002C36F6">
      <w:pPr>
        <w:spacing w:line="480" w:lineRule="auto"/>
        <w:rPr>
          <w:rFonts w:asciiTheme="majorBidi" w:hAnsiTheme="majorBidi" w:cstheme="majorBidi"/>
          <w:lang w:val="en-US"/>
        </w:rPr>
      </w:pPr>
      <w:bookmarkStart w:id="0" w:name="_GoBack"/>
      <w:bookmarkEnd w:id="0"/>
    </w:p>
    <w:sectPr w:rsidR="00A05E8A" w:rsidRPr="00BC78B9" w:rsidSect="00017D4B">
      <w:footerReference w:type="even" r:id="rId10"/>
      <w:footerReference w:type="default" r:id="rId11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DAE5" w14:textId="77777777" w:rsidR="008838C6" w:rsidRDefault="008838C6" w:rsidP="00282FA5">
      <w:r>
        <w:separator/>
      </w:r>
    </w:p>
  </w:endnote>
  <w:endnote w:type="continuationSeparator" w:id="0">
    <w:p w14:paraId="6782521F" w14:textId="77777777" w:rsidR="008838C6" w:rsidRDefault="008838C6" w:rsidP="00282FA5">
      <w:r>
        <w:continuationSeparator/>
      </w:r>
    </w:p>
  </w:endnote>
  <w:endnote w:type="continuationNotice" w:id="1">
    <w:p w14:paraId="3621B997" w14:textId="77777777" w:rsidR="008838C6" w:rsidRDefault="00883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6407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6C82DB" w14:textId="77777777" w:rsidR="00861931" w:rsidRDefault="00861931" w:rsidP="00F215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E4BC0A" w14:textId="77777777" w:rsidR="00861931" w:rsidRDefault="00861931" w:rsidP="0028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76AB" w14:textId="77777777" w:rsidR="00861931" w:rsidRDefault="00861931" w:rsidP="00282F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E0EF" w14:textId="77777777" w:rsidR="008838C6" w:rsidRDefault="008838C6" w:rsidP="00282FA5">
      <w:r>
        <w:separator/>
      </w:r>
    </w:p>
  </w:footnote>
  <w:footnote w:type="continuationSeparator" w:id="0">
    <w:p w14:paraId="12FFEB5D" w14:textId="77777777" w:rsidR="008838C6" w:rsidRDefault="008838C6" w:rsidP="00282FA5">
      <w:r>
        <w:continuationSeparator/>
      </w:r>
    </w:p>
  </w:footnote>
  <w:footnote w:type="continuationNotice" w:id="1">
    <w:p w14:paraId="19F1442B" w14:textId="77777777" w:rsidR="008838C6" w:rsidRDefault="008838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DC"/>
    <w:rsid w:val="000000A0"/>
    <w:rsid w:val="00013A59"/>
    <w:rsid w:val="00017D4B"/>
    <w:rsid w:val="00022EE3"/>
    <w:rsid w:val="0003174D"/>
    <w:rsid w:val="00035741"/>
    <w:rsid w:val="000562C5"/>
    <w:rsid w:val="00064681"/>
    <w:rsid w:val="0007107B"/>
    <w:rsid w:val="0008568F"/>
    <w:rsid w:val="000862AA"/>
    <w:rsid w:val="000911B1"/>
    <w:rsid w:val="000A6751"/>
    <w:rsid w:val="000A6D19"/>
    <w:rsid w:val="000D56AF"/>
    <w:rsid w:val="000D726E"/>
    <w:rsid w:val="000E663E"/>
    <w:rsid w:val="00106C31"/>
    <w:rsid w:val="00107C72"/>
    <w:rsid w:val="00113C83"/>
    <w:rsid w:val="001211C8"/>
    <w:rsid w:val="00125123"/>
    <w:rsid w:val="0013123E"/>
    <w:rsid w:val="00132784"/>
    <w:rsid w:val="00134DA3"/>
    <w:rsid w:val="00136550"/>
    <w:rsid w:val="0014072C"/>
    <w:rsid w:val="001470BF"/>
    <w:rsid w:val="00150F2C"/>
    <w:rsid w:val="0015780D"/>
    <w:rsid w:val="0016456C"/>
    <w:rsid w:val="00164988"/>
    <w:rsid w:val="001769A5"/>
    <w:rsid w:val="00186A4F"/>
    <w:rsid w:val="00193F92"/>
    <w:rsid w:val="001A0828"/>
    <w:rsid w:val="001C0CDC"/>
    <w:rsid w:val="001E0686"/>
    <w:rsid w:val="001F156F"/>
    <w:rsid w:val="001F385E"/>
    <w:rsid w:val="00202F1E"/>
    <w:rsid w:val="00207008"/>
    <w:rsid w:val="00217822"/>
    <w:rsid w:val="0022029D"/>
    <w:rsid w:val="00226D43"/>
    <w:rsid w:val="00230E52"/>
    <w:rsid w:val="00233A22"/>
    <w:rsid w:val="00241BE2"/>
    <w:rsid w:val="002420F5"/>
    <w:rsid w:val="00252A6E"/>
    <w:rsid w:val="00265B6F"/>
    <w:rsid w:val="00266B05"/>
    <w:rsid w:val="00270AE5"/>
    <w:rsid w:val="00273A25"/>
    <w:rsid w:val="00282FA5"/>
    <w:rsid w:val="002856AC"/>
    <w:rsid w:val="002A038C"/>
    <w:rsid w:val="002B1BC4"/>
    <w:rsid w:val="002B2F5F"/>
    <w:rsid w:val="002B7EF6"/>
    <w:rsid w:val="002C36F6"/>
    <w:rsid w:val="002C396F"/>
    <w:rsid w:val="002D4175"/>
    <w:rsid w:val="002F555E"/>
    <w:rsid w:val="0036071B"/>
    <w:rsid w:val="00375AD0"/>
    <w:rsid w:val="003872D4"/>
    <w:rsid w:val="00390D5C"/>
    <w:rsid w:val="0039185E"/>
    <w:rsid w:val="00394FE0"/>
    <w:rsid w:val="003A6191"/>
    <w:rsid w:val="003B236D"/>
    <w:rsid w:val="003B2C5F"/>
    <w:rsid w:val="003B2F6C"/>
    <w:rsid w:val="003B4187"/>
    <w:rsid w:val="003B75C1"/>
    <w:rsid w:val="003B7BBC"/>
    <w:rsid w:val="003E10C7"/>
    <w:rsid w:val="003E6203"/>
    <w:rsid w:val="003F1D02"/>
    <w:rsid w:val="003F31AC"/>
    <w:rsid w:val="004006C9"/>
    <w:rsid w:val="0040448D"/>
    <w:rsid w:val="00416D55"/>
    <w:rsid w:val="0042055E"/>
    <w:rsid w:val="004234D0"/>
    <w:rsid w:val="00435230"/>
    <w:rsid w:val="004407C8"/>
    <w:rsid w:val="00444B54"/>
    <w:rsid w:val="004452A3"/>
    <w:rsid w:val="00445520"/>
    <w:rsid w:val="00445760"/>
    <w:rsid w:val="004561FB"/>
    <w:rsid w:val="004569AC"/>
    <w:rsid w:val="0047593F"/>
    <w:rsid w:val="0048161C"/>
    <w:rsid w:val="004845C5"/>
    <w:rsid w:val="00486AF9"/>
    <w:rsid w:val="00491DF3"/>
    <w:rsid w:val="004A31F8"/>
    <w:rsid w:val="004E0903"/>
    <w:rsid w:val="004F5DA2"/>
    <w:rsid w:val="005042B4"/>
    <w:rsid w:val="00512E3F"/>
    <w:rsid w:val="00513443"/>
    <w:rsid w:val="00513A0C"/>
    <w:rsid w:val="00517AA2"/>
    <w:rsid w:val="00530594"/>
    <w:rsid w:val="00536435"/>
    <w:rsid w:val="00543D5D"/>
    <w:rsid w:val="00551F50"/>
    <w:rsid w:val="00574213"/>
    <w:rsid w:val="00583D7C"/>
    <w:rsid w:val="005876C7"/>
    <w:rsid w:val="005973E9"/>
    <w:rsid w:val="005A145A"/>
    <w:rsid w:val="005B1E0F"/>
    <w:rsid w:val="005B3874"/>
    <w:rsid w:val="005C3E29"/>
    <w:rsid w:val="005D26C6"/>
    <w:rsid w:val="005F39F8"/>
    <w:rsid w:val="0061788F"/>
    <w:rsid w:val="00624AD8"/>
    <w:rsid w:val="0065475D"/>
    <w:rsid w:val="00660B60"/>
    <w:rsid w:val="00665D2A"/>
    <w:rsid w:val="00681B7E"/>
    <w:rsid w:val="0069589A"/>
    <w:rsid w:val="006A511D"/>
    <w:rsid w:val="006B24D4"/>
    <w:rsid w:val="006B7F3C"/>
    <w:rsid w:val="006D6A77"/>
    <w:rsid w:val="006E30E0"/>
    <w:rsid w:val="006F361A"/>
    <w:rsid w:val="007023F8"/>
    <w:rsid w:val="00706336"/>
    <w:rsid w:val="00710B2F"/>
    <w:rsid w:val="007260FF"/>
    <w:rsid w:val="00726690"/>
    <w:rsid w:val="0073359A"/>
    <w:rsid w:val="00734363"/>
    <w:rsid w:val="00745210"/>
    <w:rsid w:val="00764B05"/>
    <w:rsid w:val="007766D7"/>
    <w:rsid w:val="00780C4C"/>
    <w:rsid w:val="00781700"/>
    <w:rsid w:val="007A63B4"/>
    <w:rsid w:val="007A7580"/>
    <w:rsid w:val="007C5F67"/>
    <w:rsid w:val="007D38E9"/>
    <w:rsid w:val="007D45CF"/>
    <w:rsid w:val="007F14AA"/>
    <w:rsid w:val="007F2B92"/>
    <w:rsid w:val="007F491F"/>
    <w:rsid w:val="00800C8E"/>
    <w:rsid w:val="00803B86"/>
    <w:rsid w:val="00804EC2"/>
    <w:rsid w:val="008162FF"/>
    <w:rsid w:val="0082229C"/>
    <w:rsid w:val="00827F4B"/>
    <w:rsid w:val="008460C5"/>
    <w:rsid w:val="00851018"/>
    <w:rsid w:val="0085529A"/>
    <w:rsid w:val="008561EB"/>
    <w:rsid w:val="00861931"/>
    <w:rsid w:val="00862EDC"/>
    <w:rsid w:val="00873716"/>
    <w:rsid w:val="008838C6"/>
    <w:rsid w:val="008845E4"/>
    <w:rsid w:val="00896A95"/>
    <w:rsid w:val="008A5EBB"/>
    <w:rsid w:val="008B3C80"/>
    <w:rsid w:val="008D37B3"/>
    <w:rsid w:val="008D5CB2"/>
    <w:rsid w:val="009052DF"/>
    <w:rsid w:val="00906314"/>
    <w:rsid w:val="009112C2"/>
    <w:rsid w:val="00912482"/>
    <w:rsid w:val="00916428"/>
    <w:rsid w:val="00916591"/>
    <w:rsid w:val="0092210F"/>
    <w:rsid w:val="0092271B"/>
    <w:rsid w:val="00932C4C"/>
    <w:rsid w:val="00993DD5"/>
    <w:rsid w:val="009A382A"/>
    <w:rsid w:val="009B0C8B"/>
    <w:rsid w:val="009B0CF1"/>
    <w:rsid w:val="009B176D"/>
    <w:rsid w:val="009B5ACA"/>
    <w:rsid w:val="009C398A"/>
    <w:rsid w:val="009E081A"/>
    <w:rsid w:val="009E73A8"/>
    <w:rsid w:val="009F1F18"/>
    <w:rsid w:val="009F224F"/>
    <w:rsid w:val="009F6F13"/>
    <w:rsid w:val="00A05E8A"/>
    <w:rsid w:val="00A147FE"/>
    <w:rsid w:val="00A40E95"/>
    <w:rsid w:val="00A66EEC"/>
    <w:rsid w:val="00A712CD"/>
    <w:rsid w:val="00A73017"/>
    <w:rsid w:val="00A87488"/>
    <w:rsid w:val="00AA1CA3"/>
    <w:rsid w:val="00AA3F0D"/>
    <w:rsid w:val="00AB4090"/>
    <w:rsid w:val="00AC457C"/>
    <w:rsid w:val="00AC5758"/>
    <w:rsid w:val="00AF08A3"/>
    <w:rsid w:val="00AF1B54"/>
    <w:rsid w:val="00AF49A3"/>
    <w:rsid w:val="00AF7E23"/>
    <w:rsid w:val="00B136C7"/>
    <w:rsid w:val="00B1716F"/>
    <w:rsid w:val="00B20BF1"/>
    <w:rsid w:val="00B3398F"/>
    <w:rsid w:val="00B40AA5"/>
    <w:rsid w:val="00B5089B"/>
    <w:rsid w:val="00B50CF0"/>
    <w:rsid w:val="00B52328"/>
    <w:rsid w:val="00B70572"/>
    <w:rsid w:val="00B82B88"/>
    <w:rsid w:val="00B83674"/>
    <w:rsid w:val="00B83A42"/>
    <w:rsid w:val="00B876D9"/>
    <w:rsid w:val="00BA314F"/>
    <w:rsid w:val="00BA5583"/>
    <w:rsid w:val="00BC78B9"/>
    <w:rsid w:val="00BD787F"/>
    <w:rsid w:val="00BE3E0C"/>
    <w:rsid w:val="00BF2E0E"/>
    <w:rsid w:val="00BF4766"/>
    <w:rsid w:val="00C0071F"/>
    <w:rsid w:val="00C06C91"/>
    <w:rsid w:val="00C10F41"/>
    <w:rsid w:val="00C12561"/>
    <w:rsid w:val="00C1349B"/>
    <w:rsid w:val="00C17BEA"/>
    <w:rsid w:val="00C204DE"/>
    <w:rsid w:val="00C3651F"/>
    <w:rsid w:val="00C40CC0"/>
    <w:rsid w:val="00C7087C"/>
    <w:rsid w:val="00C7386F"/>
    <w:rsid w:val="00C84906"/>
    <w:rsid w:val="00C87AB7"/>
    <w:rsid w:val="00CB4AA4"/>
    <w:rsid w:val="00CC2A8E"/>
    <w:rsid w:val="00CC2E88"/>
    <w:rsid w:val="00CE4A29"/>
    <w:rsid w:val="00CF4ED6"/>
    <w:rsid w:val="00D01051"/>
    <w:rsid w:val="00D1162F"/>
    <w:rsid w:val="00D134B0"/>
    <w:rsid w:val="00D212A3"/>
    <w:rsid w:val="00D338A2"/>
    <w:rsid w:val="00D52EA5"/>
    <w:rsid w:val="00D53FBC"/>
    <w:rsid w:val="00D56FA9"/>
    <w:rsid w:val="00D9635B"/>
    <w:rsid w:val="00DA23C2"/>
    <w:rsid w:val="00DA5A98"/>
    <w:rsid w:val="00DA7FF3"/>
    <w:rsid w:val="00DB4DD1"/>
    <w:rsid w:val="00DC571A"/>
    <w:rsid w:val="00DE1B66"/>
    <w:rsid w:val="00DE3370"/>
    <w:rsid w:val="00DF2169"/>
    <w:rsid w:val="00DF7B89"/>
    <w:rsid w:val="00E0165C"/>
    <w:rsid w:val="00E34EF1"/>
    <w:rsid w:val="00E55BF0"/>
    <w:rsid w:val="00E713F1"/>
    <w:rsid w:val="00E7158F"/>
    <w:rsid w:val="00E82BB4"/>
    <w:rsid w:val="00E91F9A"/>
    <w:rsid w:val="00E94E8A"/>
    <w:rsid w:val="00E955B2"/>
    <w:rsid w:val="00EA4D46"/>
    <w:rsid w:val="00EA7421"/>
    <w:rsid w:val="00EB15D4"/>
    <w:rsid w:val="00EE1570"/>
    <w:rsid w:val="00EE19C5"/>
    <w:rsid w:val="00F0540C"/>
    <w:rsid w:val="00F21549"/>
    <w:rsid w:val="00F476A1"/>
    <w:rsid w:val="00F60E1B"/>
    <w:rsid w:val="00F8226B"/>
    <w:rsid w:val="00F830BB"/>
    <w:rsid w:val="00F84D40"/>
    <w:rsid w:val="00FA3A7D"/>
    <w:rsid w:val="00FD23A6"/>
    <w:rsid w:val="00FF1B1C"/>
    <w:rsid w:val="09E25992"/>
    <w:rsid w:val="0C5B8D9F"/>
    <w:rsid w:val="428EFB66"/>
    <w:rsid w:val="6595C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D4849"/>
  <w15:chartTrackingRefBased/>
  <w15:docId w15:val="{35CE97BF-6255-FF4C-8C8C-F5C3339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BEA"/>
  </w:style>
  <w:style w:type="paragraph" w:styleId="Footer">
    <w:name w:val="footer"/>
    <w:basedOn w:val="Normal"/>
    <w:link w:val="FooterChar"/>
    <w:uiPriority w:val="99"/>
    <w:unhideWhenUsed/>
    <w:rsid w:val="00282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A5"/>
  </w:style>
  <w:style w:type="character" w:styleId="PageNumber">
    <w:name w:val="page number"/>
    <w:basedOn w:val="DefaultParagraphFont"/>
    <w:uiPriority w:val="99"/>
    <w:semiHidden/>
    <w:unhideWhenUsed/>
    <w:rsid w:val="00282FA5"/>
  </w:style>
  <w:style w:type="table" w:styleId="TableGrid">
    <w:name w:val="Table Grid"/>
    <w:basedOn w:val="TableNormal"/>
    <w:uiPriority w:val="39"/>
    <w:rsid w:val="00C7087C"/>
    <w:rPr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F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6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5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59A"/>
    <w:rPr>
      <w:vertAlign w:val="superscript"/>
    </w:rPr>
  </w:style>
  <w:style w:type="paragraph" w:customStyle="1" w:styleId="EndNoteBibliography">
    <w:name w:val="EndNote Bibliography"/>
    <w:basedOn w:val="Normal"/>
    <w:link w:val="EndNoteBibliographyTegn"/>
    <w:rsid w:val="00445760"/>
    <w:rPr>
      <w:rFonts w:ascii="Times New Roman" w:eastAsia="Times New Roman" w:hAnsi="Times New Roman" w:cs="Times New Roman"/>
    </w:rPr>
  </w:style>
  <w:style w:type="character" w:customStyle="1" w:styleId="EndNoteBibliographyTegn">
    <w:name w:val="EndNote Bibliography Tegn"/>
    <w:basedOn w:val="DefaultParagraphFont"/>
    <w:link w:val="EndNoteBibliography"/>
    <w:rsid w:val="00445760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B41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F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D8A1DB810824CACE118738C17E2FE" ma:contentTypeVersion="10" ma:contentTypeDescription="Opprett et nytt dokument." ma:contentTypeScope="" ma:versionID="f927d0706851744c7219e605fa1f6a24">
  <xsd:schema xmlns:xsd="http://www.w3.org/2001/XMLSchema" xmlns:xs="http://www.w3.org/2001/XMLSchema" xmlns:p="http://schemas.microsoft.com/office/2006/metadata/properties" xmlns:ns2="65496467-78be-422c-ab5b-61dee3b6aa04" targetNamespace="http://schemas.microsoft.com/office/2006/metadata/properties" ma:root="true" ma:fieldsID="b5b77b8d09a0d2276dccba68d0926712" ns2:_="">
    <xsd:import namespace="65496467-78be-422c-ab5b-61dee3b6a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96467-78be-422c-ab5b-61dee3b6a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129E1C-14CF-41DA-9D19-399DAC86E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7E297-640C-4E79-8754-F60EE585D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96467-78be-422c-ab5b-61dee3b6a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058DF-2FDE-4052-84A5-8D4AA476C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F86416-ABB5-44B6-8C8E-07797667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Øvrebø</dc:creator>
  <cp:keywords/>
  <dc:description/>
  <cp:lastModifiedBy>Vundavalli Divya</cp:lastModifiedBy>
  <cp:revision>73</cp:revision>
  <dcterms:created xsi:type="dcterms:W3CDTF">2021-03-18T07:29:00Z</dcterms:created>
  <dcterms:modified xsi:type="dcterms:W3CDTF">2021-07-27T03:33:00Z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2020-11-10T12:59:16Z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65bcfa38-cb3e-466d-8157-bddb3344e7e1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0x01010089CD8A1DB810824CACE118738C17E2FE</vt:lpwstr>
  </property>
</Properties>
</file>