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6E40" w14:textId="37C91850" w:rsidR="00ED5C2B" w:rsidRPr="00CA2DDE" w:rsidRDefault="003E5B4B" w:rsidP="00D40F1E">
      <w:pPr>
        <w:spacing w:after="0"/>
        <w:jc w:val="center"/>
        <w:outlineLvl w:val="0"/>
        <w:rPr>
          <w:rFonts w:ascii="Times New Roman" w:hAnsi="Times New Roman" w:cs="Times New Roman"/>
          <w:b/>
          <w:sz w:val="36"/>
          <w:szCs w:val="36"/>
        </w:rPr>
      </w:pPr>
      <w:r>
        <w:rPr>
          <w:rFonts w:ascii="Times New Roman" w:hAnsi="Times New Roman" w:cs="Times New Roman"/>
          <w:b/>
          <w:sz w:val="36"/>
          <w:szCs w:val="36"/>
        </w:rPr>
        <w:t xml:space="preserve">The </w:t>
      </w:r>
      <w:r w:rsidR="00891BBE">
        <w:rPr>
          <w:rFonts w:ascii="Times New Roman" w:hAnsi="Times New Roman" w:cs="Times New Roman"/>
          <w:b/>
          <w:sz w:val="36"/>
          <w:szCs w:val="36"/>
        </w:rPr>
        <w:t>‘</w:t>
      </w:r>
      <w:r w:rsidR="009635A5">
        <w:rPr>
          <w:rFonts w:ascii="Times New Roman" w:hAnsi="Times New Roman" w:cs="Times New Roman"/>
          <w:b/>
          <w:sz w:val="36"/>
          <w:szCs w:val="36"/>
        </w:rPr>
        <w:t>WMO</w:t>
      </w:r>
      <w:r w:rsidR="001D5B92">
        <w:rPr>
          <w:rFonts w:ascii="Times New Roman" w:hAnsi="Times New Roman" w:cs="Times New Roman"/>
          <w:b/>
          <w:sz w:val="36"/>
          <w:szCs w:val="36"/>
        </w:rPr>
        <w:t xml:space="preserve"> Stewardship Maturity </w:t>
      </w:r>
      <w:r w:rsidR="009635A5">
        <w:rPr>
          <w:rFonts w:ascii="Times New Roman" w:hAnsi="Times New Roman" w:cs="Times New Roman"/>
          <w:b/>
          <w:sz w:val="36"/>
          <w:szCs w:val="36"/>
        </w:rPr>
        <w:t>Matrix for Climate Data</w:t>
      </w:r>
      <w:r w:rsidR="00891BBE">
        <w:rPr>
          <w:rFonts w:ascii="Times New Roman" w:hAnsi="Times New Roman" w:cs="Times New Roman"/>
          <w:b/>
          <w:sz w:val="36"/>
          <w:szCs w:val="36"/>
        </w:rPr>
        <w:t>’</w:t>
      </w:r>
      <w:r w:rsidR="001D5B92">
        <w:rPr>
          <w:rFonts w:ascii="Times New Roman" w:hAnsi="Times New Roman" w:cs="Times New Roman"/>
          <w:b/>
          <w:sz w:val="36"/>
          <w:szCs w:val="36"/>
        </w:rPr>
        <w:t xml:space="preserve"> </w:t>
      </w:r>
      <w:r w:rsidR="00ED5C2B" w:rsidRPr="00CA2DDE">
        <w:rPr>
          <w:rFonts w:ascii="Times New Roman" w:hAnsi="Times New Roman" w:cs="Times New Roman"/>
          <w:b/>
          <w:sz w:val="36"/>
          <w:szCs w:val="36"/>
        </w:rPr>
        <w:t xml:space="preserve">Template </w:t>
      </w:r>
    </w:p>
    <w:p w14:paraId="21129552" w14:textId="3297CFE1" w:rsidR="00ED5C2B" w:rsidRPr="006F47F5" w:rsidRDefault="005120AE" w:rsidP="002348EE">
      <w:pPr>
        <w:spacing w:after="0"/>
        <w:jc w:val="center"/>
        <w:rPr>
          <w:rFonts w:ascii="Times New Roman" w:hAnsi="Times New Roman" w:cs="Times New Roman"/>
          <w:b/>
          <w:color w:val="FF0000"/>
          <w:sz w:val="28"/>
          <w:szCs w:val="28"/>
          <w:lang w:val="fr-FR"/>
        </w:rPr>
      </w:pPr>
      <w:r w:rsidRPr="006F47F5">
        <w:rPr>
          <w:rFonts w:ascii="Times New Roman" w:hAnsi="Times New Roman" w:cs="Times New Roman"/>
          <w:sz w:val="28"/>
          <w:szCs w:val="28"/>
          <w:lang w:val="fr-FR"/>
        </w:rPr>
        <w:t xml:space="preserve">Document </w:t>
      </w:r>
      <w:proofErr w:type="gramStart"/>
      <w:r w:rsidRPr="006F47F5">
        <w:rPr>
          <w:rFonts w:ascii="Times New Roman" w:hAnsi="Times New Roman" w:cs="Times New Roman"/>
          <w:sz w:val="28"/>
          <w:szCs w:val="28"/>
          <w:lang w:val="fr-FR"/>
        </w:rPr>
        <w:t>ID</w:t>
      </w:r>
      <w:r w:rsidR="00052748">
        <w:rPr>
          <w:rFonts w:ascii="Times New Roman" w:hAnsi="Times New Roman" w:cs="Times New Roman"/>
          <w:sz w:val="28"/>
          <w:szCs w:val="28"/>
          <w:lang w:val="fr-FR"/>
        </w:rPr>
        <w:t>:</w:t>
      </w:r>
      <w:proofErr w:type="gramEnd"/>
      <w:r w:rsidRPr="006F47F5">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WMO</w:t>
      </w:r>
      <w:r w:rsidR="00A42064" w:rsidRPr="006F47F5">
        <w:rPr>
          <w:rFonts w:ascii="Times New Roman" w:hAnsi="Times New Roman" w:cs="Times New Roman"/>
          <w:sz w:val="28"/>
          <w:szCs w:val="28"/>
          <w:lang w:val="fr-FR"/>
        </w:rPr>
        <w:t>-SMM-</w:t>
      </w:r>
      <w:r w:rsidR="009635A5" w:rsidRPr="006F47F5">
        <w:rPr>
          <w:rFonts w:ascii="Times New Roman" w:hAnsi="Times New Roman" w:cs="Times New Roman"/>
          <w:sz w:val="28"/>
          <w:szCs w:val="28"/>
          <w:lang w:val="fr-FR"/>
        </w:rPr>
        <w:t>CD</w:t>
      </w:r>
      <w:r w:rsidR="00891BBE" w:rsidRPr="006F47F5">
        <w:rPr>
          <w:rFonts w:ascii="Times New Roman" w:hAnsi="Times New Roman" w:cs="Times New Roman"/>
          <w:sz w:val="28"/>
          <w:szCs w:val="28"/>
          <w:lang w:val="fr-FR"/>
        </w:rPr>
        <w:t>-</w:t>
      </w:r>
      <w:r w:rsidR="00A42064" w:rsidRPr="006F47F5">
        <w:rPr>
          <w:rFonts w:ascii="Times New Roman" w:hAnsi="Times New Roman" w:cs="Times New Roman"/>
          <w:sz w:val="28"/>
          <w:szCs w:val="28"/>
          <w:lang w:val="fr-FR"/>
        </w:rPr>
        <w:t>000</w:t>
      </w:r>
      <w:r w:rsidR="00177CF2" w:rsidRPr="006F47F5">
        <w:rPr>
          <w:rFonts w:ascii="Times New Roman" w:hAnsi="Times New Roman" w:cs="Times New Roman"/>
          <w:sz w:val="28"/>
          <w:szCs w:val="28"/>
          <w:lang w:val="fr-FR"/>
        </w:rPr>
        <w:t>3</w:t>
      </w:r>
      <w:r w:rsidR="00392F49" w:rsidRPr="006F47F5">
        <w:rPr>
          <w:rFonts w:ascii="Times New Roman" w:hAnsi="Times New Roman" w:cs="Times New Roman"/>
          <w:sz w:val="28"/>
          <w:szCs w:val="28"/>
          <w:lang w:val="fr-FR"/>
        </w:rPr>
        <w:t>; Version:</w:t>
      </w:r>
      <w:r w:rsidR="00F520A4">
        <w:rPr>
          <w:rFonts w:ascii="Times New Roman" w:hAnsi="Times New Roman" w:cs="Times New Roman"/>
          <w:sz w:val="28"/>
          <w:szCs w:val="28"/>
          <w:lang w:val="fr-FR"/>
        </w:rPr>
        <w:t xml:space="preserve"> v0</w:t>
      </w:r>
      <w:r w:rsidR="003E7D4C">
        <w:rPr>
          <w:rFonts w:ascii="Times New Roman" w:hAnsi="Times New Roman" w:cs="Times New Roman"/>
          <w:sz w:val="28"/>
          <w:szCs w:val="28"/>
          <w:lang w:val="fr-FR"/>
        </w:rPr>
        <w:t>4</w:t>
      </w:r>
      <w:r w:rsidR="00F520A4">
        <w:rPr>
          <w:rFonts w:ascii="Times New Roman" w:hAnsi="Times New Roman" w:cs="Times New Roman"/>
          <w:sz w:val="28"/>
          <w:szCs w:val="28"/>
          <w:lang w:val="fr-FR"/>
        </w:rPr>
        <w:t>r0</w:t>
      </w:r>
      <w:r w:rsidR="00666B6D">
        <w:rPr>
          <w:rFonts w:ascii="Times New Roman" w:hAnsi="Times New Roman" w:cs="Times New Roman"/>
          <w:sz w:val="28"/>
          <w:szCs w:val="28"/>
          <w:lang w:val="fr-FR"/>
        </w:rPr>
        <w:t>2</w:t>
      </w:r>
      <w:r w:rsidR="001F4201">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20</w:t>
      </w:r>
      <w:r w:rsidR="00666B6D">
        <w:rPr>
          <w:rFonts w:ascii="Times New Roman" w:hAnsi="Times New Roman" w:cs="Times New Roman"/>
          <w:sz w:val="28"/>
          <w:szCs w:val="28"/>
          <w:lang w:val="fr-FR"/>
        </w:rPr>
        <w:t>210604</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8828"/>
      </w:tblGrid>
      <w:tr w:rsidR="00955EAC" w:rsidRPr="00A671D6" w14:paraId="7F8EBD6D" w14:textId="77777777" w:rsidTr="00E541E8">
        <w:trPr>
          <w:trHeight w:val="287"/>
        </w:trPr>
        <w:tc>
          <w:tcPr>
            <w:tcW w:w="18828" w:type="dxa"/>
            <w:shd w:val="clear" w:color="auto" w:fill="F2F2F2" w:themeFill="background1" w:themeFillShade="F2"/>
          </w:tcPr>
          <w:p w14:paraId="0B3908B7" w14:textId="43B72B9C" w:rsidR="00955EAC" w:rsidRPr="00156547" w:rsidRDefault="009E13C7" w:rsidP="00B1604D">
            <w:pPr>
              <w:spacing w:before="80"/>
              <w:rPr>
                <w:rFonts w:ascii="Times New Roman" w:hAnsi="Times New Roman" w:cs="Times New Roman"/>
                <w:b/>
                <w:sz w:val="28"/>
                <w:szCs w:val="28"/>
              </w:rPr>
            </w:pPr>
            <w:r w:rsidRPr="00156547">
              <w:rPr>
                <w:rFonts w:ascii="Times New Roman" w:hAnsi="Times New Roman" w:cs="Times New Roman"/>
                <w:b/>
                <w:sz w:val="28"/>
                <w:szCs w:val="28"/>
              </w:rPr>
              <w:t xml:space="preserve">Steps for carrying out </w:t>
            </w:r>
            <w:r w:rsidR="00C0723D">
              <w:rPr>
                <w:rFonts w:ascii="Times New Roman" w:hAnsi="Times New Roman" w:cs="Times New Roman"/>
                <w:b/>
                <w:sz w:val="28"/>
                <w:szCs w:val="28"/>
              </w:rPr>
              <w:t>a self-</w:t>
            </w:r>
            <w:r w:rsidR="00955EAC" w:rsidRPr="00156547">
              <w:rPr>
                <w:rFonts w:ascii="Times New Roman" w:hAnsi="Times New Roman" w:cs="Times New Roman"/>
                <w:b/>
                <w:sz w:val="28"/>
                <w:szCs w:val="28"/>
              </w:rPr>
              <w:t>evaluation</w:t>
            </w:r>
            <w:r w:rsidR="005B7621">
              <w:rPr>
                <w:rFonts w:ascii="Times New Roman" w:hAnsi="Times New Roman" w:cs="Times New Roman"/>
                <w:b/>
                <w:sz w:val="28"/>
                <w:szCs w:val="28"/>
              </w:rPr>
              <w:t xml:space="preserve"> of data</w:t>
            </w:r>
            <w:r w:rsidR="00F1440B" w:rsidRPr="00156547">
              <w:rPr>
                <w:rFonts w:ascii="Times New Roman" w:hAnsi="Times New Roman" w:cs="Times New Roman"/>
                <w:b/>
                <w:sz w:val="28"/>
                <w:szCs w:val="28"/>
              </w:rPr>
              <w:t xml:space="preserve"> </w:t>
            </w:r>
            <w:r w:rsidR="00C9063A" w:rsidRPr="00156547">
              <w:rPr>
                <w:rFonts w:ascii="Times New Roman" w:hAnsi="Times New Roman" w:cs="Times New Roman"/>
                <w:b/>
                <w:sz w:val="28"/>
                <w:szCs w:val="28"/>
              </w:rPr>
              <w:t>stewardship maturity</w:t>
            </w:r>
            <w:r w:rsidR="005B7621">
              <w:rPr>
                <w:rFonts w:ascii="Times New Roman" w:hAnsi="Times New Roman" w:cs="Times New Roman"/>
                <w:b/>
                <w:sz w:val="28"/>
                <w:szCs w:val="28"/>
              </w:rPr>
              <w:t xml:space="preserve"> of a dataset</w:t>
            </w:r>
            <w:r w:rsidR="00955EAC" w:rsidRPr="00156547">
              <w:rPr>
                <w:rFonts w:ascii="Times New Roman" w:hAnsi="Times New Roman" w:cs="Times New Roman"/>
                <w:b/>
                <w:sz w:val="28"/>
                <w:szCs w:val="28"/>
              </w:rPr>
              <w:t>:</w:t>
            </w:r>
          </w:p>
          <w:p w14:paraId="26100A81" w14:textId="49BEAF6A" w:rsidR="00955EAC" w:rsidRPr="00282EAC" w:rsidRDefault="00955EAC" w:rsidP="00282EAC">
            <w:pPr>
              <w:pStyle w:val="ListParagraph"/>
              <w:numPr>
                <w:ilvl w:val="0"/>
                <w:numId w:val="45"/>
              </w:numPr>
              <w:spacing w:before="80"/>
              <w:ind w:left="1008" w:hanging="504"/>
              <w:rPr>
                <w:rFonts w:ascii="Times New Roman" w:hAnsi="Times New Roman" w:cs="Times New Roman"/>
                <w:sz w:val="24"/>
                <w:szCs w:val="24"/>
              </w:rPr>
            </w:pPr>
            <w:r w:rsidRPr="00F02B16">
              <w:rPr>
                <w:rFonts w:ascii="Times New Roman" w:hAnsi="Times New Roman" w:cs="Times New Roman"/>
                <w:sz w:val="24"/>
                <w:szCs w:val="24"/>
              </w:rPr>
              <w:t xml:space="preserve">Download the latest </w:t>
            </w:r>
            <w:r w:rsidR="00C86617">
              <w:rPr>
                <w:rFonts w:ascii="Times New Roman" w:hAnsi="Times New Roman" w:cs="Times New Roman"/>
                <w:b/>
                <w:bCs/>
              </w:rPr>
              <w:t xml:space="preserve">WMO </w:t>
            </w:r>
            <w:r w:rsidR="00D657BE" w:rsidRPr="00D657BE">
              <w:rPr>
                <w:rFonts w:ascii="Times New Roman" w:hAnsi="Times New Roman" w:cs="Times New Roman"/>
                <w:bCs/>
              </w:rPr>
              <w:t>Stewardship Maturity Matrix for Climate Data</w:t>
            </w:r>
            <w:r w:rsidR="00D657BE">
              <w:rPr>
                <w:rFonts w:ascii="Times New Roman" w:hAnsi="Times New Roman" w:cs="Times New Roman"/>
                <w:b/>
                <w:bCs/>
              </w:rPr>
              <w:t xml:space="preserve"> (</w:t>
            </w:r>
            <w:r w:rsidR="00C86617">
              <w:rPr>
                <w:rFonts w:ascii="Times New Roman" w:hAnsi="Times New Roman" w:cs="Times New Roman"/>
                <w:b/>
                <w:bCs/>
              </w:rPr>
              <w:t>SMM-CD</w:t>
            </w:r>
            <w:r w:rsidR="00D657BE">
              <w:rPr>
                <w:rFonts w:ascii="Times New Roman" w:hAnsi="Times New Roman" w:cs="Times New Roman"/>
                <w:b/>
                <w:bCs/>
              </w:rPr>
              <w:t>)</w:t>
            </w:r>
            <w:r w:rsidR="00C86617">
              <w:rPr>
                <w:rFonts w:ascii="Times New Roman" w:hAnsi="Times New Roman" w:cs="Times New Roman"/>
                <w:b/>
                <w:bCs/>
              </w:rPr>
              <w:t xml:space="preserve"> </w:t>
            </w:r>
            <w:r w:rsidRPr="00F02B16">
              <w:rPr>
                <w:rFonts w:ascii="Times New Roman" w:hAnsi="Times New Roman" w:cs="Times New Roman"/>
                <w:sz w:val="24"/>
                <w:szCs w:val="24"/>
              </w:rPr>
              <w:t xml:space="preserve">template </w:t>
            </w:r>
            <w:r w:rsidR="006F49E9">
              <w:rPr>
                <w:rFonts w:ascii="Times New Roman" w:hAnsi="Times New Roman" w:cs="Times New Roman"/>
                <w:sz w:val="24"/>
                <w:szCs w:val="24"/>
              </w:rPr>
              <w:t xml:space="preserve">file </w:t>
            </w:r>
            <w:r w:rsidRPr="00F02B16">
              <w:rPr>
                <w:rFonts w:ascii="Times New Roman" w:hAnsi="Times New Roman" w:cs="Times New Roman"/>
                <w:sz w:val="24"/>
                <w:szCs w:val="24"/>
              </w:rPr>
              <w:t xml:space="preserve">from </w:t>
            </w:r>
            <w:proofErr w:type="gramStart"/>
            <w:r w:rsidR="00B36458">
              <w:rPr>
                <w:rFonts w:ascii="Times New Roman" w:hAnsi="Times New Roman" w:cs="Times New Roman"/>
                <w:sz w:val="24"/>
                <w:szCs w:val="24"/>
              </w:rPr>
              <w:t>doi:</w:t>
            </w:r>
            <w:r w:rsidR="00282EAC" w:rsidRPr="00282EAC">
              <w:rPr>
                <w:rFonts w:ascii="Times New Roman" w:hAnsi="Times New Roman" w:cs="Times New Roman"/>
                <w:sz w:val="24"/>
                <w:szCs w:val="24"/>
              </w:rPr>
              <w:t>10.6084/m9.figshare</w:t>
            </w:r>
            <w:proofErr w:type="gramEnd"/>
            <w:r w:rsidR="00282EAC" w:rsidRPr="00282EAC">
              <w:rPr>
                <w:rFonts w:ascii="Times New Roman" w:hAnsi="Times New Roman" w:cs="Times New Roman"/>
                <w:sz w:val="24"/>
                <w:szCs w:val="24"/>
              </w:rPr>
              <w:t>.7003709</w:t>
            </w:r>
            <w:r w:rsidR="00996F55">
              <w:rPr>
                <w:rFonts w:ascii="Times New Roman" w:hAnsi="Times New Roman" w:cs="Times New Roman"/>
                <w:sz w:val="24"/>
                <w:szCs w:val="24"/>
              </w:rPr>
              <w:t>;</w:t>
            </w:r>
          </w:p>
          <w:p w14:paraId="506FCF47" w14:textId="335C4442" w:rsidR="00955EAC" w:rsidRPr="00F02B16" w:rsidRDefault="00F1440B"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over the whole file </w:t>
            </w:r>
            <w:r w:rsidR="00955EAC">
              <w:rPr>
                <w:rFonts w:ascii="Times New Roman" w:hAnsi="Times New Roman" w:cs="Times New Roman"/>
                <w:sz w:val="24"/>
                <w:szCs w:val="24"/>
              </w:rPr>
              <w:t>and read the disclaimer carefully before using the template</w:t>
            </w:r>
            <w:r w:rsidR="00996F55">
              <w:rPr>
                <w:rFonts w:ascii="Times New Roman" w:hAnsi="Times New Roman" w:cs="Times New Roman"/>
                <w:sz w:val="24"/>
                <w:szCs w:val="24"/>
              </w:rPr>
              <w:t>;</w:t>
            </w:r>
          </w:p>
          <w:p w14:paraId="6C6FBD84" w14:textId="75B36E24"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Enter dataset and relevant Point-Of-Contacts (POCs) information</w:t>
            </w:r>
            <w:r w:rsidR="00AE0A4B">
              <w:rPr>
                <w:rFonts w:ascii="Times New Roman" w:hAnsi="Times New Roman" w:cs="Times New Roman"/>
                <w:sz w:val="24"/>
                <w:szCs w:val="24"/>
              </w:rPr>
              <w:t xml:space="preserve"> i</w:t>
            </w:r>
            <w:r w:rsidR="00EA7E04">
              <w:rPr>
                <w:rFonts w:ascii="Times New Roman" w:hAnsi="Times New Roman" w:cs="Times New Roman"/>
                <w:sz w:val="24"/>
                <w:szCs w:val="24"/>
              </w:rPr>
              <w:t xml:space="preserve">n the </w:t>
            </w:r>
            <w:r w:rsidR="00891BBE">
              <w:rPr>
                <w:rFonts w:ascii="Times New Roman" w:hAnsi="Times New Roman" w:cs="Times New Roman"/>
                <w:b/>
                <w:bCs/>
              </w:rPr>
              <w:t>WMO SMM-CD</w:t>
            </w:r>
            <w:r w:rsidR="00EA7E04">
              <w:rPr>
                <w:rFonts w:ascii="Times New Roman" w:hAnsi="Times New Roman" w:cs="Times New Roman"/>
                <w:sz w:val="24"/>
                <w:szCs w:val="24"/>
              </w:rPr>
              <w:t xml:space="preserve"> metadata section</w:t>
            </w:r>
            <w:r w:rsidR="00996F55">
              <w:rPr>
                <w:rFonts w:ascii="Times New Roman" w:hAnsi="Times New Roman" w:cs="Times New Roman"/>
                <w:sz w:val="24"/>
                <w:szCs w:val="24"/>
              </w:rPr>
              <w:t>;</w:t>
            </w:r>
          </w:p>
          <w:p w14:paraId="15C67248" w14:textId="055D7CBF"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Read the content of </w:t>
            </w:r>
            <w:r w:rsidR="00891BBE">
              <w:rPr>
                <w:rFonts w:ascii="Times New Roman" w:hAnsi="Times New Roman" w:cs="Times New Roman"/>
                <w:b/>
                <w:bCs/>
              </w:rPr>
              <w:t>WMO SMM-CD</w:t>
            </w:r>
            <w:r w:rsidR="00432981">
              <w:rPr>
                <w:rFonts w:ascii="Times New Roman" w:hAnsi="Times New Roman" w:cs="Times New Roman"/>
                <w:sz w:val="24"/>
                <w:szCs w:val="24"/>
              </w:rPr>
              <w:t>; for additional background information</w:t>
            </w:r>
            <w:r>
              <w:rPr>
                <w:rFonts w:ascii="Times New Roman" w:hAnsi="Times New Roman" w:cs="Times New Roman"/>
                <w:sz w:val="24"/>
                <w:szCs w:val="24"/>
              </w:rPr>
              <w:t>,</w:t>
            </w:r>
            <w:r w:rsidR="00427C6A">
              <w:rPr>
                <w:rFonts w:ascii="Times New Roman" w:hAnsi="Times New Roman" w:cs="Times New Roman"/>
                <w:sz w:val="24"/>
                <w:szCs w:val="24"/>
              </w:rPr>
              <w:t xml:space="preserve"> download and read the guide</w:t>
            </w:r>
            <w:r w:rsidR="00B36458">
              <w:rPr>
                <w:rFonts w:ascii="Times New Roman" w:hAnsi="Times New Roman" w:cs="Times New Roman"/>
                <w:sz w:val="24"/>
                <w:szCs w:val="24"/>
              </w:rPr>
              <w:t xml:space="preserve"> for the SMM-CD from </w:t>
            </w:r>
            <w:proofErr w:type="spellStart"/>
            <w:r w:rsidR="00B36458">
              <w:rPr>
                <w:rFonts w:ascii="Times New Roman" w:hAnsi="Times New Roman" w:cs="Times New Roman"/>
                <w:sz w:val="24"/>
                <w:szCs w:val="24"/>
              </w:rPr>
              <w:t>doi</w:t>
            </w:r>
            <w:proofErr w:type="spellEnd"/>
            <w:r w:rsidR="00B36458">
              <w:rPr>
                <w:rFonts w:ascii="Times New Roman" w:hAnsi="Times New Roman" w:cs="Times New Roman"/>
                <w:sz w:val="24"/>
                <w:szCs w:val="24"/>
              </w:rPr>
              <w:t>:</w:t>
            </w:r>
            <w:r w:rsidR="00727AA8" w:rsidRPr="00727AA8">
              <w:rPr>
                <w:rFonts w:ascii="Times New Roman" w:eastAsia="Times New Roman" w:hAnsi="Times New Roman" w:cs="Times New Roman"/>
                <w:color w:val="000000" w:themeColor="text1"/>
                <w:sz w:val="24"/>
                <w:szCs w:val="24"/>
                <w:lang w:eastAsia="zh-CN"/>
              </w:rPr>
              <w:t xml:space="preserve"> </w:t>
            </w:r>
            <w:r w:rsidR="00727AA8" w:rsidRPr="00727AA8">
              <w:rPr>
                <w:rFonts w:ascii="Times New Roman" w:hAnsi="Times New Roman" w:cs="Times New Roman"/>
                <w:sz w:val="24"/>
                <w:szCs w:val="24"/>
              </w:rPr>
              <w:t>10.6084/m9.figshare.7002482</w:t>
            </w:r>
            <w:r w:rsidR="00996F55">
              <w:rPr>
                <w:rFonts w:ascii="Times New Roman" w:hAnsi="Times New Roman" w:cs="Times New Roman"/>
                <w:sz w:val="24"/>
                <w:szCs w:val="24"/>
              </w:rPr>
              <w:t>;</w:t>
            </w:r>
          </w:p>
          <w:p w14:paraId="7D72385A" w14:textId="1F34F268"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through each </w:t>
            </w:r>
            <w:r w:rsidR="006A3707">
              <w:rPr>
                <w:rFonts w:ascii="Times New Roman" w:hAnsi="Times New Roman" w:cs="Times New Roman"/>
                <w:sz w:val="24"/>
                <w:szCs w:val="24"/>
              </w:rPr>
              <w:t>Category with its relevant A</w:t>
            </w:r>
            <w:r w:rsidR="00B36458">
              <w:rPr>
                <w:rFonts w:ascii="Times New Roman" w:hAnsi="Times New Roman" w:cs="Times New Roman"/>
                <w:sz w:val="24"/>
                <w:szCs w:val="24"/>
              </w:rPr>
              <w:t>spect</w:t>
            </w:r>
            <w:r w:rsidR="006A3707">
              <w:rPr>
                <w:rFonts w:ascii="Times New Roman" w:hAnsi="Times New Roman" w:cs="Times New Roman"/>
                <w:sz w:val="24"/>
                <w:szCs w:val="24"/>
              </w:rPr>
              <w:t>s</w:t>
            </w:r>
            <w:r>
              <w:rPr>
                <w:rFonts w:ascii="Times New Roman" w:hAnsi="Times New Roman" w:cs="Times New Roman"/>
                <w:sz w:val="24"/>
                <w:szCs w:val="24"/>
              </w:rPr>
              <w:t>, identify the stewardship practices applied to the dataset, and document your rating and justifications</w:t>
            </w:r>
            <w:r w:rsidR="00996F55">
              <w:rPr>
                <w:rFonts w:ascii="Times New Roman" w:hAnsi="Times New Roman" w:cs="Times New Roman"/>
                <w:sz w:val="24"/>
                <w:szCs w:val="24"/>
              </w:rPr>
              <w:t>;</w:t>
            </w:r>
          </w:p>
          <w:p w14:paraId="21E8C70A" w14:textId="4D4442B1"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Obtain any additional information if nec</w:t>
            </w:r>
            <w:r w:rsidR="006A3707">
              <w:rPr>
                <w:rFonts w:ascii="Times New Roman" w:hAnsi="Times New Roman" w:cs="Times New Roman"/>
                <w:sz w:val="24"/>
                <w:szCs w:val="24"/>
              </w:rPr>
              <w:t>essary and, if any, restrictions should be stated</w:t>
            </w:r>
            <w:r w:rsidR="00996F55">
              <w:rPr>
                <w:rFonts w:ascii="Times New Roman" w:hAnsi="Times New Roman" w:cs="Times New Roman"/>
                <w:sz w:val="24"/>
                <w:szCs w:val="24"/>
              </w:rPr>
              <w:t>;</w:t>
            </w:r>
          </w:p>
          <w:p w14:paraId="2D4415A0" w14:textId="4EBF6202" w:rsidR="00761E8A"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Review the results and fill in the matrix cells wit</w:t>
            </w:r>
            <w:r w:rsidR="008774B6">
              <w:rPr>
                <w:rFonts w:ascii="Times New Roman" w:hAnsi="Times New Roman" w:cs="Times New Roman"/>
                <w:sz w:val="24"/>
                <w:szCs w:val="24"/>
              </w:rPr>
              <w:t xml:space="preserve">h the defined color scheme (provided in </w:t>
            </w:r>
            <w:r>
              <w:rPr>
                <w:rFonts w:ascii="Times New Roman" w:hAnsi="Times New Roman" w:cs="Times New Roman"/>
                <w:sz w:val="24"/>
                <w:szCs w:val="24"/>
              </w:rPr>
              <w:t>Table I)</w:t>
            </w:r>
            <w:r w:rsidR="00996F55">
              <w:rPr>
                <w:rFonts w:ascii="Times New Roman" w:hAnsi="Times New Roman" w:cs="Times New Roman"/>
                <w:sz w:val="24"/>
                <w:szCs w:val="24"/>
              </w:rPr>
              <w:t>;</w:t>
            </w:r>
          </w:p>
          <w:p w14:paraId="47F0F6AA" w14:textId="51694941" w:rsidR="00AE0A4B" w:rsidRPr="00761E8A" w:rsidRDefault="00AE0A4B" w:rsidP="00B1604D">
            <w:pPr>
              <w:pStyle w:val="ListParagraph"/>
              <w:numPr>
                <w:ilvl w:val="0"/>
                <w:numId w:val="45"/>
              </w:numPr>
              <w:spacing w:before="120"/>
              <w:ind w:left="1008" w:hanging="504"/>
              <w:rPr>
                <w:rFonts w:ascii="Times New Roman" w:hAnsi="Times New Roman" w:cs="Times New Roman"/>
                <w:sz w:val="24"/>
                <w:szCs w:val="24"/>
              </w:rPr>
            </w:pPr>
            <w:r w:rsidRPr="00761E8A">
              <w:rPr>
                <w:rFonts w:ascii="Times New Roman" w:hAnsi="Times New Roman" w:cs="Times New Roman"/>
                <w:sz w:val="24"/>
                <w:szCs w:val="24"/>
              </w:rPr>
              <w:t>Capture the assessment res</w:t>
            </w:r>
            <w:r w:rsidR="0044336B">
              <w:rPr>
                <w:rFonts w:ascii="Times New Roman" w:hAnsi="Times New Roman" w:cs="Times New Roman"/>
                <w:sz w:val="24"/>
                <w:szCs w:val="24"/>
              </w:rPr>
              <w:t xml:space="preserve">ults in the </w:t>
            </w:r>
            <w:r w:rsidR="00891BBE">
              <w:rPr>
                <w:rFonts w:ascii="Times New Roman" w:hAnsi="Times New Roman" w:cs="Times New Roman"/>
                <w:b/>
                <w:bCs/>
              </w:rPr>
              <w:t>WMO SMM-CD</w:t>
            </w:r>
            <w:r w:rsidR="0044336B">
              <w:rPr>
                <w:rFonts w:ascii="Times New Roman" w:hAnsi="Times New Roman" w:cs="Times New Roman"/>
                <w:sz w:val="24"/>
                <w:szCs w:val="24"/>
              </w:rPr>
              <w:t xml:space="preserve"> metadata section</w:t>
            </w:r>
            <w:r w:rsidR="00135770">
              <w:rPr>
                <w:rFonts w:ascii="Times New Roman" w:hAnsi="Times New Roman" w:cs="Times New Roman"/>
                <w:sz w:val="24"/>
                <w:szCs w:val="24"/>
              </w:rPr>
              <w:t xml:space="preserve"> and in the header </w:t>
            </w:r>
            <w:r w:rsidR="00135770" w:rsidRPr="006963AA">
              <w:rPr>
                <w:rFonts w:ascii="Times New Roman" w:hAnsi="Times New Roman" w:cs="Times New Roman"/>
                <w:b/>
                <w:sz w:val="24"/>
                <w:szCs w:val="24"/>
              </w:rPr>
              <w:t>‘</w:t>
            </w:r>
            <w:r w:rsidR="00135770">
              <w:rPr>
                <w:rFonts w:ascii="Times New Roman" w:hAnsi="Times New Roman" w:cs="Times New Roman"/>
                <w:b/>
                <w:bCs/>
              </w:rPr>
              <w:t xml:space="preserve">Stewardship Maturity Ratings’ </w:t>
            </w:r>
            <w:r w:rsidR="00135770" w:rsidRPr="00135770">
              <w:rPr>
                <w:rFonts w:ascii="Times New Roman" w:hAnsi="Times New Roman" w:cs="Times New Roman"/>
                <w:bCs/>
              </w:rPr>
              <w:t>for each Aspect</w:t>
            </w:r>
            <w:r w:rsidR="00135770">
              <w:rPr>
                <w:rFonts w:ascii="Times New Roman" w:hAnsi="Times New Roman" w:cs="Times New Roman"/>
                <w:bCs/>
              </w:rPr>
              <w:t>, along with the evidences.</w:t>
            </w:r>
          </w:p>
          <w:p w14:paraId="50E2275B" w14:textId="3EA08D56" w:rsidR="005E5FBB" w:rsidRPr="00156547" w:rsidRDefault="005E5FBB" w:rsidP="00B1604D">
            <w:pPr>
              <w:spacing w:before="120"/>
              <w:rPr>
                <w:rFonts w:ascii="Times New Roman" w:hAnsi="Times New Roman" w:cs="Times New Roman"/>
                <w:b/>
                <w:sz w:val="28"/>
                <w:szCs w:val="28"/>
              </w:rPr>
            </w:pPr>
            <w:r w:rsidRPr="00156547">
              <w:rPr>
                <w:rFonts w:ascii="Times New Roman" w:hAnsi="Times New Roman" w:cs="Times New Roman"/>
                <w:b/>
                <w:sz w:val="28"/>
                <w:szCs w:val="28"/>
              </w:rPr>
              <w:t>Assumptions</w:t>
            </w:r>
            <w:r w:rsidR="00E2676B" w:rsidRPr="00156547">
              <w:rPr>
                <w:rFonts w:ascii="Times New Roman" w:hAnsi="Times New Roman" w:cs="Times New Roman"/>
                <w:b/>
                <w:sz w:val="28"/>
                <w:szCs w:val="28"/>
              </w:rPr>
              <w:t>:</w:t>
            </w:r>
          </w:p>
          <w:p w14:paraId="3633A63E" w14:textId="78D09409" w:rsidR="00A857A6" w:rsidRDefault="00A857A6" w:rsidP="00B1604D">
            <w:pPr>
              <w:pStyle w:val="ListParagraph"/>
              <w:numPr>
                <w:ilvl w:val="0"/>
                <w:numId w:val="42"/>
              </w:numPr>
              <w:spacing w:before="80"/>
              <w:rPr>
                <w:rFonts w:ascii="Times New Roman" w:hAnsi="Times New Roman" w:cs="Times New Roman"/>
                <w:sz w:val="24"/>
                <w:szCs w:val="24"/>
              </w:rPr>
            </w:pPr>
            <w:r w:rsidRPr="005E5FBB">
              <w:rPr>
                <w:rFonts w:ascii="Times New Roman" w:hAnsi="Times New Roman" w:cs="Times New Roman"/>
                <w:sz w:val="24"/>
                <w:szCs w:val="24"/>
              </w:rPr>
              <w:t xml:space="preserve">Datasets are digital </w:t>
            </w:r>
            <w:r w:rsidR="00B36458">
              <w:rPr>
                <w:rFonts w:ascii="Times New Roman" w:hAnsi="Times New Roman" w:cs="Times New Roman"/>
                <w:sz w:val="24"/>
                <w:szCs w:val="24"/>
              </w:rPr>
              <w:t>environmental</w:t>
            </w:r>
            <w:r w:rsidRPr="005E5FBB">
              <w:rPr>
                <w:rFonts w:ascii="Times New Roman" w:hAnsi="Times New Roman" w:cs="Times New Roman"/>
                <w:sz w:val="24"/>
                <w:szCs w:val="24"/>
              </w:rPr>
              <w:t xml:space="preserve"> data products that are publicly available</w:t>
            </w:r>
            <w:r w:rsidR="0006397C">
              <w:rPr>
                <w:rFonts w:ascii="Times New Roman" w:hAnsi="Times New Roman" w:cs="Times New Roman"/>
                <w:sz w:val="24"/>
                <w:szCs w:val="24"/>
              </w:rPr>
              <w:t xml:space="preserve"> online</w:t>
            </w:r>
            <w:r w:rsidRPr="005E5FBB">
              <w:rPr>
                <w:rFonts w:ascii="Times New Roman" w:hAnsi="Times New Roman" w:cs="Times New Roman"/>
                <w:sz w:val="24"/>
                <w:szCs w:val="24"/>
              </w:rPr>
              <w:t>.</w:t>
            </w:r>
          </w:p>
          <w:p w14:paraId="7A28854C" w14:textId="10B5EECE" w:rsidR="005E5FBB" w:rsidRPr="00A857A6" w:rsidRDefault="005E5FBB" w:rsidP="00B1604D">
            <w:pPr>
              <w:pStyle w:val="ListParagraph"/>
              <w:numPr>
                <w:ilvl w:val="0"/>
                <w:numId w:val="42"/>
              </w:numPr>
              <w:spacing w:before="80" w:after="80"/>
              <w:rPr>
                <w:rFonts w:ascii="Times New Roman" w:hAnsi="Times New Roman" w:cs="Times New Roman"/>
                <w:sz w:val="24"/>
                <w:szCs w:val="24"/>
              </w:rPr>
            </w:pPr>
            <w:r w:rsidRPr="005E5FBB">
              <w:rPr>
                <w:rFonts w:ascii="Times New Roman" w:hAnsi="Times New Roman" w:cs="Times New Roman"/>
                <w:sz w:val="24"/>
                <w:szCs w:val="24"/>
              </w:rPr>
              <w:t xml:space="preserve">Evaluators who use this template have a basic knowledge of or are able to obtain information about conventions or standards relevant to practices examined in each key component in the community that datasets are produced </w:t>
            </w:r>
            <w:r w:rsidR="00ED0D68">
              <w:rPr>
                <w:rFonts w:ascii="Times New Roman" w:hAnsi="Times New Roman" w:cs="Times New Roman"/>
                <w:sz w:val="24"/>
                <w:szCs w:val="24"/>
              </w:rPr>
              <w:t xml:space="preserve">for </w:t>
            </w:r>
            <w:r w:rsidRPr="005E5FBB">
              <w:rPr>
                <w:rFonts w:ascii="Times New Roman" w:hAnsi="Times New Roman" w:cs="Times New Roman"/>
                <w:sz w:val="24"/>
                <w:szCs w:val="24"/>
              </w:rPr>
              <w:t xml:space="preserve">or/and provided to. </w:t>
            </w:r>
          </w:p>
        </w:tc>
      </w:tr>
      <w:tr w:rsidR="00B23C42" w:rsidRPr="00A671D6" w14:paraId="419CDC77" w14:textId="77777777" w:rsidTr="00E541E8">
        <w:trPr>
          <w:trHeight w:val="287"/>
        </w:trPr>
        <w:tc>
          <w:tcPr>
            <w:tcW w:w="18828" w:type="dxa"/>
            <w:shd w:val="clear" w:color="auto" w:fill="F2F2F2" w:themeFill="background1" w:themeFillShade="F2"/>
          </w:tcPr>
          <w:p w14:paraId="6715925D" w14:textId="0F7EBF78" w:rsidR="00B23C42" w:rsidRDefault="00B23C42" w:rsidP="00B1604D">
            <w:pPr>
              <w:spacing w:before="80"/>
              <w:rPr>
                <w:rFonts w:ascii="Times New Roman" w:hAnsi="Times New Roman" w:cs="Times New Roman"/>
                <w:b/>
                <w:sz w:val="24"/>
                <w:szCs w:val="24"/>
              </w:rPr>
            </w:pPr>
            <w:r w:rsidRPr="00706DEF">
              <w:rPr>
                <w:rFonts w:ascii="Times New Roman" w:hAnsi="Times New Roman" w:cs="Times New Roman"/>
                <w:b/>
                <w:sz w:val="24"/>
                <w:szCs w:val="24"/>
              </w:rPr>
              <w:t>Creative Commons License</w:t>
            </w:r>
            <w:r w:rsidRPr="00CF40BE">
              <w:rPr>
                <w:rFonts w:ascii="Times New Roman" w:hAnsi="Times New Roman" w:cs="Times New Roman"/>
                <w:sz w:val="24"/>
                <w:szCs w:val="24"/>
              </w:rPr>
              <w:t xml:space="preserve"> </w:t>
            </w:r>
            <w:r>
              <w:rPr>
                <w:rFonts w:ascii="Times New Roman" w:hAnsi="Times New Roman" w:cs="Times New Roman"/>
                <w:sz w:val="24"/>
                <w:szCs w:val="24"/>
              </w:rPr>
              <w:t>–</w:t>
            </w:r>
            <w:r w:rsidRPr="00CF40BE">
              <w:rPr>
                <w:rFonts w:ascii="Times New Roman" w:hAnsi="Times New Roman" w:cs="Times New Roman"/>
                <w:sz w:val="24"/>
                <w:szCs w:val="24"/>
              </w:rPr>
              <w:t xml:space="preserve"> </w:t>
            </w:r>
            <w:r>
              <w:rPr>
                <w:rFonts w:ascii="Times New Roman" w:hAnsi="Times New Roman" w:cs="Times New Roman"/>
                <w:sz w:val="24"/>
                <w:szCs w:val="24"/>
              </w:rPr>
              <w:t>Attribution (BY)-NC (Non-Commercial)</w:t>
            </w:r>
          </w:p>
        </w:tc>
      </w:tr>
      <w:tr w:rsidR="00B23C42" w:rsidRPr="00A671D6" w14:paraId="159F55A8" w14:textId="77777777" w:rsidTr="00E541E8">
        <w:trPr>
          <w:trHeight w:val="287"/>
        </w:trPr>
        <w:tc>
          <w:tcPr>
            <w:tcW w:w="18828" w:type="dxa"/>
            <w:shd w:val="clear" w:color="auto" w:fill="F2F2F2" w:themeFill="background1" w:themeFillShade="F2"/>
          </w:tcPr>
          <w:p w14:paraId="7B08A498" w14:textId="6E5B32E3" w:rsidR="00B23C42" w:rsidRPr="00EF1261" w:rsidRDefault="00666B6D" w:rsidP="00EF1261">
            <w:pPr>
              <w:spacing w:before="80" w:after="80"/>
              <w:rPr>
                <w:rFonts w:ascii="Times New Roman" w:hAnsi="Times New Roman" w:cs="Times New Roman"/>
                <w:color w:val="000000"/>
                <w:sz w:val="24"/>
                <w:szCs w:val="24"/>
              </w:rPr>
            </w:pPr>
            <w:r w:rsidRPr="00666B6D">
              <w:rPr>
                <w:rFonts w:ascii="Times New Roman" w:hAnsi="Times New Roman" w:cs="Times New Roman"/>
                <w:b/>
                <w:sz w:val="24"/>
                <w:szCs w:val="24"/>
              </w:rPr>
              <w:t>N</w:t>
            </w:r>
            <w:r w:rsidR="00AE2331">
              <w:rPr>
                <w:rFonts w:ascii="Times New Roman" w:hAnsi="Times New Roman" w:cs="Times New Roman"/>
                <w:b/>
                <w:sz w:val="24"/>
                <w:szCs w:val="24"/>
              </w:rPr>
              <w:t>ote</w:t>
            </w:r>
            <w:r w:rsidRPr="00666B6D">
              <w:rPr>
                <w:rFonts w:ascii="Times New Roman" w:hAnsi="Times New Roman" w:cs="Times New Roman"/>
                <w:b/>
                <w:sz w:val="24"/>
                <w:szCs w:val="24"/>
              </w:rPr>
              <w:t xml:space="preserve">: </w:t>
            </w:r>
            <w:r w:rsidRPr="00666B6D">
              <w:rPr>
                <w:rFonts w:ascii="Times New Roman" w:hAnsi="Times New Roman" w:cs="Times New Roman"/>
                <w:bCs/>
                <w:sz w:val="24"/>
                <w:szCs w:val="24"/>
              </w:rPr>
              <w:t>This document aims to facilitate the use of the Stewardship Maturity Matrix for Climate Data (SMM-CD) and will be subject to formal editing and publication as WMO guidelines.</w:t>
            </w:r>
          </w:p>
        </w:tc>
      </w:tr>
    </w:tbl>
    <w:p w14:paraId="0F25FE99" w14:textId="77777777" w:rsidR="00F7168D" w:rsidRDefault="00F7168D" w:rsidP="001B4EBE">
      <w:pPr>
        <w:spacing w:before="120" w:after="0"/>
        <w:jc w:val="center"/>
        <w:rPr>
          <w:rFonts w:ascii="Times New Roman" w:hAnsi="Times New Roman" w:cs="Times New Roman"/>
          <w:b/>
          <w:color w:val="0F243E" w:themeColor="text2" w:themeShade="80"/>
          <w:sz w:val="32"/>
          <w:szCs w:val="32"/>
        </w:rPr>
      </w:pPr>
    </w:p>
    <w:p w14:paraId="33B14297" w14:textId="77777777" w:rsidR="00F7168D" w:rsidRDefault="00F7168D">
      <w:pP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br w:type="page"/>
      </w:r>
    </w:p>
    <w:p w14:paraId="60F73F3B" w14:textId="3FA4E350" w:rsidR="00196C4F" w:rsidRPr="00491C81" w:rsidRDefault="009635A5" w:rsidP="001B4EBE">
      <w:pPr>
        <w:spacing w:before="120" w:after="0"/>
        <w:jc w:val="cente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lastRenderedPageBreak/>
        <w:t xml:space="preserve">WMO </w:t>
      </w:r>
      <w:r w:rsidR="00AF2F85" w:rsidRPr="00491C81">
        <w:rPr>
          <w:rFonts w:ascii="Times New Roman" w:hAnsi="Times New Roman" w:cs="Times New Roman"/>
          <w:b/>
          <w:color w:val="0F243E" w:themeColor="text2" w:themeShade="80"/>
          <w:sz w:val="32"/>
          <w:szCs w:val="32"/>
        </w:rPr>
        <w:t xml:space="preserve">Stewardship Maturity </w:t>
      </w:r>
      <w:r w:rsidR="00EF3130" w:rsidRPr="00491C81">
        <w:rPr>
          <w:rFonts w:ascii="Times New Roman" w:hAnsi="Times New Roman" w:cs="Times New Roman"/>
          <w:b/>
          <w:color w:val="0F243E" w:themeColor="text2" w:themeShade="80"/>
          <w:sz w:val="32"/>
          <w:szCs w:val="32"/>
        </w:rPr>
        <w:t xml:space="preserve">Matrix </w:t>
      </w:r>
      <w:r>
        <w:rPr>
          <w:rFonts w:ascii="Times New Roman" w:hAnsi="Times New Roman" w:cs="Times New Roman"/>
          <w:b/>
          <w:color w:val="0F243E" w:themeColor="text2" w:themeShade="80"/>
          <w:sz w:val="32"/>
          <w:szCs w:val="32"/>
        </w:rPr>
        <w:t xml:space="preserve">for Climate Data </w:t>
      </w:r>
      <w:r w:rsidR="00AF2F85" w:rsidRPr="00491C81">
        <w:rPr>
          <w:rFonts w:ascii="Times New Roman" w:hAnsi="Times New Roman" w:cs="Times New Roman"/>
          <w:b/>
          <w:color w:val="0F243E" w:themeColor="text2" w:themeShade="80"/>
          <w:sz w:val="32"/>
          <w:szCs w:val="32"/>
        </w:rPr>
        <w:t>(SMM</w:t>
      </w:r>
      <w:r>
        <w:rPr>
          <w:rFonts w:ascii="Times New Roman" w:hAnsi="Times New Roman" w:cs="Times New Roman"/>
          <w:b/>
          <w:color w:val="0F243E" w:themeColor="text2" w:themeShade="80"/>
          <w:sz w:val="32"/>
          <w:szCs w:val="32"/>
        </w:rPr>
        <w:t>-CD</w:t>
      </w:r>
      <w:r w:rsidR="00AF2F85" w:rsidRPr="00491C81">
        <w:rPr>
          <w:rFonts w:ascii="Times New Roman" w:hAnsi="Times New Roman" w:cs="Times New Roman"/>
          <w:b/>
          <w:color w:val="0F243E" w:themeColor="text2" w:themeShade="80"/>
          <w:sz w:val="32"/>
          <w:szCs w:val="32"/>
        </w:rPr>
        <w:t>)</w:t>
      </w:r>
      <w:r w:rsidR="00CF547F" w:rsidRPr="00491C81">
        <w:rPr>
          <w:rFonts w:ascii="Times New Roman" w:hAnsi="Times New Roman" w:cs="Times New Roman"/>
          <w:b/>
          <w:color w:val="0F243E" w:themeColor="text2" w:themeShade="80"/>
          <w:sz w:val="32"/>
          <w:szCs w:val="32"/>
        </w:rPr>
        <w:t xml:space="preserve"> </w:t>
      </w:r>
      <w:r w:rsidR="00C86617">
        <w:rPr>
          <w:rFonts w:ascii="Times New Roman" w:hAnsi="Times New Roman" w:cs="Times New Roman"/>
          <w:b/>
          <w:color w:val="0F243E" w:themeColor="text2" w:themeShade="80"/>
          <w:sz w:val="32"/>
          <w:szCs w:val="32"/>
        </w:rPr>
        <w:t xml:space="preserve">Assessment </w:t>
      </w:r>
      <w:r w:rsidR="00AF2F85" w:rsidRPr="00491C81">
        <w:rPr>
          <w:rFonts w:ascii="Times New Roman" w:hAnsi="Times New Roman" w:cs="Times New Roman"/>
          <w:b/>
          <w:color w:val="0F243E" w:themeColor="text2" w:themeShade="80"/>
          <w:sz w:val="32"/>
          <w:szCs w:val="32"/>
        </w:rPr>
        <w:t xml:space="preserve">as of </w:t>
      </w:r>
      <w:r w:rsidR="003141A0" w:rsidRPr="00491C81">
        <w:rPr>
          <w:rFonts w:ascii="Times New Roman" w:hAnsi="Times New Roman" w:cs="Times New Roman"/>
          <w:b/>
          <w:color w:val="0F243E" w:themeColor="text2" w:themeShade="80"/>
          <w:sz w:val="32"/>
          <w:szCs w:val="32"/>
        </w:rPr>
        <w:t>&lt;</w:t>
      </w:r>
      <w:r w:rsidR="00AF2F85" w:rsidRPr="00491C81">
        <w:rPr>
          <w:rFonts w:ascii="Times New Roman" w:hAnsi="Times New Roman" w:cs="Times New Roman"/>
          <w:b/>
          <w:color w:val="0F243E" w:themeColor="text2" w:themeShade="80"/>
          <w:sz w:val="32"/>
          <w:szCs w:val="32"/>
        </w:rPr>
        <w:t>MM/DD/YYY</w:t>
      </w:r>
      <w:r w:rsidR="003141A0" w:rsidRPr="00491C81">
        <w:rPr>
          <w:rFonts w:ascii="Times New Roman" w:hAnsi="Times New Roman" w:cs="Times New Roman"/>
          <w:b/>
          <w:color w:val="0F243E" w:themeColor="text2" w:themeShade="80"/>
          <w:sz w:val="32"/>
          <w:szCs w:val="32"/>
        </w:rPr>
        <w:t>Y&gt;</w:t>
      </w:r>
    </w:p>
    <w:p w14:paraId="7D0F7041" w14:textId="54526D71" w:rsidR="00771756" w:rsidRPr="00491C81" w:rsidRDefault="00771756" w:rsidP="00B91424">
      <w:pPr>
        <w:spacing w:after="0"/>
        <w:jc w:val="center"/>
        <w:rPr>
          <w:rFonts w:ascii="Times New Roman" w:hAnsi="Times New Roman" w:cs="Times New Roman"/>
          <w:b/>
          <w:color w:val="0F243E" w:themeColor="text2" w:themeShade="80"/>
          <w:sz w:val="28"/>
          <w:szCs w:val="28"/>
        </w:rPr>
      </w:pPr>
      <w:r w:rsidRPr="00491C81">
        <w:rPr>
          <w:rFonts w:ascii="Times New Roman" w:hAnsi="Times New Roman" w:cs="Times New Roman"/>
          <w:b/>
          <w:color w:val="0F243E" w:themeColor="text2" w:themeShade="80"/>
          <w:sz w:val="28"/>
          <w:szCs w:val="28"/>
        </w:rPr>
        <w:t>for &lt;Dataset Short Name&gt;</w:t>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6732"/>
        <w:gridCol w:w="12096"/>
      </w:tblGrid>
      <w:tr w:rsidR="00AB1A01" w:rsidRPr="00CA2DDE" w14:paraId="17DBCC26" w14:textId="77777777" w:rsidTr="00756E96">
        <w:trPr>
          <w:trHeight w:val="413"/>
        </w:trPr>
        <w:tc>
          <w:tcPr>
            <w:tcW w:w="6732" w:type="dxa"/>
            <w:vAlign w:val="center"/>
          </w:tcPr>
          <w:p w14:paraId="0841AF7A"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Title </w:t>
            </w:r>
          </w:p>
        </w:tc>
        <w:tc>
          <w:tcPr>
            <w:tcW w:w="12096" w:type="dxa"/>
            <w:vAlign w:val="center"/>
          </w:tcPr>
          <w:p w14:paraId="5AF58428" w14:textId="77777777" w:rsidR="00AB1A01" w:rsidRPr="00491C81" w:rsidRDefault="00AB1A01" w:rsidP="00082E8C">
            <w:pPr>
              <w:jc w:val="both"/>
              <w:rPr>
                <w:rFonts w:ascii="Times New Roman" w:hAnsi="Times New Roman" w:cs="Times New Roman"/>
                <w:b/>
                <w:bCs/>
              </w:rPr>
            </w:pPr>
          </w:p>
        </w:tc>
      </w:tr>
      <w:tr w:rsidR="00AB1A01" w:rsidRPr="00CA2DDE" w14:paraId="618A80D8" w14:textId="77777777" w:rsidTr="00756E96">
        <w:trPr>
          <w:trHeight w:val="350"/>
        </w:trPr>
        <w:tc>
          <w:tcPr>
            <w:tcW w:w="6732" w:type="dxa"/>
            <w:vAlign w:val="center"/>
          </w:tcPr>
          <w:p w14:paraId="66338A92"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Dataset Information URL</w:t>
            </w:r>
          </w:p>
        </w:tc>
        <w:tc>
          <w:tcPr>
            <w:tcW w:w="12096" w:type="dxa"/>
            <w:vAlign w:val="center"/>
          </w:tcPr>
          <w:p w14:paraId="6257E8CA" w14:textId="77777777" w:rsidR="00AB1A01" w:rsidRPr="00491C81" w:rsidRDefault="00AB1A01" w:rsidP="00082E8C">
            <w:pPr>
              <w:jc w:val="both"/>
              <w:rPr>
                <w:rFonts w:ascii="Times New Roman" w:hAnsi="Times New Roman" w:cs="Times New Roman"/>
                <w:b/>
                <w:bCs/>
              </w:rPr>
            </w:pPr>
          </w:p>
        </w:tc>
      </w:tr>
      <w:tr w:rsidR="00AB1A01" w:rsidRPr="00CA2DDE" w14:paraId="0673ED10" w14:textId="77777777" w:rsidTr="00756E96">
        <w:trPr>
          <w:trHeight w:val="350"/>
        </w:trPr>
        <w:tc>
          <w:tcPr>
            <w:tcW w:w="6732" w:type="dxa"/>
            <w:tcBorders>
              <w:bottom w:val="single" w:sz="4" w:space="0" w:color="auto"/>
            </w:tcBorders>
            <w:vAlign w:val="center"/>
          </w:tcPr>
          <w:p w14:paraId="197DDB27" w14:textId="04EBDA68"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 Provider POC </w:t>
            </w:r>
            <w:r w:rsidR="00747B20" w:rsidRPr="00491C81">
              <w:rPr>
                <w:rFonts w:ascii="Times New Roman" w:hAnsi="Times New Roman" w:cs="Times New Roman"/>
                <w:b/>
                <w:bCs/>
              </w:rPr>
              <w:t>(Name;</w:t>
            </w:r>
            <w:r w:rsidRPr="00491C81">
              <w:rPr>
                <w:rFonts w:ascii="Times New Roman" w:hAnsi="Times New Roman" w:cs="Times New Roman"/>
                <w:b/>
                <w:bCs/>
              </w:rPr>
              <w:t xml:space="preserve"> E-mail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0C4D243D" w14:textId="77777777" w:rsidR="00AB1A01" w:rsidRPr="00491C81" w:rsidRDefault="00AB1A01" w:rsidP="00082E8C">
            <w:pPr>
              <w:jc w:val="both"/>
              <w:rPr>
                <w:rFonts w:ascii="Times New Roman" w:hAnsi="Times New Roman" w:cs="Times New Roman"/>
                <w:bCs/>
              </w:rPr>
            </w:pPr>
          </w:p>
        </w:tc>
      </w:tr>
      <w:tr w:rsidR="00AB1A01" w:rsidRPr="00CA2DDE" w14:paraId="208B21A3" w14:textId="77777777" w:rsidTr="00756E96">
        <w:trPr>
          <w:trHeight w:val="350"/>
        </w:trPr>
        <w:tc>
          <w:tcPr>
            <w:tcW w:w="6732" w:type="dxa"/>
            <w:tcBorders>
              <w:bottom w:val="single" w:sz="4" w:space="0" w:color="auto"/>
            </w:tcBorders>
            <w:vAlign w:val="center"/>
          </w:tcPr>
          <w:p w14:paraId="285A3B6E"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POC </w:t>
            </w:r>
            <w:r w:rsidR="00747B20" w:rsidRPr="00491C81">
              <w:rPr>
                <w:rFonts w:ascii="Times New Roman" w:hAnsi="Times New Roman" w:cs="Times New Roman"/>
                <w:b/>
                <w:bCs/>
              </w:rPr>
              <w:t>(Name; E</w:t>
            </w:r>
            <w:r w:rsidRPr="00491C81">
              <w:rPr>
                <w:rFonts w:ascii="Times New Roman" w:hAnsi="Times New Roman" w:cs="Times New Roman"/>
                <w:b/>
                <w:bCs/>
              </w:rPr>
              <w:t>-mail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28A6C2C7" w14:textId="77777777" w:rsidR="00AB1A01" w:rsidRPr="00491C81" w:rsidRDefault="00AB1A01" w:rsidP="00082E8C">
            <w:pPr>
              <w:jc w:val="both"/>
              <w:rPr>
                <w:rFonts w:ascii="Times New Roman" w:hAnsi="Times New Roman" w:cs="Times New Roman"/>
                <w:bCs/>
              </w:rPr>
            </w:pPr>
          </w:p>
        </w:tc>
      </w:tr>
      <w:tr w:rsidR="00AB1A01" w:rsidRPr="00CA2DDE" w14:paraId="6ED2BE18" w14:textId="77777777" w:rsidTr="00756E96">
        <w:trPr>
          <w:trHeight w:val="350"/>
        </w:trPr>
        <w:tc>
          <w:tcPr>
            <w:tcW w:w="6732" w:type="dxa"/>
            <w:tcBorders>
              <w:bottom w:val="single" w:sz="4" w:space="0" w:color="auto"/>
            </w:tcBorders>
            <w:vAlign w:val="center"/>
          </w:tcPr>
          <w:p w14:paraId="14963FC9" w14:textId="7807D1EA"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SMM-CD </w:t>
            </w:r>
            <w:r w:rsidR="00AB1A01" w:rsidRPr="00491C81">
              <w:rPr>
                <w:rFonts w:ascii="Times New Roman" w:hAnsi="Times New Roman" w:cs="Times New Roman"/>
                <w:b/>
                <w:bCs/>
              </w:rPr>
              <w:t>Version</w:t>
            </w:r>
            <w:r w:rsidR="00531297" w:rsidRPr="00491C81">
              <w:rPr>
                <w:rFonts w:ascii="Times New Roman" w:hAnsi="Times New Roman" w:cs="Times New Roman"/>
                <w:b/>
                <w:bCs/>
              </w:rPr>
              <w:t xml:space="preserve"> </w:t>
            </w:r>
            <w:r w:rsidR="00537EF7">
              <w:rPr>
                <w:rFonts w:ascii="Times New Roman" w:hAnsi="Times New Roman" w:cs="Times New Roman"/>
                <w:b/>
                <w:bCs/>
              </w:rPr>
              <w:t>(Document ID and Version Number</w:t>
            </w:r>
            <w:r w:rsidR="00CF5443" w:rsidRPr="00491C81">
              <w:rPr>
                <w:rFonts w:ascii="Times New Roman" w:hAnsi="Times New Roman" w:cs="Times New Roman"/>
                <w:b/>
                <w:bCs/>
              </w:rPr>
              <w:t>)</w:t>
            </w:r>
          </w:p>
        </w:tc>
        <w:tc>
          <w:tcPr>
            <w:tcW w:w="12096" w:type="dxa"/>
            <w:tcBorders>
              <w:bottom w:val="single" w:sz="4" w:space="0" w:color="auto"/>
            </w:tcBorders>
            <w:vAlign w:val="center"/>
          </w:tcPr>
          <w:p w14:paraId="6319C621" w14:textId="09139A62" w:rsidR="00AB1A01" w:rsidRPr="00491C81" w:rsidRDefault="00891BBE" w:rsidP="00082E8C">
            <w:pPr>
              <w:jc w:val="both"/>
              <w:rPr>
                <w:rFonts w:ascii="Times New Roman" w:hAnsi="Times New Roman" w:cs="Times New Roman"/>
                <w:b/>
                <w:bCs/>
              </w:rPr>
            </w:pPr>
            <w:r w:rsidRPr="00891BBE">
              <w:rPr>
                <w:rFonts w:ascii="Times New Roman" w:hAnsi="Times New Roman" w:cs="Times New Roman"/>
                <w:bCs/>
              </w:rPr>
              <w:t>WMO-SMM-CD-0001</w:t>
            </w:r>
            <w:r w:rsidR="00EB30CF">
              <w:rPr>
                <w:rFonts w:ascii="Times New Roman" w:hAnsi="Times New Roman" w:cs="Times New Roman"/>
                <w:bCs/>
              </w:rPr>
              <w:t>-</w:t>
            </w:r>
            <w:r w:rsidR="0067432D" w:rsidRPr="0067432D">
              <w:rPr>
                <w:rFonts w:ascii="Times New Roman" w:hAnsi="Times New Roman" w:cs="Times New Roman"/>
                <w:bCs/>
              </w:rPr>
              <w:t>v0</w:t>
            </w:r>
            <w:r w:rsidR="00F64241">
              <w:rPr>
                <w:rFonts w:ascii="Times New Roman" w:hAnsi="Times New Roman" w:cs="Times New Roman"/>
                <w:bCs/>
              </w:rPr>
              <w:t>4</w:t>
            </w:r>
            <w:r w:rsidR="0067432D" w:rsidRPr="0067432D">
              <w:rPr>
                <w:rFonts w:ascii="Times New Roman" w:hAnsi="Times New Roman" w:cs="Times New Roman"/>
                <w:bCs/>
              </w:rPr>
              <w:t>r0</w:t>
            </w:r>
            <w:r w:rsidR="00F64241">
              <w:rPr>
                <w:rFonts w:ascii="Times New Roman" w:hAnsi="Times New Roman" w:cs="Times New Roman"/>
                <w:bCs/>
              </w:rPr>
              <w:t>1</w:t>
            </w:r>
            <w:r w:rsidR="000A593A">
              <w:rPr>
                <w:rFonts w:ascii="Times New Roman" w:hAnsi="Times New Roman" w:cs="Times New Roman"/>
                <w:bCs/>
              </w:rPr>
              <w:t>-</w:t>
            </w:r>
            <w:r w:rsidR="0067432D" w:rsidRPr="0067432D">
              <w:rPr>
                <w:rFonts w:ascii="Times New Roman" w:hAnsi="Times New Roman" w:cs="Times New Roman"/>
                <w:bCs/>
              </w:rPr>
              <w:t>20</w:t>
            </w:r>
            <w:r w:rsidR="00AC0A62">
              <w:rPr>
                <w:rFonts w:ascii="Times New Roman" w:hAnsi="Times New Roman" w:cs="Times New Roman"/>
                <w:bCs/>
              </w:rPr>
              <w:t>20052</w:t>
            </w:r>
            <w:r w:rsidR="0048063D">
              <w:rPr>
                <w:rFonts w:ascii="Times New Roman" w:hAnsi="Times New Roman" w:cs="Times New Roman"/>
                <w:bCs/>
              </w:rPr>
              <w:t>9</w:t>
            </w:r>
          </w:p>
        </w:tc>
      </w:tr>
      <w:tr w:rsidR="00AB1A01" w:rsidRPr="00CA2DDE" w14:paraId="7735382B" w14:textId="77777777" w:rsidTr="00756E96">
        <w:trPr>
          <w:trHeight w:val="350"/>
        </w:trPr>
        <w:tc>
          <w:tcPr>
            <w:tcW w:w="6732" w:type="dxa"/>
            <w:tcBorders>
              <w:bottom w:val="single" w:sz="4" w:space="0" w:color="auto"/>
            </w:tcBorders>
            <w:vAlign w:val="center"/>
          </w:tcPr>
          <w:p w14:paraId="25D3A451" w14:textId="0D439CB6"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w:t>
            </w:r>
            <w:r w:rsidR="00AB1A01" w:rsidRPr="00491C81">
              <w:rPr>
                <w:rFonts w:ascii="Times New Roman" w:hAnsi="Times New Roman" w:cs="Times New Roman"/>
                <w:b/>
                <w:bCs/>
              </w:rPr>
              <w:t>SMM</w:t>
            </w:r>
            <w:r>
              <w:rPr>
                <w:rFonts w:ascii="Times New Roman" w:hAnsi="Times New Roman" w:cs="Times New Roman"/>
                <w:b/>
                <w:bCs/>
              </w:rPr>
              <w:t>-CD</w:t>
            </w:r>
            <w:r w:rsidR="00AB1A01" w:rsidRPr="00491C81">
              <w:rPr>
                <w:rFonts w:ascii="Times New Roman" w:hAnsi="Times New Roman" w:cs="Times New Roman"/>
                <w:b/>
                <w:bCs/>
              </w:rPr>
              <w:t xml:space="preserve"> POC</w:t>
            </w:r>
            <w:r w:rsidR="001F0565" w:rsidRPr="00491C81">
              <w:rPr>
                <w:rFonts w:ascii="Times New Roman" w:hAnsi="Times New Roman" w:cs="Times New Roman"/>
                <w:b/>
                <w:bCs/>
              </w:rPr>
              <w:t xml:space="preserve"> (Name; E-mail</w:t>
            </w:r>
            <w:r w:rsidR="00E3685E" w:rsidRPr="00491C81">
              <w:rPr>
                <w:rFonts w:ascii="Times New Roman" w:hAnsi="Times New Roman" w:cs="Times New Roman"/>
                <w:b/>
                <w:bCs/>
              </w:rPr>
              <w:t>; Affiliation</w:t>
            </w:r>
            <w:r w:rsidR="001F0565" w:rsidRPr="00491C81">
              <w:rPr>
                <w:rFonts w:ascii="Times New Roman" w:hAnsi="Times New Roman" w:cs="Times New Roman"/>
                <w:b/>
                <w:bCs/>
              </w:rPr>
              <w:t>)</w:t>
            </w:r>
          </w:p>
        </w:tc>
        <w:tc>
          <w:tcPr>
            <w:tcW w:w="12096" w:type="dxa"/>
            <w:tcBorders>
              <w:bottom w:val="single" w:sz="4" w:space="0" w:color="auto"/>
            </w:tcBorders>
            <w:vAlign w:val="center"/>
          </w:tcPr>
          <w:p w14:paraId="43538C2B" w14:textId="15739454" w:rsidR="00AB1A01" w:rsidRPr="00F344B1" w:rsidRDefault="006F47F5" w:rsidP="00082E8C">
            <w:pPr>
              <w:jc w:val="both"/>
              <w:rPr>
                <w:rFonts w:ascii="Times New Roman" w:hAnsi="Times New Roman" w:cs="Times New Roman"/>
                <w:bCs/>
              </w:rPr>
            </w:pPr>
            <w:r w:rsidRPr="00F344B1">
              <w:rPr>
                <w:rFonts w:ascii="Times New Roman" w:hAnsi="Times New Roman" w:cs="Times New Roman"/>
                <w:bCs/>
              </w:rPr>
              <w:t xml:space="preserve">Christina </w:t>
            </w:r>
            <w:proofErr w:type="spellStart"/>
            <w:r w:rsidRPr="00F344B1">
              <w:rPr>
                <w:rFonts w:ascii="Times New Roman" w:hAnsi="Times New Roman" w:cs="Times New Roman"/>
                <w:bCs/>
              </w:rPr>
              <w:t>Lief</w:t>
            </w:r>
            <w:proofErr w:type="spellEnd"/>
            <w:r w:rsidR="00560BA8" w:rsidRPr="00F344B1">
              <w:rPr>
                <w:rFonts w:ascii="Times New Roman" w:hAnsi="Times New Roman" w:cs="Times New Roman"/>
                <w:bCs/>
              </w:rPr>
              <w:t xml:space="preserve">; </w:t>
            </w:r>
            <w:r w:rsidR="00560BA8" w:rsidRPr="00F344B1">
              <w:rPr>
                <w:rStyle w:val="Hyperlink"/>
                <w:rFonts w:ascii="Times New Roman" w:hAnsi="Times New Roman" w:cs="Times New Roman"/>
              </w:rPr>
              <w:t>Christina.lief@gmail.com</w:t>
            </w:r>
            <w:r w:rsidR="00560BA8" w:rsidRPr="00F344B1">
              <w:rPr>
                <w:rFonts w:ascii="Times New Roman" w:hAnsi="Times New Roman" w:cs="Times New Roman"/>
                <w:bCs/>
              </w:rPr>
              <w:t xml:space="preserve">; </w:t>
            </w:r>
            <w:proofErr w:type="spellStart"/>
            <w:proofErr w:type="gramStart"/>
            <w:r w:rsidR="00666B6D">
              <w:rPr>
                <w:rFonts w:ascii="Times New Roman" w:hAnsi="Times New Roman" w:cs="Times New Roman"/>
                <w:bCs/>
              </w:rPr>
              <w:t>ret.NOAA</w:t>
            </w:r>
            <w:proofErr w:type="spellEnd"/>
            <w:proofErr w:type="gramEnd"/>
            <w:r w:rsidR="00666B6D">
              <w:rPr>
                <w:rFonts w:ascii="Times New Roman" w:hAnsi="Times New Roman" w:cs="Times New Roman"/>
                <w:bCs/>
              </w:rPr>
              <w:t xml:space="preserve">, </w:t>
            </w:r>
            <w:r w:rsidR="00560BA8" w:rsidRPr="00F344B1">
              <w:rPr>
                <w:rFonts w:ascii="Times New Roman" w:hAnsi="Times New Roman" w:cs="Times New Roman"/>
                <w:bCs/>
              </w:rPr>
              <w:t>WMO</w:t>
            </w:r>
            <w:r w:rsidR="00531D61">
              <w:rPr>
                <w:rFonts w:ascii="Times New Roman" w:hAnsi="Times New Roman" w:cs="Times New Roman"/>
                <w:bCs/>
              </w:rPr>
              <w:t xml:space="preserve"> </w:t>
            </w:r>
            <w:r w:rsidR="00666B6D">
              <w:rPr>
                <w:rFonts w:ascii="Times New Roman" w:hAnsi="Times New Roman" w:cs="Times New Roman"/>
                <w:bCs/>
              </w:rPr>
              <w:t>SERCOM ET-DRC,</w:t>
            </w:r>
            <w:r w:rsidR="00560BA8" w:rsidRPr="00F344B1">
              <w:rPr>
                <w:rFonts w:ascii="Times New Roman" w:hAnsi="Times New Roman" w:cs="Times New Roman"/>
                <w:bCs/>
              </w:rPr>
              <w:t xml:space="preserve"> and </w:t>
            </w:r>
            <w:r w:rsidR="00AB1A01" w:rsidRPr="00F344B1">
              <w:rPr>
                <w:rFonts w:ascii="Times New Roman" w:hAnsi="Times New Roman" w:cs="Times New Roman"/>
                <w:bCs/>
              </w:rPr>
              <w:t xml:space="preserve">Ge Peng; </w:t>
            </w:r>
            <w:hyperlink r:id="rId6" w:history="1">
              <w:r w:rsidR="00822348" w:rsidRPr="002C7196">
                <w:rPr>
                  <w:rStyle w:val="Hyperlink"/>
                  <w:rFonts w:ascii="Times New Roman" w:hAnsi="Times New Roman" w:cs="Times New Roman"/>
                  <w:bCs/>
                </w:rPr>
                <w:t>gpeng93@gmail.com</w:t>
              </w:r>
            </w:hyperlink>
            <w:r w:rsidR="0005557F" w:rsidRPr="0005557F">
              <w:rPr>
                <w:rFonts w:ascii="Times New Roman" w:hAnsi="Times New Roman" w:cs="Times New Roman"/>
                <w:bCs/>
              </w:rPr>
              <w:t xml:space="preserve">; Earth System Science Center/NASA MSFC IMPACT, The University of Alabama in Huntsville. </w:t>
            </w:r>
          </w:p>
        </w:tc>
      </w:tr>
      <w:tr w:rsidR="006048BD" w:rsidRPr="00CA2DDE" w14:paraId="714F4FFD" w14:textId="77777777" w:rsidTr="00756E96">
        <w:trPr>
          <w:trHeight w:val="350"/>
        </w:trPr>
        <w:tc>
          <w:tcPr>
            <w:tcW w:w="6732" w:type="dxa"/>
            <w:tcBorders>
              <w:bottom w:val="single" w:sz="4" w:space="0" w:color="auto"/>
            </w:tcBorders>
            <w:vAlign w:val="center"/>
          </w:tcPr>
          <w:p w14:paraId="3B9BD0CC" w14:textId="641DA83D"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Version (Document ID and Version Numbers)</w:t>
            </w:r>
          </w:p>
        </w:tc>
        <w:tc>
          <w:tcPr>
            <w:tcW w:w="12096" w:type="dxa"/>
            <w:tcBorders>
              <w:bottom w:val="single" w:sz="4" w:space="0" w:color="auto"/>
            </w:tcBorders>
            <w:vAlign w:val="center"/>
          </w:tcPr>
          <w:p w14:paraId="63A5F906" w14:textId="5957409E" w:rsidR="006048BD" w:rsidRPr="00491C81" w:rsidRDefault="00891BBE" w:rsidP="00082E8C">
            <w:pPr>
              <w:jc w:val="both"/>
              <w:rPr>
                <w:rFonts w:ascii="Times New Roman" w:hAnsi="Times New Roman" w:cs="Times New Roman"/>
                <w:bCs/>
              </w:rPr>
            </w:pPr>
            <w:r w:rsidRPr="00891BBE">
              <w:rPr>
                <w:rFonts w:ascii="Times New Roman" w:hAnsi="Times New Roman" w:cs="Times New Roman"/>
                <w:bCs/>
              </w:rPr>
              <w:t>WMO-SMM-CD-000</w:t>
            </w:r>
            <w:r w:rsidR="00BF278A">
              <w:rPr>
                <w:rFonts w:ascii="Times New Roman" w:hAnsi="Times New Roman" w:cs="Times New Roman"/>
                <w:bCs/>
              </w:rPr>
              <w:t>3</w:t>
            </w:r>
            <w:r w:rsidR="000E3EE8">
              <w:rPr>
                <w:rFonts w:ascii="Times New Roman" w:hAnsi="Times New Roman" w:cs="Times New Roman"/>
                <w:bCs/>
              </w:rPr>
              <w:t>-</w:t>
            </w:r>
            <w:r w:rsidR="00EB30CF">
              <w:rPr>
                <w:rFonts w:ascii="Times New Roman" w:hAnsi="Times New Roman" w:cs="Times New Roman"/>
                <w:bCs/>
              </w:rPr>
              <w:t>v0</w:t>
            </w:r>
            <w:r w:rsidR="00DE6FCD">
              <w:rPr>
                <w:rFonts w:ascii="Times New Roman" w:hAnsi="Times New Roman" w:cs="Times New Roman"/>
                <w:bCs/>
              </w:rPr>
              <w:t>4</w:t>
            </w:r>
            <w:r w:rsidR="00EB30CF">
              <w:rPr>
                <w:rFonts w:ascii="Times New Roman" w:hAnsi="Times New Roman" w:cs="Times New Roman"/>
                <w:bCs/>
              </w:rPr>
              <w:t>r0</w:t>
            </w:r>
            <w:r w:rsidR="00666B6D">
              <w:rPr>
                <w:rFonts w:ascii="Times New Roman" w:hAnsi="Times New Roman" w:cs="Times New Roman"/>
                <w:bCs/>
              </w:rPr>
              <w:t>2</w:t>
            </w:r>
            <w:r w:rsidR="002B2AC9">
              <w:rPr>
                <w:rFonts w:ascii="Times New Roman" w:hAnsi="Times New Roman" w:cs="Times New Roman"/>
                <w:bCs/>
              </w:rPr>
              <w:t>-</w:t>
            </w:r>
            <w:r w:rsidR="005468C2" w:rsidRPr="005468C2">
              <w:rPr>
                <w:rFonts w:ascii="Times New Roman" w:hAnsi="Times New Roman" w:cs="Times New Roman"/>
                <w:bCs/>
              </w:rPr>
              <w:t>202</w:t>
            </w:r>
            <w:r w:rsidR="00666B6D">
              <w:rPr>
                <w:rFonts w:ascii="Times New Roman" w:hAnsi="Times New Roman" w:cs="Times New Roman"/>
                <w:bCs/>
              </w:rPr>
              <w:t>1</w:t>
            </w:r>
            <w:r w:rsidR="005468C2" w:rsidRPr="005468C2">
              <w:rPr>
                <w:rFonts w:ascii="Times New Roman" w:hAnsi="Times New Roman" w:cs="Times New Roman"/>
                <w:bCs/>
              </w:rPr>
              <w:t>0</w:t>
            </w:r>
            <w:r w:rsidR="00AC0A62">
              <w:rPr>
                <w:rFonts w:ascii="Times New Roman" w:hAnsi="Times New Roman" w:cs="Times New Roman"/>
                <w:bCs/>
              </w:rPr>
              <w:t>6</w:t>
            </w:r>
            <w:r w:rsidR="00666B6D">
              <w:rPr>
                <w:rFonts w:ascii="Times New Roman" w:hAnsi="Times New Roman" w:cs="Times New Roman"/>
                <w:bCs/>
              </w:rPr>
              <w:t>04</w:t>
            </w:r>
          </w:p>
        </w:tc>
      </w:tr>
      <w:tr w:rsidR="006048BD" w:rsidRPr="00666B6D" w14:paraId="0094F5B3" w14:textId="77777777" w:rsidTr="00756E96">
        <w:trPr>
          <w:trHeight w:val="350"/>
        </w:trPr>
        <w:tc>
          <w:tcPr>
            <w:tcW w:w="6732" w:type="dxa"/>
            <w:tcBorders>
              <w:bottom w:val="single" w:sz="4" w:space="0" w:color="auto"/>
            </w:tcBorders>
            <w:vAlign w:val="center"/>
          </w:tcPr>
          <w:p w14:paraId="0ABCA3EF" w14:textId="0F1A53A6"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POC (Name; E-mail; Affiliation)</w:t>
            </w:r>
          </w:p>
        </w:tc>
        <w:tc>
          <w:tcPr>
            <w:tcW w:w="12096" w:type="dxa"/>
            <w:tcBorders>
              <w:bottom w:val="single" w:sz="4" w:space="0" w:color="auto"/>
            </w:tcBorders>
            <w:vAlign w:val="center"/>
          </w:tcPr>
          <w:p w14:paraId="01E9C771" w14:textId="249615A9" w:rsidR="006048BD" w:rsidRPr="00666B6D" w:rsidRDefault="006F47F5" w:rsidP="00082E8C">
            <w:pPr>
              <w:jc w:val="both"/>
              <w:rPr>
                <w:rFonts w:ascii="Times New Roman" w:hAnsi="Times New Roman" w:cs="Times New Roman"/>
                <w:bCs/>
                <w:lang w:val="fr-FR"/>
              </w:rPr>
            </w:pPr>
            <w:r w:rsidRPr="00666B6D">
              <w:rPr>
                <w:rFonts w:ascii="Times New Roman" w:hAnsi="Times New Roman" w:cs="Times New Roman"/>
                <w:bCs/>
                <w:lang w:val="fr-FR"/>
              </w:rPr>
              <w:t xml:space="preserve">Christina </w:t>
            </w:r>
            <w:proofErr w:type="spellStart"/>
            <w:proofErr w:type="gramStart"/>
            <w:r w:rsidRPr="00666B6D">
              <w:rPr>
                <w:rFonts w:ascii="Times New Roman" w:hAnsi="Times New Roman" w:cs="Times New Roman"/>
                <w:bCs/>
                <w:lang w:val="fr-FR"/>
              </w:rPr>
              <w:t>Lief</w:t>
            </w:r>
            <w:proofErr w:type="spellEnd"/>
            <w:r w:rsidR="006048BD" w:rsidRPr="00666B6D">
              <w:rPr>
                <w:rFonts w:ascii="Times New Roman" w:hAnsi="Times New Roman" w:cs="Times New Roman"/>
                <w:bCs/>
                <w:lang w:val="fr-FR"/>
              </w:rPr>
              <w:t>;</w:t>
            </w:r>
            <w:proofErr w:type="gramEnd"/>
            <w:r w:rsidR="006048BD" w:rsidRPr="00666B6D">
              <w:rPr>
                <w:rFonts w:ascii="Times New Roman" w:hAnsi="Times New Roman" w:cs="Times New Roman"/>
                <w:bCs/>
                <w:lang w:val="fr-FR"/>
              </w:rPr>
              <w:t xml:space="preserve"> </w:t>
            </w:r>
            <w:r w:rsidR="00891BBE" w:rsidRPr="00666B6D">
              <w:rPr>
                <w:rStyle w:val="Hyperlink"/>
                <w:rFonts w:ascii="Times New Roman" w:hAnsi="Times New Roman" w:cs="Times New Roman"/>
                <w:lang w:val="fr-FR"/>
              </w:rPr>
              <w:t>Christina.lief@gmail.com</w:t>
            </w:r>
            <w:r w:rsidR="006048BD" w:rsidRPr="00666B6D">
              <w:rPr>
                <w:rFonts w:ascii="Times New Roman" w:hAnsi="Times New Roman" w:cs="Times New Roman"/>
                <w:bCs/>
                <w:lang w:val="fr-FR"/>
              </w:rPr>
              <w:t xml:space="preserve">; </w:t>
            </w:r>
            <w:proofErr w:type="spellStart"/>
            <w:r w:rsidR="00666B6D">
              <w:rPr>
                <w:rFonts w:ascii="Times New Roman" w:hAnsi="Times New Roman" w:cs="Times New Roman"/>
                <w:bCs/>
                <w:lang w:val="fr-FR"/>
              </w:rPr>
              <w:t>ret.NOAA</w:t>
            </w:r>
            <w:proofErr w:type="spellEnd"/>
            <w:r w:rsidR="00531D61">
              <w:rPr>
                <w:rFonts w:ascii="Times New Roman" w:hAnsi="Times New Roman" w:cs="Times New Roman"/>
                <w:bCs/>
                <w:lang w:val="fr-FR"/>
              </w:rPr>
              <w:t xml:space="preserve">, </w:t>
            </w:r>
            <w:r w:rsidR="00891BBE" w:rsidRPr="00666B6D">
              <w:rPr>
                <w:rFonts w:ascii="Times New Roman" w:hAnsi="Times New Roman" w:cs="Times New Roman"/>
                <w:bCs/>
                <w:lang w:val="fr-FR"/>
              </w:rPr>
              <w:t>W</w:t>
            </w:r>
            <w:r w:rsidR="00666B6D" w:rsidRPr="00666B6D">
              <w:rPr>
                <w:rFonts w:ascii="Times New Roman" w:hAnsi="Times New Roman" w:cs="Times New Roman"/>
                <w:bCs/>
                <w:lang w:val="fr-FR"/>
              </w:rPr>
              <w:t>MO SERCOM ET</w:t>
            </w:r>
            <w:r w:rsidR="00666B6D">
              <w:rPr>
                <w:rFonts w:ascii="Times New Roman" w:hAnsi="Times New Roman" w:cs="Times New Roman"/>
                <w:bCs/>
                <w:lang w:val="fr-FR"/>
              </w:rPr>
              <w:t>-D</w:t>
            </w:r>
            <w:r w:rsidR="00531D61">
              <w:rPr>
                <w:rFonts w:ascii="Times New Roman" w:hAnsi="Times New Roman" w:cs="Times New Roman"/>
                <w:bCs/>
                <w:lang w:val="fr-FR"/>
              </w:rPr>
              <w:t>RC</w:t>
            </w:r>
          </w:p>
        </w:tc>
      </w:tr>
      <w:tr w:rsidR="006048BD" w:rsidRPr="00CA2DDE" w14:paraId="1EC9EDFF" w14:textId="77777777" w:rsidTr="00756E96">
        <w:trPr>
          <w:trHeight w:val="350"/>
        </w:trPr>
        <w:tc>
          <w:tcPr>
            <w:tcW w:w="6732" w:type="dxa"/>
            <w:tcBorders>
              <w:bottom w:val="single" w:sz="4" w:space="0" w:color="auto"/>
            </w:tcBorders>
            <w:vAlign w:val="center"/>
          </w:tcPr>
          <w:p w14:paraId="4FB8AEB3" w14:textId="7D4BBAB5" w:rsidR="006048BD" w:rsidRPr="00491C81" w:rsidRDefault="006048BD" w:rsidP="00082E8C">
            <w:pPr>
              <w:jc w:val="right"/>
              <w:rPr>
                <w:rFonts w:ascii="Times New Roman" w:hAnsi="Times New Roman" w:cs="Times New Roman"/>
                <w:b/>
                <w:bCs/>
              </w:rPr>
            </w:pPr>
            <w:r w:rsidRPr="00491C81">
              <w:rPr>
                <w:rFonts w:ascii="Times New Roman" w:hAnsi="Times New Roman" w:cs="Times New Roman"/>
                <w:b/>
                <w:bCs/>
              </w:rPr>
              <w:t>Assessment Version (v&lt;</w:t>
            </w:r>
            <w:proofErr w:type="spellStart"/>
            <w:r w:rsidRPr="00491C81">
              <w:rPr>
                <w:rFonts w:ascii="Times New Roman" w:hAnsi="Times New Roman" w:cs="Times New Roman"/>
                <w:b/>
                <w:bCs/>
              </w:rPr>
              <w:t>nn</w:t>
            </w:r>
            <w:proofErr w:type="spellEnd"/>
            <w:r w:rsidRPr="00491C81">
              <w:rPr>
                <w:rFonts w:ascii="Times New Roman" w:hAnsi="Times New Roman" w:cs="Times New Roman"/>
                <w:b/>
                <w:bCs/>
              </w:rPr>
              <w:t>&gt;r&lt;mm&gt;, e.g., v01r00)</w:t>
            </w:r>
          </w:p>
        </w:tc>
        <w:tc>
          <w:tcPr>
            <w:tcW w:w="12096" w:type="dxa"/>
            <w:tcBorders>
              <w:bottom w:val="single" w:sz="4" w:space="0" w:color="auto"/>
            </w:tcBorders>
            <w:vAlign w:val="center"/>
          </w:tcPr>
          <w:p w14:paraId="7B12E436" w14:textId="77777777" w:rsidR="006048BD" w:rsidRPr="00491C81" w:rsidRDefault="006048BD" w:rsidP="00082E8C">
            <w:pPr>
              <w:jc w:val="both"/>
              <w:rPr>
                <w:rFonts w:ascii="Times New Roman" w:hAnsi="Times New Roman" w:cs="Times New Roman"/>
                <w:b/>
                <w:bCs/>
              </w:rPr>
            </w:pPr>
          </w:p>
        </w:tc>
      </w:tr>
      <w:tr w:rsidR="006048BD" w:rsidRPr="00CA2DDE" w14:paraId="4615FC95" w14:textId="77777777" w:rsidTr="00756E96">
        <w:trPr>
          <w:trHeight w:val="350"/>
        </w:trPr>
        <w:tc>
          <w:tcPr>
            <w:tcW w:w="6732" w:type="dxa"/>
            <w:tcBorders>
              <w:bottom w:val="single" w:sz="4" w:space="0" w:color="auto"/>
            </w:tcBorders>
            <w:vAlign w:val="center"/>
          </w:tcPr>
          <w:p w14:paraId="43BC0536" w14:textId="1AC7C7E1" w:rsidR="006048BD" w:rsidRPr="00491C81" w:rsidRDefault="005E4016" w:rsidP="00082E8C">
            <w:pPr>
              <w:jc w:val="right"/>
              <w:rPr>
                <w:rFonts w:ascii="Times New Roman" w:hAnsi="Times New Roman" w:cs="Times New Roman"/>
                <w:b/>
                <w:bCs/>
              </w:rPr>
            </w:pPr>
            <w:r>
              <w:rPr>
                <w:rFonts w:ascii="Times New Roman" w:hAnsi="Times New Roman" w:cs="Times New Roman"/>
                <w:b/>
                <w:bCs/>
              </w:rPr>
              <w:t xml:space="preserve">Assessment Date </w:t>
            </w:r>
            <w:r w:rsidRPr="00491C81">
              <w:rPr>
                <w:rFonts w:ascii="Times New Roman" w:hAnsi="Times New Roman" w:cs="Times New Roman"/>
                <w:b/>
                <w:bCs/>
              </w:rPr>
              <w:t>(MM/DD/YYYY)</w:t>
            </w:r>
          </w:p>
        </w:tc>
        <w:tc>
          <w:tcPr>
            <w:tcW w:w="12096" w:type="dxa"/>
            <w:tcBorders>
              <w:bottom w:val="single" w:sz="4" w:space="0" w:color="auto"/>
            </w:tcBorders>
            <w:vAlign w:val="center"/>
          </w:tcPr>
          <w:p w14:paraId="1F20BD97" w14:textId="77777777" w:rsidR="006048BD" w:rsidRPr="00491C81" w:rsidRDefault="006048BD" w:rsidP="00082E8C">
            <w:pPr>
              <w:jc w:val="both"/>
              <w:rPr>
                <w:rFonts w:ascii="Times New Roman" w:hAnsi="Times New Roman" w:cs="Times New Roman"/>
                <w:b/>
                <w:bCs/>
              </w:rPr>
            </w:pPr>
          </w:p>
        </w:tc>
      </w:tr>
      <w:tr w:rsidR="005E4016" w:rsidRPr="00CA2DDE" w14:paraId="42F9242B" w14:textId="77777777" w:rsidTr="00756E96">
        <w:trPr>
          <w:trHeight w:val="350"/>
        </w:trPr>
        <w:tc>
          <w:tcPr>
            <w:tcW w:w="6732" w:type="dxa"/>
            <w:tcBorders>
              <w:bottom w:val="single" w:sz="4" w:space="0" w:color="auto"/>
            </w:tcBorders>
            <w:vAlign w:val="center"/>
          </w:tcPr>
          <w:p w14:paraId="3FA9ACD8" w14:textId="5D46A5E4" w:rsidR="005E4016" w:rsidRDefault="005E4016" w:rsidP="007C4FE7">
            <w:pPr>
              <w:jc w:val="right"/>
              <w:rPr>
                <w:rFonts w:ascii="Times New Roman" w:hAnsi="Times New Roman" w:cs="Times New Roman"/>
                <w:b/>
                <w:bCs/>
              </w:rPr>
            </w:pPr>
            <w:r w:rsidRPr="00491C81">
              <w:rPr>
                <w:rFonts w:ascii="Times New Roman" w:hAnsi="Times New Roman" w:cs="Times New Roman"/>
                <w:b/>
                <w:bCs/>
              </w:rPr>
              <w:t>Assessment POC (Name; E-mail; Affiliation)</w:t>
            </w:r>
            <w:r>
              <w:rPr>
                <w:rFonts w:ascii="Times New Roman" w:hAnsi="Times New Roman" w:cs="Times New Roman"/>
                <w:b/>
                <w:bCs/>
              </w:rPr>
              <w:t xml:space="preserve"> </w:t>
            </w:r>
          </w:p>
        </w:tc>
        <w:tc>
          <w:tcPr>
            <w:tcW w:w="12096" w:type="dxa"/>
            <w:tcBorders>
              <w:bottom w:val="single" w:sz="4" w:space="0" w:color="auto"/>
            </w:tcBorders>
            <w:vAlign w:val="center"/>
          </w:tcPr>
          <w:p w14:paraId="6B58A685" w14:textId="77777777" w:rsidR="005E4016" w:rsidRPr="00491C81" w:rsidRDefault="005E4016" w:rsidP="00082E8C">
            <w:pPr>
              <w:jc w:val="both"/>
              <w:rPr>
                <w:rFonts w:ascii="Times New Roman" w:hAnsi="Times New Roman" w:cs="Times New Roman"/>
                <w:b/>
                <w:bCs/>
              </w:rPr>
            </w:pPr>
          </w:p>
        </w:tc>
      </w:tr>
      <w:tr w:rsidR="00090E91" w:rsidRPr="00CA2DDE" w14:paraId="2AC11348" w14:textId="77777777" w:rsidTr="007713CB">
        <w:trPr>
          <w:trHeight w:val="593"/>
        </w:trPr>
        <w:tc>
          <w:tcPr>
            <w:tcW w:w="6732" w:type="dxa"/>
            <w:tcBorders>
              <w:bottom w:val="single" w:sz="4" w:space="0" w:color="auto"/>
            </w:tcBorders>
            <w:vAlign w:val="center"/>
          </w:tcPr>
          <w:p w14:paraId="46237359" w14:textId="77777777" w:rsidR="009D4863" w:rsidRDefault="007C4FE7" w:rsidP="007C4FE7">
            <w:pPr>
              <w:jc w:val="right"/>
              <w:rPr>
                <w:rFonts w:ascii="Times New Roman" w:hAnsi="Times New Roman" w:cs="Times New Roman"/>
                <w:b/>
                <w:bCs/>
              </w:rPr>
            </w:pPr>
            <w:r>
              <w:rPr>
                <w:rFonts w:ascii="Times New Roman" w:hAnsi="Times New Roman" w:cs="Times New Roman"/>
                <w:b/>
                <w:bCs/>
              </w:rPr>
              <w:t xml:space="preserve">Stewardship Maturity Ratings </w:t>
            </w:r>
          </w:p>
          <w:p w14:paraId="482664E9" w14:textId="66115084" w:rsidR="00090E91" w:rsidRPr="007713CB" w:rsidRDefault="007C4FE7" w:rsidP="007713CB">
            <w:pPr>
              <w:jc w:val="right"/>
              <w:rPr>
                <w:rFonts w:ascii="Times New Roman" w:hAnsi="Times New Roman" w:cs="Times New Roman"/>
                <w:bCs/>
              </w:rPr>
            </w:pPr>
            <w:r w:rsidRPr="00986439">
              <w:rPr>
                <w:rFonts w:ascii="Times New Roman" w:hAnsi="Times New Roman" w:cs="Times New Roman"/>
                <w:bCs/>
              </w:rPr>
              <w:t>(</w:t>
            </w:r>
            <w:proofErr w:type="gramStart"/>
            <w:r w:rsidRPr="00986439">
              <w:rPr>
                <w:rFonts w:ascii="Times New Roman" w:hAnsi="Times New Roman" w:cs="Times New Roman"/>
                <w:bCs/>
              </w:rPr>
              <w:t>each</w:t>
            </w:r>
            <w:proofErr w:type="gramEnd"/>
            <w:r w:rsidRPr="00986439">
              <w:rPr>
                <w:rFonts w:ascii="Times New Roman" w:hAnsi="Times New Roman" w:cs="Times New Roman"/>
                <w:bCs/>
              </w:rPr>
              <w:t xml:space="preserve"> </w:t>
            </w:r>
            <w:r w:rsidR="009D4863" w:rsidRPr="00986439">
              <w:rPr>
                <w:rFonts w:ascii="Times New Roman" w:hAnsi="Times New Roman" w:cs="Times New Roman"/>
                <w:bCs/>
              </w:rPr>
              <w:t>category and associated aspects</w:t>
            </w:r>
            <w:r w:rsidRPr="00986439">
              <w:rPr>
                <w:rFonts w:ascii="Times New Roman" w:hAnsi="Times New Roman" w:cs="Times New Roman"/>
                <w:bCs/>
              </w:rPr>
              <w:t xml:space="preserve">) </w:t>
            </w:r>
          </w:p>
        </w:tc>
        <w:tc>
          <w:tcPr>
            <w:tcW w:w="12096" w:type="dxa"/>
            <w:tcBorders>
              <w:bottom w:val="single" w:sz="4" w:space="0" w:color="auto"/>
            </w:tcBorders>
            <w:vAlign w:val="center"/>
          </w:tcPr>
          <w:p w14:paraId="03FA0C93" w14:textId="77777777" w:rsidR="00090E91" w:rsidRPr="00491C81" w:rsidRDefault="00090E91" w:rsidP="00082E8C">
            <w:pPr>
              <w:jc w:val="both"/>
              <w:rPr>
                <w:rFonts w:ascii="Times New Roman" w:hAnsi="Times New Roman" w:cs="Times New Roman"/>
                <w:b/>
                <w:bCs/>
              </w:rPr>
            </w:pPr>
          </w:p>
        </w:tc>
      </w:tr>
      <w:tr w:rsidR="006048BD" w:rsidRPr="00CA2DDE" w14:paraId="0A99743C" w14:textId="77777777" w:rsidTr="00756E96">
        <w:trPr>
          <w:trHeight w:val="350"/>
        </w:trPr>
        <w:tc>
          <w:tcPr>
            <w:tcW w:w="6732" w:type="dxa"/>
            <w:tcBorders>
              <w:bottom w:val="single" w:sz="4" w:space="0" w:color="auto"/>
            </w:tcBorders>
            <w:vAlign w:val="center"/>
          </w:tcPr>
          <w:p w14:paraId="5487B8D8" w14:textId="26B4196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Date (MM/DD/YYYY)</w:t>
            </w:r>
          </w:p>
        </w:tc>
        <w:tc>
          <w:tcPr>
            <w:tcW w:w="12096" w:type="dxa"/>
            <w:tcBorders>
              <w:bottom w:val="single" w:sz="4" w:space="0" w:color="auto"/>
            </w:tcBorders>
            <w:vAlign w:val="center"/>
          </w:tcPr>
          <w:p w14:paraId="75CB12B4" w14:textId="77777777" w:rsidR="006048BD" w:rsidRPr="00491C81" w:rsidRDefault="006048BD" w:rsidP="00082E8C">
            <w:pPr>
              <w:jc w:val="both"/>
              <w:rPr>
                <w:rFonts w:ascii="Times New Roman" w:hAnsi="Times New Roman" w:cs="Times New Roman"/>
                <w:b/>
                <w:bCs/>
              </w:rPr>
            </w:pPr>
          </w:p>
        </w:tc>
      </w:tr>
      <w:tr w:rsidR="006048BD" w:rsidRPr="00CA2DDE" w14:paraId="48B427C8" w14:textId="77777777" w:rsidTr="00756E96">
        <w:trPr>
          <w:trHeight w:val="350"/>
        </w:trPr>
        <w:tc>
          <w:tcPr>
            <w:tcW w:w="6732" w:type="dxa"/>
            <w:tcBorders>
              <w:bottom w:val="single" w:sz="4" w:space="0" w:color="auto"/>
            </w:tcBorders>
            <w:vAlign w:val="center"/>
          </w:tcPr>
          <w:p w14:paraId="3C0CEA8E" w14:textId="663FAFD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POC (Name; E-mail; Affiliation)</w:t>
            </w:r>
          </w:p>
        </w:tc>
        <w:tc>
          <w:tcPr>
            <w:tcW w:w="12096" w:type="dxa"/>
            <w:tcBorders>
              <w:bottom w:val="single" w:sz="4" w:space="0" w:color="auto"/>
            </w:tcBorders>
            <w:vAlign w:val="center"/>
          </w:tcPr>
          <w:p w14:paraId="568F0B5F" w14:textId="77777777" w:rsidR="006048BD" w:rsidRPr="00491C81" w:rsidRDefault="006048BD" w:rsidP="00082E8C">
            <w:pPr>
              <w:jc w:val="both"/>
              <w:rPr>
                <w:rFonts w:ascii="Times New Roman" w:hAnsi="Times New Roman" w:cs="Times New Roman"/>
                <w:b/>
                <w:bCs/>
              </w:rPr>
            </w:pPr>
          </w:p>
        </w:tc>
      </w:tr>
    </w:tbl>
    <w:p w14:paraId="437E29C3" w14:textId="77777777" w:rsidR="00F04F03" w:rsidRDefault="00F04F03">
      <w:r>
        <w:br w:type="page"/>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18828"/>
      </w:tblGrid>
      <w:tr w:rsidR="006048BD" w14:paraId="07BD777A" w14:textId="77777777" w:rsidTr="00756E96">
        <w:trPr>
          <w:trHeight w:val="287"/>
        </w:trPr>
        <w:tc>
          <w:tcPr>
            <w:tcW w:w="18828" w:type="dxa"/>
            <w:shd w:val="clear" w:color="auto" w:fill="F2F2F2" w:themeFill="background1" w:themeFillShade="F2"/>
          </w:tcPr>
          <w:p w14:paraId="59114CD5" w14:textId="6FFFCD91" w:rsidR="006048BD" w:rsidRPr="00B91424" w:rsidRDefault="006048BD" w:rsidP="00BD3114">
            <w:pPr>
              <w:rPr>
                <w:rFonts w:ascii="Times New Roman" w:hAnsi="Times New Roman" w:cs="Times New Roman"/>
                <w:bCs/>
                <w:sz w:val="20"/>
                <w:szCs w:val="20"/>
              </w:rPr>
            </w:pPr>
          </w:p>
        </w:tc>
      </w:tr>
    </w:tbl>
    <w:tbl>
      <w:tblPr>
        <w:tblStyle w:val="TableGrid"/>
        <w:tblpPr w:leftFromText="180" w:rightFromText="180" w:vertAnchor="text" w:tblpY="1"/>
        <w:tblOverlap w:val="never"/>
        <w:tblW w:w="18805" w:type="dxa"/>
        <w:tblLayout w:type="fixed"/>
        <w:tblCellMar>
          <w:top w:w="72" w:type="dxa"/>
          <w:left w:w="72" w:type="dxa"/>
          <w:bottom w:w="72" w:type="dxa"/>
          <w:right w:w="72" w:type="dxa"/>
        </w:tblCellMar>
        <w:tblLook w:val="04A0" w:firstRow="1" w:lastRow="0" w:firstColumn="1" w:lastColumn="0" w:noHBand="0" w:noVBand="1"/>
      </w:tblPr>
      <w:tblGrid>
        <w:gridCol w:w="1782"/>
        <w:gridCol w:w="1363"/>
        <w:gridCol w:w="1517"/>
        <w:gridCol w:w="2160"/>
        <w:gridCol w:w="2250"/>
        <w:gridCol w:w="2790"/>
        <w:gridCol w:w="164"/>
        <w:gridCol w:w="4336"/>
        <w:gridCol w:w="13"/>
        <w:gridCol w:w="2417"/>
        <w:gridCol w:w="13"/>
      </w:tblGrid>
      <w:tr w:rsidR="005A6B92" w14:paraId="6F3FBC9D" w14:textId="12D6E56E" w:rsidTr="000E3EE8">
        <w:trPr>
          <w:trHeight w:val="719"/>
        </w:trPr>
        <w:tc>
          <w:tcPr>
            <w:tcW w:w="1782" w:type="dxa"/>
            <w:vAlign w:val="bottom"/>
          </w:tcPr>
          <w:p w14:paraId="3979F497" w14:textId="35EC66C4" w:rsidR="005A6B92" w:rsidRPr="00D86C64" w:rsidRDefault="00807247" w:rsidP="00893177">
            <w:pPr>
              <w:jc w:val="center"/>
              <w:rPr>
                <w:rFonts w:ascii="Times New Roman" w:hAnsi="Times New Roman" w:cs="Times New Roman"/>
                <w:b/>
                <w:sz w:val="20"/>
                <w:szCs w:val="20"/>
              </w:rPr>
            </w:pPr>
            <w:r>
              <w:rPr>
                <w:rFonts w:ascii="Times New Roman" w:hAnsi="Times New Roman" w:cs="Times New Roman"/>
                <w:b/>
                <w:sz w:val="20"/>
                <w:szCs w:val="20"/>
              </w:rPr>
              <w:t>Categories</w:t>
            </w:r>
            <w:r w:rsidR="005A6B92" w:rsidRPr="00D86C64">
              <w:rPr>
                <w:rFonts w:ascii="Times New Roman" w:hAnsi="Times New Roman" w:cs="Times New Roman"/>
                <w:b/>
                <w:sz w:val="20"/>
                <w:szCs w:val="20"/>
              </w:rPr>
              <w:t xml:space="preserve"> and Aspects</w:t>
            </w:r>
          </w:p>
        </w:tc>
        <w:tc>
          <w:tcPr>
            <w:tcW w:w="1363" w:type="dxa"/>
            <w:vMerge w:val="restart"/>
            <w:shd w:val="clear" w:color="auto" w:fill="E5F4E0"/>
          </w:tcPr>
          <w:p w14:paraId="16A90D2A"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6E6AC29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0B8463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Not Managed </w:t>
            </w:r>
          </w:p>
        </w:tc>
        <w:tc>
          <w:tcPr>
            <w:tcW w:w="1517" w:type="dxa"/>
            <w:vMerge w:val="restart"/>
            <w:shd w:val="clear" w:color="auto" w:fill="CBEAC0"/>
          </w:tcPr>
          <w:p w14:paraId="086A95B5"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7BFDFF8A" w14:textId="77777777" w:rsidR="005A6B92" w:rsidRPr="008A232C" w:rsidRDefault="005A6B92" w:rsidP="0099017C">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5A415993" w14:textId="2611F1F1" w:rsidR="005A6B92" w:rsidRDefault="005A6B92" w:rsidP="0099017C">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6F357822" w14:textId="714EB592" w:rsidR="005A6B92" w:rsidRPr="008A232C" w:rsidRDefault="005A6B92" w:rsidP="0099017C">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181653C4" w14:textId="0D28BF09" w:rsidR="005A6B92" w:rsidRPr="008A232C" w:rsidRDefault="005A6B92" w:rsidP="0099017C">
            <w:pPr>
              <w:jc w:val="center"/>
              <w:rPr>
                <w:rFonts w:ascii="Times New Roman" w:hAnsi="Times New Roman" w:cs="Times New Roman"/>
                <w:sz w:val="20"/>
                <w:szCs w:val="20"/>
              </w:rPr>
            </w:pPr>
          </w:p>
        </w:tc>
        <w:tc>
          <w:tcPr>
            <w:tcW w:w="2160" w:type="dxa"/>
            <w:vMerge w:val="restart"/>
            <w:shd w:val="clear" w:color="auto" w:fill="B0DFA1"/>
          </w:tcPr>
          <w:p w14:paraId="2B98473E"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0BF1E27A"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598A2AB3"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49500B4"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0348AD8B"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6367129"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Advanced</w:t>
            </w:r>
          </w:p>
          <w:p w14:paraId="419FE632" w14:textId="39B82B45" w:rsidR="005A6B92" w:rsidRPr="00293ADA" w:rsidRDefault="005A6B92" w:rsidP="0099017C">
            <w:pPr>
              <w:spacing w:before="80"/>
              <w:jc w:val="center"/>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Well-</w:t>
            </w:r>
            <w:r w:rsidRPr="00293ADA">
              <w:rPr>
                <w:rFonts w:ascii="Times New Roman" w:hAnsi="Times New Roman" w:cs="Times New Roman"/>
                <w:b/>
                <w:bCs/>
                <w:color w:val="FFFFFF" w:themeColor="background1"/>
                <w:sz w:val="20"/>
                <w:szCs w:val="20"/>
              </w:rPr>
              <w:t>Managed</w:t>
            </w:r>
          </w:p>
          <w:p w14:paraId="2E4EF4C4" w14:textId="77777777"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Well-Defined, Fully Implemented</w:t>
            </w:r>
            <w:r w:rsidRPr="008A232C">
              <w:rPr>
                <w:rFonts w:ascii="Times New Roman" w:hAnsi="Times New Roman" w:cs="Times New Roman"/>
                <w:b/>
                <w:bCs/>
                <w:sz w:val="20"/>
                <w:szCs w:val="20"/>
              </w:rPr>
              <w:t xml:space="preserve"> </w:t>
            </w:r>
          </w:p>
        </w:tc>
        <w:tc>
          <w:tcPr>
            <w:tcW w:w="2790" w:type="dxa"/>
            <w:vMerge w:val="restart"/>
            <w:tcBorders>
              <w:right w:val="nil"/>
            </w:tcBorders>
            <w:shd w:val="clear" w:color="auto" w:fill="387026"/>
          </w:tcPr>
          <w:p w14:paraId="2610CC8F"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6D845D1E"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Optimal</w:t>
            </w:r>
          </w:p>
          <w:p w14:paraId="09F53991"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Level 4 +</w:t>
            </w:r>
          </w:p>
          <w:p w14:paraId="1FAE3849" w14:textId="7A9738A3"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Measure, Controlled, Audit</w:t>
            </w:r>
            <w:r>
              <w:rPr>
                <w:rFonts w:ascii="Times New Roman" w:hAnsi="Times New Roman" w:cs="Times New Roman"/>
                <w:b/>
                <w:bCs/>
                <w:color w:val="FFFFFF" w:themeColor="background1"/>
                <w:sz w:val="20"/>
                <w:szCs w:val="20"/>
              </w:rPr>
              <w:t>ed</w:t>
            </w:r>
            <w:r w:rsidRPr="008A232C">
              <w:rPr>
                <w:rFonts w:ascii="Times New Roman" w:hAnsi="Times New Roman" w:cs="Times New Roman"/>
                <w:b/>
                <w:bCs/>
                <w:sz w:val="20"/>
                <w:szCs w:val="20"/>
              </w:rPr>
              <w:t xml:space="preserve"> </w:t>
            </w:r>
          </w:p>
        </w:tc>
        <w:tc>
          <w:tcPr>
            <w:tcW w:w="164" w:type="dxa"/>
            <w:tcBorders>
              <w:top w:val="single" w:sz="4" w:space="0" w:color="auto"/>
              <w:left w:val="nil"/>
              <w:bottom w:val="single" w:sz="4" w:space="0" w:color="auto"/>
              <w:right w:val="nil"/>
            </w:tcBorders>
          </w:tcPr>
          <w:p w14:paraId="79B1FC5E" w14:textId="77777777" w:rsidR="005A6B92" w:rsidRPr="008A232C" w:rsidRDefault="005A6B92" w:rsidP="0099017C">
            <w:pPr>
              <w:jc w:val="center"/>
              <w:rPr>
                <w:rFonts w:ascii="Times New Roman" w:hAnsi="Times New Roman" w:cs="Times New Roman"/>
                <w:b/>
                <w:bCs/>
                <w:sz w:val="20"/>
                <w:szCs w:val="20"/>
              </w:rPr>
            </w:pPr>
          </w:p>
        </w:tc>
        <w:tc>
          <w:tcPr>
            <w:tcW w:w="6779" w:type="dxa"/>
            <w:gridSpan w:val="4"/>
            <w:tcBorders>
              <w:top w:val="single" w:sz="4" w:space="0" w:color="auto"/>
              <w:left w:val="nil"/>
              <w:bottom w:val="single" w:sz="4" w:space="0" w:color="auto"/>
              <w:right w:val="single" w:sz="4" w:space="0" w:color="auto"/>
            </w:tcBorders>
          </w:tcPr>
          <w:p w14:paraId="592C5FD6" w14:textId="58AF83B9" w:rsidR="005A6B92" w:rsidRPr="005A6B92" w:rsidRDefault="005A6B92" w:rsidP="0099017C">
            <w:pPr>
              <w:jc w:val="center"/>
              <w:rPr>
                <w:rFonts w:ascii="Times New Roman" w:hAnsi="Times New Roman" w:cs="Times New Roman"/>
                <w:bCs/>
                <w:sz w:val="20"/>
                <w:szCs w:val="20"/>
              </w:rPr>
            </w:pPr>
            <w:r w:rsidRPr="005A6B92">
              <w:rPr>
                <w:rFonts w:ascii="Times New Roman" w:hAnsi="Times New Roman" w:cs="Times New Roman"/>
                <w:bCs/>
                <w:sz w:val="20"/>
                <w:szCs w:val="20"/>
              </w:rPr>
              <w:t>The Data Access category refers to the ability to locate (Discoverability) and get to the dataset in question (Accessibility), with higher levels of maturity corresponding to the ease for a potential user to find and gain access to the dataset</w:t>
            </w:r>
          </w:p>
        </w:tc>
      </w:tr>
      <w:tr w:rsidR="001015B1" w14:paraId="7F425C21" w14:textId="16657B66" w:rsidTr="000E3EE8">
        <w:trPr>
          <w:gridAfter w:val="1"/>
          <w:wAfter w:w="13" w:type="dxa"/>
          <w:trHeight w:val="20"/>
        </w:trPr>
        <w:tc>
          <w:tcPr>
            <w:tcW w:w="1782" w:type="dxa"/>
            <w:vAlign w:val="bottom"/>
          </w:tcPr>
          <w:p w14:paraId="7B33D076" w14:textId="5669A796" w:rsidR="001015B1" w:rsidRPr="00893177" w:rsidRDefault="00893177" w:rsidP="0099017C">
            <w:pPr>
              <w:jc w:val="center"/>
              <w:rPr>
                <w:rFonts w:ascii="Times New Roman" w:hAnsi="Times New Roman" w:cs="Times New Roman"/>
                <w:b/>
                <w:bCs/>
                <w:sz w:val="28"/>
                <w:szCs w:val="28"/>
              </w:rPr>
            </w:pPr>
            <w:r w:rsidRPr="00893177">
              <w:rPr>
                <w:rFonts w:ascii="Times New Roman" w:hAnsi="Times New Roman" w:cs="Times New Roman"/>
                <w:b/>
                <w:bCs/>
                <w:sz w:val="28"/>
                <w:szCs w:val="28"/>
              </w:rPr>
              <w:t>Data Access</w:t>
            </w:r>
          </w:p>
        </w:tc>
        <w:tc>
          <w:tcPr>
            <w:tcW w:w="1363" w:type="dxa"/>
            <w:vMerge/>
            <w:shd w:val="clear" w:color="auto" w:fill="E5F4E0"/>
          </w:tcPr>
          <w:p w14:paraId="0DD141C5" w14:textId="77777777" w:rsidR="001015B1" w:rsidRPr="00EF3130" w:rsidRDefault="001015B1" w:rsidP="0099017C">
            <w:pPr>
              <w:jc w:val="center"/>
              <w:rPr>
                <w:rFonts w:ascii="Times New Roman" w:hAnsi="Times New Roman" w:cs="Times New Roman"/>
                <w:b/>
                <w:bCs/>
                <w:sz w:val="20"/>
                <w:szCs w:val="20"/>
              </w:rPr>
            </w:pPr>
          </w:p>
        </w:tc>
        <w:tc>
          <w:tcPr>
            <w:tcW w:w="1517" w:type="dxa"/>
            <w:vMerge/>
            <w:shd w:val="clear" w:color="auto" w:fill="CBEAC0"/>
          </w:tcPr>
          <w:p w14:paraId="2FD4E2A2" w14:textId="77777777" w:rsidR="001015B1" w:rsidRDefault="001015B1" w:rsidP="0099017C">
            <w:pPr>
              <w:jc w:val="center"/>
              <w:rPr>
                <w:rFonts w:ascii="Times New Roman" w:hAnsi="Times New Roman" w:cs="Times New Roman"/>
                <w:sz w:val="20"/>
                <w:szCs w:val="20"/>
              </w:rPr>
            </w:pPr>
          </w:p>
        </w:tc>
        <w:tc>
          <w:tcPr>
            <w:tcW w:w="2160" w:type="dxa"/>
            <w:vMerge/>
            <w:shd w:val="clear" w:color="auto" w:fill="B0DFA1"/>
          </w:tcPr>
          <w:p w14:paraId="15071FF2" w14:textId="77777777" w:rsidR="001015B1" w:rsidRDefault="001015B1" w:rsidP="0099017C">
            <w:pPr>
              <w:jc w:val="center"/>
              <w:rPr>
                <w:rFonts w:ascii="Times New Roman" w:hAnsi="Times New Roman" w:cs="Times New Roman"/>
                <w:sz w:val="20"/>
                <w:szCs w:val="20"/>
              </w:rPr>
            </w:pPr>
          </w:p>
        </w:tc>
        <w:tc>
          <w:tcPr>
            <w:tcW w:w="2250" w:type="dxa"/>
            <w:vMerge/>
            <w:shd w:val="clear" w:color="auto" w:fill="55A839"/>
          </w:tcPr>
          <w:p w14:paraId="4D613824" w14:textId="77777777" w:rsidR="001015B1" w:rsidRDefault="001015B1" w:rsidP="0099017C">
            <w:pPr>
              <w:jc w:val="center"/>
              <w:rPr>
                <w:rFonts w:ascii="Times New Roman" w:hAnsi="Times New Roman" w:cs="Times New Roman"/>
                <w:sz w:val="20"/>
                <w:szCs w:val="20"/>
              </w:rPr>
            </w:pPr>
          </w:p>
        </w:tc>
        <w:tc>
          <w:tcPr>
            <w:tcW w:w="2790" w:type="dxa"/>
            <w:vMerge/>
            <w:tcBorders>
              <w:bottom w:val="single" w:sz="4" w:space="0" w:color="auto"/>
            </w:tcBorders>
            <w:shd w:val="clear" w:color="auto" w:fill="387026"/>
          </w:tcPr>
          <w:p w14:paraId="25B3A3E2" w14:textId="77777777" w:rsidR="001015B1" w:rsidRDefault="001015B1" w:rsidP="0099017C">
            <w:pPr>
              <w:jc w:val="center"/>
              <w:rPr>
                <w:rFonts w:ascii="Times New Roman" w:hAnsi="Times New Roman" w:cs="Times New Roman"/>
                <w:sz w:val="20"/>
                <w:szCs w:val="20"/>
              </w:rPr>
            </w:pPr>
          </w:p>
        </w:tc>
        <w:tc>
          <w:tcPr>
            <w:tcW w:w="4500" w:type="dxa"/>
            <w:gridSpan w:val="2"/>
            <w:vAlign w:val="bottom"/>
          </w:tcPr>
          <w:p w14:paraId="0B685BBB" w14:textId="26F7F246" w:rsidR="001015B1" w:rsidRDefault="00A5053B" w:rsidP="001E453B">
            <w:pPr>
              <w:jc w:val="center"/>
              <w:rPr>
                <w:rFonts w:ascii="Times New Roman" w:hAnsi="Times New Roman" w:cs="Times New Roman"/>
                <w:b/>
                <w:sz w:val="20"/>
                <w:szCs w:val="20"/>
              </w:rPr>
            </w:pPr>
            <w:r>
              <w:rPr>
                <w:rFonts w:ascii="Times New Roman" w:hAnsi="Times New Roman" w:cs="Times New Roman"/>
                <w:b/>
                <w:sz w:val="20"/>
                <w:szCs w:val="20"/>
              </w:rPr>
              <w:t>WMO SM</w:t>
            </w:r>
            <w:r w:rsidR="006D216B">
              <w:rPr>
                <w:rFonts w:ascii="Times New Roman" w:hAnsi="Times New Roman" w:cs="Times New Roman"/>
                <w:b/>
                <w:sz w:val="20"/>
                <w:szCs w:val="20"/>
              </w:rPr>
              <w:t>M-CD Rating</w:t>
            </w:r>
            <w:r w:rsidR="001E453B">
              <w:rPr>
                <w:rFonts w:ascii="Times New Roman" w:hAnsi="Times New Roman" w:cs="Times New Roman"/>
                <w:b/>
                <w:sz w:val="20"/>
                <w:szCs w:val="20"/>
              </w:rPr>
              <w:t xml:space="preserve"> a</w:t>
            </w:r>
            <w:r w:rsidR="001015B1">
              <w:rPr>
                <w:rFonts w:ascii="Times New Roman" w:hAnsi="Times New Roman" w:cs="Times New Roman"/>
                <w:b/>
                <w:sz w:val="20"/>
                <w:szCs w:val="20"/>
              </w:rPr>
              <w:t xml:space="preserve">nd </w:t>
            </w:r>
            <w:r w:rsidR="001015B1" w:rsidRPr="00EC2117">
              <w:rPr>
                <w:rFonts w:ascii="Times New Roman" w:hAnsi="Times New Roman" w:cs="Times New Roman"/>
                <w:b/>
                <w:sz w:val="20"/>
                <w:szCs w:val="20"/>
              </w:rPr>
              <w:t>Justification or Evidence</w:t>
            </w:r>
          </w:p>
        </w:tc>
        <w:tc>
          <w:tcPr>
            <w:tcW w:w="2430" w:type="dxa"/>
            <w:gridSpan w:val="2"/>
            <w:vAlign w:val="center"/>
          </w:tcPr>
          <w:p w14:paraId="4E3BA5AF" w14:textId="2D790350" w:rsidR="001015B1" w:rsidRDefault="001015B1" w:rsidP="0099017C">
            <w:pPr>
              <w:jc w:val="center"/>
              <w:rPr>
                <w:rFonts w:ascii="Times New Roman" w:hAnsi="Times New Roman" w:cs="Times New Roman"/>
                <w:b/>
                <w:sz w:val="20"/>
                <w:szCs w:val="20"/>
              </w:rPr>
            </w:pPr>
            <w:r>
              <w:rPr>
                <w:rFonts w:ascii="Times New Roman" w:hAnsi="Times New Roman" w:cs="Times New Roman"/>
                <w:b/>
                <w:sz w:val="20"/>
                <w:szCs w:val="20"/>
              </w:rPr>
              <w:t>Comments</w:t>
            </w:r>
          </w:p>
        </w:tc>
      </w:tr>
      <w:tr w:rsidR="00481802" w:rsidRPr="007C4F39" w14:paraId="7E7AA9E0" w14:textId="61501C2A" w:rsidTr="00B17682">
        <w:trPr>
          <w:gridAfter w:val="1"/>
          <w:wAfter w:w="13" w:type="dxa"/>
          <w:trHeight w:val="1253"/>
        </w:trPr>
        <w:tc>
          <w:tcPr>
            <w:tcW w:w="1782" w:type="dxa"/>
          </w:tcPr>
          <w:p w14:paraId="2FD54B2A" w14:textId="45601354" w:rsidR="00481802" w:rsidRPr="006A5EBC" w:rsidRDefault="00481802" w:rsidP="00481802">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Discoverability</w:t>
            </w:r>
          </w:p>
        </w:tc>
        <w:tc>
          <w:tcPr>
            <w:tcW w:w="1363" w:type="dxa"/>
          </w:tcPr>
          <w:p w14:paraId="400A166A" w14:textId="4AADCF6A"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By personal contact only; Dataset information not discoverable.</w:t>
            </w:r>
          </w:p>
        </w:tc>
        <w:tc>
          <w:tcPr>
            <w:tcW w:w="1517" w:type="dxa"/>
          </w:tcPr>
          <w:p w14:paraId="6ACA0869" w14:textId="1F8046B4"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Limited dataset information, such as scientific description of the methodology, available online.</w:t>
            </w:r>
          </w:p>
        </w:tc>
        <w:tc>
          <w:tcPr>
            <w:tcW w:w="2160" w:type="dxa"/>
          </w:tcPr>
          <w:p w14:paraId="52F4F190" w14:textId="0639A02D" w:rsidR="00481802" w:rsidRPr="00481802" w:rsidRDefault="00481802" w:rsidP="00481802">
            <w:pPr>
              <w:rPr>
                <w:rFonts w:ascii="Times New Roman" w:hAnsi="Times New Roman" w:cs="Times New Roman"/>
                <w:sz w:val="18"/>
                <w:szCs w:val="18"/>
              </w:rPr>
            </w:pPr>
            <w:r w:rsidRPr="00481802">
              <w:rPr>
                <w:rFonts w:ascii="Times New Roman" w:hAnsi="Times New Roman" w:cs="Times New Roman"/>
                <w:sz w:val="18"/>
                <w:szCs w:val="18"/>
              </w:rPr>
              <w:t>Level 2 + minimal catalogue-level metadata; Dataset searchable online.</w:t>
            </w:r>
          </w:p>
        </w:tc>
        <w:tc>
          <w:tcPr>
            <w:tcW w:w="2250" w:type="dxa"/>
            <w:tcBorders>
              <w:right w:val="single" w:sz="4" w:space="0" w:color="auto"/>
            </w:tcBorders>
          </w:tcPr>
          <w:p w14:paraId="597D4078" w14:textId="23A5EEB6" w:rsidR="00481802" w:rsidRPr="00481802" w:rsidRDefault="00481802" w:rsidP="00481802">
            <w:pPr>
              <w:jc w:val="center"/>
              <w:rPr>
                <w:rFonts w:ascii="Times New Roman" w:hAnsi="Times New Roman" w:cs="Times New Roman"/>
                <w:sz w:val="18"/>
                <w:szCs w:val="18"/>
              </w:rPr>
            </w:pPr>
            <w:r w:rsidRPr="00481802">
              <w:rPr>
                <w:rFonts w:ascii="Times New Roman" w:hAnsi="Times New Roman" w:cs="Times New Roman"/>
                <w:sz w:val="18"/>
                <w:szCs w:val="18"/>
              </w:rPr>
              <w:t>Level 3 + comprehensive set of collection-level discovery metadata + minimal granule metadata.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6CF67C5" w14:textId="7C823380" w:rsidR="00481802" w:rsidRPr="00481802" w:rsidRDefault="00481802" w:rsidP="00481802">
            <w:pPr>
              <w:jc w:val="center"/>
              <w:rPr>
                <w:rFonts w:ascii="Times New Roman" w:hAnsi="Times New Roman" w:cs="Times New Roman"/>
                <w:color w:val="000000" w:themeColor="text1"/>
                <w:sz w:val="18"/>
                <w:szCs w:val="18"/>
              </w:rPr>
            </w:pPr>
            <w:r w:rsidRPr="00481802">
              <w:rPr>
                <w:rFonts w:ascii="Times New Roman" w:hAnsi="Times New Roman" w:cs="Times New Roman"/>
                <w:sz w:val="18"/>
                <w:szCs w:val="18"/>
              </w:rPr>
              <w:t xml:space="preserve"> Level 4 + available on an international catalogue, prominently displayed online and routinely updated.</w:t>
            </w:r>
          </w:p>
        </w:tc>
        <w:tc>
          <w:tcPr>
            <w:tcW w:w="4500" w:type="dxa"/>
            <w:gridSpan w:val="2"/>
          </w:tcPr>
          <w:p w14:paraId="7AEDEFFE" w14:textId="04BF224F" w:rsidR="00481802" w:rsidRPr="00216D72" w:rsidRDefault="00481802" w:rsidP="00481802">
            <w:pPr>
              <w:pStyle w:val="ListParagraph"/>
              <w:numPr>
                <w:ilvl w:val="0"/>
                <w:numId w:val="35"/>
              </w:numPr>
              <w:ind w:left="360"/>
              <w:jc w:val="center"/>
              <w:rPr>
                <w:rFonts w:ascii="Times New Roman" w:hAnsi="Times New Roman" w:cs="Times New Roman"/>
                <w:b/>
                <w:color w:val="FF0000"/>
                <w:sz w:val="18"/>
                <w:szCs w:val="18"/>
              </w:rPr>
            </w:pPr>
            <w:r w:rsidRPr="00216D72">
              <w:rPr>
                <w:rFonts w:ascii="Times New Roman" w:hAnsi="Times New Roman" w:cs="Times New Roman"/>
                <w:b/>
                <w:color w:val="FF0000"/>
                <w:sz w:val="18"/>
                <w:szCs w:val="18"/>
              </w:rPr>
              <w:t>Level</w:t>
            </w:r>
          </w:p>
          <w:p w14:paraId="6A598BDB" w14:textId="77777777" w:rsidR="00481802" w:rsidRPr="009D60F4" w:rsidRDefault="00481802" w:rsidP="00481802">
            <w:pPr>
              <w:pStyle w:val="ListParagraph"/>
              <w:ind w:left="288"/>
              <w:rPr>
                <w:rFonts w:ascii="Times New Roman" w:hAnsi="Times New Roman" w:cs="Times New Roman"/>
                <w:sz w:val="18"/>
                <w:szCs w:val="18"/>
              </w:rPr>
            </w:pPr>
          </w:p>
        </w:tc>
        <w:tc>
          <w:tcPr>
            <w:tcW w:w="2430" w:type="dxa"/>
            <w:gridSpan w:val="2"/>
          </w:tcPr>
          <w:p w14:paraId="59555F2F" w14:textId="66968902" w:rsidR="00481802" w:rsidRPr="004D1F51" w:rsidRDefault="00481802" w:rsidP="00481802">
            <w:pPr>
              <w:rPr>
                <w:rFonts w:ascii="Times New Roman" w:hAnsi="Times New Roman" w:cs="Times New Roman"/>
                <w:sz w:val="18"/>
                <w:szCs w:val="18"/>
              </w:rPr>
            </w:pPr>
          </w:p>
        </w:tc>
      </w:tr>
      <w:tr w:rsidR="00D1178A" w14:paraId="3A88E8BB" w14:textId="3B316571" w:rsidTr="00FF1FE9">
        <w:trPr>
          <w:gridAfter w:val="1"/>
          <w:wAfter w:w="13" w:type="dxa"/>
          <w:trHeight w:val="1289"/>
        </w:trPr>
        <w:tc>
          <w:tcPr>
            <w:tcW w:w="1782" w:type="dxa"/>
          </w:tcPr>
          <w:p w14:paraId="42D3FEAB" w14:textId="79647FDB" w:rsidR="00D1178A" w:rsidRPr="006A5EBC" w:rsidRDefault="00D1178A" w:rsidP="00D1178A">
            <w:pPr>
              <w:jc w:val="center"/>
              <w:rPr>
                <w:rFonts w:ascii="Times New Roman" w:hAnsi="Times New Roman" w:cs="Times New Roman"/>
                <w:b/>
                <w:bCs/>
                <w:i/>
                <w:iCs/>
                <w:sz w:val="18"/>
                <w:szCs w:val="18"/>
              </w:rPr>
            </w:pPr>
            <w:r w:rsidRPr="006A5EBC">
              <w:rPr>
                <w:rFonts w:ascii="Times New Roman" w:hAnsi="Times New Roman" w:cs="Times New Roman"/>
                <w:b/>
                <w:bCs/>
                <w:i/>
                <w:iCs/>
                <w:sz w:val="18"/>
                <w:szCs w:val="18"/>
              </w:rPr>
              <w:t>Accessibility</w:t>
            </w:r>
          </w:p>
        </w:tc>
        <w:tc>
          <w:tcPr>
            <w:tcW w:w="1363" w:type="dxa"/>
          </w:tcPr>
          <w:p w14:paraId="2D6FF724" w14:textId="07779182"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Data not available publicly; Person-to-person contact needed.</w:t>
            </w:r>
          </w:p>
        </w:tc>
        <w:tc>
          <w:tcPr>
            <w:tcW w:w="1517" w:type="dxa"/>
          </w:tcPr>
          <w:p w14:paraId="2308FD49" w14:textId="0F9A2E8E"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Basic online services available for data access (</w:t>
            </w:r>
            <w:proofErr w:type="gramStart"/>
            <w:r w:rsidRPr="00D1178A">
              <w:rPr>
                <w:rFonts w:ascii="Times New Roman" w:hAnsi="Times New Roman" w:cs="Times New Roman"/>
                <w:sz w:val="18"/>
                <w:szCs w:val="18"/>
              </w:rPr>
              <w:t>e.g.</w:t>
            </w:r>
            <w:proofErr w:type="gramEnd"/>
            <w:r w:rsidRPr="00D1178A">
              <w:rPr>
                <w:rFonts w:ascii="Times New Roman" w:hAnsi="Times New Roman" w:cs="Times New Roman"/>
                <w:sz w:val="18"/>
                <w:szCs w:val="18"/>
              </w:rPr>
              <w:t xml:space="preserve"> FTP/HTTP direct download).</w:t>
            </w:r>
          </w:p>
        </w:tc>
        <w:tc>
          <w:tcPr>
            <w:tcW w:w="2160" w:type="dxa"/>
          </w:tcPr>
          <w:p w14:paraId="5A0742AD" w14:textId="6A230829" w:rsidR="00D1178A" w:rsidRPr="00D1178A" w:rsidRDefault="00D1178A" w:rsidP="00D1178A">
            <w:pPr>
              <w:jc w:val="center"/>
              <w:rPr>
                <w:rFonts w:ascii="Times New Roman" w:hAnsi="Times New Roman" w:cs="Times New Roman"/>
                <w:sz w:val="18"/>
                <w:szCs w:val="18"/>
                <w:lang w:val="fr-FR"/>
              </w:rPr>
            </w:pPr>
            <w:proofErr w:type="spellStart"/>
            <w:r w:rsidRPr="00D1178A">
              <w:rPr>
                <w:rFonts w:ascii="Times New Roman" w:hAnsi="Times New Roman" w:cs="Times New Roman"/>
                <w:sz w:val="18"/>
                <w:szCs w:val="18"/>
                <w:lang w:val="fr-FR"/>
              </w:rPr>
              <w:t>Available</w:t>
            </w:r>
            <w:proofErr w:type="spellEnd"/>
            <w:r w:rsidRPr="00D1178A">
              <w:rPr>
                <w:rFonts w:ascii="Times New Roman" w:hAnsi="Times New Roman" w:cs="Times New Roman"/>
                <w:sz w:val="18"/>
                <w:szCs w:val="18"/>
                <w:lang w:val="fr-FR"/>
              </w:rPr>
              <w:t xml:space="preserve"> via non-standard data services.</w:t>
            </w:r>
          </w:p>
        </w:tc>
        <w:tc>
          <w:tcPr>
            <w:tcW w:w="2250" w:type="dxa"/>
            <w:shd w:val="clear" w:color="auto" w:fill="auto"/>
          </w:tcPr>
          <w:p w14:paraId="5C79C91B" w14:textId="6FD5CD5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Standard-based interoperability data services.</w:t>
            </w:r>
          </w:p>
        </w:tc>
        <w:tc>
          <w:tcPr>
            <w:tcW w:w="2790" w:type="dxa"/>
            <w:tcBorders>
              <w:top w:val="single" w:sz="4" w:space="0" w:color="auto"/>
            </w:tcBorders>
          </w:tcPr>
          <w:p w14:paraId="61A4DAED" w14:textId="78328A91" w:rsidR="00D1178A" w:rsidRPr="00D1178A" w:rsidRDefault="00D1178A" w:rsidP="00D1178A">
            <w:pPr>
              <w:jc w:val="center"/>
              <w:rPr>
                <w:rFonts w:ascii="Times New Roman" w:hAnsi="Times New Roman" w:cs="Times New Roman"/>
                <w:sz w:val="18"/>
                <w:szCs w:val="18"/>
              </w:rPr>
            </w:pPr>
            <w:r w:rsidRPr="00D1178A">
              <w:rPr>
                <w:rFonts w:ascii="Times New Roman" w:hAnsi="Times New Roman" w:cs="Times New Roman"/>
                <w:sz w:val="18"/>
                <w:szCs w:val="18"/>
              </w:rPr>
              <w:t xml:space="preserve">Level 4 + Full capability of sub-setting, aggregation and visualization. </w:t>
            </w:r>
          </w:p>
        </w:tc>
        <w:tc>
          <w:tcPr>
            <w:tcW w:w="4500" w:type="dxa"/>
            <w:gridSpan w:val="2"/>
          </w:tcPr>
          <w:p w14:paraId="151CE20E" w14:textId="3393ED51" w:rsidR="00D1178A" w:rsidRPr="00607A1C" w:rsidRDefault="00D1178A" w:rsidP="00D1178A">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17214D44" w14:textId="77777777" w:rsidR="00D1178A" w:rsidRPr="00607A1C" w:rsidRDefault="00D1178A" w:rsidP="00D1178A">
            <w:pPr>
              <w:pStyle w:val="ListParagraph"/>
              <w:ind w:left="288"/>
              <w:rPr>
                <w:rFonts w:ascii="Times New Roman" w:hAnsi="Times New Roman" w:cs="Times New Roman"/>
                <w:sz w:val="18"/>
                <w:szCs w:val="18"/>
              </w:rPr>
            </w:pPr>
          </w:p>
        </w:tc>
        <w:tc>
          <w:tcPr>
            <w:tcW w:w="2430" w:type="dxa"/>
            <w:gridSpan w:val="2"/>
          </w:tcPr>
          <w:p w14:paraId="710D71F2" w14:textId="1F776A4C" w:rsidR="00D1178A" w:rsidRPr="002C5154" w:rsidRDefault="00D1178A" w:rsidP="00D1178A">
            <w:pPr>
              <w:rPr>
                <w:rFonts w:ascii="Times New Roman" w:hAnsi="Times New Roman" w:cs="Times New Roman"/>
                <w:sz w:val="18"/>
                <w:szCs w:val="18"/>
              </w:rPr>
            </w:pPr>
          </w:p>
        </w:tc>
      </w:tr>
      <w:tr w:rsidR="005A6B92" w14:paraId="098A593A" w14:textId="77777777" w:rsidTr="000E3EE8">
        <w:trPr>
          <w:gridAfter w:val="1"/>
          <w:wAfter w:w="13" w:type="dxa"/>
          <w:trHeight w:val="720"/>
        </w:trPr>
        <w:tc>
          <w:tcPr>
            <w:tcW w:w="1782" w:type="dxa"/>
            <w:vMerge w:val="restart"/>
            <w:vAlign w:val="center"/>
          </w:tcPr>
          <w:p w14:paraId="31503853" w14:textId="766A6452" w:rsidR="005A6B92" w:rsidRPr="0059344E" w:rsidRDefault="005A6B92" w:rsidP="00D86C64">
            <w:pPr>
              <w:jc w:val="center"/>
              <w:rPr>
                <w:rFonts w:ascii="Times New Roman" w:hAnsi="Times New Roman" w:cs="Times New Roman"/>
                <w:b/>
                <w:bCs/>
                <w:sz w:val="28"/>
                <w:szCs w:val="28"/>
              </w:rPr>
            </w:pPr>
            <w:r w:rsidRPr="0059344E">
              <w:rPr>
                <w:rFonts w:ascii="Times New Roman" w:hAnsi="Times New Roman" w:cs="Times New Roman"/>
                <w:b/>
                <w:bCs/>
                <w:sz w:val="28"/>
                <w:szCs w:val="28"/>
              </w:rPr>
              <w:t>Usability</w:t>
            </w:r>
            <w:r w:rsidR="00AB7475">
              <w:rPr>
                <w:rFonts w:ascii="Times New Roman" w:hAnsi="Times New Roman" w:cs="Times New Roman"/>
                <w:b/>
                <w:bCs/>
                <w:sz w:val="28"/>
                <w:szCs w:val="28"/>
              </w:rPr>
              <w:t xml:space="preserve"> &amp; Usage</w:t>
            </w:r>
          </w:p>
        </w:tc>
        <w:tc>
          <w:tcPr>
            <w:tcW w:w="1363" w:type="dxa"/>
            <w:vMerge w:val="restart"/>
            <w:shd w:val="clear" w:color="auto" w:fill="E5F4E0"/>
          </w:tcPr>
          <w:p w14:paraId="057653BE" w14:textId="4C422AC9" w:rsidR="005A6B92" w:rsidRPr="00893177" w:rsidRDefault="005A6B92" w:rsidP="00D86C64">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27776017" w14:textId="77777777" w:rsidR="005A6B92" w:rsidRPr="00893177" w:rsidRDefault="005A6B92" w:rsidP="00D86C64">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D8D93C1" w14:textId="08DD57D4" w:rsidR="005A6B92" w:rsidRPr="00893177" w:rsidRDefault="005A6B92" w:rsidP="00D86C64">
            <w:pPr>
              <w:spacing w:before="80"/>
              <w:jc w:val="center"/>
              <w:rPr>
                <w:rFonts w:ascii="Times New Roman" w:hAnsi="Times New Roman" w:cs="Times New Roman"/>
                <w:sz w:val="20"/>
                <w:szCs w:val="20"/>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79591D30"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AC1B146" w14:textId="77777777" w:rsidR="005A6B92" w:rsidRPr="008A232C" w:rsidRDefault="005A6B92" w:rsidP="00D86C64">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23BAA791" w14:textId="77777777" w:rsidR="005A6B92" w:rsidRDefault="005A6B92" w:rsidP="00D86C64">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ABB370C" w14:textId="77777777" w:rsidR="005A6B92" w:rsidRPr="008A232C" w:rsidRDefault="005A6B92" w:rsidP="00D86C64">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6B6A3784" w14:textId="77777777" w:rsidR="005A6B92" w:rsidRDefault="005A6B92" w:rsidP="00D86C64">
            <w:pPr>
              <w:spacing w:before="80"/>
              <w:jc w:val="center"/>
              <w:rPr>
                <w:rFonts w:ascii="Times New Roman" w:hAnsi="Times New Roman" w:cs="Times New Roman"/>
                <w:sz w:val="18"/>
                <w:szCs w:val="18"/>
              </w:rPr>
            </w:pPr>
          </w:p>
        </w:tc>
        <w:tc>
          <w:tcPr>
            <w:tcW w:w="2160" w:type="dxa"/>
            <w:vMerge w:val="restart"/>
            <w:shd w:val="clear" w:color="auto" w:fill="B0DFA1"/>
          </w:tcPr>
          <w:p w14:paraId="159B2086"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7B3B82FA"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351CA9E8"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64E0AC13" w14:textId="27AEF124" w:rsidR="005A6B92" w:rsidRDefault="005A6B92" w:rsidP="00D86C64">
            <w:pPr>
              <w:spacing w:before="80"/>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5A21A1B2" w14:textId="201B108C" w:rsidR="005A6B92" w:rsidRPr="00D86C64"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574513E9"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1019C137"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A364F1D" w14:textId="2F5217F8"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78C48AB" w14:textId="77777777" w:rsidR="005A6B92" w:rsidRPr="00293ADA"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546C869C"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62750282"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3085C8D4" w14:textId="0D2B5CCC"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2D21ECE8" w14:textId="19C6BBC3" w:rsidR="005A6B92" w:rsidRPr="005A6B92" w:rsidRDefault="005A6B92" w:rsidP="00D86C64">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Usability &amp; Usage category describes how easily the data products may be understood and used by users and incorporated into the user’s own working environment</w:t>
            </w:r>
          </w:p>
        </w:tc>
      </w:tr>
      <w:tr w:rsidR="001E453B" w14:paraId="7FC57398" w14:textId="77777777" w:rsidTr="000E3EE8">
        <w:trPr>
          <w:gridAfter w:val="1"/>
          <w:wAfter w:w="13" w:type="dxa"/>
          <w:trHeight w:val="720"/>
        </w:trPr>
        <w:tc>
          <w:tcPr>
            <w:tcW w:w="1782" w:type="dxa"/>
            <w:vMerge/>
            <w:vAlign w:val="center"/>
          </w:tcPr>
          <w:p w14:paraId="51F92E56" w14:textId="77777777" w:rsidR="001E453B" w:rsidRPr="0059344E" w:rsidRDefault="001E453B" w:rsidP="00D86C64">
            <w:pPr>
              <w:jc w:val="center"/>
              <w:rPr>
                <w:rFonts w:ascii="Times New Roman" w:hAnsi="Times New Roman" w:cs="Times New Roman"/>
                <w:b/>
                <w:bCs/>
                <w:sz w:val="28"/>
                <w:szCs w:val="28"/>
              </w:rPr>
            </w:pPr>
          </w:p>
        </w:tc>
        <w:tc>
          <w:tcPr>
            <w:tcW w:w="1363" w:type="dxa"/>
            <w:vMerge/>
            <w:shd w:val="clear" w:color="auto" w:fill="E5F4E0"/>
          </w:tcPr>
          <w:p w14:paraId="5F738716" w14:textId="77777777" w:rsidR="001E453B" w:rsidRPr="008A232C" w:rsidRDefault="001E453B" w:rsidP="00D86C64">
            <w:pPr>
              <w:jc w:val="center"/>
              <w:rPr>
                <w:rFonts w:ascii="Times New Roman" w:hAnsi="Times New Roman" w:cs="Times New Roman"/>
                <w:b/>
                <w:bCs/>
                <w:sz w:val="20"/>
                <w:szCs w:val="20"/>
              </w:rPr>
            </w:pPr>
          </w:p>
        </w:tc>
        <w:tc>
          <w:tcPr>
            <w:tcW w:w="1517" w:type="dxa"/>
            <w:vMerge/>
            <w:shd w:val="clear" w:color="auto" w:fill="CBEAC0"/>
          </w:tcPr>
          <w:p w14:paraId="6E123BC5" w14:textId="77777777" w:rsidR="001E453B" w:rsidRPr="008A232C" w:rsidRDefault="001E453B" w:rsidP="00D86C64">
            <w:pPr>
              <w:jc w:val="center"/>
              <w:rPr>
                <w:rFonts w:ascii="Times New Roman" w:hAnsi="Times New Roman" w:cs="Times New Roman"/>
                <w:b/>
                <w:bCs/>
                <w:sz w:val="20"/>
                <w:szCs w:val="20"/>
              </w:rPr>
            </w:pPr>
          </w:p>
        </w:tc>
        <w:tc>
          <w:tcPr>
            <w:tcW w:w="2160" w:type="dxa"/>
            <w:vMerge/>
            <w:shd w:val="clear" w:color="auto" w:fill="B0DFA1"/>
          </w:tcPr>
          <w:p w14:paraId="4C8BDA2B" w14:textId="77777777" w:rsidR="001E453B" w:rsidRPr="008A232C" w:rsidRDefault="001E453B" w:rsidP="00D86C64">
            <w:pPr>
              <w:jc w:val="center"/>
              <w:rPr>
                <w:rFonts w:ascii="Times New Roman" w:hAnsi="Times New Roman" w:cs="Times New Roman"/>
                <w:b/>
                <w:bCs/>
                <w:sz w:val="20"/>
                <w:szCs w:val="20"/>
              </w:rPr>
            </w:pPr>
          </w:p>
        </w:tc>
        <w:tc>
          <w:tcPr>
            <w:tcW w:w="2250" w:type="dxa"/>
            <w:vMerge/>
            <w:shd w:val="clear" w:color="auto" w:fill="55A839"/>
          </w:tcPr>
          <w:p w14:paraId="2C3D8927"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2790" w:type="dxa"/>
            <w:vMerge/>
            <w:tcBorders>
              <w:right w:val="nil"/>
            </w:tcBorders>
            <w:shd w:val="clear" w:color="auto" w:fill="387026"/>
          </w:tcPr>
          <w:p w14:paraId="4FC3555D"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4500" w:type="dxa"/>
            <w:gridSpan w:val="2"/>
            <w:vAlign w:val="center"/>
          </w:tcPr>
          <w:p w14:paraId="13AEB378" w14:textId="149176E2" w:rsidR="001E453B" w:rsidRPr="00D86C64" w:rsidRDefault="001E453B" w:rsidP="001E453B">
            <w:pPr>
              <w:jc w:val="center"/>
              <w:rPr>
                <w:rFonts w:ascii="Times New Roman" w:hAnsi="Times New Roman" w:cs="Times New Roman"/>
                <w:b/>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30" w:type="dxa"/>
            <w:gridSpan w:val="2"/>
            <w:vAlign w:val="center"/>
          </w:tcPr>
          <w:p w14:paraId="3027BE8A" w14:textId="59BD79C0" w:rsidR="001E453B" w:rsidRPr="001E453B" w:rsidRDefault="001E453B" w:rsidP="001E453B">
            <w:pPr>
              <w:pStyle w:val="ListParagraph"/>
              <w:ind w:left="288"/>
              <w:jc w:val="center"/>
              <w:rPr>
                <w:rFonts w:ascii="Times New Roman" w:hAnsi="Times New Roman" w:cs="Times New Roman"/>
                <w:b/>
                <w:sz w:val="20"/>
                <w:szCs w:val="20"/>
              </w:rPr>
            </w:pPr>
            <w:r w:rsidRPr="001E453B">
              <w:rPr>
                <w:rFonts w:ascii="Times New Roman" w:hAnsi="Times New Roman" w:cs="Times New Roman"/>
                <w:b/>
                <w:sz w:val="20"/>
                <w:szCs w:val="20"/>
              </w:rPr>
              <w:t>Comments</w:t>
            </w:r>
          </w:p>
        </w:tc>
      </w:tr>
      <w:tr w:rsidR="006A5EBC" w14:paraId="11118E25" w14:textId="2BD93F36" w:rsidTr="005C2A02">
        <w:trPr>
          <w:gridAfter w:val="1"/>
          <w:wAfter w:w="13" w:type="dxa"/>
        </w:trPr>
        <w:tc>
          <w:tcPr>
            <w:tcW w:w="1782" w:type="dxa"/>
          </w:tcPr>
          <w:p w14:paraId="31551B56" w14:textId="451F7330" w:rsidR="006A5EBC" w:rsidRPr="006A5EBC" w:rsidRDefault="006A5EBC" w:rsidP="006A5EBC">
            <w:pPr>
              <w:jc w:val="center"/>
              <w:rPr>
                <w:rFonts w:ascii="Times New Roman" w:hAnsi="Times New Roman" w:cs="Times New Roman"/>
                <w:b/>
                <w:bCs/>
                <w:i/>
                <w:iCs/>
                <w:sz w:val="18"/>
                <w:szCs w:val="18"/>
              </w:rPr>
            </w:pPr>
            <w:r w:rsidRPr="006A5EBC">
              <w:rPr>
                <w:rFonts w:ascii="Times New Roman" w:hAnsi="Times New Roman" w:cs="Times New Roman"/>
                <w:sz w:val="18"/>
                <w:szCs w:val="18"/>
              </w:rPr>
              <w:t xml:space="preserve"> </w:t>
            </w:r>
            <w:r w:rsidRPr="006A5EBC">
              <w:rPr>
                <w:rFonts w:ascii="Times New Roman" w:hAnsi="Times New Roman" w:cs="Times New Roman"/>
                <w:b/>
                <w:bCs/>
                <w:i/>
                <w:iCs/>
                <w:sz w:val="18"/>
                <w:szCs w:val="18"/>
              </w:rPr>
              <w:t>Data Portability</w:t>
            </w:r>
          </w:p>
        </w:tc>
        <w:tc>
          <w:tcPr>
            <w:tcW w:w="1363" w:type="dxa"/>
          </w:tcPr>
          <w:p w14:paraId="791F4B7B" w14:textId="35EA3BD8"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Non-machine readable.</w:t>
            </w:r>
          </w:p>
        </w:tc>
        <w:tc>
          <w:tcPr>
            <w:tcW w:w="1517" w:type="dxa"/>
          </w:tcPr>
          <w:p w14:paraId="6EB18C94" w14:textId="783094A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Basic machine readable.</w:t>
            </w:r>
          </w:p>
        </w:tc>
        <w:tc>
          <w:tcPr>
            <w:tcW w:w="2160" w:type="dxa"/>
            <w:shd w:val="clear" w:color="auto" w:fill="auto"/>
          </w:tcPr>
          <w:p w14:paraId="20A109E5" w14:textId="50261631"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Standards-based machine readable.</w:t>
            </w:r>
          </w:p>
        </w:tc>
        <w:tc>
          <w:tcPr>
            <w:tcW w:w="2250" w:type="dxa"/>
          </w:tcPr>
          <w:p w14:paraId="32DEA924" w14:textId="655F89D6"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Machine independent, self-describing, interoperable format.</w:t>
            </w:r>
          </w:p>
        </w:tc>
        <w:tc>
          <w:tcPr>
            <w:tcW w:w="2790" w:type="dxa"/>
          </w:tcPr>
          <w:p w14:paraId="2F96FE4A" w14:textId="7FEDAE39" w:rsidR="006A5EBC" w:rsidRPr="006A5EBC" w:rsidRDefault="006A5EBC" w:rsidP="006A5EBC">
            <w:pPr>
              <w:jc w:val="center"/>
              <w:rPr>
                <w:rFonts w:ascii="Times New Roman" w:hAnsi="Times New Roman" w:cs="Times New Roman"/>
                <w:sz w:val="18"/>
                <w:szCs w:val="18"/>
              </w:rPr>
            </w:pPr>
            <w:r w:rsidRPr="006A5EBC">
              <w:rPr>
                <w:rFonts w:ascii="Times New Roman" w:hAnsi="Times New Roman" w:cs="Times New Roman"/>
                <w:sz w:val="18"/>
                <w:szCs w:val="18"/>
              </w:rPr>
              <w:t>Level 4 + capability of providing selected community formats.</w:t>
            </w:r>
          </w:p>
        </w:tc>
        <w:tc>
          <w:tcPr>
            <w:tcW w:w="4500" w:type="dxa"/>
            <w:gridSpan w:val="2"/>
          </w:tcPr>
          <w:p w14:paraId="28405DBE" w14:textId="4D04143E" w:rsidR="006A5EBC" w:rsidRPr="00607A1C" w:rsidRDefault="006A5EBC" w:rsidP="006A5EBC">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0D79BA03" w14:textId="77777777" w:rsidR="006A5EBC" w:rsidRPr="009D60F4" w:rsidRDefault="006A5EBC" w:rsidP="006A5EBC">
            <w:pPr>
              <w:pStyle w:val="ListParagraph"/>
              <w:ind w:left="288"/>
              <w:rPr>
                <w:rFonts w:ascii="Times New Roman" w:hAnsi="Times New Roman" w:cs="Times New Roman"/>
                <w:sz w:val="18"/>
                <w:szCs w:val="18"/>
              </w:rPr>
            </w:pPr>
          </w:p>
        </w:tc>
        <w:tc>
          <w:tcPr>
            <w:tcW w:w="2430" w:type="dxa"/>
            <w:gridSpan w:val="2"/>
          </w:tcPr>
          <w:p w14:paraId="485ABC7B" w14:textId="77777777" w:rsidR="006A5EBC" w:rsidRPr="009D60F4" w:rsidRDefault="006A5EBC" w:rsidP="006A5EBC">
            <w:pPr>
              <w:pStyle w:val="ListParagraph"/>
              <w:ind w:left="288"/>
              <w:rPr>
                <w:rFonts w:ascii="Times New Roman" w:hAnsi="Times New Roman" w:cs="Times New Roman"/>
                <w:sz w:val="18"/>
                <w:szCs w:val="18"/>
              </w:rPr>
            </w:pPr>
          </w:p>
        </w:tc>
      </w:tr>
      <w:tr w:rsidR="00DC63AD" w14:paraId="5D445054" w14:textId="5BFD878F" w:rsidTr="00257B4B">
        <w:trPr>
          <w:gridAfter w:val="1"/>
          <w:wAfter w:w="13" w:type="dxa"/>
        </w:trPr>
        <w:tc>
          <w:tcPr>
            <w:tcW w:w="1782" w:type="dxa"/>
          </w:tcPr>
          <w:p w14:paraId="6986DB0F" w14:textId="4D13B47F" w:rsidR="00DC63AD" w:rsidRPr="00DC63AD" w:rsidRDefault="00DC63AD" w:rsidP="00DC63AD">
            <w:pPr>
              <w:jc w:val="center"/>
              <w:rPr>
                <w:rFonts w:ascii="Times New Roman" w:hAnsi="Times New Roman" w:cs="Times New Roman"/>
                <w:b/>
                <w:bCs/>
                <w:i/>
                <w:iCs/>
                <w:sz w:val="18"/>
                <w:szCs w:val="18"/>
              </w:rPr>
            </w:pPr>
            <w:r w:rsidRPr="00DC63AD">
              <w:rPr>
                <w:rFonts w:ascii="Times New Roman" w:hAnsi="Times New Roman" w:cs="Times New Roman"/>
                <w:b/>
                <w:bCs/>
                <w:i/>
                <w:iCs/>
                <w:sz w:val="18"/>
                <w:szCs w:val="18"/>
              </w:rPr>
              <w:t>Documentation</w:t>
            </w:r>
          </w:p>
        </w:tc>
        <w:tc>
          <w:tcPr>
            <w:tcW w:w="1363" w:type="dxa"/>
          </w:tcPr>
          <w:p w14:paraId="00C6236D" w14:textId="1112D0C2"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Product information not publicly available online.</w:t>
            </w:r>
          </w:p>
        </w:tc>
        <w:tc>
          <w:tcPr>
            <w:tcW w:w="1517" w:type="dxa"/>
          </w:tcPr>
          <w:p w14:paraId="417A8BAF" w14:textId="28CE995B" w:rsidR="00DC63AD" w:rsidRPr="00DC63AD" w:rsidRDefault="00DC63AD" w:rsidP="00DC63AD">
            <w:pPr>
              <w:jc w:val="center"/>
              <w:rPr>
                <w:rFonts w:ascii="Times New Roman" w:hAnsi="Times New Roman" w:cs="Times New Roman"/>
                <w:sz w:val="18"/>
                <w:szCs w:val="18"/>
                <w:lang w:val="fr-FR"/>
              </w:rPr>
            </w:pPr>
            <w:r w:rsidRPr="00DC63AD">
              <w:rPr>
                <w:rFonts w:ascii="Times New Roman" w:hAnsi="Times New Roman" w:cs="Times New Roman"/>
                <w:sz w:val="18"/>
                <w:szCs w:val="18"/>
              </w:rPr>
              <w:t>Limited online documentation (e.g., User Guide).</w:t>
            </w:r>
          </w:p>
        </w:tc>
        <w:tc>
          <w:tcPr>
            <w:tcW w:w="2160" w:type="dxa"/>
            <w:tcBorders>
              <w:bottom w:val="single" w:sz="4" w:space="0" w:color="auto"/>
            </w:tcBorders>
          </w:tcPr>
          <w:p w14:paraId="5ABD6C46" w14:textId="18C0A8FB"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Document on how the data product was created and how to use it, is available online.</w:t>
            </w:r>
          </w:p>
        </w:tc>
        <w:tc>
          <w:tcPr>
            <w:tcW w:w="2250" w:type="dxa"/>
            <w:shd w:val="clear" w:color="auto" w:fill="auto"/>
          </w:tcPr>
          <w:p w14:paraId="5A55CA04" w14:textId="7AD7D7B0"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Comprehensive documentation based on a standard template and available online.</w:t>
            </w:r>
          </w:p>
        </w:tc>
        <w:tc>
          <w:tcPr>
            <w:tcW w:w="2790" w:type="dxa"/>
          </w:tcPr>
          <w:p w14:paraId="42CF457C" w14:textId="067F89A7" w:rsidR="00DC63AD" w:rsidRPr="00DC63AD" w:rsidRDefault="00DC63AD" w:rsidP="00DC63AD">
            <w:pPr>
              <w:jc w:val="center"/>
              <w:rPr>
                <w:rFonts w:ascii="Times New Roman" w:hAnsi="Times New Roman" w:cs="Times New Roman"/>
                <w:sz w:val="18"/>
                <w:szCs w:val="18"/>
              </w:rPr>
            </w:pPr>
            <w:r w:rsidRPr="00DC63AD">
              <w:rPr>
                <w:rFonts w:ascii="Times New Roman" w:hAnsi="Times New Roman" w:cs="Times New Roman"/>
                <w:sz w:val="18"/>
                <w:szCs w:val="18"/>
              </w:rPr>
              <w:t>Level 4 + online tutorial on using and analyzing the dataset; Complete production system information available online.</w:t>
            </w:r>
          </w:p>
        </w:tc>
        <w:tc>
          <w:tcPr>
            <w:tcW w:w="4500" w:type="dxa"/>
            <w:gridSpan w:val="2"/>
          </w:tcPr>
          <w:p w14:paraId="1AC01F4B" w14:textId="308963DE" w:rsidR="00DC63AD" w:rsidRPr="003A5CDC" w:rsidRDefault="00DC63AD" w:rsidP="00DC63AD">
            <w:pPr>
              <w:pStyle w:val="ListParagraph"/>
              <w:numPr>
                <w:ilvl w:val="0"/>
                <w:numId w:val="35"/>
              </w:numPr>
              <w:ind w:left="360"/>
              <w:jc w:val="center"/>
              <w:rPr>
                <w:rFonts w:ascii="Times New Roman" w:hAnsi="Times New Roman" w:cs="Times New Roman"/>
                <w:color w:val="FF0000"/>
                <w:sz w:val="18"/>
                <w:szCs w:val="18"/>
              </w:rPr>
            </w:pPr>
            <w:r w:rsidRPr="003A5CDC">
              <w:rPr>
                <w:rFonts w:ascii="Times New Roman" w:hAnsi="Times New Roman" w:cs="Times New Roman"/>
                <w:b/>
                <w:color w:val="FF0000"/>
                <w:sz w:val="18"/>
                <w:szCs w:val="18"/>
              </w:rPr>
              <w:t>Level</w:t>
            </w:r>
          </w:p>
          <w:p w14:paraId="1B21E7F9" w14:textId="77777777" w:rsidR="00DC63AD" w:rsidRPr="003A5CDC" w:rsidRDefault="00DC63AD" w:rsidP="00DC63AD">
            <w:pPr>
              <w:pStyle w:val="ListParagraph"/>
              <w:ind w:left="288"/>
              <w:rPr>
                <w:rFonts w:ascii="Times New Roman" w:hAnsi="Times New Roman" w:cs="Times New Roman"/>
                <w:color w:val="000000" w:themeColor="text1"/>
                <w:sz w:val="18"/>
                <w:szCs w:val="18"/>
              </w:rPr>
            </w:pPr>
          </w:p>
        </w:tc>
        <w:tc>
          <w:tcPr>
            <w:tcW w:w="2430" w:type="dxa"/>
            <w:gridSpan w:val="2"/>
          </w:tcPr>
          <w:p w14:paraId="284660BA" w14:textId="77777777" w:rsidR="00DC63AD" w:rsidRPr="009D60F4" w:rsidRDefault="00DC63AD" w:rsidP="00DC63AD">
            <w:pPr>
              <w:pStyle w:val="ListParagraph"/>
              <w:ind w:left="288"/>
              <w:rPr>
                <w:rFonts w:ascii="Times New Roman" w:hAnsi="Times New Roman" w:cs="Times New Roman"/>
                <w:sz w:val="18"/>
                <w:szCs w:val="18"/>
              </w:rPr>
            </w:pPr>
          </w:p>
        </w:tc>
      </w:tr>
      <w:tr w:rsidR="00C36A6C" w14:paraId="6D443ABE" w14:textId="2EF98900" w:rsidTr="00EA2B32">
        <w:trPr>
          <w:gridAfter w:val="1"/>
          <w:wAfter w:w="13" w:type="dxa"/>
          <w:trHeight w:val="368"/>
        </w:trPr>
        <w:tc>
          <w:tcPr>
            <w:tcW w:w="1782" w:type="dxa"/>
          </w:tcPr>
          <w:p w14:paraId="20CA91BE" w14:textId="42B3E5D1" w:rsidR="00C36A6C" w:rsidRPr="00C36A6C" w:rsidRDefault="00C36A6C" w:rsidP="00C36A6C">
            <w:pPr>
              <w:jc w:val="center"/>
              <w:rPr>
                <w:rFonts w:ascii="Times New Roman" w:hAnsi="Times New Roman" w:cs="Times New Roman"/>
                <w:b/>
                <w:bCs/>
                <w:i/>
                <w:iCs/>
                <w:sz w:val="18"/>
                <w:szCs w:val="18"/>
              </w:rPr>
            </w:pPr>
            <w:r w:rsidRPr="00C36A6C">
              <w:rPr>
                <w:rFonts w:ascii="Times New Roman" w:hAnsi="Times New Roman" w:cs="Times New Roman"/>
                <w:b/>
                <w:bCs/>
                <w:i/>
                <w:iCs/>
                <w:sz w:val="18"/>
                <w:szCs w:val="18"/>
              </w:rPr>
              <w:t xml:space="preserve">Usage and Impact </w:t>
            </w:r>
          </w:p>
        </w:tc>
        <w:tc>
          <w:tcPr>
            <w:tcW w:w="1363" w:type="dxa"/>
          </w:tcPr>
          <w:p w14:paraId="1645D6BB" w14:textId="14A248F6"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No or weak citations in scientific publication in peer-review journal or as institutional reports.</w:t>
            </w:r>
          </w:p>
        </w:tc>
        <w:tc>
          <w:tcPr>
            <w:tcW w:w="1517" w:type="dxa"/>
          </w:tcPr>
          <w:p w14:paraId="3A92846C" w14:textId="14B06AA8"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Intermediate citations + referenced in local organizational climate assessment reports (e.g., by NOAA)</w:t>
            </w:r>
          </w:p>
        </w:tc>
        <w:tc>
          <w:tcPr>
            <w:tcW w:w="2160" w:type="dxa"/>
            <w:shd w:val="clear" w:color="auto" w:fill="auto"/>
          </w:tcPr>
          <w:p w14:paraId="21EEE39A" w14:textId="2CC2060D"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Strong citations + referenced in national climate assessment reports (e.g., by USGCRP).</w:t>
            </w:r>
          </w:p>
        </w:tc>
        <w:tc>
          <w:tcPr>
            <w:tcW w:w="2250" w:type="dxa"/>
          </w:tcPr>
          <w:p w14:paraId="25F8A4F8" w14:textId="7CDA4BA3"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3 + referenced in international climate assessment reports (e.g., by IPCC).</w:t>
            </w:r>
          </w:p>
        </w:tc>
        <w:tc>
          <w:tcPr>
            <w:tcW w:w="2790" w:type="dxa"/>
          </w:tcPr>
          <w:p w14:paraId="5118FA96" w14:textId="2D7901AB" w:rsidR="00C36A6C" w:rsidRPr="00C36A6C" w:rsidRDefault="00C36A6C" w:rsidP="00C36A6C">
            <w:pPr>
              <w:jc w:val="center"/>
              <w:rPr>
                <w:rFonts w:ascii="Times New Roman" w:hAnsi="Times New Roman" w:cs="Times New Roman"/>
                <w:sz w:val="18"/>
                <w:szCs w:val="18"/>
              </w:rPr>
            </w:pPr>
            <w:r w:rsidRPr="00C36A6C">
              <w:rPr>
                <w:rFonts w:ascii="Times New Roman" w:hAnsi="Times New Roman" w:cs="Times New Roman"/>
                <w:sz w:val="18"/>
                <w:szCs w:val="18"/>
              </w:rPr>
              <w:t>Level 4 + referenced in international decision/policy making published reports (e.g., by UNFCCC, UN-ISDR, World Bank, etc.).</w:t>
            </w:r>
          </w:p>
        </w:tc>
        <w:tc>
          <w:tcPr>
            <w:tcW w:w="4500" w:type="dxa"/>
            <w:gridSpan w:val="2"/>
          </w:tcPr>
          <w:p w14:paraId="78501C39" w14:textId="21C91138" w:rsidR="00C36A6C" w:rsidRPr="00290902" w:rsidRDefault="00C36A6C" w:rsidP="00C36A6C">
            <w:pPr>
              <w:pStyle w:val="ListParagraph"/>
              <w:numPr>
                <w:ilvl w:val="0"/>
                <w:numId w:val="34"/>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16F158C2" w14:textId="77777777" w:rsidR="00C36A6C" w:rsidRPr="004530AB" w:rsidRDefault="00C36A6C" w:rsidP="00C36A6C">
            <w:pPr>
              <w:pStyle w:val="ListParagraph"/>
              <w:ind w:left="288"/>
              <w:rPr>
                <w:rFonts w:ascii="Times New Roman" w:hAnsi="Times New Roman" w:cs="Times New Roman"/>
                <w:sz w:val="18"/>
                <w:szCs w:val="18"/>
              </w:rPr>
            </w:pPr>
          </w:p>
        </w:tc>
        <w:tc>
          <w:tcPr>
            <w:tcW w:w="2430" w:type="dxa"/>
            <w:gridSpan w:val="2"/>
          </w:tcPr>
          <w:p w14:paraId="36099F24" w14:textId="77777777" w:rsidR="00C36A6C" w:rsidRPr="004530AB" w:rsidRDefault="00C36A6C" w:rsidP="00C36A6C">
            <w:pPr>
              <w:pStyle w:val="ListParagraph"/>
              <w:ind w:left="288"/>
              <w:rPr>
                <w:rFonts w:ascii="Times New Roman" w:hAnsi="Times New Roman" w:cs="Times New Roman"/>
                <w:sz w:val="18"/>
                <w:szCs w:val="18"/>
              </w:rPr>
            </w:pPr>
          </w:p>
        </w:tc>
      </w:tr>
      <w:tr w:rsidR="00DE6ACE" w14:paraId="0C1DF88D" w14:textId="77777777" w:rsidTr="000E3EE8">
        <w:trPr>
          <w:gridAfter w:val="1"/>
          <w:wAfter w:w="13" w:type="dxa"/>
          <w:trHeight w:val="690"/>
        </w:trPr>
        <w:tc>
          <w:tcPr>
            <w:tcW w:w="1782" w:type="dxa"/>
            <w:vMerge w:val="restart"/>
            <w:vAlign w:val="center"/>
          </w:tcPr>
          <w:p w14:paraId="2817218C" w14:textId="493E938F" w:rsidR="00DE6ACE" w:rsidRPr="00DE6ACE" w:rsidRDefault="00DE6ACE" w:rsidP="0059344E">
            <w:pPr>
              <w:jc w:val="center"/>
              <w:rPr>
                <w:rFonts w:ascii="Times New Roman" w:hAnsi="Times New Roman" w:cs="Times New Roman"/>
                <w:b/>
                <w:bCs/>
                <w:sz w:val="28"/>
                <w:szCs w:val="28"/>
              </w:rPr>
            </w:pPr>
            <w:r w:rsidRPr="00DE6ACE">
              <w:rPr>
                <w:rFonts w:ascii="Times New Roman" w:hAnsi="Times New Roman" w:cs="Times New Roman"/>
                <w:b/>
                <w:bCs/>
                <w:sz w:val="28"/>
                <w:szCs w:val="28"/>
              </w:rPr>
              <w:lastRenderedPageBreak/>
              <w:t>Quality Management</w:t>
            </w:r>
          </w:p>
        </w:tc>
        <w:tc>
          <w:tcPr>
            <w:tcW w:w="1363" w:type="dxa"/>
            <w:vMerge w:val="restart"/>
            <w:shd w:val="clear" w:color="auto" w:fill="E5F4E0"/>
          </w:tcPr>
          <w:p w14:paraId="6E6F95EA" w14:textId="77777777" w:rsidR="00DE6ACE" w:rsidRPr="008A232C" w:rsidRDefault="00DE6ACE" w:rsidP="0059344E">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49D71211" w14:textId="77777777" w:rsidR="00DE6ACE" w:rsidRPr="008A232C" w:rsidRDefault="00DE6ACE" w:rsidP="0059344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A6EC689" w14:textId="5ADCEAEB" w:rsidR="00DE6ACE" w:rsidRPr="00C246EA" w:rsidRDefault="00DE6ACE" w:rsidP="0059344E">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Not Managed </w:t>
            </w:r>
          </w:p>
        </w:tc>
        <w:tc>
          <w:tcPr>
            <w:tcW w:w="1517" w:type="dxa"/>
            <w:vMerge w:val="restart"/>
            <w:shd w:val="clear" w:color="auto" w:fill="CBEAC0"/>
            <w:vAlign w:val="center"/>
          </w:tcPr>
          <w:p w14:paraId="00D59272"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1C5FBDC3" w14:textId="77777777" w:rsidR="00DE6ACE" w:rsidRPr="008A232C" w:rsidRDefault="00DE6ACE" w:rsidP="002322BE">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1FFFAAF9" w14:textId="77777777" w:rsidR="00DE6ACE" w:rsidRDefault="00DE6ACE" w:rsidP="002322BE">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2E4EDC3A" w14:textId="77777777" w:rsidR="00DE6ACE" w:rsidRPr="008A232C" w:rsidRDefault="00DE6ACE" w:rsidP="002322BE">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26C344F8" w14:textId="77777777" w:rsidR="00DE6ACE" w:rsidRPr="00C246EA" w:rsidRDefault="00DE6ACE" w:rsidP="0059344E">
            <w:pPr>
              <w:jc w:val="center"/>
              <w:rPr>
                <w:rFonts w:ascii="Times New Roman" w:hAnsi="Times New Roman" w:cs="Times New Roman"/>
                <w:sz w:val="18"/>
                <w:szCs w:val="18"/>
              </w:rPr>
            </w:pPr>
          </w:p>
        </w:tc>
        <w:tc>
          <w:tcPr>
            <w:tcW w:w="2160" w:type="dxa"/>
            <w:vMerge w:val="restart"/>
            <w:shd w:val="clear" w:color="auto" w:fill="B0DFA1"/>
            <w:vAlign w:val="center"/>
          </w:tcPr>
          <w:p w14:paraId="13FBA6F6"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3840D481"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2A2527FD"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C39B7B6" w14:textId="6E7BE78E" w:rsidR="00DE6ACE" w:rsidRDefault="00DE6ACE" w:rsidP="002322BE">
            <w:pPr>
              <w:jc w:val="center"/>
              <w:rPr>
                <w:rFonts w:ascii="Times New Roman" w:hAnsi="Times New Roman" w:cs="Times New Roman"/>
                <w:sz w:val="18"/>
                <w:szCs w:val="18"/>
              </w:rPr>
            </w:pPr>
            <w:r w:rsidRPr="008A232C">
              <w:rPr>
                <w:rFonts w:ascii="Times New Roman" w:hAnsi="Times New Roman" w:cs="Times New Roman"/>
                <w:b/>
                <w:bCs/>
                <w:sz w:val="20"/>
                <w:szCs w:val="20"/>
              </w:rPr>
              <w:t>Defined, Partially Implemented</w:t>
            </w:r>
          </w:p>
        </w:tc>
        <w:tc>
          <w:tcPr>
            <w:tcW w:w="2250" w:type="dxa"/>
            <w:vMerge w:val="restart"/>
            <w:shd w:val="clear" w:color="auto" w:fill="55A839"/>
          </w:tcPr>
          <w:p w14:paraId="402CC2C6"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w:t>
            </w:r>
          </w:p>
          <w:p w14:paraId="1038FBF3"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Advanced</w:t>
            </w:r>
          </w:p>
          <w:p w14:paraId="752660D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Well-Managed</w:t>
            </w:r>
          </w:p>
          <w:p w14:paraId="3D497DE2" w14:textId="5C5DB720" w:rsidR="00DE6ACE" w:rsidRPr="00C246EA" w:rsidRDefault="00DE6ACE" w:rsidP="00810FCA">
            <w:pPr>
              <w:jc w:val="center"/>
              <w:rPr>
                <w:rFonts w:ascii="Times New Roman" w:hAnsi="Times New Roman" w:cs="Times New Roman"/>
                <w:sz w:val="18"/>
                <w:szCs w:val="18"/>
              </w:rPr>
            </w:pPr>
            <w:r w:rsidRPr="00BA5BF5">
              <w:rPr>
                <w:rFonts w:ascii="Times New Roman" w:hAnsi="Times New Roman" w:cs="Times New Roman"/>
                <w:b/>
                <w:bCs/>
                <w:color w:val="FFFFFF" w:themeColor="background1"/>
                <w:sz w:val="20"/>
                <w:szCs w:val="20"/>
              </w:rPr>
              <w:t>Well-Defined, Fully Implemented</w:t>
            </w:r>
          </w:p>
        </w:tc>
        <w:tc>
          <w:tcPr>
            <w:tcW w:w="2790" w:type="dxa"/>
            <w:vMerge w:val="restart"/>
            <w:shd w:val="clear" w:color="auto" w:fill="387026"/>
          </w:tcPr>
          <w:p w14:paraId="7CAFCC54" w14:textId="068FDB56"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5</w:t>
            </w:r>
          </w:p>
          <w:p w14:paraId="7F3E9E1C"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Optimal</w:t>
            </w:r>
          </w:p>
          <w:p w14:paraId="2044921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 +</w:t>
            </w:r>
          </w:p>
          <w:p w14:paraId="476F2CDB" w14:textId="57DE335B" w:rsidR="00DE6ACE" w:rsidRPr="00BA5BF5" w:rsidRDefault="00DE6ACE" w:rsidP="00810FCA">
            <w:pPr>
              <w:jc w:val="center"/>
              <w:rPr>
                <w:rFonts w:ascii="Times New Roman" w:hAnsi="Times New Roman" w:cs="Times New Roman"/>
                <w:color w:val="FFFFFF" w:themeColor="background1"/>
                <w:sz w:val="18"/>
                <w:szCs w:val="18"/>
              </w:rPr>
            </w:pPr>
            <w:r w:rsidRPr="00BA5BF5">
              <w:rPr>
                <w:rFonts w:ascii="Times New Roman" w:hAnsi="Times New Roman" w:cs="Times New Roman"/>
                <w:b/>
                <w:bCs/>
                <w:color w:val="FFFFFF" w:themeColor="background1"/>
                <w:sz w:val="20"/>
                <w:szCs w:val="20"/>
              </w:rPr>
              <w:t>Measure, Controlled, Audited</w:t>
            </w:r>
          </w:p>
        </w:tc>
        <w:tc>
          <w:tcPr>
            <w:tcW w:w="6930" w:type="dxa"/>
            <w:gridSpan w:val="4"/>
          </w:tcPr>
          <w:p w14:paraId="3DF21BB6" w14:textId="33CF0D9A" w:rsidR="00DE6ACE" w:rsidRPr="005A6B92" w:rsidRDefault="00DE6ACE" w:rsidP="0059344E">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Quality Management category encompasses quality assurance procedures including quality monitoring, quality control, and quality assessment and communication of reliability</w:t>
            </w:r>
          </w:p>
        </w:tc>
      </w:tr>
      <w:tr w:rsidR="00DE6ACE" w14:paraId="30C8FE05" w14:textId="77777777" w:rsidTr="000E3EE8">
        <w:trPr>
          <w:gridAfter w:val="1"/>
          <w:wAfter w:w="13" w:type="dxa"/>
          <w:trHeight w:val="690"/>
        </w:trPr>
        <w:tc>
          <w:tcPr>
            <w:tcW w:w="1782" w:type="dxa"/>
            <w:vMerge/>
            <w:vAlign w:val="center"/>
          </w:tcPr>
          <w:p w14:paraId="6C341A25" w14:textId="77777777" w:rsidR="00DE6ACE" w:rsidRPr="0059344E" w:rsidRDefault="00DE6ACE" w:rsidP="0059344E">
            <w:pPr>
              <w:jc w:val="center"/>
              <w:rPr>
                <w:rFonts w:ascii="Times New Roman" w:hAnsi="Times New Roman" w:cs="Times New Roman"/>
                <w:b/>
                <w:bCs/>
                <w:i/>
                <w:sz w:val="28"/>
                <w:szCs w:val="28"/>
              </w:rPr>
            </w:pPr>
          </w:p>
        </w:tc>
        <w:tc>
          <w:tcPr>
            <w:tcW w:w="1363" w:type="dxa"/>
            <w:vMerge/>
            <w:shd w:val="clear" w:color="auto" w:fill="E5F4E0"/>
          </w:tcPr>
          <w:p w14:paraId="25DBEC1D" w14:textId="77777777" w:rsidR="00DE6ACE" w:rsidRPr="008A232C" w:rsidRDefault="00DE6ACE" w:rsidP="0059344E">
            <w:pPr>
              <w:jc w:val="center"/>
              <w:rPr>
                <w:rFonts w:ascii="Times New Roman" w:hAnsi="Times New Roman" w:cs="Times New Roman"/>
                <w:b/>
                <w:bCs/>
                <w:sz w:val="20"/>
                <w:szCs w:val="20"/>
              </w:rPr>
            </w:pPr>
          </w:p>
        </w:tc>
        <w:tc>
          <w:tcPr>
            <w:tcW w:w="1517" w:type="dxa"/>
            <w:vMerge/>
            <w:shd w:val="clear" w:color="auto" w:fill="CBEAC0"/>
            <w:vAlign w:val="center"/>
          </w:tcPr>
          <w:p w14:paraId="00FDD2F4" w14:textId="77777777" w:rsidR="00DE6ACE" w:rsidRPr="008A232C" w:rsidRDefault="00DE6ACE" w:rsidP="002322BE">
            <w:pPr>
              <w:jc w:val="center"/>
              <w:rPr>
                <w:rFonts w:ascii="Times New Roman" w:hAnsi="Times New Roman" w:cs="Times New Roman"/>
                <w:b/>
                <w:bCs/>
                <w:sz w:val="20"/>
                <w:szCs w:val="20"/>
              </w:rPr>
            </w:pPr>
          </w:p>
        </w:tc>
        <w:tc>
          <w:tcPr>
            <w:tcW w:w="2160" w:type="dxa"/>
            <w:vMerge/>
            <w:shd w:val="clear" w:color="auto" w:fill="B0DFA1"/>
            <w:vAlign w:val="center"/>
          </w:tcPr>
          <w:p w14:paraId="249299E2" w14:textId="77777777" w:rsidR="00DE6ACE" w:rsidRPr="008A232C" w:rsidRDefault="00DE6ACE" w:rsidP="002322BE">
            <w:pPr>
              <w:jc w:val="center"/>
              <w:rPr>
                <w:rFonts w:ascii="Times New Roman" w:hAnsi="Times New Roman" w:cs="Times New Roman"/>
                <w:b/>
                <w:bCs/>
                <w:sz w:val="20"/>
                <w:szCs w:val="20"/>
              </w:rPr>
            </w:pPr>
          </w:p>
        </w:tc>
        <w:tc>
          <w:tcPr>
            <w:tcW w:w="2250" w:type="dxa"/>
            <w:vMerge/>
            <w:shd w:val="clear" w:color="auto" w:fill="55A839"/>
          </w:tcPr>
          <w:p w14:paraId="27263245"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2790" w:type="dxa"/>
            <w:vMerge/>
            <w:shd w:val="clear" w:color="auto" w:fill="387026"/>
          </w:tcPr>
          <w:p w14:paraId="7F6344C3"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4513" w:type="dxa"/>
            <w:gridSpan w:val="3"/>
            <w:vAlign w:val="center"/>
          </w:tcPr>
          <w:p w14:paraId="1E51DE2C" w14:textId="2C91C1A5" w:rsidR="00DE6ACE" w:rsidRPr="005A6B92" w:rsidRDefault="00DE6ACE" w:rsidP="00AD0423">
            <w:pPr>
              <w:pStyle w:val="ListParagraph"/>
              <w:ind w:left="288"/>
              <w:jc w:val="center"/>
              <w:rPr>
                <w:rFonts w:ascii="Times New Roman" w:hAnsi="Times New Roman" w:cs="Times New Roman"/>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45C4FA74" w14:textId="459FF35E" w:rsidR="00DE6ACE" w:rsidRPr="00DE6ACE" w:rsidRDefault="00DE6ACE" w:rsidP="00AD0423">
            <w:pPr>
              <w:pStyle w:val="ListParagraph"/>
              <w:ind w:left="288"/>
              <w:jc w:val="center"/>
              <w:rPr>
                <w:rFonts w:ascii="Times New Roman" w:hAnsi="Times New Roman" w:cs="Times New Roman"/>
                <w:b/>
                <w:sz w:val="18"/>
                <w:szCs w:val="18"/>
              </w:rPr>
            </w:pPr>
            <w:r w:rsidRPr="00DE6ACE">
              <w:rPr>
                <w:rFonts w:ascii="Times New Roman" w:hAnsi="Times New Roman" w:cs="Times New Roman"/>
                <w:b/>
                <w:sz w:val="18"/>
                <w:szCs w:val="18"/>
              </w:rPr>
              <w:t>Comments</w:t>
            </w:r>
          </w:p>
        </w:tc>
      </w:tr>
      <w:tr w:rsidR="00804357" w14:paraId="175CFBFA" w14:textId="2A2AEF43" w:rsidTr="0020638E">
        <w:trPr>
          <w:gridAfter w:val="1"/>
          <w:wAfter w:w="13" w:type="dxa"/>
          <w:trHeight w:val="548"/>
        </w:trPr>
        <w:tc>
          <w:tcPr>
            <w:tcW w:w="1782" w:type="dxa"/>
          </w:tcPr>
          <w:p w14:paraId="6D8E7798" w14:textId="7D86F554" w:rsidR="00804357" w:rsidRPr="00804357" w:rsidRDefault="00804357" w:rsidP="00804357">
            <w:pPr>
              <w:jc w:val="center"/>
              <w:rPr>
                <w:rFonts w:ascii="Times New Roman" w:hAnsi="Times New Roman" w:cs="Times New Roman"/>
                <w:b/>
                <w:bCs/>
                <w:i/>
                <w:iCs/>
                <w:sz w:val="18"/>
                <w:szCs w:val="18"/>
              </w:rPr>
            </w:pPr>
            <w:r w:rsidRPr="00804357">
              <w:rPr>
                <w:rFonts w:ascii="Times New Roman" w:hAnsi="Times New Roman" w:cs="Times New Roman"/>
                <w:b/>
                <w:bCs/>
                <w:i/>
                <w:iCs/>
                <w:sz w:val="18"/>
                <w:szCs w:val="18"/>
              </w:rPr>
              <w:t>Quality Assurance &amp; Control Procedure</w:t>
            </w:r>
          </w:p>
        </w:tc>
        <w:tc>
          <w:tcPr>
            <w:tcW w:w="1363" w:type="dxa"/>
          </w:tcPr>
          <w:p w14:paraId="08EE9E78" w14:textId="3BC608A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Ad hoc or no data quality assurance (QA) &amp; control (QC) procedure or information unknown.</w:t>
            </w:r>
          </w:p>
        </w:tc>
        <w:tc>
          <w:tcPr>
            <w:tcW w:w="1517" w:type="dxa"/>
          </w:tcPr>
          <w:p w14:paraId="2C08885F" w14:textId="243E6DE5"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defined, documented, and partially implemented.</w:t>
            </w:r>
          </w:p>
        </w:tc>
        <w:tc>
          <w:tcPr>
            <w:tcW w:w="2160" w:type="dxa"/>
            <w:shd w:val="clear" w:color="auto" w:fill="auto"/>
          </w:tcPr>
          <w:p w14:paraId="459E0DE3" w14:textId="54B41644"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QA/QC procedures are well-defined according to community best practices, documented and fully applied.</w:t>
            </w:r>
          </w:p>
        </w:tc>
        <w:tc>
          <w:tcPr>
            <w:tcW w:w="2250" w:type="dxa"/>
          </w:tcPr>
          <w:p w14:paraId="451CBD19" w14:textId="3EEFDF0A"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Level 3 + provision of error statistics published or tracked with results made available online and communicated to data providers; Procedures for user feedback, improvement prioritization in place.</w:t>
            </w:r>
          </w:p>
        </w:tc>
        <w:tc>
          <w:tcPr>
            <w:tcW w:w="2790" w:type="dxa"/>
          </w:tcPr>
          <w:p w14:paraId="4DD52D33" w14:textId="42EAB780" w:rsidR="00804357" w:rsidRPr="00804357" w:rsidRDefault="00804357" w:rsidP="00804357">
            <w:pPr>
              <w:jc w:val="center"/>
              <w:rPr>
                <w:rFonts w:ascii="Times New Roman" w:hAnsi="Times New Roman" w:cs="Times New Roman"/>
                <w:sz w:val="18"/>
                <w:szCs w:val="18"/>
              </w:rPr>
            </w:pPr>
            <w:r w:rsidRPr="00804357">
              <w:rPr>
                <w:rFonts w:ascii="Times New Roman" w:hAnsi="Times New Roman" w:cs="Times New Roman"/>
                <w:sz w:val="18"/>
                <w:szCs w:val="18"/>
              </w:rPr>
              <w:t xml:space="preserve">Level.4 + detailed analysis of errors and gaps at space-time unit level: (Station, grid-points, daily, monthly and or annual </w:t>
            </w:r>
            <w:r w:rsidR="002B2AC9" w:rsidRPr="00804357">
              <w:rPr>
                <w:rFonts w:ascii="Times New Roman" w:hAnsi="Times New Roman" w:cs="Times New Roman"/>
                <w:sz w:val="18"/>
                <w:szCs w:val="18"/>
              </w:rPr>
              <w:t>timescale</w:t>
            </w:r>
            <w:r w:rsidRPr="00804357">
              <w:rPr>
                <w:rFonts w:ascii="Times New Roman" w:hAnsi="Times New Roman" w:cs="Times New Roman"/>
                <w:sz w:val="18"/>
                <w:szCs w:val="18"/>
              </w:rPr>
              <w:t xml:space="preserve">, etc.); QA/QC procedure monitored; Retrospective QC. </w:t>
            </w:r>
          </w:p>
        </w:tc>
        <w:tc>
          <w:tcPr>
            <w:tcW w:w="4500" w:type="dxa"/>
            <w:gridSpan w:val="2"/>
          </w:tcPr>
          <w:p w14:paraId="5A33879A" w14:textId="39A65574" w:rsidR="00804357" w:rsidRPr="00290902" w:rsidRDefault="00804357" w:rsidP="00804357">
            <w:pPr>
              <w:pStyle w:val="ListParagraph"/>
              <w:numPr>
                <w:ilvl w:val="0"/>
                <w:numId w:val="33"/>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073CFDDE" w14:textId="77777777" w:rsidR="00804357" w:rsidRPr="004530AB" w:rsidRDefault="00804357" w:rsidP="00804357">
            <w:pPr>
              <w:pStyle w:val="ListParagraph"/>
              <w:ind w:left="288"/>
              <w:rPr>
                <w:rFonts w:ascii="Times New Roman" w:hAnsi="Times New Roman" w:cs="Times New Roman"/>
                <w:sz w:val="18"/>
                <w:szCs w:val="18"/>
              </w:rPr>
            </w:pPr>
          </w:p>
        </w:tc>
        <w:tc>
          <w:tcPr>
            <w:tcW w:w="2430" w:type="dxa"/>
            <w:gridSpan w:val="2"/>
          </w:tcPr>
          <w:p w14:paraId="4C29A63F" w14:textId="77777777" w:rsidR="00804357" w:rsidRPr="004530AB" w:rsidRDefault="00804357" w:rsidP="00804357">
            <w:pPr>
              <w:pStyle w:val="ListParagraph"/>
              <w:ind w:left="288"/>
              <w:rPr>
                <w:rFonts w:ascii="Times New Roman" w:hAnsi="Times New Roman" w:cs="Times New Roman"/>
                <w:sz w:val="18"/>
                <w:szCs w:val="18"/>
              </w:rPr>
            </w:pPr>
          </w:p>
        </w:tc>
      </w:tr>
      <w:tr w:rsidR="00870CA2" w14:paraId="219DB8C3" w14:textId="74DB8E9C" w:rsidTr="00D36E86">
        <w:trPr>
          <w:gridAfter w:val="1"/>
          <w:wAfter w:w="13" w:type="dxa"/>
          <w:trHeight w:val="1322"/>
        </w:trPr>
        <w:tc>
          <w:tcPr>
            <w:tcW w:w="1782" w:type="dxa"/>
          </w:tcPr>
          <w:p w14:paraId="653B7252" w14:textId="1353C7F4" w:rsidR="00870CA2" w:rsidRPr="00870CA2" w:rsidRDefault="00870CA2" w:rsidP="00870CA2">
            <w:pPr>
              <w:jc w:val="center"/>
              <w:rPr>
                <w:rFonts w:ascii="Times New Roman" w:hAnsi="Times New Roman" w:cs="Times New Roman"/>
                <w:b/>
                <w:bCs/>
                <w:i/>
                <w:iCs/>
                <w:sz w:val="18"/>
                <w:szCs w:val="18"/>
              </w:rPr>
            </w:pPr>
            <w:r w:rsidRPr="00870CA2">
              <w:rPr>
                <w:rFonts w:ascii="Times New Roman" w:hAnsi="Times New Roman" w:cs="Times New Roman"/>
                <w:b/>
                <w:bCs/>
                <w:i/>
                <w:iCs/>
                <w:sz w:val="18"/>
                <w:szCs w:val="18"/>
              </w:rPr>
              <w:t>Quality Assessment</w:t>
            </w:r>
          </w:p>
        </w:tc>
        <w:tc>
          <w:tcPr>
            <w:tcW w:w="1363" w:type="dxa"/>
          </w:tcPr>
          <w:p w14:paraId="349D9F16" w14:textId="4CE95640"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assessment not done or done but the assessment results are not documented or not available online.</w:t>
            </w:r>
          </w:p>
        </w:tc>
        <w:tc>
          <w:tcPr>
            <w:tcW w:w="1517" w:type="dxa"/>
          </w:tcPr>
          <w:p w14:paraId="254DFDCF" w14:textId="183FBC13"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Product quality assessed; Assessment documented and published online.</w:t>
            </w:r>
          </w:p>
        </w:tc>
        <w:tc>
          <w:tcPr>
            <w:tcW w:w="2160" w:type="dxa"/>
            <w:shd w:val="clear" w:color="auto" w:fill="auto"/>
          </w:tcPr>
          <w:p w14:paraId="1DF4BB1E" w14:textId="1B656725"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2 + uncertainty analysis included in the assessment and published. </w:t>
            </w:r>
          </w:p>
        </w:tc>
        <w:tc>
          <w:tcPr>
            <w:tcW w:w="2250" w:type="dxa"/>
          </w:tcPr>
          <w:p w14:paraId="3455DDB2" w14:textId="023E8AB4" w:rsidR="00870CA2" w:rsidRPr="00870CA2" w:rsidRDefault="00870CA2" w:rsidP="00870CA2">
            <w:pPr>
              <w:jc w:val="center"/>
              <w:rPr>
                <w:rFonts w:ascii="Times New Roman" w:hAnsi="Times New Roman" w:cs="Times New Roman"/>
                <w:sz w:val="18"/>
                <w:szCs w:val="18"/>
              </w:rPr>
            </w:pPr>
            <w:r w:rsidRPr="00870CA2">
              <w:rPr>
                <w:rFonts w:ascii="Times New Roman" w:hAnsi="Times New Roman" w:cs="Times New Roman"/>
                <w:sz w:val="18"/>
                <w:szCs w:val="18"/>
              </w:rPr>
              <w:t xml:space="preserve">Level 3 + product </w:t>
            </w:r>
            <w:r w:rsidR="002B2AC9" w:rsidRPr="00870CA2">
              <w:rPr>
                <w:rFonts w:ascii="Times New Roman" w:hAnsi="Times New Roman" w:cs="Times New Roman"/>
                <w:sz w:val="18"/>
                <w:szCs w:val="18"/>
              </w:rPr>
              <w:t>produced by</w:t>
            </w:r>
            <w:r w:rsidRPr="00870CA2">
              <w:rPr>
                <w:rFonts w:ascii="Times New Roman" w:hAnsi="Times New Roman" w:cs="Times New Roman"/>
                <w:sz w:val="18"/>
                <w:szCs w:val="18"/>
              </w:rPr>
              <w:t xml:space="preserve"> authoritative entity. </w:t>
            </w:r>
          </w:p>
        </w:tc>
        <w:tc>
          <w:tcPr>
            <w:tcW w:w="2790" w:type="dxa"/>
          </w:tcPr>
          <w:p w14:paraId="1884718C" w14:textId="70194B4A" w:rsidR="00870CA2" w:rsidRPr="00870CA2" w:rsidRDefault="00870CA2" w:rsidP="00870CA2">
            <w:pPr>
              <w:spacing w:before="80"/>
              <w:jc w:val="center"/>
              <w:rPr>
                <w:rFonts w:ascii="Times New Roman" w:hAnsi="Times New Roman" w:cs="Times New Roman"/>
                <w:sz w:val="18"/>
                <w:szCs w:val="18"/>
              </w:rPr>
            </w:pPr>
            <w:r w:rsidRPr="00870CA2">
              <w:rPr>
                <w:rFonts w:ascii="Times New Roman" w:hAnsi="Times New Roman" w:cs="Times New Roman"/>
                <w:sz w:val="18"/>
                <w:szCs w:val="18"/>
              </w:rPr>
              <w:t>Level 4 + product quality assessment method and results published in peer-reviewed journal.</w:t>
            </w:r>
          </w:p>
        </w:tc>
        <w:tc>
          <w:tcPr>
            <w:tcW w:w="4500" w:type="dxa"/>
            <w:gridSpan w:val="2"/>
          </w:tcPr>
          <w:p w14:paraId="05E60334" w14:textId="3D292140" w:rsidR="00870CA2" w:rsidRPr="00290902" w:rsidRDefault="00870CA2" w:rsidP="00870CA2">
            <w:pPr>
              <w:pStyle w:val="ListParagraph"/>
              <w:numPr>
                <w:ilvl w:val="0"/>
                <w:numId w:val="32"/>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45322674" w14:textId="77777777" w:rsidR="00870CA2" w:rsidRPr="004530AB" w:rsidRDefault="00870CA2" w:rsidP="00870CA2">
            <w:pPr>
              <w:pStyle w:val="ListParagraph"/>
              <w:ind w:left="288"/>
              <w:rPr>
                <w:rFonts w:ascii="Times New Roman" w:hAnsi="Times New Roman" w:cs="Times New Roman"/>
                <w:sz w:val="18"/>
                <w:szCs w:val="18"/>
              </w:rPr>
            </w:pPr>
          </w:p>
        </w:tc>
        <w:tc>
          <w:tcPr>
            <w:tcW w:w="2430" w:type="dxa"/>
            <w:gridSpan w:val="2"/>
          </w:tcPr>
          <w:p w14:paraId="25FADAB4" w14:textId="77777777" w:rsidR="00870CA2" w:rsidRPr="004530AB" w:rsidRDefault="00870CA2" w:rsidP="00870CA2">
            <w:pPr>
              <w:rPr>
                <w:rFonts w:ascii="Times New Roman" w:hAnsi="Times New Roman" w:cs="Times New Roman"/>
                <w:sz w:val="18"/>
                <w:szCs w:val="18"/>
              </w:rPr>
            </w:pPr>
          </w:p>
        </w:tc>
      </w:tr>
      <w:tr w:rsidR="00AE4405" w14:paraId="7C8E8ECB" w14:textId="35C3ABA0" w:rsidTr="00874D83">
        <w:trPr>
          <w:gridAfter w:val="1"/>
          <w:wAfter w:w="13" w:type="dxa"/>
        </w:trPr>
        <w:tc>
          <w:tcPr>
            <w:tcW w:w="1782" w:type="dxa"/>
          </w:tcPr>
          <w:p w14:paraId="5670FA32" w14:textId="7144B267" w:rsidR="00AE4405" w:rsidRPr="00051BF9" w:rsidRDefault="00AE4405" w:rsidP="00AE4405">
            <w:pPr>
              <w:jc w:val="center"/>
              <w:rPr>
                <w:rFonts w:ascii="Times New Roman" w:hAnsi="Times New Roman" w:cs="Times New Roman"/>
                <w:b/>
                <w:bCs/>
                <w:i/>
                <w:iCs/>
                <w:sz w:val="18"/>
                <w:szCs w:val="18"/>
              </w:rPr>
            </w:pPr>
            <w:r w:rsidRPr="00051BF9">
              <w:rPr>
                <w:rFonts w:ascii="Times New Roman" w:hAnsi="Times New Roman" w:cs="Times New Roman"/>
                <w:b/>
                <w:bCs/>
                <w:i/>
                <w:iCs/>
                <w:sz w:val="18"/>
                <w:szCs w:val="18"/>
              </w:rPr>
              <w:t>Data Integrity</w:t>
            </w:r>
          </w:p>
        </w:tc>
        <w:tc>
          <w:tcPr>
            <w:tcW w:w="1363" w:type="dxa"/>
            <w:shd w:val="clear" w:color="auto" w:fill="auto"/>
          </w:tcPr>
          <w:p w14:paraId="473B401B" w14:textId="200DA8CA"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Unknown or no data integrity check.</w:t>
            </w:r>
          </w:p>
        </w:tc>
        <w:tc>
          <w:tcPr>
            <w:tcW w:w="1517" w:type="dxa"/>
          </w:tcPr>
          <w:p w14:paraId="602E4A67" w14:textId="779C0D11"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Random data integrity check.</w:t>
            </w:r>
          </w:p>
        </w:tc>
        <w:tc>
          <w:tcPr>
            <w:tcW w:w="2160" w:type="dxa"/>
          </w:tcPr>
          <w:p w14:paraId="11802E5F" w14:textId="0F04BEDF"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verified systematically but methodology not commonly known.</w:t>
            </w:r>
          </w:p>
        </w:tc>
        <w:tc>
          <w:tcPr>
            <w:tcW w:w="2250" w:type="dxa"/>
          </w:tcPr>
          <w:p w14:paraId="78DE06BB" w14:textId="5F7C0AC8"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Data integrity systematically verified with audit trails, and/or traceability, and following well known practices but not necessarily consistent across platforms.</w:t>
            </w:r>
          </w:p>
        </w:tc>
        <w:tc>
          <w:tcPr>
            <w:tcW w:w="2790" w:type="dxa"/>
          </w:tcPr>
          <w:p w14:paraId="7A853FC9" w14:textId="56E21AD5" w:rsidR="00AE4405" w:rsidRPr="00AE4405" w:rsidRDefault="00AE4405" w:rsidP="00AE4405">
            <w:pPr>
              <w:jc w:val="center"/>
              <w:rPr>
                <w:rFonts w:ascii="Times New Roman" w:hAnsi="Times New Roman" w:cs="Times New Roman"/>
                <w:sz w:val="18"/>
                <w:szCs w:val="18"/>
              </w:rPr>
            </w:pPr>
            <w:r w:rsidRPr="00AE4405">
              <w:rPr>
                <w:rFonts w:ascii="Times New Roman" w:hAnsi="Times New Roman" w:cs="Times New Roman"/>
                <w:sz w:val="18"/>
                <w:szCs w:val="18"/>
              </w:rPr>
              <w:t>All steps in data integrity check systematically verified and adhering to well-known practices.</w:t>
            </w:r>
          </w:p>
        </w:tc>
        <w:tc>
          <w:tcPr>
            <w:tcW w:w="4500" w:type="dxa"/>
            <w:gridSpan w:val="2"/>
          </w:tcPr>
          <w:p w14:paraId="271B3715" w14:textId="497430B7" w:rsidR="00AE4405" w:rsidRPr="00E1550B" w:rsidRDefault="00AE4405" w:rsidP="00AE4405">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p w14:paraId="2CDA4E6D" w14:textId="77777777" w:rsidR="00AE4405" w:rsidRPr="00290902" w:rsidRDefault="00AE4405" w:rsidP="00AE4405">
            <w:pPr>
              <w:pStyle w:val="ListParagraph"/>
              <w:ind w:left="288"/>
              <w:rPr>
                <w:rFonts w:ascii="Times New Roman" w:hAnsi="Times New Roman" w:cs="Times New Roman"/>
                <w:sz w:val="18"/>
                <w:szCs w:val="18"/>
              </w:rPr>
            </w:pPr>
          </w:p>
        </w:tc>
        <w:tc>
          <w:tcPr>
            <w:tcW w:w="2430" w:type="dxa"/>
            <w:gridSpan w:val="2"/>
          </w:tcPr>
          <w:p w14:paraId="2E9BF909" w14:textId="77777777" w:rsidR="00AE4405" w:rsidRPr="00B40B02" w:rsidRDefault="00AE4405" w:rsidP="00AE4405">
            <w:pPr>
              <w:pStyle w:val="ListParagraph"/>
              <w:ind w:left="288"/>
              <w:rPr>
                <w:rFonts w:ascii="Times New Roman" w:hAnsi="Times New Roman" w:cs="Times New Roman"/>
                <w:color w:val="000000" w:themeColor="text1"/>
                <w:sz w:val="18"/>
                <w:szCs w:val="18"/>
              </w:rPr>
            </w:pPr>
          </w:p>
        </w:tc>
      </w:tr>
      <w:tr w:rsidR="00AD0423" w14:paraId="4BBAC8E6" w14:textId="77777777" w:rsidTr="000E3EE8">
        <w:trPr>
          <w:gridAfter w:val="1"/>
          <w:wAfter w:w="13" w:type="dxa"/>
          <w:trHeight w:val="683"/>
        </w:trPr>
        <w:tc>
          <w:tcPr>
            <w:tcW w:w="1782" w:type="dxa"/>
            <w:vMerge w:val="restart"/>
            <w:vAlign w:val="center"/>
          </w:tcPr>
          <w:p w14:paraId="256A0043" w14:textId="75E7CB4C" w:rsidR="00AD0423" w:rsidRPr="004513BF" w:rsidRDefault="00AD0423" w:rsidP="00BA5BF5">
            <w:pPr>
              <w:jc w:val="center"/>
              <w:rPr>
                <w:rFonts w:ascii="Times New Roman" w:hAnsi="Times New Roman" w:cs="Times New Roman"/>
                <w:b/>
                <w:bCs/>
                <w:i/>
                <w:sz w:val="20"/>
                <w:szCs w:val="20"/>
              </w:rPr>
            </w:pPr>
            <w:r>
              <w:rPr>
                <w:rFonts w:ascii="Times New Roman" w:hAnsi="Times New Roman" w:cs="Times New Roman"/>
                <w:b/>
                <w:bCs/>
                <w:sz w:val="28"/>
                <w:szCs w:val="28"/>
              </w:rPr>
              <w:t>Data Management</w:t>
            </w:r>
          </w:p>
        </w:tc>
        <w:tc>
          <w:tcPr>
            <w:tcW w:w="1363" w:type="dxa"/>
            <w:vMerge w:val="restart"/>
            <w:shd w:val="clear" w:color="auto" w:fill="E5F4E0"/>
          </w:tcPr>
          <w:p w14:paraId="21541171" w14:textId="77777777" w:rsidR="00AD0423" w:rsidRPr="00893177" w:rsidRDefault="00AD0423" w:rsidP="00BA5BF5">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312DEF4C" w14:textId="77777777" w:rsidR="00AD0423" w:rsidRPr="00893177" w:rsidRDefault="00AD0423" w:rsidP="00BA5BF5">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E98DAE3" w14:textId="4A4208E1" w:rsidR="00AD0423" w:rsidRPr="00135E07" w:rsidRDefault="00AD0423" w:rsidP="00BA5BF5">
            <w:pPr>
              <w:jc w:val="center"/>
              <w:rPr>
                <w:rFonts w:ascii="Times New Roman" w:hAnsi="Times New Roman" w:cs="Times New Roman"/>
                <w:sz w:val="18"/>
                <w:szCs w:val="18"/>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625B8A82"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CDD9735" w14:textId="77777777" w:rsidR="00AD0423" w:rsidRPr="008A232C" w:rsidRDefault="00AD0423" w:rsidP="00BA5BF5">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0BFEC15F" w14:textId="77777777" w:rsidR="00AD0423" w:rsidRDefault="00AD0423" w:rsidP="00BA5BF5">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74D0964" w14:textId="77777777" w:rsidR="00AD0423" w:rsidRPr="008A232C" w:rsidRDefault="00AD0423" w:rsidP="00BA5BF5">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79121A6B" w14:textId="77777777" w:rsidR="00AD0423" w:rsidRPr="00135E07" w:rsidRDefault="00AD0423" w:rsidP="00BA5BF5">
            <w:pPr>
              <w:jc w:val="center"/>
              <w:rPr>
                <w:rFonts w:ascii="Times New Roman" w:hAnsi="Times New Roman" w:cs="Times New Roman"/>
                <w:sz w:val="18"/>
                <w:szCs w:val="18"/>
              </w:rPr>
            </w:pPr>
          </w:p>
        </w:tc>
        <w:tc>
          <w:tcPr>
            <w:tcW w:w="2160" w:type="dxa"/>
            <w:vMerge w:val="restart"/>
            <w:shd w:val="clear" w:color="auto" w:fill="B0DFA1"/>
          </w:tcPr>
          <w:p w14:paraId="2879ADC5"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5F0C1AE2"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6E703268"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468C60B3" w14:textId="614AA59B" w:rsidR="00AD0423" w:rsidRPr="00135E07" w:rsidRDefault="00AD0423" w:rsidP="00BA5BF5">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71779C16" w14:textId="77777777" w:rsidR="00AD0423" w:rsidRPr="00D86C64"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4ABFE0B"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253D9DD3"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266872D" w14:textId="47DC7979"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923FC82" w14:textId="77777777" w:rsidR="00AD0423" w:rsidRPr="00293ADA"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449AAD84"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7CFF73D2"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025C7C27" w14:textId="6F0B3B71"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588D9C87" w14:textId="3B3C1C76" w:rsidR="00AD0423" w:rsidRPr="00B40B02" w:rsidRDefault="00AD0423" w:rsidP="00BA5BF5">
            <w:pPr>
              <w:pStyle w:val="ListParagraph"/>
              <w:ind w:left="288"/>
              <w:rPr>
                <w:rFonts w:ascii="Times New Roman" w:hAnsi="Times New Roman" w:cs="Times New Roman"/>
                <w:color w:val="000000" w:themeColor="text1"/>
                <w:sz w:val="18"/>
                <w:szCs w:val="18"/>
              </w:rPr>
            </w:pPr>
            <w:r w:rsidRPr="00062CFC">
              <w:rPr>
                <w:rFonts w:ascii="Times New Roman" w:hAnsi="Times New Roman" w:cs="Times New Roman"/>
                <w:color w:val="000000" w:themeColor="text1"/>
                <w:sz w:val="20"/>
                <w:szCs w:val="20"/>
              </w:rPr>
              <w:t>The Data Management category refers to the processes undertaken to ensure the data and the contextual metadata are securely archived. It covers not just the preservation of the data and metadata with appropriate safeguards, but well defined and informed governance processes to endure that the right procedures are followed at the right times by the right people.</w:t>
            </w:r>
          </w:p>
        </w:tc>
      </w:tr>
      <w:tr w:rsidR="00AD0423" w14:paraId="53FF56C2" w14:textId="77777777" w:rsidTr="003E584E">
        <w:trPr>
          <w:gridAfter w:val="1"/>
          <w:wAfter w:w="13" w:type="dxa"/>
          <w:trHeight w:val="476"/>
        </w:trPr>
        <w:tc>
          <w:tcPr>
            <w:tcW w:w="1782" w:type="dxa"/>
            <w:vMerge/>
            <w:tcBorders>
              <w:bottom w:val="single" w:sz="4" w:space="0" w:color="auto"/>
            </w:tcBorders>
            <w:vAlign w:val="center"/>
          </w:tcPr>
          <w:p w14:paraId="2DD91D32" w14:textId="77777777" w:rsidR="00AD0423" w:rsidRDefault="00AD0423" w:rsidP="00BA5BF5">
            <w:pPr>
              <w:jc w:val="center"/>
              <w:rPr>
                <w:rFonts w:ascii="Times New Roman" w:hAnsi="Times New Roman" w:cs="Times New Roman"/>
                <w:b/>
                <w:bCs/>
                <w:sz w:val="28"/>
                <w:szCs w:val="28"/>
              </w:rPr>
            </w:pPr>
          </w:p>
        </w:tc>
        <w:tc>
          <w:tcPr>
            <w:tcW w:w="1363" w:type="dxa"/>
            <w:vMerge/>
            <w:tcBorders>
              <w:bottom w:val="single" w:sz="4" w:space="0" w:color="auto"/>
            </w:tcBorders>
            <w:shd w:val="clear" w:color="auto" w:fill="E5F4E0"/>
          </w:tcPr>
          <w:p w14:paraId="7D41DC81" w14:textId="77777777" w:rsidR="00AD0423" w:rsidRPr="008A232C" w:rsidRDefault="00AD0423" w:rsidP="00BA5BF5">
            <w:pPr>
              <w:jc w:val="center"/>
              <w:rPr>
                <w:rFonts w:ascii="Times New Roman" w:hAnsi="Times New Roman" w:cs="Times New Roman"/>
                <w:b/>
                <w:bCs/>
                <w:sz w:val="20"/>
                <w:szCs w:val="20"/>
              </w:rPr>
            </w:pPr>
          </w:p>
        </w:tc>
        <w:tc>
          <w:tcPr>
            <w:tcW w:w="1517" w:type="dxa"/>
            <w:vMerge/>
            <w:tcBorders>
              <w:bottom w:val="single" w:sz="4" w:space="0" w:color="auto"/>
            </w:tcBorders>
            <w:shd w:val="clear" w:color="auto" w:fill="CBEAC0"/>
          </w:tcPr>
          <w:p w14:paraId="62B53CCB" w14:textId="77777777" w:rsidR="00AD0423" w:rsidRPr="008A232C" w:rsidRDefault="00AD0423" w:rsidP="00BA5BF5">
            <w:pPr>
              <w:jc w:val="center"/>
              <w:rPr>
                <w:rFonts w:ascii="Times New Roman" w:hAnsi="Times New Roman" w:cs="Times New Roman"/>
                <w:b/>
                <w:bCs/>
                <w:sz w:val="20"/>
                <w:szCs w:val="20"/>
              </w:rPr>
            </w:pPr>
          </w:p>
        </w:tc>
        <w:tc>
          <w:tcPr>
            <w:tcW w:w="2160" w:type="dxa"/>
            <w:vMerge/>
            <w:tcBorders>
              <w:bottom w:val="single" w:sz="4" w:space="0" w:color="auto"/>
            </w:tcBorders>
            <w:shd w:val="clear" w:color="auto" w:fill="B0DFA1"/>
          </w:tcPr>
          <w:p w14:paraId="5DEA225E" w14:textId="77777777" w:rsidR="00AD0423" w:rsidRPr="008A232C" w:rsidRDefault="00AD0423" w:rsidP="00BA5BF5">
            <w:pPr>
              <w:jc w:val="center"/>
              <w:rPr>
                <w:rFonts w:ascii="Times New Roman" w:hAnsi="Times New Roman" w:cs="Times New Roman"/>
                <w:b/>
                <w:bCs/>
                <w:sz w:val="20"/>
                <w:szCs w:val="20"/>
              </w:rPr>
            </w:pPr>
          </w:p>
        </w:tc>
        <w:tc>
          <w:tcPr>
            <w:tcW w:w="2250" w:type="dxa"/>
            <w:vMerge/>
            <w:tcBorders>
              <w:bottom w:val="single" w:sz="4" w:space="0" w:color="auto"/>
            </w:tcBorders>
            <w:shd w:val="clear" w:color="auto" w:fill="55A839"/>
          </w:tcPr>
          <w:p w14:paraId="7A355C31"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2790" w:type="dxa"/>
            <w:vMerge/>
            <w:tcBorders>
              <w:bottom w:val="single" w:sz="4" w:space="0" w:color="auto"/>
              <w:right w:val="nil"/>
            </w:tcBorders>
            <w:shd w:val="clear" w:color="auto" w:fill="387026"/>
          </w:tcPr>
          <w:p w14:paraId="6C1EC127"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4513" w:type="dxa"/>
            <w:gridSpan w:val="3"/>
            <w:vAlign w:val="center"/>
          </w:tcPr>
          <w:p w14:paraId="6E35D97B" w14:textId="0E74BDE3" w:rsidR="00AD0423" w:rsidRDefault="00AD0423" w:rsidP="00AD0423">
            <w:pPr>
              <w:pStyle w:val="ListParagraph"/>
              <w:ind w:left="288"/>
              <w:jc w:val="center"/>
              <w:rPr>
                <w:rFonts w:ascii="Times New Roman" w:hAnsi="Times New Roman" w:cs="Times New Roman"/>
                <w:color w:val="000000" w:themeColor="text1"/>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245AF14C" w14:textId="7CAB3AAB" w:rsidR="00AD0423" w:rsidRPr="00AD0423" w:rsidRDefault="00AD0423" w:rsidP="00AD0423">
            <w:pPr>
              <w:tabs>
                <w:tab w:val="left" w:pos="2730"/>
              </w:tabs>
              <w:jc w:val="center"/>
              <w:rPr>
                <w:b/>
              </w:rPr>
            </w:pPr>
            <w:r w:rsidRPr="00AD0423">
              <w:rPr>
                <w:b/>
              </w:rPr>
              <w:t>Comments</w:t>
            </w:r>
          </w:p>
        </w:tc>
      </w:tr>
      <w:tr w:rsidR="003473A7" w14:paraId="6B848022" w14:textId="77777777" w:rsidTr="003E584E">
        <w:trPr>
          <w:gridAfter w:val="1"/>
          <w:wAfter w:w="13" w:type="dxa"/>
        </w:trPr>
        <w:tc>
          <w:tcPr>
            <w:tcW w:w="1782" w:type="dxa"/>
            <w:tcBorders>
              <w:top w:val="single" w:sz="4" w:space="0" w:color="auto"/>
              <w:left w:val="single" w:sz="4" w:space="0" w:color="auto"/>
              <w:bottom w:val="single" w:sz="4" w:space="0" w:color="auto"/>
              <w:right w:val="single" w:sz="4" w:space="0" w:color="auto"/>
            </w:tcBorders>
            <w:shd w:val="clear" w:color="auto" w:fill="auto"/>
          </w:tcPr>
          <w:p w14:paraId="7085445E" w14:textId="64C947FF" w:rsidR="003473A7" w:rsidRPr="003E584E" w:rsidRDefault="003473A7" w:rsidP="003473A7">
            <w:pPr>
              <w:jc w:val="center"/>
              <w:rPr>
                <w:rFonts w:ascii="Times New Roman" w:hAnsi="Times New Roman" w:cs="Times New Roman"/>
                <w:b/>
                <w:bCs/>
                <w:i/>
                <w:iCs/>
                <w:sz w:val="18"/>
                <w:szCs w:val="18"/>
              </w:rPr>
            </w:pPr>
            <w:r w:rsidRPr="003E584E">
              <w:rPr>
                <w:rFonts w:ascii="Times New Roman" w:hAnsi="Times New Roman" w:cs="Times New Roman"/>
                <w:b/>
                <w:bCs/>
                <w:i/>
                <w:iCs/>
                <w:sz w:val="18"/>
                <w:szCs w:val="18"/>
              </w:rPr>
              <w:t>Preservation</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9CB1B3" w14:textId="48C7033B" w:rsidR="003473A7" w:rsidRPr="003473A7" w:rsidRDefault="003473A7" w:rsidP="003473A7">
            <w:pPr>
              <w:jc w:val="center"/>
              <w:rPr>
                <w:rFonts w:ascii="Times New Roman" w:hAnsi="Times New Roman" w:cs="Times New Roman"/>
                <w:b/>
                <w:bCs/>
                <w:sz w:val="18"/>
                <w:szCs w:val="18"/>
              </w:rPr>
            </w:pPr>
            <w:r w:rsidRPr="003473A7">
              <w:rPr>
                <w:rFonts w:ascii="Times New Roman" w:hAnsi="Times New Roman" w:cs="Times New Roman"/>
                <w:sz w:val="18"/>
                <w:szCs w:val="18"/>
              </w:rPr>
              <w:t>Any storage location; Data only; Lack of systematic data backup.</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D59FB10" w14:textId="76895030"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Non-designated repository; Data backed up systematically.</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018941" w14:textId="11A40DB5"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Designated archive; Basic retention policy publicly defined.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FB4094" w14:textId="0FDB7BDB"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sz w:val="18"/>
                <w:szCs w:val="18"/>
              </w:rPr>
              <w:t xml:space="preserve">Level 3 + conforming to community archiving standards. Comprehensive retention policy defined and implemented. </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52E94FEC" w14:textId="7CDD016E" w:rsidR="003473A7" w:rsidRPr="003473A7" w:rsidRDefault="003473A7" w:rsidP="003473A7">
            <w:pPr>
              <w:jc w:val="center"/>
              <w:rPr>
                <w:rFonts w:ascii="Times New Roman" w:hAnsi="Times New Roman" w:cs="Times New Roman"/>
                <w:bCs/>
                <w:color w:val="000000" w:themeColor="text1"/>
                <w:sz w:val="18"/>
                <w:szCs w:val="18"/>
              </w:rPr>
            </w:pPr>
            <w:r w:rsidRPr="003473A7">
              <w:rPr>
                <w:rFonts w:ascii="Times New Roman" w:hAnsi="Times New Roman" w:cs="Times New Roman"/>
                <w:color w:val="000000"/>
                <w:sz w:val="18"/>
                <w:szCs w:val="18"/>
              </w:rPr>
              <w:t>Level 4 + archiving process performance controlled, measured, and audited; Future archiving standard changes planned.</w:t>
            </w:r>
          </w:p>
        </w:tc>
        <w:tc>
          <w:tcPr>
            <w:tcW w:w="4500" w:type="dxa"/>
            <w:gridSpan w:val="2"/>
            <w:tcBorders>
              <w:left w:val="single" w:sz="4" w:space="0" w:color="auto"/>
            </w:tcBorders>
          </w:tcPr>
          <w:p w14:paraId="5BABE8A0" w14:textId="7F049D11" w:rsidR="003473A7" w:rsidRPr="006F47F5" w:rsidRDefault="003473A7" w:rsidP="003473A7">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D081E6F" w14:textId="77777777" w:rsidR="003473A7" w:rsidRPr="00B40B02" w:rsidRDefault="003473A7" w:rsidP="003473A7">
            <w:pPr>
              <w:pStyle w:val="ListParagraph"/>
              <w:ind w:left="288"/>
              <w:rPr>
                <w:rFonts w:ascii="Times New Roman" w:hAnsi="Times New Roman" w:cs="Times New Roman"/>
                <w:color w:val="000000" w:themeColor="text1"/>
                <w:sz w:val="18"/>
                <w:szCs w:val="18"/>
              </w:rPr>
            </w:pPr>
          </w:p>
        </w:tc>
      </w:tr>
      <w:tr w:rsidR="004331B0" w14:paraId="6C195066" w14:textId="77777777" w:rsidTr="00FA5EB9">
        <w:trPr>
          <w:gridAfter w:val="1"/>
          <w:wAfter w:w="13" w:type="dxa"/>
        </w:trPr>
        <w:tc>
          <w:tcPr>
            <w:tcW w:w="1782" w:type="dxa"/>
            <w:tcBorders>
              <w:top w:val="single" w:sz="4" w:space="0" w:color="auto"/>
            </w:tcBorders>
          </w:tcPr>
          <w:p w14:paraId="1EDE22C0" w14:textId="704B1A93" w:rsidR="004331B0" w:rsidRPr="00A156AA" w:rsidRDefault="004331B0" w:rsidP="004331B0">
            <w:pPr>
              <w:jc w:val="center"/>
              <w:rPr>
                <w:rFonts w:ascii="Times New Roman" w:hAnsi="Times New Roman" w:cs="Times New Roman"/>
                <w:b/>
                <w:bCs/>
                <w:i/>
                <w:iCs/>
                <w:sz w:val="18"/>
                <w:szCs w:val="18"/>
              </w:rPr>
            </w:pPr>
            <w:r w:rsidRPr="00A156AA">
              <w:rPr>
                <w:rFonts w:ascii="Times New Roman" w:hAnsi="Times New Roman" w:cs="Times New Roman"/>
                <w:b/>
                <w:bCs/>
                <w:i/>
                <w:iCs/>
                <w:sz w:val="18"/>
                <w:szCs w:val="18"/>
              </w:rPr>
              <w:t>Metadata</w:t>
            </w:r>
          </w:p>
        </w:tc>
        <w:tc>
          <w:tcPr>
            <w:tcW w:w="1363" w:type="dxa"/>
            <w:tcBorders>
              <w:top w:val="single" w:sz="4" w:space="0" w:color="auto"/>
            </w:tcBorders>
            <w:shd w:val="clear" w:color="auto" w:fill="FFFFFF" w:themeFill="background1"/>
          </w:tcPr>
          <w:p w14:paraId="4AE7E0A3" w14:textId="298789B8" w:rsidR="004331B0" w:rsidRPr="00A156AA" w:rsidRDefault="004331B0" w:rsidP="004331B0">
            <w:pPr>
              <w:jc w:val="center"/>
              <w:rPr>
                <w:rFonts w:ascii="Times New Roman" w:hAnsi="Times New Roman" w:cs="Times New Roman"/>
                <w:sz w:val="18"/>
                <w:szCs w:val="18"/>
              </w:rPr>
            </w:pPr>
            <w:r w:rsidRPr="00A156AA">
              <w:rPr>
                <w:rFonts w:ascii="Times New Roman" w:hAnsi="Times New Roman" w:cs="Times New Roman"/>
                <w:sz w:val="18"/>
                <w:szCs w:val="18"/>
              </w:rPr>
              <w:t xml:space="preserve">Collection-level metadata not publicly </w:t>
            </w:r>
            <w:r w:rsidRPr="00A156AA">
              <w:rPr>
                <w:rFonts w:ascii="Times New Roman" w:hAnsi="Times New Roman" w:cs="Times New Roman"/>
                <w:sz w:val="18"/>
                <w:szCs w:val="18"/>
              </w:rPr>
              <w:lastRenderedPageBreak/>
              <w:t>available and/or not usable.</w:t>
            </w:r>
          </w:p>
        </w:tc>
        <w:tc>
          <w:tcPr>
            <w:tcW w:w="1517" w:type="dxa"/>
            <w:tcBorders>
              <w:top w:val="single" w:sz="4" w:space="0" w:color="auto"/>
            </w:tcBorders>
            <w:shd w:val="clear" w:color="auto" w:fill="FFFFFF" w:themeFill="background1"/>
          </w:tcPr>
          <w:p w14:paraId="3CA1B298" w14:textId="5A6E03C1"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Limited collection-level metadata publicly </w:t>
            </w:r>
            <w:r w:rsidRPr="00A156AA">
              <w:rPr>
                <w:rFonts w:ascii="Times New Roman" w:hAnsi="Times New Roman" w:cs="Times New Roman"/>
                <w:sz w:val="18"/>
                <w:szCs w:val="18"/>
              </w:rPr>
              <w:lastRenderedPageBreak/>
              <w:t>available; Conforming to community-standard; Basic characteristics of dataset.</w:t>
            </w:r>
          </w:p>
        </w:tc>
        <w:tc>
          <w:tcPr>
            <w:tcW w:w="2160" w:type="dxa"/>
            <w:tcBorders>
              <w:top w:val="single" w:sz="4" w:space="0" w:color="auto"/>
            </w:tcBorders>
            <w:shd w:val="clear" w:color="auto" w:fill="FFFFFF" w:themeFill="background1"/>
          </w:tcPr>
          <w:p w14:paraId="224D41D8" w14:textId="255B09F9"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2 + conforming to international standards in most aspects; limited </w:t>
            </w:r>
            <w:r w:rsidRPr="00A156AA">
              <w:rPr>
                <w:rFonts w:ascii="Times New Roman" w:hAnsi="Times New Roman" w:cs="Times New Roman"/>
                <w:sz w:val="18"/>
                <w:szCs w:val="18"/>
              </w:rPr>
              <w:lastRenderedPageBreak/>
              <w:t>quality and provenance metadata.</w:t>
            </w:r>
          </w:p>
        </w:tc>
        <w:tc>
          <w:tcPr>
            <w:tcW w:w="2250" w:type="dxa"/>
            <w:tcBorders>
              <w:top w:val="single" w:sz="4" w:space="0" w:color="auto"/>
            </w:tcBorders>
            <w:shd w:val="clear" w:color="auto" w:fill="FFFFFF" w:themeFill="background1"/>
          </w:tcPr>
          <w:p w14:paraId="08E3C008" w14:textId="2E8A3558"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Fully compliant with international standards; Rich metadata content; Basic </w:t>
            </w:r>
            <w:r w:rsidRPr="00A156AA">
              <w:rPr>
                <w:rFonts w:ascii="Times New Roman" w:hAnsi="Times New Roman" w:cs="Times New Roman"/>
                <w:sz w:val="18"/>
                <w:szCs w:val="18"/>
              </w:rPr>
              <w:lastRenderedPageBreak/>
              <w:t xml:space="preserve">granule-level metadata; Support dataset provenance. </w:t>
            </w:r>
          </w:p>
        </w:tc>
        <w:tc>
          <w:tcPr>
            <w:tcW w:w="2790" w:type="dxa"/>
            <w:tcBorders>
              <w:top w:val="single" w:sz="4" w:space="0" w:color="auto"/>
              <w:right w:val="nil"/>
            </w:tcBorders>
            <w:shd w:val="clear" w:color="auto" w:fill="FFFFFF" w:themeFill="background1"/>
          </w:tcPr>
          <w:p w14:paraId="244AAE1A" w14:textId="6EAD239A" w:rsidR="004331B0" w:rsidRPr="00A156AA" w:rsidRDefault="004331B0" w:rsidP="004331B0">
            <w:pPr>
              <w:jc w:val="center"/>
              <w:rPr>
                <w:rFonts w:ascii="Times New Roman" w:hAnsi="Times New Roman" w:cs="Times New Roman"/>
                <w:bCs/>
                <w:color w:val="000000" w:themeColor="text1"/>
                <w:sz w:val="18"/>
                <w:szCs w:val="18"/>
              </w:rPr>
            </w:pPr>
            <w:r w:rsidRPr="00A156AA">
              <w:rPr>
                <w:rFonts w:ascii="Times New Roman" w:hAnsi="Times New Roman" w:cs="Times New Roman"/>
                <w:sz w:val="18"/>
                <w:szCs w:val="18"/>
              </w:rPr>
              <w:lastRenderedPageBreak/>
              <w:t xml:space="preserve">Level 4 + comprehensive granule-level metadata; Metadata quality controlled and </w:t>
            </w:r>
            <w:proofErr w:type="gramStart"/>
            <w:r w:rsidRPr="00A156AA">
              <w:rPr>
                <w:rFonts w:ascii="Times New Roman" w:hAnsi="Times New Roman" w:cs="Times New Roman"/>
                <w:sz w:val="18"/>
                <w:szCs w:val="18"/>
              </w:rPr>
              <w:t>Regularly</w:t>
            </w:r>
            <w:proofErr w:type="gramEnd"/>
            <w:r w:rsidRPr="00A156AA">
              <w:rPr>
                <w:rFonts w:ascii="Times New Roman" w:hAnsi="Times New Roman" w:cs="Times New Roman"/>
                <w:sz w:val="18"/>
                <w:szCs w:val="18"/>
              </w:rPr>
              <w:t xml:space="preserve"> updated </w:t>
            </w:r>
          </w:p>
        </w:tc>
        <w:tc>
          <w:tcPr>
            <w:tcW w:w="4500" w:type="dxa"/>
            <w:gridSpan w:val="2"/>
          </w:tcPr>
          <w:p w14:paraId="6005E1F4" w14:textId="549F1FB3" w:rsidR="004331B0" w:rsidRPr="006F47F5" w:rsidRDefault="004331B0" w:rsidP="004331B0">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5CBA248E" w14:textId="77777777" w:rsidR="004331B0" w:rsidRPr="00B40B02" w:rsidRDefault="004331B0" w:rsidP="004331B0">
            <w:pPr>
              <w:pStyle w:val="ListParagraph"/>
              <w:ind w:left="288"/>
              <w:rPr>
                <w:rFonts w:ascii="Times New Roman" w:hAnsi="Times New Roman" w:cs="Times New Roman"/>
                <w:color w:val="000000" w:themeColor="text1"/>
                <w:sz w:val="18"/>
                <w:szCs w:val="18"/>
              </w:rPr>
            </w:pPr>
          </w:p>
        </w:tc>
      </w:tr>
      <w:tr w:rsidR="001152F2" w14:paraId="03D225C4" w14:textId="77777777" w:rsidTr="00886CAD">
        <w:trPr>
          <w:gridAfter w:val="1"/>
          <w:wAfter w:w="13" w:type="dxa"/>
        </w:trPr>
        <w:tc>
          <w:tcPr>
            <w:tcW w:w="1782" w:type="dxa"/>
          </w:tcPr>
          <w:p w14:paraId="68FB21F7" w14:textId="74676FBC" w:rsidR="001152F2" w:rsidRPr="001152F2" w:rsidRDefault="001152F2" w:rsidP="001152F2">
            <w:pPr>
              <w:jc w:val="center"/>
              <w:rPr>
                <w:rFonts w:ascii="Times New Roman" w:hAnsi="Times New Roman" w:cs="Times New Roman"/>
                <w:b/>
                <w:bCs/>
                <w:i/>
                <w:iCs/>
                <w:sz w:val="18"/>
                <w:szCs w:val="18"/>
              </w:rPr>
            </w:pPr>
            <w:r w:rsidRPr="001152F2">
              <w:rPr>
                <w:rFonts w:ascii="Times New Roman" w:hAnsi="Times New Roman" w:cs="Times New Roman"/>
                <w:b/>
                <w:bCs/>
                <w:i/>
                <w:iCs/>
                <w:sz w:val="18"/>
                <w:szCs w:val="18"/>
              </w:rPr>
              <w:t>Governance</w:t>
            </w:r>
          </w:p>
        </w:tc>
        <w:tc>
          <w:tcPr>
            <w:tcW w:w="1363" w:type="dxa"/>
            <w:shd w:val="clear" w:color="auto" w:fill="FFFFFF" w:themeFill="background1"/>
          </w:tcPr>
          <w:p w14:paraId="0552DE78" w14:textId="2872C713" w:rsidR="001152F2" w:rsidRPr="001152F2" w:rsidRDefault="001152F2" w:rsidP="001152F2">
            <w:pPr>
              <w:jc w:val="center"/>
              <w:rPr>
                <w:rFonts w:ascii="Times New Roman" w:hAnsi="Times New Roman" w:cs="Times New Roman"/>
                <w:sz w:val="18"/>
                <w:szCs w:val="18"/>
              </w:rPr>
            </w:pPr>
            <w:r w:rsidRPr="001152F2">
              <w:rPr>
                <w:rFonts w:ascii="Times New Roman" w:hAnsi="Times New Roman" w:cs="Times New Roman"/>
                <w:sz w:val="18"/>
                <w:szCs w:val="18"/>
              </w:rPr>
              <w:t>Responsibility is not defined; No person is assigned.</w:t>
            </w:r>
          </w:p>
        </w:tc>
        <w:tc>
          <w:tcPr>
            <w:tcW w:w="1517" w:type="dxa"/>
            <w:shd w:val="clear" w:color="auto" w:fill="FFFFFF" w:themeFill="background1"/>
          </w:tcPr>
          <w:p w14:paraId="572D5DFC" w14:textId="39417701"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Responsible entity is identified; Accountability and competency are not well-defined.</w:t>
            </w:r>
          </w:p>
        </w:tc>
        <w:tc>
          <w:tcPr>
            <w:tcW w:w="2160" w:type="dxa"/>
            <w:shd w:val="clear" w:color="auto" w:fill="FFFFFF" w:themeFill="background1"/>
          </w:tcPr>
          <w:p w14:paraId="027B75D3" w14:textId="6B1E18F4"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Responsibility/accountability and compliance mechanisms are defined; adhere well to data management competency standards; Processes established conforming to community standards.</w:t>
            </w:r>
          </w:p>
        </w:tc>
        <w:tc>
          <w:tcPr>
            <w:tcW w:w="2250" w:type="dxa"/>
            <w:shd w:val="clear" w:color="auto" w:fill="FFFFFF" w:themeFill="background1"/>
          </w:tcPr>
          <w:p w14:paraId="5563DAFF" w14:textId="10240C99"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3 + competency defined; Conforming to international standards; Auditable.</w:t>
            </w:r>
          </w:p>
        </w:tc>
        <w:tc>
          <w:tcPr>
            <w:tcW w:w="2790" w:type="dxa"/>
            <w:tcBorders>
              <w:right w:val="nil"/>
            </w:tcBorders>
            <w:shd w:val="clear" w:color="auto" w:fill="FFFFFF" w:themeFill="background1"/>
          </w:tcPr>
          <w:p w14:paraId="72D53D15" w14:textId="7F51EBA2" w:rsidR="001152F2" w:rsidRPr="001152F2" w:rsidRDefault="001152F2" w:rsidP="001152F2">
            <w:pPr>
              <w:jc w:val="center"/>
              <w:rPr>
                <w:rFonts w:ascii="Times New Roman" w:hAnsi="Times New Roman" w:cs="Times New Roman"/>
                <w:bCs/>
                <w:color w:val="000000" w:themeColor="text1"/>
                <w:sz w:val="18"/>
                <w:szCs w:val="18"/>
              </w:rPr>
            </w:pPr>
            <w:r w:rsidRPr="001152F2">
              <w:rPr>
                <w:rFonts w:ascii="Times New Roman" w:hAnsi="Times New Roman" w:cs="Times New Roman"/>
                <w:sz w:val="18"/>
                <w:szCs w:val="18"/>
              </w:rPr>
              <w:t>Level 4 + accountability and responsibility well-defined and fully compliant with international standards; transparent; Monitored and audited.</w:t>
            </w:r>
          </w:p>
        </w:tc>
        <w:tc>
          <w:tcPr>
            <w:tcW w:w="4500" w:type="dxa"/>
            <w:gridSpan w:val="2"/>
          </w:tcPr>
          <w:p w14:paraId="7995344E" w14:textId="27A80C54" w:rsidR="001152F2" w:rsidRPr="00DE6ACE" w:rsidRDefault="001152F2" w:rsidP="001152F2">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C0480E8" w14:textId="77777777" w:rsidR="001152F2" w:rsidRPr="00B40B02" w:rsidRDefault="001152F2" w:rsidP="001152F2">
            <w:pPr>
              <w:pStyle w:val="ListParagraph"/>
              <w:ind w:left="288"/>
              <w:rPr>
                <w:rFonts w:ascii="Times New Roman" w:hAnsi="Times New Roman" w:cs="Times New Roman"/>
                <w:color w:val="000000" w:themeColor="text1"/>
                <w:sz w:val="18"/>
                <w:szCs w:val="18"/>
              </w:rPr>
            </w:pPr>
          </w:p>
        </w:tc>
      </w:tr>
    </w:tbl>
    <w:p w14:paraId="6E81E40D" w14:textId="77777777" w:rsidR="0044336B" w:rsidRDefault="0044336B" w:rsidP="003A606F">
      <w:pPr>
        <w:spacing w:before="120" w:after="0"/>
        <w:rPr>
          <w:rFonts w:cs="Times New Roman"/>
          <w:b/>
          <w:noProof/>
          <w:sz w:val="32"/>
          <w:szCs w:val="32"/>
        </w:rPr>
      </w:pPr>
    </w:p>
    <w:tbl>
      <w:tblPr>
        <w:tblStyle w:val="TableGrid"/>
        <w:tblpPr w:leftFromText="180" w:rightFromText="180" w:vertAnchor="text" w:tblpY="1"/>
        <w:tblOverlap w:val="never"/>
        <w:tblW w:w="18792" w:type="dxa"/>
        <w:tblLayout w:type="fixed"/>
        <w:tblCellMar>
          <w:top w:w="72" w:type="dxa"/>
          <w:left w:w="72" w:type="dxa"/>
          <w:bottom w:w="72" w:type="dxa"/>
          <w:right w:w="72" w:type="dxa"/>
        </w:tblCellMar>
        <w:tblLook w:val="04A0" w:firstRow="1" w:lastRow="0" w:firstColumn="1" w:lastColumn="0" w:noHBand="0" w:noVBand="1"/>
      </w:tblPr>
      <w:tblGrid>
        <w:gridCol w:w="18792"/>
      </w:tblGrid>
      <w:tr w:rsidR="0044336B" w:rsidRPr="007A11D6" w14:paraId="1A00AB38" w14:textId="77777777" w:rsidTr="004E5649">
        <w:tc>
          <w:tcPr>
            <w:tcW w:w="18792" w:type="dxa"/>
            <w:shd w:val="clear" w:color="auto" w:fill="F2F2F2" w:themeFill="background1" w:themeFillShade="F2"/>
            <w:vAlign w:val="center"/>
          </w:tcPr>
          <w:p w14:paraId="484C19BA" w14:textId="04371438" w:rsidR="00B3111B" w:rsidRPr="00727AA8" w:rsidRDefault="00670B0F" w:rsidP="000C4570">
            <w:pPr>
              <w:spacing w:before="80"/>
              <w:rPr>
                <w:rFonts w:ascii="Times New Roman" w:hAnsi="Times New Roman" w:cs="Times New Roman"/>
                <w:b/>
                <w:sz w:val="24"/>
                <w:szCs w:val="24"/>
              </w:rPr>
            </w:pPr>
            <w:r>
              <w:rPr>
                <w:rFonts w:ascii="Times New Roman" w:hAnsi="Times New Roman" w:cs="Times New Roman"/>
                <w:b/>
                <w:sz w:val="24"/>
                <w:szCs w:val="24"/>
              </w:rPr>
              <w:t>Recommended</w:t>
            </w:r>
            <w:r w:rsidR="000E3EE8">
              <w:rPr>
                <w:rFonts w:ascii="Times New Roman" w:hAnsi="Times New Roman" w:cs="Times New Roman"/>
                <w:b/>
                <w:sz w:val="24"/>
                <w:szCs w:val="24"/>
              </w:rPr>
              <w:t xml:space="preserve"> citation for </w:t>
            </w:r>
            <w:r w:rsidR="001372F6">
              <w:rPr>
                <w:rFonts w:ascii="Times New Roman" w:hAnsi="Times New Roman" w:cs="Times New Roman"/>
                <w:b/>
                <w:sz w:val="24"/>
                <w:szCs w:val="24"/>
              </w:rPr>
              <w:t>th</w:t>
            </w:r>
            <w:r w:rsidR="00840573">
              <w:rPr>
                <w:rFonts w:ascii="Times New Roman" w:hAnsi="Times New Roman" w:cs="Times New Roman"/>
                <w:b/>
                <w:sz w:val="24"/>
                <w:szCs w:val="24"/>
              </w:rPr>
              <w:t xml:space="preserve">e </w:t>
            </w:r>
            <w:r w:rsidR="00152785">
              <w:rPr>
                <w:rFonts w:ascii="Times New Roman" w:hAnsi="Times New Roman" w:cs="Times New Roman"/>
                <w:b/>
                <w:sz w:val="24"/>
                <w:szCs w:val="24"/>
              </w:rPr>
              <w:t xml:space="preserve">WMO </w:t>
            </w:r>
            <w:r w:rsidR="00840573">
              <w:rPr>
                <w:rFonts w:ascii="Times New Roman" w:hAnsi="Times New Roman" w:cs="Times New Roman"/>
                <w:b/>
                <w:sz w:val="24"/>
                <w:szCs w:val="24"/>
              </w:rPr>
              <w:t>SMM-CD template</w:t>
            </w:r>
            <w:r w:rsidR="00B3111B" w:rsidRPr="00727AA8">
              <w:rPr>
                <w:rFonts w:ascii="Times New Roman" w:hAnsi="Times New Roman" w:cs="Times New Roman"/>
                <w:b/>
                <w:sz w:val="24"/>
                <w:szCs w:val="24"/>
              </w:rPr>
              <w:t>:</w:t>
            </w:r>
          </w:p>
          <w:p w14:paraId="66CA9CD2" w14:textId="0E0E214A" w:rsidR="00B3111B" w:rsidRPr="00727AA8" w:rsidRDefault="00B3111B" w:rsidP="00B3111B">
            <w:pPr>
              <w:spacing w:before="80"/>
              <w:rPr>
                <w:rFonts w:ascii="Times New Roman" w:hAnsi="Times New Roman" w:cs="Times New Roman"/>
                <w:sz w:val="24"/>
                <w:szCs w:val="24"/>
              </w:rPr>
            </w:pPr>
            <w:proofErr w:type="spellStart"/>
            <w:r>
              <w:rPr>
                <w:rFonts w:ascii="Times New Roman" w:hAnsi="Times New Roman" w:cs="Times New Roman"/>
                <w:sz w:val="24"/>
                <w:szCs w:val="24"/>
              </w:rPr>
              <w:t>Lief</w:t>
            </w:r>
            <w:proofErr w:type="spellEnd"/>
            <w:r>
              <w:rPr>
                <w:rFonts w:ascii="Times New Roman" w:hAnsi="Times New Roman" w:cs="Times New Roman"/>
                <w:sz w:val="24"/>
                <w:szCs w:val="24"/>
              </w:rPr>
              <w:t>, C. and G. Peng, 201</w:t>
            </w:r>
            <w:r w:rsidR="00840573">
              <w:rPr>
                <w:rFonts w:ascii="Times New Roman" w:hAnsi="Times New Roman" w:cs="Times New Roman"/>
                <w:sz w:val="24"/>
                <w:szCs w:val="24"/>
              </w:rPr>
              <w:t>9</w:t>
            </w:r>
            <w:r>
              <w:rPr>
                <w:rFonts w:ascii="Times New Roman" w:hAnsi="Times New Roman" w:cs="Times New Roman"/>
                <w:sz w:val="24"/>
                <w:szCs w:val="24"/>
              </w:rPr>
              <w:t xml:space="preserve">: </w:t>
            </w:r>
            <w:r w:rsidRPr="00727AA8">
              <w:rPr>
                <w:rFonts w:ascii="Times New Roman" w:hAnsi="Times New Roman" w:cs="Times New Roman"/>
                <w:sz w:val="24"/>
                <w:szCs w:val="24"/>
              </w:rPr>
              <w:t xml:space="preserve">The WMO Stewardship Maturity Matrix for Climate Data </w:t>
            </w:r>
            <w:r w:rsidR="00660BA4">
              <w:rPr>
                <w:rFonts w:ascii="Times New Roman" w:hAnsi="Times New Roman" w:cs="Times New Roman"/>
                <w:sz w:val="24"/>
                <w:szCs w:val="24"/>
              </w:rPr>
              <w:t xml:space="preserve">(SMM-CD) </w:t>
            </w:r>
            <w:r w:rsidRPr="00727AA8">
              <w:rPr>
                <w:rFonts w:ascii="Times New Roman" w:hAnsi="Times New Roman" w:cs="Times New Roman"/>
                <w:sz w:val="24"/>
                <w:szCs w:val="24"/>
              </w:rPr>
              <w:t>Template</w:t>
            </w:r>
            <w:r w:rsidR="005120AE">
              <w:rPr>
                <w:rFonts w:ascii="Times New Roman" w:hAnsi="Times New Roman" w:cs="Times New Roman"/>
                <w:sz w:val="24"/>
                <w:szCs w:val="24"/>
              </w:rPr>
              <w:t>. Document ID</w:t>
            </w:r>
            <w:r>
              <w:rPr>
                <w:rFonts w:ascii="Times New Roman" w:hAnsi="Times New Roman" w:cs="Times New Roman"/>
                <w:sz w:val="24"/>
                <w:szCs w:val="24"/>
              </w:rPr>
              <w:t xml:space="preserve">: </w:t>
            </w:r>
            <w:r w:rsidRPr="00B3111B">
              <w:rPr>
                <w:rFonts w:ascii="Times New Roman" w:hAnsi="Times New Roman" w:cs="Times New Roman"/>
                <w:sz w:val="24"/>
                <w:szCs w:val="24"/>
              </w:rPr>
              <w:t>WMO-SMM-CD-</w:t>
            </w:r>
            <w:r w:rsidR="00F273F9">
              <w:rPr>
                <w:rFonts w:ascii="Times New Roman" w:hAnsi="Times New Roman" w:cs="Times New Roman"/>
                <w:sz w:val="24"/>
                <w:szCs w:val="24"/>
              </w:rPr>
              <w:t>0003</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Updated 202</w:t>
            </w:r>
            <w:r w:rsidR="00822348">
              <w:rPr>
                <w:rFonts w:ascii="Times New Roman" w:hAnsi="Times New Roman" w:cs="Times New Roman"/>
                <w:sz w:val="24"/>
                <w:szCs w:val="24"/>
              </w:rPr>
              <w:t>1</w:t>
            </w:r>
            <w:r w:rsidR="00EB41EC">
              <w:rPr>
                <w:rFonts w:ascii="Times New Roman" w:hAnsi="Times New Roman" w:cs="Times New Roman"/>
                <w:sz w:val="24"/>
                <w:szCs w:val="24"/>
              </w:rPr>
              <w:t xml:space="preserve">. </w:t>
            </w:r>
            <w:r w:rsidR="005120AE">
              <w:rPr>
                <w:rFonts w:ascii="Times New Roman" w:hAnsi="Times New Roman" w:cs="Times New Roman"/>
                <w:sz w:val="24"/>
                <w:szCs w:val="24"/>
              </w:rPr>
              <w:t>Version:</w:t>
            </w:r>
            <w:r w:rsidRPr="00B3111B">
              <w:rPr>
                <w:rFonts w:ascii="Times New Roman" w:hAnsi="Times New Roman" w:cs="Times New Roman"/>
                <w:sz w:val="24"/>
                <w:szCs w:val="24"/>
              </w:rPr>
              <w:t xml:space="preserve"> </w:t>
            </w:r>
            <w:r w:rsidR="005120AE">
              <w:rPr>
                <w:rFonts w:ascii="Times New Roman" w:hAnsi="Times New Roman" w:cs="Times New Roman"/>
                <w:sz w:val="24"/>
                <w:szCs w:val="24"/>
              </w:rPr>
              <w:t>v</w:t>
            </w:r>
            <w:r w:rsidRPr="00B3111B">
              <w:rPr>
                <w:rFonts w:ascii="Times New Roman" w:hAnsi="Times New Roman" w:cs="Times New Roman"/>
                <w:sz w:val="24"/>
                <w:szCs w:val="24"/>
              </w:rPr>
              <w:t>0</w:t>
            </w:r>
            <w:r w:rsidR="00EB41EC">
              <w:rPr>
                <w:rFonts w:ascii="Times New Roman" w:hAnsi="Times New Roman" w:cs="Times New Roman"/>
                <w:sz w:val="24"/>
                <w:szCs w:val="24"/>
              </w:rPr>
              <w:t>4r0</w:t>
            </w:r>
            <w:r w:rsidR="00A221CD">
              <w:rPr>
                <w:rFonts w:ascii="Times New Roman" w:hAnsi="Times New Roman" w:cs="Times New Roman"/>
                <w:sz w:val="24"/>
                <w:szCs w:val="24"/>
              </w:rPr>
              <w:t>2</w:t>
            </w:r>
            <w:r w:rsidR="00EB41EC">
              <w:rPr>
                <w:rFonts w:ascii="Times New Roman" w:hAnsi="Times New Roman" w:cs="Times New Roman"/>
                <w:sz w:val="24"/>
                <w:szCs w:val="24"/>
              </w:rPr>
              <w:t xml:space="preserve"> 202</w:t>
            </w:r>
            <w:r w:rsidR="00A221CD">
              <w:rPr>
                <w:rFonts w:ascii="Times New Roman" w:hAnsi="Times New Roman" w:cs="Times New Roman"/>
                <w:sz w:val="24"/>
                <w:szCs w:val="24"/>
              </w:rPr>
              <w:t>1</w:t>
            </w:r>
            <w:r w:rsidR="00EB41EC">
              <w:rPr>
                <w:rFonts w:ascii="Times New Roman" w:hAnsi="Times New Roman" w:cs="Times New Roman"/>
                <w:sz w:val="24"/>
                <w:szCs w:val="24"/>
              </w:rPr>
              <w:t>06</w:t>
            </w:r>
            <w:r w:rsidR="00A221CD">
              <w:rPr>
                <w:rFonts w:ascii="Times New Roman" w:hAnsi="Times New Roman" w:cs="Times New Roman"/>
                <w:sz w:val="24"/>
                <w:szCs w:val="24"/>
              </w:rPr>
              <w:t>04</w:t>
            </w:r>
            <w:r>
              <w:rPr>
                <w:rFonts w:ascii="Times New Roman" w:hAnsi="Times New Roman" w:cs="Times New Roman"/>
                <w:sz w:val="24"/>
                <w:szCs w:val="24"/>
              </w:rPr>
              <w:t xml:space="preserve">. </w:t>
            </w:r>
            <w:proofErr w:type="spellStart"/>
            <w:r>
              <w:rPr>
                <w:rFonts w:ascii="Times New Roman" w:hAnsi="Times New Roman" w:cs="Times New Roman"/>
                <w:sz w:val="24"/>
                <w:szCs w:val="24"/>
              </w:rPr>
              <w:t>Figshare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doi:</w:t>
            </w:r>
            <w:r w:rsidR="009F10E7" w:rsidRPr="009F10E7">
              <w:rPr>
                <w:rFonts w:ascii="Times New Roman" w:hAnsi="Times New Roman" w:cs="Times New Roman"/>
                <w:sz w:val="24"/>
                <w:szCs w:val="24"/>
              </w:rPr>
              <w:t>10.6084/m9.figshare</w:t>
            </w:r>
            <w:proofErr w:type="gramEnd"/>
            <w:r w:rsidR="009F10E7" w:rsidRPr="009F10E7">
              <w:rPr>
                <w:rFonts w:ascii="Times New Roman" w:hAnsi="Times New Roman" w:cs="Times New Roman"/>
                <w:sz w:val="24"/>
                <w:szCs w:val="24"/>
              </w:rPr>
              <w:t>.7003709</w:t>
            </w:r>
            <w:r w:rsidR="00660BA4">
              <w:rPr>
                <w:rFonts w:ascii="Times New Roman" w:hAnsi="Times New Roman" w:cs="Times New Roman"/>
                <w:sz w:val="24"/>
                <w:szCs w:val="24"/>
              </w:rPr>
              <w:t>.</w:t>
            </w:r>
          </w:p>
          <w:p w14:paraId="2A83BCF4" w14:textId="2F380C72" w:rsidR="00B3111B" w:rsidRPr="000E42B1" w:rsidRDefault="00B3111B" w:rsidP="007854B1">
            <w:pPr>
              <w:rPr>
                <w:rFonts w:ascii="Times New Roman" w:hAnsi="Times New Roman" w:cs="Times New Roman"/>
                <w:sz w:val="16"/>
                <w:szCs w:val="16"/>
              </w:rPr>
            </w:pPr>
          </w:p>
          <w:p w14:paraId="4C7D09BF" w14:textId="7F4F8073" w:rsidR="000E42B1" w:rsidRDefault="00B3111B" w:rsidP="000E42B1">
            <w:pPr>
              <w:spacing w:before="80"/>
              <w:rPr>
                <w:rFonts w:ascii="Times New Roman" w:hAnsi="Times New Roman" w:cs="Times New Roman"/>
                <w:b/>
                <w:sz w:val="24"/>
                <w:szCs w:val="24"/>
              </w:rPr>
            </w:pPr>
            <w:r w:rsidRPr="00727AA8">
              <w:rPr>
                <w:rFonts w:ascii="Times New Roman" w:hAnsi="Times New Roman" w:cs="Times New Roman"/>
                <w:b/>
                <w:sz w:val="24"/>
                <w:szCs w:val="24"/>
              </w:rPr>
              <w:t>Reference</w:t>
            </w:r>
            <w:r w:rsidR="003E2394">
              <w:rPr>
                <w:rFonts w:ascii="Times New Roman" w:hAnsi="Times New Roman" w:cs="Times New Roman"/>
                <w:b/>
                <w:sz w:val="24"/>
                <w:szCs w:val="24"/>
              </w:rPr>
              <w:t>s</w:t>
            </w:r>
            <w:r w:rsidRPr="00727AA8">
              <w:rPr>
                <w:rFonts w:ascii="Times New Roman" w:hAnsi="Times New Roman" w:cs="Times New Roman"/>
                <w:b/>
                <w:sz w:val="24"/>
                <w:szCs w:val="24"/>
              </w:rPr>
              <w:t>:</w:t>
            </w:r>
          </w:p>
          <w:p w14:paraId="396EAE4C" w14:textId="45911683" w:rsidR="008B4802" w:rsidRPr="008B4802" w:rsidRDefault="00865311" w:rsidP="008B4802">
            <w:pPr>
              <w:snapToGrid w:val="0"/>
              <w:spacing w:before="80" w:after="200"/>
              <w:rPr>
                <w:rFonts w:ascii="Times New Roman" w:hAnsi="Times New Roman" w:cs="Times New Roman"/>
                <w:bCs/>
                <w:sz w:val="24"/>
                <w:szCs w:val="24"/>
              </w:rPr>
            </w:pPr>
            <w:r w:rsidRPr="00865311">
              <w:rPr>
                <w:rFonts w:ascii="Times New Roman" w:hAnsi="Times New Roman" w:cs="Times New Roman"/>
                <w:bCs/>
                <w:sz w:val="24"/>
                <w:szCs w:val="24"/>
              </w:rPr>
              <w:t xml:space="preserve">Dunn, R., </w:t>
            </w:r>
            <w:proofErr w:type="spellStart"/>
            <w:r w:rsidRPr="00865311">
              <w:rPr>
                <w:rFonts w:ascii="Times New Roman" w:hAnsi="Times New Roman" w:cs="Times New Roman"/>
                <w:bCs/>
                <w:sz w:val="24"/>
                <w:szCs w:val="24"/>
              </w:rPr>
              <w:t>Lief</w:t>
            </w:r>
            <w:proofErr w:type="spellEnd"/>
            <w:r w:rsidRPr="00865311">
              <w:rPr>
                <w:rFonts w:ascii="Times New Roman" w:hAnsi="Times New Roman" w:cs="Times New Roman"/>
                <w:bCs/>
                <w:sz w:val="24"/>
                <w:szCs w:val="24"/>
              </w:rPr>
              <w:t xml:space="preserve">, C., G. Peng, </w:t>
            </w:r>
            <w:r w:rsidR="00F87C57">
              <w:rPr>
                <w:rFonts w:ascii="Times New Roman" w:hAnsi="Times New Roman" w:cs="Times New Roman"/>
                <w:bCs/>
                <w:sz w:val="24"/>
                <w:szCs w:val="24"/>
              </w:rPr>
              <w:t>and others</w:t>
            </w:r>
            <w:r w:rsidRPr="00865311">
              <w:rPr>
                <w:rFonts w:ascii="Times New Roman" w:hAnsi="Times New Roman" w:cs="Times New Roman"/>
                <w:bCs/>
                <w:sz w:val="24"/>
                <w:szCs w:val="24"/>
              </w:rPr>
              <w:t>, 2021: Stewardship Maturity Assessment Tools for Modernization of Climate Data Management. doi:10.5334/dsj-2021-007</w:t>
            </w:r>
            <w:r w:rsidR="00822348">
              <w:rPr>
                <w:rFonts w:ascii="Times New Roman" w:hAnsi="Times New Roman" w:cs="Times New Roman"/>
                <w:bCs/>
                <w:sz w:val="24"/>
                <w:szCs w:val="24"/>
              </w:rPr>
              <w:t>.</w:t>
            </w:r>
          </w:p>
          <w:p w14:paraId="26D7E89B" w14:textId="2EA39F84" w:rsidR="000E42B1" w:rsidRPr="008B4802" w:rsidRDefault="00B3111B" w:rsidP="008B4802">
            <w:pPr>
              <w:spacing w:after="200"/>
              <w:rPr>
                <w:rFonts w:ascii="Times New Roman" w:hAnsi="Times New Roman" w:cs="Times New Roman"/>
                <w:sz w:val="24"/>
                <w:szCs w:val="24"/>
              </w:rPr>
            </w:pPr>
            <w:r w:rsidRPr="00B3111B">
              <w:rPr>
                <w:rFonts w:ascii="Times New Roman" w:hAnsi="Times New Roman" w:cs="Times New Roman"/>
                <w:sz w:val="24"/>
                <w:szCs w:val="24"/>
              </w:rPr>
              <w:t xml:space="preserve">The SMM-CD Working </w:t>
            </w:r>
            <w:r w:rsidR="00CC7D53">
              <w:rPr>
                <w:rFonts w:ascii="Times New Roman" w:hAnsi="Times New Roman" w:cs="Times New Roman"/>
                <w:sz w:val="24"/>
                <w:szCs w:val="24"/>
              </w:rPr>
              <w:t>Group, 201</w:t>
            </w:r>
            <w:r w:rsidR="00840573">
              <w:rPr>
                <w:rFonts w:ascii="Times New Roman" w:hAnsi="Times New Roman" w:cs="Times New Roman"/>
                <w:sz w:val="24"/>
                <w:szCs w:val="24"/>
              </w:rPr>
              <w:t>9</w:t>
            </w:r>
            <w:r w:rsidR="00CC7D53">
              <w:rPr>
                <w:rFonts w:ascii="Times New Roman" w:hAnsi="Times New Roman" w:cs="Times New Roman"/>
                <w:sz w:val="24"/>
                <w:szCs w:val="24"/>
              </w:rPr>
              <w:t xml:space="preserve">: The </w:t>
            </w:r>
            <w:r w:rsidR="007A7ADE">
              <w:rPr>
                <w:rFonts w:ascii="Times New Roman" w:hAnsi="Times New Roman" w:cs="Times New Roman"/>
                <w:sz w:val="24"/>
                <w:szCs w:val="24"/>
              </w:rPr>
              <w:t>Guidance Booklet on</w:t>
            </w:r>
            <w:r w:rsidR="007F5A1B">
              <w:rPr>
                <w:rFonts w:ascii="Times New Roman" w:hAnsi="Times New Roman" w:cs="Times New Roman"/>
                <w:sz w:val="24"/>
                <w:szCs w:val="24"/>
              </w:rPr>
              <w:t xml:space="preserve"> the </w:t>
            </w:r>
            <w:r w:rsidRPr="00B3111B">
              <w:rPr>
                <w:rFonts w:ascii="Times New Roman" w:hAnsi="Times New Roman" w:cs="Times New Roman"/>
                <w:sz w:val="24"/>
                <w:szCs w:val="24"/>
              </w:rPr>
              <w:t>WMO-Wide Stewardship Maturity Matrix for Climate Data</w:t>
            </w:r>
            <w:r w:rsidR="005120AE">
              <w:rPr>
                <w:rFonts w:ascii="Times New Roman" w:hAnsi="Times New Roman" w:cs="Times New Roman"/>
                <w:sz w:val="24"/>
                <w:szCs w:val="24"/>
              </w:rPr>
              <w:t>. Document ID</w:t>
            </w:r>
            <w:r w:rsidRPr="00B3111B">
              <w:rPr>
                <w:rFonts w:ascii="Times New Roman" w:hAnsi="Times New Roman" w:cs="Times New Roman"/>
                <w:sz w:val="24"/>
                <w:szCs w:val="24"/>
              </w:rPr>
              <w:t xml:space="preserve">: </w:t>
            </w:r>
            <w:r w:rsidR="005120AE" w:rsidRPr="00B3111B">
              <w:rPr>
                <w:rFonts w:ascii="Times New Roman" w:hAnsi="Times New Roman" w:cs="Times New Roman"/>
                <w:sz w:val="24"/>
                <w:szCs w:val="24"/>
              </w:rPr>
              <w:t>WMO-SMM-CD-</w:t>
            </w:r>
            <w:r w:rsidR="00F273F9">
              <w:rPr>
                <w:rFonts w:ascii="Times New Roman" w:hAnsi="Times New Roman" w:cs="Times New Roman"/>
                <w:sz w:val="24"/>
                <w:szCs w:val="24"/>
              </w:rPr>
              <w:t>0002</w:t>
            </w:r>
            <w:r w:rsidR="005120AE">
              <w:rPr>
                <w:rFonts w:ascii="Times New Roman" w:hAnsi="Times New Roman" w:cs="Times New Roman"/>
                <w:sz w:val="24"/>
                <w:szCs w:val="24"/>
              </w:rPr>
              <w:t xml:space="preserve">. </w:t>
            </w:r>
            <w:r w:rsidR="00EB41EC">
              <w:rPr>
                <w:rFonts w:ascii="Times New Roman" w:hAnsi="Times New Roman" w:cs="Times New Roman"/>
                <w:sz w:val="24"/>
                <w:szCs w:val="24"/>
              </w:rPr>
              <w:t>Updated 202</w:t>
            </w:r>
            <w:r w:rsidR="00822348">
              <w:rPr>
                <w:rFonts w:ascii="Times New Roman" w:hAnsi="Times New Roman" w:cs="Times New Roman"/>
                <w:sz w:val="24"/>
                <w:szCs w:val="24"/>
              </w:rPr>
              <w:t>1</w:t>
            </w:r>
            <w:r w:rsidR="00EB41EC">
              <w:rPr>
                <w:rFonts w:ascii="Times New Roman" w:hAnsi="Times New Roman" w:cs="Times New Roman"/>
                <w:sz w:val="24"/>
                <w:szCs w:val="24"/>
              </w:rPr>
              <w:t xml:space="preserve">. </w:t>
            </w:r>
            <w:r w:rsidR="005120AE">
              <w:rPr>
                <w:rFonts w:ascii="Times New Roman" w:hAnsi="Times New Roman" w:cs="Times New Roman"/>
                <w:sz w:val="24"/>
                <w:szCs w:val="24"/>
              </w:rPr>
              <w:t xml:space="preserve">Version: </w:t>
            </w:r>
            <w:r w:rsidR="00CC0C24">
              <w:rPr>
                <w:rFonts w:ascii="Times New Roman" w:hAnsi="Times New Roman" w:cs="Times New Roman"/>
                <w:sz w:val="24"/>
                <w:szCs w:val="24"/>
              </w:rPr>
              <w:t>v0</w:t>
            </w:r>
            <w:r w:rsidR="00EB41EC">
              <w:rPr>
                <w:rFonts w:ascii="Times New Roman" w:hAnsi="Times New Roman" w:cs="Times New Roman"/>
                <w:sz w:val="24"/>
                <w:szCs w:val="24"/>
              </w:rPr>
              <w:t>4</w:t>
            </w:r>
            <w:r w:rsidR="00CC0C24">
              <w:rPr>
                <w:rFonts w:ascii="Times New Roman" w:hAnsi="Times New Roman" w:cs="Times New Roman"/>
                <w:sz w:val="24"/>
                <w:szCs w:val="24"/>
              </w:rPr>
              <w:t>r0</w:t>
            </w:r>
            <w:r w:rsidR="00822348">
              <w:rPr>
                <w:rFonts w:ascii="Times New Roman" w:hAnsi="Times New Roman" w:cs="Times New Roman"/>
                <w:sz w:val="24"/>
                <w:szCs w:val="24"/>
              </w:rPr>
              <w:t>2</w:t>
            </w:r>
            <w:r w:rsidR="00EB41EC">
              <w:rPr>
                <w:rFonts w:ascii="Times New Roman" w:hAnsi="Times New Roman" w:cs="Times New Roman"/>
                <w:sz w:val="24"/>
                <w:szCs w:val="24"/>
              </w:rPr>
              <w:t xml:space="preserve"> 2020</w:t>
            </w:r>
            <w:r w:rsidR="00822348">
              <w:rPr>
                <w:rFonts w:ascii="Times New Roman" w:hAnsi="Times New Roman" w:cs="Times New Roman"/>
                <w:sz w:val="24"/>
                <w:szCs w:val="24"/>
              </w:rPr>
              <w:t>1040</w:t>
            </w:r>
            <w:r w:rsidR="00EB41EC">
              <w:rPr>
                <w:rFonts w:ascii="Times New Roman" w:hAnsi="Times New Roman" w:cs="Times New Roman"/>
                <w:sz w:val="24"/>
                <w:szCs w:val="24"/>
              </w:rPr>
              <w:t>9</w:t>
            </w:r>
            <w:r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Figshare</w:t>
            </w:r>
            <w:proofErr w:type="spellEnd"/>
            <w:r w:rsidRPr="00B3111B">
              <w:rPr>
                <w:rFonts w:ascii="Times New Roman" w:hAnsi="Times New Roman" w:cs="Times New Roman"/>
                <w:sz w:val="24"/>
                <w:szCs w:val="24"/>
              </w:rPr>
              <w:t xml:space="preserve">. </w:t>
            </w:r>
            <w:proofErr w:type="gramStart"/>
            <w:r w:rsidRPr="00B3111B">
              <w:rPr>
                <w:rFonts w:ascii="Times New Roman" w:hAnsi="Times New Roman" w:cs="Times New Roman"/>
                <w:sz w:val="24"/>
                <w:szCs w:val="24"/>
              </w:rPr>
              <w:t>doi:</w:t>
            </w:r>
            <w:r w:rsidR="0072231E" w:rsidRPr="0072231E">
              <w:rPr>
                <w:rFonts w:ascii="Times New Roman" w:hAnsi="Times New Roman" w:cs="Times New Roman"/>
                <w:sz w:val="24"/>
                <w:szCs w:val="24"/>
              </w:rPr>
              <w:t>10.6084/m9.figshare</w:t>
            </w:r>
            <w:proofErr w:type="gramEnd"/>
            <w:r w:rsidR="0072231E" w:rsidRPr="0072231E">
              <w:rPr>
                <w:rFonts w:ascii="Times New Roman" w:hAnsi="Times New Roman" w:cs="Times New Roman"/>
                <w:sz w:val="24"/>
                <w:szCs w:val="24"/>
              </w:rPr>
              <w:t>.7002482</w:t>
            </w:r>
            <w:r w:rsidR="004E5649">
              <w:rPr>
                <w:rFonts w:ascii="Times New Roman" w:hAnsi="Times New Roman" w:cs="Times New Roman"/>
                <w:sz w:val="24"/>
                <w:szCs w:val="24"/>
              </w:rPr>
              <w:t>.</w:t>
            </w:r>
          </w:p>
          <w:p w14:paraId="1D85D478" w14:textId="7E704620" w:rsidR="000E42B1" w:rsidRPr="000E42B1" w:rsidRDefault="003E2394" w:rsidP="000E42B1">
            <w:pPr>
              <w:spacing w:after="200"/>
              <w:rPr>
                <w:rFonts w:ascii="Times New Roman" w:hAnsi="Times New Roman" w:cs="Times New Roman"/>
                <w:sz w:val="24"/>
                <w:szCs w:val="24"/>
              </w:rPr>
            </w:pPr>
            <w:r w:rsidRPr="00B3111B">
              <w:rPr>
                <w:rFonts w:ascii="Times New Roman" w:hAnsi="Times New Roman" w:cs="Times New Roman"/>
                <w:sz w:val="24"/>
                <w:szCs w:val="24"/>
              </w:rPr>
              <w:t>The SMM-CD Working Group, 201</w:t>
            </w:r>
            <w:r w:rsidR="00840573">
              <w:rPr>
                <w:rFonts w:ascii="Times New Roman" w:hAnsi="Times New Roman" w:cs="Times New Roman"/>
                <w:sz w:val="24"/>
                <w:szCs w:val="24"/>
              </w:rPr>
              <w:t>9</w:t>
            </w:r>
            <w:r w:rsidRPr="00B3111B">
              <w:rPr>
                <w:rFonts w:ascii="Times New Roman" w:hAnsi="Times New Roman" w:cs="Times New Roman"/>
                <w:sz w:val="24"/>
                <w:szCs w:val="24"/>
              </w:rPr>
              <w:t xml:space="preserve">: </w:t>
            </w:r>
            <w:r>
              <w:rPr>
                <w:rFonts w:ascii="Times New Roman" w:hAnsi="Times New Roman" w:cs="Times New Roman"/>
                <w:sz w:val="24"/>
                <w:szCs w:val="24"/>
              </w:rPr>
              <w:t>A</w:t>
            </w:r>
            <w:r w:rsidRPr="00B3111B">
              <w:rPr>
                <w:rFonts w:ascii="Times New Roman" w:hAnsi="Times New Roman" w:cs="Times New Roman"/>
                <w:sz w:val="24"/>
                <w:szCs w:val="24"/>
              </w:rPr>
              <w:t xml:space="preserve"> WMO-Wide Stewardship Maturity Matrix for Climate Data. </w:t>
            </w:r>
            <w:r>
              <w:rPr>
                <w:rFonts w:ascii="Times New Roman" w:hAnsi="Times New Roman" w:cs="Times New Roman"/>
                <w:sz w:val="24"/>
                <w:szCs w:val="24"/>
              </w:rPr>
              <w:t xml:space="preserve">Document ID: </w:t>
            </w:r>
            <w:r w:rsidRPr="00B3111B">
              <w:rPr>
                <w:rFonts w:ascii="Times New Roman" w:hAnsi="Times New Roman" w:cs="Times New Roman"/>
                <w:sz w:val="24"/>
                <w:szCs w:val="24"/>
              </w:rPr>
              <w:t>WMO-SMM-CD-</w:t>
            </w:r>
            <w:r w:rsidR="00D40F1E">
              <w:rPr>
                <w:rFonts w:ascii="Times New Roman" w:hAnsi="Times New Roman" w:cs="Times New Roman"/>
                <w:sz w:val="24"/>
                <w:szCs w:val="24"/>
              </w:rPr>
              <w:t>0001</w:t>
            </w:r>
            <w:r>
              <w:rPr>
                <w:rFonts w:ascii="Times New Roman" w:hAnsi="Times New Roman" w:cs="Times New Roman"/>
                <w:sz w:val="24"/>
                <w:szCs w:val="24"/>
              </w:rPr>
              <w:t>.</w:t>
            </w:r>
            <w:r w:rsidRPr="00B3111B">
              <w:rPr>
                <w:rFonts w:ascii="Times New Roman" w:hAnsi="Times New Roman" w:cs="Times New Roman"/>
                <w:sz w:val="24"/>
                <w:szCs w:val="24"/>
              </w:rPr>
              <w:t xml:space="preserve"> </w:t>
            </w:r>
            <w:r w:rsidR="00EB41EC">
              <w:rPr>
                <w:rFonts w:ascii="Times New Roman" w:hAnsi="Times New Roman" w:cs="Times New Roman"/>
                <w:sz w:val="24"/>
                <w:szCs w:val="24"/>
              </w:rPr>
              <w:t xml:space="preserve">Updated 2020. </w:t>
            </w:r>
            <w:r w:rsidR="002F14CD" w:rsidRPr="00B3111B">
              <w:rPr>
                <w:rFonts w:ascii="Times New Roman" w:hAnsi="Times New Roman" w:cs="Times New Roman"/>
                <w:sz w:val="24"/>
                <w:szCs w:val="24"/>
              </w:rPr>
              <w:t xml:space="preserve">Version: </w:t>
            </w:r>
            <w:r w:rsidR="00935D68">
              <w:rPr>
                <w:rFonts w:ascii="Times New Roman" w:hAnsi="Times New Roman" w:cs="Times New Roman"/>
                <w:sz w:val="24"/>
                <w:szCs w:val="24"/>
              </w:rPr>
              <w:t>v0</w:t>
            </w:r>
            <w:r w:rsidR="00EB41EC">
              <w:rPr>
                <w:rFonts w:ascii="Times New Roman" w:hAnsi="Times New Roman" w:cs="Times New Roman"/>
                <w:sz w:val="24"/>
                <w:szCs w:val="24"/>
              </w:rPr>
              <w:t>4</w:t>
            </w:r>
            <w:r w:rsidR="00935D68">
              <w:rPr>
                <w:rFonts w:ascii="Times New Roman" w:hAnsi="Times New Roman" w:cs="Times New Roman"/>
                <w:sz w:val="24"/>
                <w:szCs w:val="24"/>
              </w:rPr>
              <w:t>r00</w:t>
            </w:r>
            <w:r w:rsidR="002F14CD">
              <w:rPr>
                <w:rFonts w:ascii="Times New Roman" w:hAnsi="Times New Roman" w:cs="Times New Roman"/>
                <w:sz w:val="24"/>
                <w:szCs w:val="24"/>
              </w:rPr>
              <w:t xml:space="preserve"> </w:t>
            </w:r>
            <w:r w:rsidR="00EB41EC">
              <w:rPr>
                <w:rFonts w:ascii="Times New Roman" w:hAnsi="Times New Roman" w:cs="Times New Roman"/>
                <w:sz w:val="24"/>
                <w:szCs w:val="24"/>
              </w:rPr>
              <w:t>20200529</w:t>
            </w:r>
            <w:r w:rsidR="002F14CD"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Figshare</w:t>
            </w:r>
            <w:proofErr w:type="spellEnd"/>
            <w:r w:rsidRPr="00B3111B">
              <w:rPr>
                <w:rFonts w:ascii="Times New Roman" w:hAnsi="Times New Roman" w:cs="Times New Roman"/>
                <w:sz w:val="24"/>
                <w:szCs w:val="24"/>
              </w:rPr>
              <w:t xml:space="preserve">. </w:t>
            </w:r>
            <w:proofErr w:type="spellStart"/>
            <w:r w:rsidRPr="00B3111B">
              <w:rPr>
                <w:rFonts w:ascii="Times New Roman" w:hAnsi="Times New Roman" w:cs="Times New Roman"/>
                <w:sz w:val="24"/>
                <w:szCs w:val="24"/>
              </w:rPr>
              <w:t>doi</w:t>
            </w:r>
            <w:proofErr w:type="spellEnd"/>
            <w:r w:rsidRPr="00B3111B">
              <w:rPr>
                <w:rFonts w:ascii="Times New Roman" w:hAnsi="Times New Roman" w:cs="Times New Roman"/>
                <w:sz w:val="24"/>
                <w:szCs w:val="24"/>
              </w:rPr>
              <w:t>:</w:t>
            </w:r>
            <w:r w:rsidR="00B0792B" w:rsidRPr="00B0792B">
              <w:rPr>
                <w:rFonts w:ascii="Times New Roman" w:eastAsia="Times New Roman" w:hAnsi="Times New Roman" w:cs="Times New Roman"/>
                <w:sz w:val="24"/>
                <w:szCs w:val="24"/>
                <w:lang w:eastAsia="zh-CN"/>
              </w:rPr>
              <w:t xml:space="preserve"> </w:t>
            </w:r>
            <w:r w:rsidR="00B0792B" w:rsidRPr="00B0792B">
              <w:rPr>
                <w:rFonts w:ascii="Times New Roman" w:hAnsi="Times New Roman" w:cs="Times New Roman"/>
                <w:sz w:val="24"/>
                <w:szCs w:val="24"/>
              </w:rPr>
              <w:t>10.6084/m9.figshare.7006028</w:t>
            </w:r>
            <w:r w:rsidR="004E5649">
              <w:rPr>
                <w:rFonts w:ascii="Times New Roman" w:hAnsi="Times New Roman" w:cs="Times New Roman"/>
                <w:sz w:val="24"/>
                <w:szCs w:val="24"/>
              </w:rPr>
              <w:t>.</w:t>
            </w:r>
          </w:p>
          <w:p w14:paraId="7FA5E2F4" w14:textId="21E191B6" w:rsidR="0044336B" w:rsidRPr="00727AA8" w:rsidRDefault="004E5649" w:rsidP="000E42B1">
            <w:pPr>
              <w:spacing w:after="200"/>
              <w:rPr>
                <w:rFonts w:ascii="Times New Roman" w:hAnsi="Times New Roman" w:cs="Times New Roman"/>
                <w:sz w:val="24"/>
                <w:szCs w:val="24"/>
              </w:rPr>
            </w:pPr>
            <w:r>
              <w:rPr>
                <w:rFonts w:ascii="Times New Roman" w:hAnsi="Times New Roman" w:cs="Times New Roman"/>
                <w:sz w:val="24"/>
                <w:szCs w:val="24"/>
              </w:rPr>
              <w:t>Peng, G., 2015:</w:t>
            </w:r>
            <w:r w:rsidRPr="004E5649">
              <w:rPr>
                <w:rFonts w:ascii="Times New Roman" w:hAnsi="Times New Roman" w:cs="Times New Roman"/>
                <w:sz w:val="24"/>
                <w:szCs w:val="24"/>
              </w:rPr>
              <w:t xml:space="preserve"> The Scientific Data Stewardship Maturity Assessment Model Template, Version: NCDC-CICS-SMM-0001-Rev.1 v4.0 6/23/2015. </w:t>
            </w:r>
            <w:proofErr w:type="gramStart"/>
            <w:r w:rsidRPr="004E5649">
              <w:rPr>
                <w:rFonts w:ascii="Times New Roman" w:hAnsi="Times New Roman" w:cs="Times New Roman"/>
                <w:sz w:val="24"/>
                <w:szCs w:val="24"/>
              </w:rPr>
              <w:t>doi:10.6084/m9.figshare</w:t>
            </w:r>
            <w:proofErr w:type="gramEnd"/>
            <w:r w:rsidRPr="004E5649">
              <w:rPr>
                <w:rFonts w:ascii="Times New Roman" w:hAnsi="Times New Roman" w:cs="Times New Roman"/>
                <w:sz w:val="24"/>
                <w:szCs w:val="24"/>
              </w:rPr>
              <w:t>.1211954.</w:t>
            </w:r>
          </w:p>
        </w:tc>
      </w:tr>
      <w:tr w:rsidR="0044336B" w14:paraId="5F84F341" w14:textId="77777777" w:rsidTr="004E5649">
        <w:trPr>
          <w:trHeight w:val="638"/>
        </w:trPr>
        <w:tc>
          <w:tcPr>
            <w:tcW w:w="18792" w:type="dxa"/>
            <w:shd w:val="clear" w:color="auto" w:fill="F2F2F2" w:themeFill="background1" w:themeFillShade="F2"/>
            <w:vAlign w:val="center"/>
          </w:tcPr>
          <w:p w14:paraId="2C0539BE" w14:textId="29CDCA1D" w:rsidR="0044336B" w:rsidRPr="0029594A" w:rsidRDefault="0044336B" w:rsidP="004C09B7">
            <w:pPr>
              <w:spacing w:after="120"/>
              <w:rPr>
                <w:rFonts w:ascii="Times New Roman" w:hAnsi="Times New Roman" w:cs="Times New Roman"/>
                <w:color w:val="000000"/>
                <w:sz w:val="24"/>
                <w:szCs w:val="24"/>
              </w:rPr>
            </w:pPr>
            <w:r w:rsidRPr="001254C9">
              <w:rPr>
                <w:rFonts w:ascii="Times New Roman" w:hAnsi="Times New Roman" w:cs="Times New Roman"/>
                <w:b/>
                <w:i/>
                <w:sz w:val="24"/>
                <w:szCs w:val="24"/>
              </w:rPr>
              <w:t>Acknowledgement</w:t>
            </w:r>
            <w:r w:rsidR="006F47F5">
              <w:rPr>
                <w:rFonts w:ascii="Times New Roman" w:hAnsi="Times New Roman" w:cs="Times New Roman"/>
                <w:b/>
                <w:i/>
                <w:sz w:val="24"/>
                <w:szCs w:val="24"/>
              </w:rPr>
              <w:t>:</w:t>
            </w:r>
            <w:r w:rsidRPr="001254C9">
              <w:rPr>
                <w:rFonts w:ascii="Times New Roman" w:hAnsi="Times New Roman" w:cs="Times New Roman"/>
                <w:b/>
                <w:i/>
                <w:sz w:val="24"/>
                <w:szCs w:val="24"/>
              </w:rPr>
              <w:t xml:space="preserve"> </w:t>
            </w:r>
            <w:r w:rsidR="00C4752C" w:rsidRPr="00C4752C">
              <w:rPr>
                <w:rFonts w:ascii="Times New Roman" w:hAnsi="Times New Roman" w:cs="Times New Roman"/>
                <w:sz w:val="24"/>
                <w:szCs w:val="24"/>
              </w:rPr>
              <w:t>The</w:t>
            </w:r>
            <w:r w:rsidR="006F47F5">
              <w:rPr>
                <w:rFonts w:ascii="Times New Roman" w:hAnsi="Times New Roman" w:cs="Times New Roman"/>
                <w:sz w:val="24"/>
                <w:szCs w:val="24"/>
              </w:rPr>
              <w:t xml:space="preserve"> </w:t>
            </w:r>
            <w:r w:rsidR="002B70FF">
              <w:rPr>
                <w:rFonts w:ascii="Times New Roman" w:hAnsi="Times New Roman" w:cs="Times New Roman"/>
                <w:sz w:val="24"/>
                <w:szCs w:val="24"/>
              </w:rPr>
              <w:t xml:space="preserve">WMO </w:t>
            </w:r>
            <w:r w:rsidR="00C4752C" w:rsidRPr="00C4752C">
              <w:rPr>
                <w:rFonts w:ascii="Times New Roman" w:hAnsi="Times New Roman" w:cs="Times New Roman"/>
                <w:sz w:val="24"/>
                <w:szCs w:val="24"/>
              </w:rPr>
              <w:t>SMM-CD was developed</w:t>
            </w:r>
            <w:r w:rsidR="004769A4" w:rsidRPr="00C4752C">
              <w:rPr>
                <w:rFonts w:ascii="Times New Roman" w:hAnsi="Times New Roman" w:cs="Times New Roman"/>
                <w:sz w:val="24"/>
                <w:szCs w:val="24"/>
              </w:rPr>
              <w:t xml:space="preserve"> </w:t>
            </w:r>
            <w:r w:rsidR="00C4752C" w:rsidRPr="00C4752C">
              <w:rPr>
                <w:rFonts w:ascii="Times New Roman" w:hAnsi="Times New Roman" w:cs="Times New Roman"/>
                <w:sz w:val="24"/>
                <w:szCs w:val="24"/>
              </w:rPr>
              <w:t xml:space="preserve">by the SMM-CD Working Group </w:t>
            </w:r>
            <w:r w:rsidR="004769A4" w:rsidRPr="00C4752C">
              <w:rPr>
                <w:rFonts w:ascii="Times New Roman" w:hAnsi="Times New Roman" w:cs="Times New Roman"/>
                <w:sz w:val="24"/>
                <w:szCs w:val="24"/>
              </w:rPr>
              <w:t xml:space="preserve">under </w:t>
            </w:r>
            <w:r w:rsidR="00C4752C" w:rsidRPr="00727AA8">
              <w:rPr>
                <w:rFonts w:ascii="Times New Roman" w:hAnsi="Times New Roman" w:cs="Times New Roman"/>
                <w:color w:val="000000"/>
                <w:sz w:val="24"/>
                <w:szCs w:val="24"/>
              </w:rPr>
              <w:t xml:space="preserve">the WMO Commission for Climatology High Quality Global Data Management Framework for Climate (HQ-GDMFC) initiative. We thank the </w:t>
            </w:r>
            <w:r w:rsidR="00C4752C">
              <w:rPr>
                <w:rFonts w:ascii="Times New Roman" w:hAnsi="Times New Roman" w:cs="Times New Roman"/>
                <w:color w:val="000000"/>
                <w:sz w:val="24"/>
                <w:szCs w:val="24"/>
              </w:rPr>
              <w:t xml:space="preserve">members of the </w:t>
            </w:r>
            <w:r w:rsidR="00152785" w:rsidRPr="00F04F03">
              <w:rPr>
                <w:rFonts w:ascii="Times New Roman" w:hAnsi="Times New Roman" w:cs="Times New Roman"/>
                <w:color w:val="000000" w:themeColor="text1"/>
                <w:sz w:val="24"/>
                <w:szCs w:val="24"/>
              </w:rPr>
              <w:t>International</w:t>
            </w:r>
            <w:r w:rsidR="00C4752C" w:rsidRPr="00F04F03">
              <w:rPr>
                <w:rFonts w:ascii="Times New Roman" w:hAnsi="Times New Roman" w:cs="Times New Roman"/>
                <w:color w:val="000000" w:themeColor="text1"/>
                <w:sz w:val="24"/>
                <w:szCs w:val="24"/>
              </w:rPr>
              <w:t xml:space="preserve"> Expert </w:t>
            </w:r>
            <w:r w:rsidR="00152785" w:rsidRPr="00F04F03">
              <w:rPr>
                <w:rFonts w:ascii="Times New Roman" w:hAnsi="Times New Roman" w:cs="Times New Roman"/>
                <w:color w:val="000000" w:themeColor="text1"/>
                <w:sz w:val="24"/>
                <w:szCs w:val="24"/>
              </w:rPr>
              <w:t>Group</w:t>
            </w:r>
            <w:r w:rsidR="00C4752C" w:rsidRPr="00F04F03">
              <w:rPr>
                <w:rFonts w:ascii="Times New Roman" w:hAnsi="Times New Roman" w:cs="Times New Roman"/>
                <w:color w:val="000000" w:themeColor="text1"/>
                <w:sz w:val="24"/>
                <w:szCs w:val="24"/>
              </w:rPr>
              <w:t xml:space="preserve"> on Climate Data </w:t>
            </w:r>
            <w:proofErr w:type="spellStart"/>
            <w:r w:rsidR="00C4752C" w:rsidRPr="00F04F03">
              <w:rPr>
                <w:rFonts w:ascii="Times New Roman" w:hAnsi="Times New Roman" w:cs="Times New Roman"/>
                <w:color w:val="000000" w:themeColor="text1"/>
                <w:sz w:val="24"/>
                <w:szCs w:val="24"/>
              </w:rPr>
              <w:t>Modernisation</w:t>
            </w:r>
            <w:proofErr w:type="spellEnd"/>
            <w:r w:rsidR="00C4752C" w:rsidRPr="00F04F03">
              <w:rPr>
                <w:rFonts w:ascii="Times New Roman" w:hAnsi="Times New Roman" w:cs="Times New Roman"/>
                <w:color w:val="000000" w:themeColor="text1"/>
                <w:sz w:val="24"/>
                <w:szCs w:val="24"/>
              </w:rPr>
              <w:t xml:space="preserve"> (</w:t>
            </w:r>
            <w:r w:rsidR="00152785" w:rsidRPr="00F04F03">
              <w:rPr>
                <w:rFonts w:ascii="Times New Roman" w:hAnsi="Times New Roman" w:cs="Times New Roman"/>
                <w:color w:val="000000" w:themeColor="text1"/>
                <w:sz w:val="24"/>
                <w:szCs w:val="24"/>
              </w:rPr>
              <w:t>I</w:t>
            </w:r>
            <w:r w:rsidR="00C4752C" w:rsidRPr="00F04F03">
              <w:rPr>
                <w:rFonts w:ascii="Times New Roman" w:hAnsi="Times New Roman" w:cs="Times New Roman"/>
                <w:color w:val="000000" w:themeColor="text1"/>
                <w:sz w:val="24"/>
                <w:szCs w:val="24"/>
              </w:rPr>
              <w:t>E</w:t>
            </w:r>
            <w:r w:rsidR="00152785" w:rsidRPr="00F04F03">
              <w:rPr>
                <w:rFonts w:ascii="Times New Roman" w:hAnsi="Times New Roman" w:cs="Times New Roman"/>
                <w:color w:val="000000" w:themeColor="text1"/>
                <w:sz w:val="24"/>
                <w:szCs w:val="24"/>
              </w:rPr>
              <w:t>G</w:t>
            </w:r>
            <w:r w:rsidR="00C4752C" w:rsidRPr="00F04F03">
              <w:rPr>
                <w:rFonts w:ascii="Times New Roman" w:hAnsi="Times New Roman" w:cs="Times New Roman"/>
                <w:color w:val="000000" w:themeColor="text1"/>
                <w:sz w:val="24"/>
                <w:szCs w:val="24"/>
              </w:rPr>
              <w:t xml:space="preserve">-CDM) </w:t>
            </w:r>
            <w:r w:rsidR="00C4752C">
              <w:rPr>
                <w:rFonts w:ascii="Times New Roman" w:hAnsi="Times New Roman" w:cs="Times New Roman"/>
                <w:color w:val="000000"/>
                <w:sz w:val="24"/>
                <w:szCs w:val="24"/>
              </w:rPr>
              <w:t xml:space="preserve">for contributions to both development of the SMM-CD and internal review. In particular, we thank </w:t>
            </w:r>
            <w:r w:rsidR="00C4752C" w:rsidRPr="00C4752C">
              <w:rPr>
                <w:rFonts w:ascii="Times New Roman" w:hAnsi="Times New Roman" w:cs="Times New Roman"/>
                <w:color w:val="000000"/>
                <w:sz w:val="24"/>
                <w:szCs w:val="24"/>
              </w:rPr>
              <w:t xml:space="preserve">Markus </w:t>
            </w:r>
            <w:proofErr w:type="spellStart"/>
            <w:r w:rsidR="00C4752C" w:rsidRPr="00C4752C">
              <w:rPr>
                <w:rFonts w:ascii="Times New Roman" w:hAnsi="Times New Roman" w:cs="Times New Roman"/>
                <w:color w:val="000000"/>
                <w:sz w:val="24"/>
                <w:szCs w:val="24"/>
              </w:rPr>
              <w:t>Ziese</w:t>
            </w:r>
            <w:proofErr w:type="spellEnd"/>
            <w:r w:rsidR="00C4752C" w:rsidRPr="00C4752C">
              <w:rPr>
                <w:rFonts w:ascii="Times New Roman" w:hAnsi="Times New Roman" w:cs="Times New Roman"/>
                <w:color w:val="000000"/>
                <w:sz w:val="24"/>
                <w:szCs w:val="24"/>
              </w:rPr>
              <w:t>, Lydia Gates, Axel Andersson,</w:t>
            </w:r>
            <w:r w:rsidR="00C4752C">
              <w:rPr>
                <w:rFonts w:ascii="Times New Roman" w:hAnsi="Times New Roman" w:cs="Times New Roman"/>
                <w:color w:val="000000"/>
                <w:sz w:val="24"/>
                <w:szCs w:val="24"/>
              </w:rPr>
              <w:t xml:space="preserve"> and </w:t>
            </w:r>
            <w:r w:rsidR="00C4752C" w:rsidRPr="00C4752C">
              <w:rPr>
                <w:rFonts w:ascii="Times New Roman" w:hAnsi="Times New Roman" w:cs="Times New Roman"/>
                <w:color w:val="000000"/>
                <w:sz w:val="24"/>
                <w:szCs w:val="24"/>
              </w:rPr>
              <w:t xml:space="preserve">Kate Roberts </w:t>
            </w:r>
            <w:r w:rsidR="00C4752C">
              <w:rPr>
                <w:rFonts w:ascii="Times New Roman" w:hAnsi="Times New Roman" w:cs="Times New Roman"/>
                <w:color w:val="000000"/>
                <w:sz w:val="24"/>
                <w:szCs w:val="24"/>
              </w:rPr>
              <w:t xml:space="preserve">for beneficial comments during the internal review. We thank </w:t>
            </w:r>
            <w:proofErr w:type="spellStart"/>
            <w:r w:rsidR="00C4752C" w:rsidRPr="00C4752C">
              <w:rPr>
                <w:rFonts w:ascii="Times New Roman" w:hAnsi="Times New Roman" w:cs="Times New Roman"/>
                <w:color w:val="000000"/>
                <w:sz w:val="24"/>
                <w:szCs w:val="24"/>
              </w:rPr>
              <w:t>Iolanda</w:t>
            </w:r>
            <w:proofErr w:type="spellEnd"/>
            <w:r w:rsidR="00C4752C" w:rsidRPr="00C4752C">
              <w:rPr>
                <w:rFonts w:ascii="Times New Roman" w:hAnsi="Times New Roman" w:cs="Times New Roman"/>
                <w:color w:val="000000"/>
                <w:sz w:val="24"/>
                <w:szCs w:val="24"/>
              </w:rPr>
              <w:t xml:space="preserve"> Maggio, Peter Thorne, Simon Eggleston, Darren Ghent, </w:t>
            </w:r>
            <w:proofErr w:type="spellStart"/>
            <w:r w:rsidR="00C4752C" w:rsidRPr="00C4752C">
              <w:rPr>
                <w:rFonts w:ascii="Times New Roman" w:hAnsi="Times New Roman" w:cs="Times New Roman"/>
                <w:color w:val="000000"/>
                <w:sz w:val="24"/>
                <w:szCs w:val="24"/>
              </w:rPr>
              <w:t>Jörg</w:t>
            </w:r>
            <w:proofErr w:type="spellEnd"/>
            <w:r w:rsidR="00C4752C" w:rsidRPr="00C4752C">
              <w:rPr>
                <w:rFonts w:ascii="Times New Roman" w:hAnsi="Times New Roman" w:cs="Times New Roman"/>
                <w:color w:val="000000"/>
                <w:sz w:val="24"/>
                <w:szCs w:val="24"/>
              </w:rPr>
              <w:t xml:space="preserve"> Schulz, Nancy Ritchey, Ken Kehoe, </w:t>
            </w:r>
            <w:proofErr w:type="spellStart"/>
            <w:r w:rsidR="00C4752C" w:rsidRPr="00C4752C">
              <w:rPr>
                <w:rFonts w:ascii="Times New Roman" w:hAnsi="Times New Roman" w:cs="Times New Roman"/>
                <w:color w:val="000000"/>
                <w:sz w:val="24"/>
                <w:szCs w:val="24"/>
              </w:rPr>
              <w:t>Imke</w:t>
            </w:r>
            <w:proofErr w:type="spellEnd"/>
            <w:r w:rsidR="00C4752C" w:rsidRPr="00C4752C">
              <w:rPr>
                <w:rFonts w:ascii="Times New Roman" w:hAnsi="Times New Roman" w:cs="Times New Roman"/>
                <w:color w:val="000000"/>
                <w:sz w:val="24"/>
                <w:szCs w:val="24"/>
              </w:rPr>
              <w:t xml:space="preserve"> </w:t>
            </w:r>
            <w:proofErr w:type="spellStart"/>
            <w:r w:rsidR="00C4752C" w:rsidRPr="00C4752C">
              <w:rPr>
                <w:rFonts w:ascii="Times New Roman" w:hAnsi="Times New Roman" w:cs="Times New Roman"/>
                <w:color w:val="000000"/>
                <w:sz w:val="24"/>
                <w:szCs w:val="24"/>
              </w:rPr>
              <w:t>Durre</w:t>
            </w:r>
            <w:proofErr w:type="spellEnd"/>
            <w:r w:rsidR="00C4752C" w:rsidRPr="00C4752C">
              <w:rPr>
                <w:rFonts w:ascii="Times New Roman" w:hAnsi="Times New Roman" w:cs="Times New Roman"/>
                <w:color w:val="000000"/>
                <w:sz w:val="24"/>
                <w:szCs w:val="24"/>
              </w:rPr>
              <w:t>,</w:t>
            </w:r>
            <w:r w:rsidR="00F26F39">
              <w:rPr>
                <w:rFonts w:ascii="Times New Roman" w:hAnsi="Times New Roman" w:cs="Times New Roman"/>
                <w:color w:val="000000"/>
                <w:sz w:val="24"/>
                <w:szCs w:val="24"/>
              </w:rPr>
              <w:t xml:space="preserve"> </w:t>
            </w:r>
            <w:proofErr w:type="spellStart"/>
            <w:r w:rsidR="00F26F39">
              <w:rPr>
                <w:rFonts w:ascii="Times New Roman" w:hAnsi="Times New Roman" w:cs="Times New Roman"/>
                <w:color w:val="000000"/>
                <w:sz w:val="24"/>
                <w:szCs w:val="24"/>
              </w:rPr>
              <w:t>Carolin</w:t>
            </w:r>
            <w:proofErr w:type="spellEnd"/>
            <w:r w:rsidR="00F26F39">
              <w:rPr>
                <w:rFonts w:ascii="Times New Roman" w:hAnsi="Times New Roman" w:cs="Times New Roman"/>
                <w:color w:val="000000"/>
                <w:sz w:val="24"/>
                <w:szCs w:val="24"/>
              </w:rPr>
              <w:t xml:space="preserve"> Richter</w:t>
            </w:r>
            <w:r w:rsidR="00CC7D53">
              <w:rPr>
                <w:rFonts w:ascii="Times New Roman" w:hAnsi="Times New Roman" w:cs="Times New Roman"/>
                <w:bCs/>
                <w:color w:val="000000"/>
                <w:sz w:val="24"/>
                <w:szCs w:val="24"/>
              </w:rPr>
              <w:t>,</w:t>
            </w:r>
            <w:r w:rsidR="00CC7D53" w:rsidRPr="00CC7D53">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and </w:t>
            </w:r>
            <w:r w:rsidR="00C4752C" w:rsidRPr="00C4752C">
              <w:rPr>
                <w:rFonts w:ascii="Times New Roman" w:hAnsi="Times New Roman" w:cs="Times New Roman"/>
                <w:color w:val="000000"/>
                <w:sz w:val="24"/>
                <w:szCs w:val="24"/>
              </w:rPr>
              <w:t xml:space="preserve">Ruth </w:t>
            </w:r>
            <w:proofErr w:type="spellStart"/>
            <w:r w:rsidR="00C4752C" w:rsidRPr="00C4752C">
              <w:rPr>
                <w:rFonts w:ascii="Times New Roman" w:hAnsi="Times New Roman" w:cs="Times New Roman"/>
                <w:color w:val="000000"/>
                <w:sz w:val="24"/>
                <w:szCs w:val="24"/>
              </w:rPr>
              <w:t>Duerr</w:t>
            </w:r>
            <w:proofErr w:type="spellEnd"/>
            <w:r w:rsidR="00C4752C" w:rsidRPr="00C4752C">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for beneficial comments during the external review. </w:t>
            </w:r>
            <w:r w:rsidR="009D316C" w:rsidRPr="009D316C">
              <w:rPr>
                <w:rFonts w:ascii="Times New Roman" w:hAnsi="Times New Roman" w:cs="Times New Roman"/>
                <w:color w:val="000000"/>
                <w:sz w:val="24"/>
                <w:szCs w:val="24"/>
              </w:rPr>
              <w:t xml:space="preserve">We would also like to thank the following participants in our external review session at the Earth Science Information Partners (ESIP) summer meeting: John </w:t>
            </w:r>
            <w:proofErr w:type="spellStart"/>
            <w:r w:rsidR="009D316C" w:rsidRPr="009D316C">
              <w:rPr>
                <w:rFonts w:ascii="Times New Roman" w:hAnsi="Times New Roman" w:cs="Times New Roman"/>
                <w:color w:val="000000"/>
                <w:sz w:val="24"/>
                <w:szCs w:val="24"/>
              </w:rPr>
              <w:t>Graybeal</w:t>
            </w:r>
            <w:proofErr w:type="spellEnd"/>
            <w:r w:rsidR="009D316C" w:rsidRPr="009D316C">
              <w:rPr>
                <w:rFonts w:ascii="Times New Roman" w:hAnsi="Times New Roman" w:cs="Times New Roman"/>
                <w:color w:val="000000"/>
                <w:sz w:val="24"/>
                <w:szCs w:val="24"/>
              </w:rPr>
              <w:t xml:space="preserve">, Wen </w:t>
            </w:r>
            <w:proofErr w:type="spellStart"/>
            <w:r w:rsidR="009D316C" w:rsidRPr="009D316C">
              <w:rPr>
                <w:rFonts w:ascii="Times New Roman" w:hAnsi="Times New Roman" w:cs="Times New Roman"/>
                <w:color w:val="000000"/>
                <w:sz w:val="24"/>
                <w:szCs w:val="24"/>
              </w:rPr>
              <w:t>Hoa</w:t>
            </w:r>
            <w:proofErr w:type="spellEnd"/>
            <w:r w:rsidR="009D316C" w:rsidRPr="009D316C">
              <w:rPr>
                <w:rFonts w:ascii="Times New Roman" w:hAnsi="Times New Roman" w:cs="Times New Roman"/>
                <w:color w:val="000000"/>
                <w:sz w:val="24"/>
                <w:szCs w:val="24"/>
              </w:rPr>
              <w:t xml:space="preserve"> Li, Robert Downs, Luann </w:t>
            </w:r>
            <w:proofErr w:type="spellStart"/>
            <w:r w:rsidR="009D316C" w:rsidRPr="009D316C">
              <w:rPr>
                <w:rFonts w:ascii="Times New Roman" w:hAnsi="Times New Roman" w:cs="Times New Roman"/>
                <w:color w:val="000000"/>
                <w:sz w:val="24"/>
                <w:szCs w:val="24"/>
              </w:rPr>
              <w:t>Dahlman</w:t>
            </w:r>
            <w:proofErr w:type="spellEnd"/>
            <w:r w:rsidR="009D316C" w:rsidRPr="009D316C">
              <w:rPr>
                <w:rFonts w:ascii="Times New Roman" w:hAnsi="Times New Roman" w:cs="Times New Roman"/>
                <w:color w:val="000000"/>
                <w:sz w:val="24"/>
                <w:szCs w:val="24"/>
              </w:rPr>
              <w:t xml:space="preserve">, Joseph Conran, </w:t>
            </w:r>
            <w:proofErr w:type="spellStart"/>
            <w:r w:rsidR="009D316C" w:rsidRPr="009D316C">
              <w:rPr>
                <w:rFonts w:ascii="Times New Roman" w:hAnsi="Times New Roman" w:cs="Times New Roman"/>
                <w:color w:val="000000"/>
                <w:sz w:val="24"/>
                <w:szCs w:val="24"/>
              </w:rPr>
              <w:t>Ronalda</w:t>
            </w:r>
            <w:proofErr w:type="spellEnd"/>
            <w:r w:rsidR="009D316C" w:rsidRPr="009D316C">
              <w:rPr>
                <w:rFonts w:ascii="Times New Roman" w:hAnsi="Times New Roman" w:cs="Times New Roman"/>
                <w:color w:val="000000"/>
                <w:sz w:val="24"/>
                <w:szCs w:val="24"/>
              </w:rPr>
              <w:t xml:space="preserve"> Tsosie, H.K. ‘Rama’ </w:t>
            </w:r>
            <w:proofErr w:type="spellStart"/>
            <w:r w:rsidR="009D316C" w:rsidRPr="009D316C">
              <w:rPr>
                <w:rFonts w:ascii="Times New Roman" w:hAnsi="Times New Roman" w:cs="Times New Roman"/>
                <w:color w:val="000000"/>
                <w:sz w:val="24"/>
                <w:szCs w:val="24"/>
              </w:rPr>
              <w:t>Ramapriyan</w:t>
            </w:r>
            <w:proofErr w:type="spellEnd"/>
            <w:r w:rsidR="009D316C" w:rsidRPr="009D316C">
              <w:rPr>
                <w:rFonts w:ascii="Times New Roman" w:hAnsi="Times New Roman" w:cs="Times New Roman"/>
                <w:color w:val="000000"/>
                <w:sz w:val="24"/>
                <w:szCs w:val="24"/>
              </w:rPr>
              <w:t xml:space="preserve">, Nancy Ritchey, David Moroni, Bob Sandusky, Ken Kehoe, and </w:t>
            </w:r>
            <w:r w:rsidR="006F47F5" w:rsidRPr="009D316C">
              <w:rPr>
                <w:rFonts w:ascii="Times New Roman" w:hAnsi="Times New Roman" w:cs="Times New Roman"/>
                <w:color w:val="000000"/>
                <w:sz w:val="24"/>
                <w:szCs w:val="24"/>
              </w:rPr>
              <w:t>Sophie</w:t>
            </w:r>
            <w:r w:rsidR="009D316C" w:rsidRPr="009D316C">
              <w:rPr>
                <w:rFonts w:ascii="Times New Roman" w:hAnsi="Times New Roman" w:cs="Times New Roman"/>
                <w:color w:val="000000"/>
                <w:sz w:val="24"/>
                <w:szCs w:val="24"/>
              </w:rPr>
              <w:t xml:space="preserve"> Hou. </w:t>
            </w:r>
            <w:r w:rsidR="00C4752C" w:rsidRPr="00C4752C">
              <w:rPr>
                <w:rFonts w:ascii="Times New Roman" w:hAnsi="Times New Roman" w:cs="Times New Roman"/>
                <w:color w:val="000000"/>
                <w:sz w:val="24"/>
                <w:szCs w:val="24"/>
              </w:rPr>
              <w:t xml:space="preserve"> </w:t>
            </w:r>
            <w:r w:rsidR="00C4752C" w:rsidRPr="00727AA8">
              <w:rPr>
                <w:rFonts w:ascii="Times New Roman" w:hAnsi="Times New Roman" w:cs="Times New Roman"/>
                <w:color w:val="000000"/>
                <w:sz w:val="24"/>
                <w:szCs w:val="24"/>
              </w:rPr>
              <w:t xml:space="preserve"> </w:t>
            </w:r>
          </w:p>
        </w:tc>
      </w:tr>
    </w:tbl>
    <w:p w14:paraId="124D5A33" w14:textId="6CC28DA9" w:rsidR="00E45492" w:rsidRDefault="00E45492" w:rsidP="001E453B">
      <w:pPr>
        <w:spacing w:before="120" w:after="0"/>
        <w:rPr>
          <w:rFonts w:cs="Times New Roman"/>
          <w:b/>
          <w:sz w:val="32"/>
          <w:szCs w:val="32"/>
        </w:rPr>
      </w:pPr>
    </w:p>
    <w:p w14:paraId="4BE29281" w14:textId="53B6089B" w:rsidR="0029594A" w:rsidRPr="001E453B" w:rsidRDefault="00950783" w:rsidP="001E453B">
      <w:pPr>
        <w:spacing w:before="120" w:after="0"/>
        <w:rPr>
          <w:rFonts w:cs="Times New Roman"/>
          <w:b/>
          <w:sz w:val="32"/>
          <w:szCs w:val="32"/>
        </w:rPr>
      </w:pPr>
      <w:r>
        <w:rPr>
          <w:rFonts w:cs="Times New Roman"/>
          <w:b/>
          <w:noProof/>
          <w:sz w:val="32"/>
          <w:szCs w:val="32"/>
        </w:rPr>
        <w:lastRenderedPageBreak/>
        <w:drawing>
          <wp:inline distT="0" distB="0" distL="0" distR="0" wp14:anchorId="0974FA5A" wp14:editId="08FE5259">
            <wp:extent cx="5972962" cy="24716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olorScheme.png"/>
                    <pic:cNvPicPr/>
                  </pic:nvPicPr>
                  <pic:blipFill rotWithShape="1">
                    <a:blip r:embed="rId7"/>
                    <a:srcRect l="14125" t="4673" r="14115" b="55733"/>
                    <a:stretch/>
                  </pic:blipFill>
                  <pic:spPr bwMode="auto">
                    <a:xfrm>
                      <a:off x="0" y="0"/>
                      <a:ext cx="6009374" cy="2486727"/>
                    </a:xfrm>
                    <a:prstGeom prst="rect">
                      <a:avLst/>
                    </a:prstGeom>
                    <a:ln>
                      <a:noFill/>
                    </a:ln>
                    <a:extLst>
                      <a:ext uri="{53640926-AAD7-44D8-BBD7-CCE9431645EC}">
                        <a14:shadowObscured xmlns:a14="http://schemas.microsoft.com/office/drawing/2010/main"/>
                      </a:ext>
                    </a:extLst>
                  </pic:spPr>
                </pic:pic>
              </a:graphicData>
            </a:graphic>
          </wp:inline>
        </w:drawing>
      </w:r>
    </w:p>
    <w:sectPr w:rsidR="0029594A" w:rsidRPr="001E453B" w:rsidSect="0021636C">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4A"/>
    <w:multiLevelType w:val="multilevel"/>
    <w:tmpl w:val="B256290E"/>
    <w:lvl w:ilvl="0">
      <w:start w:val="1"/>
      <w:numFmt w:val="bullet"/>
      <w:lvlText w:val=""/>
      <w:lvlJc w:val="left"/>
      <w:pPr>
        <w:ind w:left="144" w:firstLine="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4B7E"/>
    <w:multiLevelType w:val="hybridMultilevel"/>
    <w:tmpl w:val="A99EB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F58"/>
    <w:multiLevelType w:val="multilevel"/>
    <w:tmpl w:val="38D6C6C0"/>
    <w:lvl w:ilvl="0">
      <w:start w:val="1"/>
      <w:numFmt w:val="bullet"/>
      <w:lvlText w:val=""/>
      <w:lvlJc w:val="left"/>
      <w:pPr>
        <w:ind w:left="864" w:hanging="360"/>
      </w:pPr>
      <w:rPr>
        <w:rFonts w:ascii="Wingdings" w:hAnsi="Wingding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3" w15:restartNumberingAfterBreak="0">
    <w:nsid w:val="0AEE0950"/>
    <w:multiLevelType w:val="multilevel"/>
    <w:tmpl w:val="FB9C1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D62F63"/>
    <w:multiLevelType w:val="hybridMultilevel"/>
    <w:tmpl w:val="24F63E34"/>
    <w:lvl w:ilvl="0" w:tplc="A7FE5756">
      <w:start w:val="1"/>
      <w:numFmt w:val="bullet"/>
      <w:lvlText w:val=""/>
      <w:lvlJc w:val="left"/>
      <w:pPr>
        <w:ind w:left="144"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923"/>
    <w:multiLevelType w:val="hybridMultilevel"/>
    <w:tmpl w:val="1DCA1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6D83"/>
    <w:multiLevelType w:val="hybridMultilevel"/>
    <w:tmpl w:val="F294C076"/>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78D9"/>
    <w:multiLevelType w:val="multilevel"/>
    <w:tmpl w:val="E8E2E02A"/>
    <w:lvl w:ilvl="0">
      <w:start w:val="2"/>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943550"/>
    <w:multiLevelType w:val="hybridMultilevel"/>
    <w:tmpl w:val="DD3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1F10"/>
    <w:multiLevelType w:val="hybridMultilevel"/>
    <w:tmpl w:val="0414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5B3F"/>
    <w:multiLevelType w:val="multilevel"/>
    <w:tmpl w:val="82382F02"/>
    <w:lvl w:ilvl="0">
      <w:start w:val="1"/>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4124A4"/>
    <w:multiLevelType w:val="hybridMultilevel"/>
    <w:tmpl w:val="C5200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539"/>
    <w:multiLevelType w:val="multilevel"/>
    <w:tmpl w:val="57E45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79788D"/>
    <w:multiLevelType w:val="hybridMultilevel"/>
    <w:tmpl w:val="0FB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6B5B"/>
    <w:multiLevelType w:val="hybridMultilevel"/>
    <w:tmpl w:val="93CA3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E35FC"/>
    <w:multiLevelType w:val="multilevel"/>
    <w:tmpl w:val="18E4514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6" w15:restartNumberingAfterBreak="0">
    <w:nsid w:val="37FB6495"/>
    <w:multiLevelType w:val="multilevel"/>
    <w:tmpl w:val="FAEA6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86F34"/>
    <w:multiLevelType w:val="multilevel"/>
    <w:tmpl w:val="C9FAF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840A0"/>
    <w:multiLevelType w:val="hybridMultilevel"/>
    <w:tmpl w:val="DB7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109C1"/>
    <w:multiLevelType w:val="hybridMultilevel"/>
    <w:tmpl w:val="C478D2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042AD"/>
    <w:multiLevelType w:val="hybridMultilevel"/>
    <w:tmpl w:val="31389EEE"/>
    <w:lvl w:ilvl="0" w:tplc="BDB0985A">
      <w:start w:val="1"/>
      <w:numFmt w:val="bullet"/>
      <w:lvlText w:val=""/>
      <w:lvlJc w:val="left"/>
      <w:pPr>
        <w:tabs>
          <w:tab w:val="num" w:pos="720"/>
        </w:tabs>
        <w:ind w:left="720" w:hanging="360"/>
      </w:pPr>
      <w:rPr>
        <w:rFonts w:ascii="Wingdings" w:hAnsi="Wingdings" w:hint="default"/>
      </w:rPr>
    </w:lvl>
    <w:lvl w:ilvl="1" w:tplc="5E08B0EC">
      <w:start w:val="1"/>
      <w:numFmt w:val="bullet"/>
      <w:lvlText w:val=""/>
      <w:lvlJc w:val="left"/>
      <w:pPr>
        <w:tabs>
          <w:tab w:val="num" w:pos="1440"/>
        </w:tabs>
        <w:ind w:left="1440" w:hanging="360"/>
      </w:pPr>
      <w:rPr>
        <w:rFonts w:ascii="Wingdings" w:hAnsi="Wingdings" w:hint="default"/>
      </w:rPr>
    </w:lvl>
    <w:lvl w:ilvl="2" w:tplc="D3EC88BE" w:tentative="1">
      <w:start w:val="1"/>
      <w:numFmt w:val="bullet"/>
      <w:lvlText w:val=""/>
      <w:lvlJc w:val="left"/>
      <w:pPr>
        <w:tabs>
          <w:tab w:val="num" w:pos="2160"/>
        </w:tabs>
        <w:ind w:left="2160" w:hanging="360"/>
      </w:pPr>
      <w:rPr>
        <w:rFonts w:ascii="Wingdings" w:hAnsi="Wingdings" w:hint="default"/>
      </w:rPr>
    </w:lvl>
    <w:lvl w:ilvl="3" w:tplc="683C2EC2" w:tentative="1">
      <w:start w:val="1"/>
      <w:numFmt w:val="bullet"/>
      <w:lvlText w:val=""/>
      <w:lvlJc w:val="left"/>
      <w:pPr>
        <w:tabs>
          <w:tab w:val="num" w:pos="2880"/>
        </w:tabs>
        <w:ind w:left="2880" w:hanging="360"/>
      </w:pPr>
      <w:rPr>
        <w:rFonts w:ascii="Wingdings" w:hAnsi="Wingdings" w:hint="default"/>
      </w:rPr>
    </w:lvl>
    <w:lvl w:ilvl="4" w:tplc="166437EC" w:tentative="1">
      <w:start w:val="1"/>
      <w:numFmt w:val="bullet"/>
      <w:lvlText w:val=""/>
      <w:lvlJc w:val="left"/>
      <w:pPr>
        <w:tabs>
          <w:tab w:val="num" w:pos="3600"/>
        </w:tabs>
        <w:ind w:left="3600" w:hanging="360"/>
      </w:pPr>
      <w:rPr>
        <w:rFonts w:ascii="Wingdings" w:hAnsi="Wingdings" w:hint="default"/>
      </w:rPr>
    </w:lvl>
    <w:lvl w:ilvl="5" w:tplc="B4140FEE" w:tentative="1">
      <w:start w:val="1"/>
      <w:numFmt w:val="bullet"/>
      <w:lvlText w:val=""/>
      <w:lvlJc w:val="left"/>
      <w:pPr>
        <w:tabs>
          <w:tab w:val="num" w:pos="4320"/>
        </w:tabs>
        <w:ind w:left="4320" w:hanging="360"/>
      </w:pPr>
      <w:rPr>
        <w:rFonts w:ascii="Wingdings" w:hAnsi="Wingdings" w:hint="default"/>
      </w:rPr>
    </w:lvl>
    <w:lvl w:ilvl="6" w:tplc="8D2C6F90" w:tentative="1">
      <w:start w:val="1"/>
      <w:numFmt w:val="bullet"/>
      <w:lvlText w:val=""/>
      <w:lvlJc w:val="left"/>
      <w:pPr>
        <w:tabs>
          <w:tab w:val="num" w:pos="5040"/>
        </w:tabs>
        <w:ind w:left="5040" w:hanging="360"/>
      </w:pPr>
      <w:rPr>
        <w:rFonts w:ascii="Wingdings" w:hAnsi="Wingdings" w:hint="default"/>
      </w:rPr>
    </w:lvl>
    <w:lvl w:ilvl="7" w:tplc="757CB742" w:tentative="1">
      <w:start w:val="1"/>
      <w:numFmt w:val="bullet"/>
      <w:lvlText w:val=""/>
      <w:lvlJc w:val="left"/>
      <w:pPr>
        <w:tabs>
          <w:tab w:val="num" w:pos="5760"/>
        </w:tabs>
        <w:ind w:left="5760" w:hanging="360"/>
      </w:pPr>
      <w:rPr>
        <w:rFonts w:ascii="Wingdings" w:hAnsi="Wingdings" w:hint="default"/>
      </w:rPr>
    </w:lvl>
    <w:lvl w:ilvl="8" w:tplc="EFD688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D0080"/>
    <w:multiLevelType w:val="hybridMultilevel"/>
    <w:tmpl w:val="B256290E"/>
    <w:lvl w:ilvl="0" w:tplc="05B06FE0">
      <w:start w:val="1"/>
      <w:numFmt w:val="bullet"/>
      <w:lvlText w:val=""/>
      <w:lvlJc w:val="left"/>
      <w:pPr>
        <w:ind w:left="144" w:firstLine="2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D13"/>
    <w:multiLevelType w:val="hybridMultilevel"/>
    <w:tmpl w:val="4D8C56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000705"/>
    <w:multiLevelType w:val="hybridMultilevel"/>
    <w:tmpl w:val="18E4514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457B47A0"/>
    <w:multiLevelType w:val="multilevel"/>
    <w:tmpl w:val="22125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923E77"/>
    <w:multiLevelType w:val="multilevel"/>
    <w:tmpl w:val="1DF8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CC4882"/>
    <w:multiLevelType w:val="multilevel"/>
    <w:tmpl w:val="DEE21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7A10C9"/>
    <w:multiLevelType w:val="hybridMultilevel"/>
    <w:tmpl w:val="38D6C6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08E2ECE"/>
    <w:multiLevelType w:val="hybridMultilevel"/>
    <w:tmpl w:val="8968DF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29D1505"/>
    <w:multiLevelType w:val="multilevel"/>
    <w:tmpl w:val="16F62AD2"/>
    <w:lvl w:ilvl="0">
      <w:start w:val="8"/>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D676A0"/>
    <w:multiLevelType w:val="hybridMultilevel"/>
    <w:tmpl w:val="2E7479E4"/>
    <w:lvl w:ilvl="0" w:tplc="5CD6DC7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53B59"/>
    <w:multiLevelType w:val="hybridMultilevel"/>
    <w:tmpl w:val="01800C34"/>
    <w:lvl w:ilvl="0" w:tplc="F8DCCB5A">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E1F15"/>
    <w:multiLevelType w:val="multilevel"/>
    <w:tmpl w:val="503EAB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7101DD"/>
    <w:multiLevelType w:val="hybridMultilevel"/>
    <w:tmpl w:val="4FF291A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9EA3FD4"/>
    <w:multiLevelType w:val="hybridMultilevel"/>
    <w:tmpl w:val="E848CA54"/>
    <w:lvl w:ilvl="0" w:tplc="5074E7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E67"/>
    <w:multiLevelType w:val="multilevel"/>
    <w:tmpl w:val="1116E0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B16A5E"/>
    <w:multiLevelType w:val="hybridMultilevel"/>
    <w:tmpl w:val="A8C87ACE"/>
    <w:lvl w:ilvl="0" w:tplc="C1101262">
      <w:start w:val="1"/>
      <w:numFmt w:val="bullet"/>
      <w:lvlText w:val=""/>
      <w:lvlJc w:val="left"/>
      <w:pPr>
        <w:tabs>
          <w:tab w:val="num" w:pos="720"/>
        </w:tabs>
        <w:ind w:left="720" w:hanging="360"/>
      </w:pPr>
      <w:rPr>
        <w:rFonts w:ascii="Wingdings" w:hAnsi="Wingdings" w:hint="default"/>
      </w:rPr>
    </w:lvl>
    <w:lvl w:ilvl="1" w:tplc="7AB03616" w:tentative="1">
      <w:start w:val="1"/>
      <w:numFmt w:val="bullet"/>
      <w:lvlText w:val=""/>
      <w:lvlJc w:val="left"/>
      <w:pPr>
        <w:tabs>
          <w:tab w:val="num" w:pos="1440"/>
        </w:tabs>
        <w:ind w:left="1440" w:hanging="360"/>
      </w:pPr>
      <w:rPr>
        <w:rFonts w:ascii="Wingdings" w:hAnsi="Wingdings" w:hint="default"/>
      </w:rPr>
    </w:lvl>
    <w:lvl w:ilvl="2" w:tplc="45203FBA">
      <w:start w:val="1"/>
      <w:numFmt w:val="bullet"/>
      <w:lvlText w:val=""/>
      <w:lvlJc w:val="left"/>
      <w:pPr>
        <w:tabs>
          <w:tab w:val="num" w:pos="2160"/>
        </w:tabs>
        <w:ind w:left="2160" w:hanging="360"/>
      </w:pPr>
      <w:rPr>
        <w:rFonts w:ascii="Wingdings" w:hAnsi="Wingdings" w:hint="default"/>
      </w:rPr>
    </w:lvl>
    <w:lvl w:ilvl="3" w:tplc="1FA086AC" w:tentative="1">
      <w:start w:val="1"/>
      <w:numFmt w:val="bullet"/>
      <w:lvlText w:val=""/>
      <w:lvlJc w:val="left"/>
      <w:pPr>
        <w:tabs>
          <w:tab w:val="num" w:pos="2880"/>
        </w:tabs>
        <w:ind w:left="2880" w:hanging="360"/>
      </w:pPr>
      <w:rPr>
        <w:rFonts w:ascii="Wingdings" w:hAnsi="Wingdings" w:hint="default"/>
      </w:rPr>
    </w:lvl>
    <w:lvl w:ilvl="4" w:tplc="098A4DA2" w:tentative="1">
      <w:start w:val="1"/>
      <w:numFmt w:val="bullet"/>
      <w:lvlText w:val=""/>
      <w:lvlJc w:val="left"/>
      <w:pPr>
        <w:tabs>
          <w:tab w:val="num" w:pos="3600"/>
        </w:tabs>
        <w:ind w:left="3600" w:hanging="360"/>
      </w:pPr>
      <w:rPr>
        <w:rFonts w:ascii="Wingdings" w:hAnsi="Wingdings" w:hint="default"/>
      </w:rPr>
    </w:lvl>
    <w:lvl w:ilvl="5" w:tplc="A980064A" w:tentative="1">
      <w:start w:val="1"/>
      <w:numFmt w:val="bullet"/>
      <w:lvlText w:val=""/>
      <w:lvlJc w:val="left"/>
      <w:pPr>
        <w:tabs>
          <w:tab w:val="num" w:pos="4320"/>
        </w:tabs>
        <w:ind w:left="4320" w:hanging="360"/>
      </w:pPr>
      <w:rPr>
        <w:rFonts w:ascii="Wingdings" w:hAnsi="Wingdings" w:hint="default"/>
      </w:rPr>
    </w:lvl>
    <w:lvl w:ilvl="6" w:tplc="A1C448AE" w:tentative="1">
      <w:start w:val="1"/>
      <w:numFmt w:val="bullet"/>
      <w:lvlText w:val=""/>
      <w:lvlJc w:val="left"/>
      <w:pPr>
        <w:tabs>
          <w:tab w:val="num" w:pos="5040"/>
        </w:tabs>
        <w:ind w:left="5040" w:hanging="360"/>
      </w:pPr>
      <w:rPr>
        <w:rFonts w:ascii="Wingdings" w:hAnsi="Wingdings" w:hint="default"/>
      </w:rPr>
    </w:lvl>
    <w:lvl w:ilvl="7" w:tplc="A502B5FC" w:tentative="1">
      <w:start w:val="1"/>
      <w:numFmt w:val="bullet"/>
      <w:lvlText w:val=""/>
      <w:lvlJc w:val="left"/>
      <w:pPr>
        <w:tabs>
          <w:tab w:val="num" w:pos="5760"/>
        </w:tabs>
        <w:ind w:left="5760" w:hanging="360"/>
      </w:pPr>
      <w:rPr>
        <w:rFonts w:ascii="Wingdings" w:hAnsi="Wingdings" w:hint="default"/>
      </w:rPr>
    </w:lvl>
    <w:lvl w:ilvl="8" w:tplc="F162FB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DB1921"/>
    <w:multiLevelType w:val="multilevel"/>
    <w:tmpl w:val="748E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F43B0"/>
    <w:multiLevelType w:val="hybridMultilevel"/>
    <w:tmpl w:val="ED9E4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121721D"/>
    <w:multiLevelType w:val="hybridMultilevel"/>
    <w:tmpl w:val="298E8B74"/>
    <w:lvl w:ilvl="0" w:tplc="2B68A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522E9"/>
    <w:multiLevelType w:val="hybridMultilevel"/>
    <w:tmpl w:val="EEB42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0F06"/>
    <w:multiLevelType w:val="multilevel"/>
    <w:tmpl w:val="2FB47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E029A1"/>
    <w:multiLevelType w:val="hybridMultilevel"/>
    <w:tmpl w:val="8DA0B2D8"/>
    <w:lvl w:ilvl="0" w:tplc="56E28B84">
      <w:start w:val="1"/>
      <w:numFmt w:val="bullet"/>
      <w:lvlText w:val=""/>
      <w:lvlJc w:val="left"/>
      <w:pPr>
        <w:tabs>
          <w:tab w:val="num" w:pos="72"/>
        </w:tabs>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A6593"/>
    <w:multiLevelType w:val="hybridMultilevel"/>
    <w:tmpl w:val="1F160B6A"/>
    <w:lvl w:ilvl="0" w:tplc="1AC68D5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3106F"/>
    <w:multiLevelType w:val="multilevel"/>
    <w:tmpl w:val="3AC4E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EA3550"/>
    <w:multiLevelType w:val="hybridMultilevel"/>
    <w:tmpl w:val="0BE6C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04A12"/>
    <w:multiLevelType w:val="multilevel"/>
    <w:tmpl w:val="01800C34"/>
    <w:lvl w:ilvl="0">
      <w:start w:val="1"/>
      <w:numFmt w:val="bullet"/>
      <w:lvlText w:val=""/>
      <w:lvlJc w:val="left"/>
      <w:pPr>
        <w:ind w:left="72"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8E15FA"/>
    <w:multiLevelType w:val="multilevel"/>
    <w:tmpl w:val="1F160B6A"/>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8"/>
  </w:num>
  <w:num w:numId="4">
    <w:abstractNumId w:val="37"/>
  </w:num>
  <w:num w:numId="5">
    <w:abstractNumId w:val="10"/>
  </w:num>
  <w:num w:numId="6">
    <w:abstractNumId w:val="24"/>
  </w:num>
  <w:num w:numId="7">
    <w:abstractNumId w:val="7"/>
  </w:num>
  <w:num w:numId="8">
    <w:abstractNumId w:val="3"/>
  </w:num>
  <w:num w:numId="9">
    <w:abstractNumId w:val="16"/>
  </w:num>
  <w:num w:numId="10">
    <w:abstractNumId w:val="17"/>
  </w:num>
  <w:num w:numId="11">
    <w:abstractNumId w:val="12"/>
  </w:num>
  <w:num w:numId="12">
    <w:abstractNumId w:val="6"/>
  </w:num>
  <w:num w:numId="13">
    <w:abstractNumId w:val="29"/>
  </w:num>
  <w:num w:numId="14">
    <w:abstractNumId w:val="13"/>
  </w:num>
  <w:num w:numId="15">
    <w:abstractNumId w:val="38"/>
  </w:num>
  <w:num w:numId="16">
    <w:abstractNumId w:val="23"/>
  </w:num>
  <w:num w:numId="17">
    <w:abstractNumId w:val="15"/>
  </w:num>
  <w:num w:numId="18">
    <w:abstractNumId w:val="21"/>
  </w:num>
  <w:num w:numId="19">
    <w:abstractNumId w:val="0"/>
  </w:num>
  <w:num w:numId="20">
    <w:abstractNumId w:val="43"/>
  </w:num>
  <w:num w:numId="21">
    <w:abstractNumId w:val="47"/>
  </w:num>
  <w:num w:numId="22">
    <w:abstractNumId w:val="31"/>
  </w:num>
  <w:num w:numId="23">
    <w:abstractNumId w:val="46"/>
  </w:num>
  <w:num w:numId="24">
    <w:abstractNumId w:val="42"/>
  </w:num>
  <w:num w:numId="25">
    <w:abstractNumId w:val="22"/>
  </w:num>
  <w:num w:numId="26">
    <w:abstractNumId w:val="27"/>
  </w:num>
  <w:num w:numId="27">
    <w:abstractNumId w:val="2"/>
  </w:num>
  <w:num w:numId="28">
    <w:abstractNumId w:val="4"/>
  </w:num>
  <w:num w:numId="29">
    <w:abstractNumId w:val="19"/>
  </w:num>
  <w:num w:numId="30">
    <w:abstractNumId w:val="33"/>
  </w:num>
  <w:num w:numId="31">
    <w:abstractNumId w:val="5"/>
  </w:num>
  <w:num w:numId="32">
    <w:abstractNumId w:val="14"/>
  </w:num>
  <w:num w:numId="33">
    <w:abstractNumId w:val="45"/>
  </w:num>
  <w:num w:numId="34">
    <w:abstractNumId w:val="40"/>
  </w:num>
  <w:num w:numId="35">
    <w:abstractNumId w:val="9"/>
  </w:num>
  <w:num w:numId="36">
    <w:abstractNumId w:val="44"/>
  </w:num>
  <w:num w:numId="37">
    <w:abstractNumId w:val="26"/>
  </w:num>
  <w:num w:numId="38">
    <w:abstractNumId w:val="25"/>
  </w:num>
  <w:num w:numId="39">
    <w:abstractNumId w:val="41"/>
  </w:num>
  <w:num w:numId="40">
    <w:abstractNumId w:val="35"/>
  </w:num>
  <w:num w:numId="41">
    <w:abstractNumId w:val="30"/>
  </w:num>
  <w:num w:numId="42">
    <w:abstractNumId w:val="34"/>
  </w:num>
  <w:num w:numId="43">
    <w:abstractNumId w:val="32"/>
  </w:num>
  <w:num w:numId="44">
    <w:abstractNumId w:val="20"/>
  </w:num>
  <w:num w:numId="45">
    <w:abstractNumId w:val="39"/>
  </w:num>
  <w:num w:numId="46">
    <w:abstractNumId w:val="11"/>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0"/>
    <w:rsid w:val="0000552C"/>
    <w:rsid w:val="000115AB"/>
    <w:rsid w:val="00011B4A"/>
    <w:rsid w:val="00016595"/>
    <w:rsid w:val="000174DD"/>
    <w:rsid w:val="0001767D"/>
    <w:rsid w:val="00022F6C"/>
    <w:rsid w:val="00025AD6"/>
    <w:rsid w:val="00027167"/>
    <w:rsid w:val="00032CF7"/>
    <w:rsid w:val="000366BB"/>
    <w:rsid w:val="00041B7B"/>
    <w:rsid w:val="00043455"/>
    <w:rsid w:val="00050644"/>
    <w:rsid w:val="000508EE"/>
    <w:rsid w:val="00051BF9"/>
    <w:rsid w:val="00052748"/>
    <w:rsid w:val="00052A12"/>
    <w:rsid w:val="0005557F"/>
    <w:rsid w:val="0005584A"/>
    <w:rsid w:val="00056C36"/>
    <w:rsid w:val="00060C9D"/>
    <w:rsid w:val="00062C2F"/>
    <w:rsid w:val="00062DAD"/>
    <w:rsid w:val="0006397C"/>
    <w:rsid w:val="00066346"/>
    <w:rsid w:val="0007141C"/>
    <w:rsid w:val="00080B80"/>
    <w:rsid w:val="00082E8C"/>
    <w:rsid w:val="00082F30"/>
    <w:rsid w:val="00083FA9"/>
    <w:rsid w:val="00084CC3"/>
    <w:rsid w:val="00085013"/>
    <w:rsid w:val="00090B34"/>
    <w:rsid w:val="00090E91"/>
    <w:rsid w:val="00090F93"/>
    <w:rsid w:val="00091041"/>
    <w:rsid w:val="000913E9"/>
    <w:rsid w:val="0009421A"/>
    <w:rsid w:val="000A0748"/>
    <w:rsid w:val="000A373F"/>
    <w:rsid w:val="000A593A"/>
    <w:rsid w:val="000A6AE5"/>
    <w:rsid w:val="000A762B"/>
    <w:rsid w:val="000B4171"/>
    <w:rsid w:val="000B4AA6"/>
    <w:rsid w:val="000B6175"/>
    <w:rsid w:val="000B7DF2"/>
    <w:rsid w:val="000C15DB"/>
    <w:rsid w:val="000C524C"/>
    <w:rsid w:val="000C7526"/>
    <w:rsid w:val="000D0B34"/>
    <w:rsid w:val="000D0C0C"/>
    <w:rsid w:val="000D0F29"/>
    <w:rsid w:val="000D1E0D"/>
    <w:rsid w:val="000D35BC"/>
    <w:rsid w:val="000D4314"/>
    <w:rsid w:val="000D625F"/>
    <w:rsid w:val="000D77EF"/>
    <w:rsid w:val="000E3EE8"/>
    <w:rsid w:val="000E3FBD"/>
    <w:rsid w:val="000E40B7"/>
    <w:rsid w:val="000E42B1"/>
    <w:rsid w:val="000E579A"/>
    <w:rsid w:val="000E7AA0"/>
    <w:rsid w:val="000F0137"/>
    <w:rsid w:val="000F0C86"/>
    <w:rsid w:val="000F1C3C"/>
    <w:rsid w:val="000F3DCD"/>
    <w:rsid w:val="001015B1"/>
    <w:rsid w:val="00101F00"/>
    <w:rsid w:val="001052C6"/>
    <w:rsid w:val="0010714F"/>
    <w:rsid w:val="00112751"/>
    <w:rsid w:val="001132E4"/>
    <w:rsid w:val="001152F2"/>
    <w:rsid w:val="00116632"/>
    <w:rsid w:val="00116F83"/>
    <w:rsid w:val="00117066"/>
    <w:rsid w:val="00117777"/>
    <w:rsid w:val="00120668"/>
    <w:rsid w:val="00120CDB"/>
    <w:rsid w:val="001254C9"/>
    <w:rsid w:val="0012575B"/>
    <w:rsid w:val="00125A53"/>
    <w:rsid w:val="00130A7F"/>
    <w:rsid w:val="0013102B"/>
    <w:rsid w:val="00131BF7"/>
    <w:rsid w:val="00131ED2"/>
    <w:rsid w:val="00135770"/>
    <w:rsid w:val="00135E07"/>
    <w:rsid w:val="00136EAA"/>
    <w:rsid w:val="001372F6"/>
    <w:rsid w:val="001445B0"/>
    <w:rsid w:val="00144A92"/>
    <w:rsid w:val="0014575B"/>
    <w:rsid w:val="00145BAF"/>
    <w:rsid w:val="001500A7"/>
    <w:rsid w:val="00152785"/>
    <w:rsid w:val="00153931"/>
    <w:rsid w:val="00153BA5"/>
    <w:rsid w:val="00155342"/>
    <w:rsid w:val="00156547"/>
    <w:rsid w:val="00160E62"/>
    <w:rsid w:val="0016540B"/>
    <w:rsid w:val="00166819"/>
    <w:rsid w:val="00174021"/>
    <w:rsid w:val="0017404F"/>
    <w:rsid w:val="00177590"/>
    <w:rsid w:val="0017783F"/>
    <w:rsid w:val="00177CF2"/>
    <w:rsid w:val="001809A5"/>
    <w:rsid w:val="001814D7"/>
    <w:rsid w:val="001818DC"/>
    <w:rsid w:val="00183F66"/>
    <w:rsid w:val="00191CEF"/>
    <w:rsid w:val="00192CB3"/>
    <w:rsid w:val="00193BC7"/>
    <w:rsid w:val="00194197"/>
    <w:rsid w:val="00196C4F"/>
    <w:rsid w:val="001970C0"/>
    <w:rsid w:val="001A0911"/>
    <w:rsid w:val="001A0DFC"/>
    <w:rsid w:val="001A1975"/>
    <w:rsid w:val="001A349D"/>
    <w:rsid w:val="001A56CE"/>
    <w:rsid w:val="001B10F8"/>
    <w:rsid w:val="001B4EBE"/>
    <w:rsid w:val="001B6305"/>
    <w:rsid w:val="001B7B3A"/>
    <w:rsid w:val="001C0C62"/>
    <w:rsid w:val="001C1DAA"/>
    <w:rsid w:val="001C2063"/>
    <w:rsid w:val="001C286B"/>
    <w:rsid w:val="001C3F3E"/>
    <w:rsid w:val="001C5948"/>
    <w:rsid w:val="001C5C49"/>
    <w:rsid w:val="001C6EC7"/>
    <w:rsid w:val="001C6FC5"/>
    <w:rsid w:val="001C765B"/>
    <w:rsid w:val="001D104E"/>
    <w:rsid w:val="001D24F6"/>
    <w:rsid w:val="001D3E8D"/>
    <w:rsid w:val="001D53D8"/>
    <w:rsid w:val="001D5B92"/>
    <w:rsid w:val="001E453B"/>
    <w:rsid w:val="001E76FD"/>
    <w:rsid w:val="001F0565"/>
    <w:rsid w:val="001F07D0"/>
    <w:rsid w:val="001F31AF"/>
    <w:rsid w:val="001F4025"/>
    <w:rsid w:val="001F4201"/>
    <w:rsid w:val="001F6CF0"/>
    <w:rsid w:val="002002D3"/>
    <w:rsid w:val="002024D7"/>
    <w:rsid w:val="0020430F"/>
    <w:rsid w:val="00211E4C"/>
    <w:rsid w:val="0021525A"/>
    <w:rsid w:val="00216269"/>
    <w:rsid w:val="0021636C"/>
    <w:rsid w:val="00216D72"/>
    <w:rsid w:val="00220534"/>
    <w:rsid w:val="002207CC"/>
    <w:rsid w:val="00220A7F"/>
    <w:rsid w:val="00220CC8"/>
    <w:rsid w:val="00222569"/>
    <w:rsid w:val="00224372"/>
    <w:rsid w:val="00225358"/>
    <w:rsid w:val="00227099"/>
    <w:rsid w:val="00227107"/>
    <w:rsid w:val="002322BE"/>
    <w:rsid w:val="00233ADE"/>
    <w:rsid w:val="002348EE"/>
    <w:rsid w:val="00245491"/>
    <w:rsid w:val="00246214"/>
    <w:rsid w:val="002479CD"/>
    <w:rsid w:val="00250FFD"/>
    <w:rsid w:val="00251115"/>
    <w:rsid w:val="002628DE"/>
    <w:rsid w:val="00262E44"/>
    <w:rsid w:val="00266789"/>
    <w:rsid w:val="002728A6"/>
    <w:rsid w:val="00274CB4"/>
    <w:rsid w:val="002825D6"/>
    <w:rsid w:val="00282EA4"/>
    <w:rsid w:val="00282EAC"/>
    <w:rsid w:val="00290902"/>
    <w:rsid w:val="002909E8"/>
    <w:rsid w:val="00291D49"/>
    <w:rsid w:val="00294DFF"/>
    <w:rsid w:val="0029594A"/>
    <w:rsid w:val="002A15AE"/>
    <w:rsid w:val="002A1A83"/>
    <w:rsid w:val="002A52B3"/>
    <w:rsid w:val="002A5671"/>
    <w:rsid w:val="002A61FF"/>
    <w:rsid w:val="002A7337"/>
    <w:rsid w:val="002B1ECF"/>
    <w:rsid w:val="002B2AC9"/>
    <w:rsid w:val="002B3333"/>
    <w:rsid w:val="002B49EF"/>
    <w:rsid w:val="002B70FF"/>
    <w:rsid w:val="002B73C0"/>
    <w:rsid w:val="002C10B7"/>
    <w:rsid w:val="002C3655"/>
    <w:rsid w:val="002C4441"/>
    <w:rsid w:val="002C5154"/>
    <w:rsid w:val="002D01E2"/>
    <w:rsid w:val="002D13E4"/>
    <w:rsid w:val="002D2B15"/>
    <w:rsid w:val="002E1848"/>
    <w:rsid w:val="002E1B37"/>
    <w:rsid w:val="002E23BC"/>
    <w:rsid w:val="002E397F"/>
    <w:rsid w:val="002E5DDF"/>
    <w:rsid w:val="002E7267"/>
    <w:rsid w:val="002F14CD"/>
    <w:rsid w:val="002F1C4A"/>
    <w:rsid w:val="002F2CC6"/>
    <w:rsid w:val="002F36E2"/>
    <w:rsid w:val="002F3F05"/>
    <w:rsid w:val="002F44E7"/>
    <w:rsid w:val="00300717"/>
    <w:rsid w:val="00302E50"/>
    <w:rsid w:val="003041F8"/>
    <w:rsid w:val="00304348"/>
    <w:rsid w:val="00305701"/>
    <w:rsid w:val="00307ADC"/>
    <w:rsid w:val="00313897"/>
    <w:rsid w:val="00313A73"/>
    <w:rsid w:val="003141A0"/>
    <w:rsid w:val="003206B1"/>
    <w:rsid w:val="003215FF"/>
    <w:rsid w:val="00325C64"/>
    <w:rsid w:val="003264DF"/>
    <w:rsid w:val="00326D55"/>
    <w:rsid w:val="003270A6"/>
    <w:rsid w:val="003335EA"/>
    <w:rsid w:val="00333968"/>
    <w:rsid w:val="00333E71"/>
    <w:rsid w:val="003406CE"/>
    <w:rsid w:val="00340D28"/>
    <w:rsid w:val="00340DCC"/>
    <w:rsid w:val="0034684F"/>
    <w:rsid w:val="003473A7"/>
    <w:rsid w:val="0034775C"/>
    <w:rsid w:val="00353C97"/>
    <w:rsid w:val="0035799E"/>
    <w:rsid w:val="00361BF3"/>
    <w:rsid w:val="00370EBA"/>
    <w:rsid w:val="0037168D"/>
    <w:rsid w:val="00374038"/>
    <w:rsid w:val="00374479"/>
    <w:rsid w:val="00376619"/>
    <w:rsid w:val="00377B66"/>
    <w:rsid w:val="00386052"/>
    <w:rsid w:val="0039024F"/>
    <w:rsid w:val="00390B23"/>
    <w:rsid w:val="00392695"/>
    <w:rsid w:val="00392F49"/>
    <w:rsid w:val="00393A81"/>
    <w:rsid w:val="00396CD9"/>
    <w:rsid w:val="003A5CDC"/>
    <w:rsid w:val="003A606F"/>
    <w:rsid w:val="003B02A1"/>
    <w:rsid w:val="003B35FC"/>
    <w:rsid w:val="003B5A12"/>
    <w:rsid w:val="003C1BE8"/>
    <w:rsid w:val="003C2C83"/>
    <w:rsid w:val="003C347A"/>
    <w:rsid w:val="003D03DA"/>
    <w:rsid w:val="003D11FD"/>
    <w:rsid w:val="003D2DA4"/>
    <w:rsid w:val="003D4929"/>
    <w:rsid w:val="003E2394"/>
    <w:rsid w:val="003E584E"/>
    <w:rsid w:val="003E5B4B"/>
    <w:rsid w:val="003E5CF9"/>
    <w:rsid w:val="003E63B4"/>
    <w:rsid w:val="003E6E67"/>
    <w:rsid w:val="003E79A8"/>
    <w:rsid w:val="003E7B30"/>
    <w:rsid w:val="003E7D4C"/>
    <w:rsid w:val="003E7D8E"/>
    <w:rsid w:val="003F0448"/>
    <w:rsid w:val="003F3F80"/>
    <w:rsid w:val="003F6C36"/>
    <w:rsid w:val="003F7255"/>
    <w:rsid w:val="00401EE3"/>
    <w:rsid w:val="004026BC"/>
    <w:rsid w:val="00402F6D"/>
    <w:rsid w:val="004062B1"/>
    <w:rsid w:val="00407B17"/>
    <w:rsid w:val="00412CBE"/>
    <w:rsid w:val="004173BC"/>
    <w:rsid w:val="00417BE4"/>
    <w:rsid w:val="00421F69"/>
    <w:rsid w:val="0042206E"/>
    <w:rsid w:val="00427C6A"/>
    <w:rsid w:val="0043189A"/>
    <w:rsid w:val="00431F0B"/>
    <w:rsid w:val="00432981"/>
    <w:rsid w:val="004331A8"/>
    <w:rsid w:val="004331B0"/>
    <w:rsid w:val="0043475F"/>
    <w:rsid w:val="004366CA"/>
    <w:rsid w:val="00440B0F"/>
    <w:rsid w:val="004417CA"/>
    <w:rsid w:val="0044336B"/>
    <w:rsid w:val="0044554D"/>
    <w:rsid w:val="00446363"/>
    <w:rsid w:val="00446B71"/>
    <w:rsid w:val="00446D63"/>
    <w:rsid w:val="00450D31"/>
    <w:rsid w:val="004513BF"/>
    <w:rsid w:val="0045236A"/>
    <w:rsid w:val="004530AB"/>
    <w:rsid w:val="00453656"/>
    <w:rsid w:val="00460A6E"/>
    <w:rsid w:val="00462256"/>
    <w:rsid w:val="004623EE"/>
    <w:rsid w:val="00463F0E"/>
    <w:rsid w:val="00470FDF"/>
    <w:rsid w:val="00472177"/>
    <w:rsid w:val="0047527C"/>
    <w:rsid w:val="00475AEC"/>
    <w:rsid w:val="004769A4"/>
    <w:rsid w:val="0048063D"/>
    <w:rsid w:val="00480677"/>
    <w:rsid w:val="004808EC"/>
    <w:rsid w:val="00480DA9"/>
    <w:rsid w:val="0048112A"/>
    <w:rsid w:val="00481802"/>
    <w:rsid w:val="00482271"/>
    <w:rsid w:val="00484006"/>
    <w:rsid w:val="00484AAB"/>
    <w:rsid w:val="00486F96"/>
    <w:rsid w:val="00487507"/>
    <w:rsid w:val="00491C81"/>
    <w:rsid w:val="00494274"/>
    <w:rsid w:val="00494494"/>
    <w:rsid w:val="0049636E"/>
    <w:rsid w:val="004A112C"/>
    <w:rsid w:val="004A50F7"/>
    <w:rsid w:val="004C09B7"/>
    <w:rsid w:val="004C0CFE"/>
    <w:rsid w:val="004C589E"/>
    <w:rsid w:val="004D1F51"/>
    <w:rsid w:val="004D2ED6"/>
    <w:rsid w:val="004D32E9"/>
    <w:rsid w:val="004D351A"/>
    <w:rsid w:val="004D3783"/>
    <w:rsid w:val="004D4BB8"/>
    <w:rsid w:val="004D4DF8"/>
    <w:rsid w:val="004D5A44"/>
    <w:rsid w:val="004D6D42"/>
    <w:rsid w:val="004E5649"/>
    <w:rsid w:val="004F02BE"/>
    <w:rsid w:val="004F2AE4"/>
    <w:rsid w:val="004F4C30"/>
    <w:rsid w:val="00500F07"/>
    <w:rsid w:val="00501D56"/>
    <w:rsid w:val="0050604B"/>
    <w:rsid w:val="00506884"/>
    <w:rsid w:val="005103ED"/>
    <w:rsid w:val="00510540"/>
    <w:rsid w:val="0051178E"/>
    <w:rsid w:val="005120AE"/>
    <w:rsid w:val="005132D5"/>
    <w:rsid w:val="0051439B"/>
    <w:rsid w:val="00515255"/>
    <w:rsid w:val="0052057E"/>
    <w:rsid w:val="00526807"/>
    <w:rsid w:val="00530F55"/>
    <w:rsid w:val="00531297"/>
    <w:rsid w:val="00531575"/>
    <w:rsid w:val="00531D61"/>
    <w:rsid w:val="00531FFA"/>
    <w:rsid w:val="00532CC6"/>
    <w:rsid w:val="00532EB6"/>
    <w:rsid w:val="00537BFB"/>
    <w:rsid w:val="00537EF7"/>
    <w:rsid w:val="00540208"/>
    <w:rsid w:val="00540CC2"/>
    <w:rsid w:val="0054140C"/>
    <w:rsid w:val="0054448C"/>
    <w:rsid w:val="0054535A"/>
    <w:rsid w:val="00546213"/>
    <w:rsid w:val="005468C2"/>
    <w:rsid w:val="00550531"/>
    <w:rsid w:val="005511B8"/>
    <w:rsid w:val="00560598"/>
    <w:rsid w:val="00560BA8"/>
    <w:rsid w:val="0056152A"/>
    <w:rsid w:val="005623B7"/>
    <w:rsid w:val="005633FC"/>
    <w:rsid w:val="00563633"/>
    <w:rsid w:val="00564ADE"/>
    <w:rsid w:val="005719A5"/>
    <w:rsid w:val="005723F6"/>
    <w:rsid w:val="00575B69"/>
    <w:rsid w:val="00576794"/>
    <w:rsid w:val="005818B6"/>
    <w:rsid w:val="00584423"/>
    <w:rsid w:val="0059125F"/>
    <w:rsid w:val="00592661"/>
    <w:rsid w:val="00592F24"/>
    <w:rsid w:val="0059344E"/>
    <w:rsid w:val="0059406C"/>
    <w:rsid w:val="0059678B"/>
    <w:rsid w:val="005A48C1"/>
    <w:rsid w:val="005A578B"/>
    <w:rsid w:val="005A66B8"/>
    <w:rsid w:val="005A6B92"/>
    <w:rsid w:val="005A746B"/>
    <w:rsid w:val="005A773B"/>
    <w:rsid w:val="005A7F1A"/>
    <w:rsid w:val="005B00B3"/>
    <w:rsid w:val="005B087C"/>
    <w:rsid w:val="005B3A14"/>
    <w:rsid w:val="005B57A2"/>
    <w:rsid w:val="005B7621"/>
    <w:rsid w:val="005B78CE"/>
    <w:rsid w:val="005C0068"/>
    <w:rsid w:val="005C0BE9"/>
    <w:rsid w:val="005C509A"/>
    <w:rsid w:val="005C6B60"/>
    <w:rsid w:val="005C7838"/>
    <w:rsid w:val="005D00C0"/>
    <w:rsid w:val="005D0A96"/>
    <w:rsid w:val="005D17FE"/>
    <w:rsid w:val="005D46D6"/>
    <w:rsid w:val="005D7D4D"/>
    <w:rsid w:val="005E2130"/>
    <w:rsid w:val="005E2351"/>
    <w:rsid w:val="005E4016"/>
    <w:rsid w:val="005E481A"/>
    <w:rsid w:val="005E5273"/>
    <w:rsid w:val="005E5358"/>
    <w:rsid w:val="005E5FBB"/>
    <w:rsid w:val="005F0505"/>
    <w:rsid w:val="005F11DB"/>
    <w:rsid w:val="005F1958"/>
    <w:rsid w:val="005F280E"/>
    <w:rsid w:val="0060070A"/>
    <w:rsid w:val="00602C1E"/>
    <w:rsid w:val="006048BD"/>
    <w:rsid w:val="00607A1C"/>
    <w:rsid w:val="00617440"/>
    <w:rsid w:val="00617638"/>
    <w:rsid w:val="006228FE"/>
    <w:rsid w:val="00625415"/>
    <w:rsid w:val="00625931"/>
    <w:rsid w:val="006275E0"/>
    <w:rsid w:val="00627CE4"/>
    <w:rsid w:val="0063200E"/>
    <w:rsid w:val="006334A1"/>
    <w:rsid w:val="0064324C"/>
    <w:rsid w:val="00650932"/>
    <w:rsid w:val="00653410"/>
    <w:rsid w:val="0066003C"/>
    <w:rsid w:val="00660BA4"/>
    <w:rsid w:val="00661C49"/>
    <w:rsid w:val="00661D86"/>
    <w:rsid w:val="00666B64"/>
    <w:rsid w:val="00666B6D"/>
    <w:rsid w:val="00667EEA"/>
    <w:rsid w:val="00670B0F"/>
    <w:rsid w:val="0067432D"/>
    <w:rsid w:val="00677521"/>
    <w:rsid w:val="00681F83"/>
    <w:rsid w:val="00682DF6"/>
    <w:rsid w:val="00683AC8"/>
    <w:rsid w:val="00692F07"/>
    <w:rsid w:val="006935F0"/>
    <w:rsid w:val="00695CD0"/>
    <w:rsid w:val="00697C0D"/>
    <w:rsid w:val="006A3707"/>
    <w:rsid w:val="006A4C99"/>
    <w:rsid w:val="006A5EBC"/>
    <w:rsid w:val="006A5F9E"/>
    <w:rsid w:val="006A6899"/>
    <w:rsid w:val="006A6D68"/>
    <w:rsid w:val="006B07C7"/>
    <w:rsid w:val="006C46F3"/>
    <w:rsid w:val="006C6C16"/>
    <w:rsid w:val="006D216B"/>
    <w:rsid w:val="006D6AFE"/>
    <w:rsid w:val="006D6E8E"/>
    <w:rsid w:val="006D7F1C"/>
    <w:rsid w:val="006E0B80"/>
    <w:rsid w:val="006E59A4"/>
    <w:rsid w:val="006E5C62"/>
    <w:rsid w:val="006E5DA3"/>
    <w:rsid w:val="006F47F5"/>
    <w:rsid w:val="006F49E9"/>
    <w:rsid w:val="006F4C1E"/>
    <w:rsid w:val="006F7F2B"/>
    <w:rsid w:val="00701926"/>
    <w:rsid w:val="00703330"/>
    <w:rsid w:val="00706DEF"/>
    <w:rsid w:val="00706F30"/>
    <w:rsid w:val="007112DE"/>
    <w:rsid w:val="00711FB4"/>
    <w:rsid w:val="007137BD"/>
    <w:rsid w:val="00716893"/>
    <w:rsid w:val="00720BEB"/>
    <w:rsid w:val="00721435"/>
    <w:rsid w:val="0072231E"/>
    <w:rsid w:val="00723AD5"/>
    <w:rsid w:val="00725636"/>
    <w:rsid w:val="007271B2"/>
    <w:rsid w:val="00727AA8"/>
    <w:rsid w:val="0073150F"/>
    <w:rsid w:val="00736426"/>
    <w:rsid w:val="00736B84"/>
    <w:rsid w:val="00741E2D"/>
    <w:rsid w:val="00742334"/>
    <w:rsid w:val="007423DE"/>
    <w:rsid w:val="0074645B"/>
    <w:rsid w:val="00746B53"/>
    <w:rsid w:val="00747B20"/>
    <w:rsid w:val="00750127"/>
    <w:rsid w:val="00751F8F"/>
    <w:rsid w:val="00752662"/>
    <w:rsid w:val="00756135"/>
    <w:rsid w:val="00756E96"/>
    <w:rsid w:val="00761E8A"/>
    <w:rsid w:val="00762863"/>
    <w:rsid w:val="007633CA"/>
    <w:rsid w:val="007634DB"/>
    <w:rsid w:val="00765068"/>
    <w:rsid w:val="007659CC"/>
    <w:rsid w:val="007676D9"/>
    <w:rsid w:val="007713CB"/>
    <w:rsid w:val="00771756"/>
    <w:rsid w:val="00772DD9"/>
    <w:rsid w:val="0077381D"/>
    <w:rsid w:val="00773856"/>
    <w:rsid w:val="007738BF"/>
    <w:rsid w:val="00783551"/>
    <w:rsid w:val="00784EEC"/>
    <w:rsid w:val="007854B1"/>
    <w:rsid w:val="00787CD8"/>
    <w:rsid w:val="00792CE2"/>
    <w:rsid w:val="0079427C"/>
    <w:rsid w:val="007959B2"/>
    <w:rsid w:val="007A0337"/>
    <w:rsid w:val="007A1059"/>
    <w:rsid w:val="007A11D6"/>
    <w:rsid w:val="007A14FB"/>
    <w:rsid w:val="007A2B01"/>
    <w:rsid w:val="007A3871"/>
    <w:rsid w:val="007A3CD7"/>
    <w:rsid w:val="007A515C"/>
    <w:rsid w:val="007A7ADE"/>
    <w:rsid w:val="007A7E21"/>
    <w:rsid w:val="007B02F6"/>
    <w:rsid w:val="007B1F57"/>
    <w:rsid w:val="007B2F36"/>
    <w:rsid w:val="007B397C"/>
    <w:rsid w:val="007B57DC"/>
    <w:rsid w:val="007B57F7"/>
    <w:rsid w:val="007B5F5B"/>
    <w:rsid w:val="007C09F0"/>
    <w:rsid w:val="007C0BEE"/>
    <w:rsid w:val="007C1142"/>
    <w:rsid w:val="007C1DF3"/>
    <w:rsid w:val="007C464A"/>
    <w:rsid w:val="007C4808"/>
    <w:rsid w:val="007C49B0"/>
    <w:rsid w:val="007C4F39"/>
    <w:rsid w:val="007C4FE7"/>
    <w:rsid w:val="007C555B"/>
    <w:rsid w:val="007C6AF1"/>
    <w:rsid w:val="007D1625"/>
    <w:rsid w:val="007D1CF1"/>
    <w:rsid w:val="007D3723"/>
    <w:rsid w:val="007D5E7F"/>
    <w:rsid w:val="007E0810"/>
    <w:rsid w:val="007E3351"/>
    <w:rsid w:val="007E7133"/>
    <w:rsid w:val="007F41EA"/>
    <w:rsid w:val="007F4FF8"/>
    <w:rsid w:val="007F5A1B"/>
    <w:rsid w:val="007F6521"/>
    <w:rsid w:val="00803034"/>
    <w:rsid w:val="00803C88"/>
    <w:rsid w:val="008042B6"/>
    <w:rsid w:val="00804357"/>
    <w:rsid w:val="00804BF9"/>
    <w:rsid w:val="00807247"/>
    <w:rsid w:val="00810FCA"/>
    <w:rsid w:val="00811A53"/>
    <w:rsid w:val="00822348"/>
    <w:rsid w:val="008308C4"/>
    <w:rsid w:val="00833C77"/>
    <w:rsid w:val="008373EA"/>
    <w:rsid w:val="00837FCF"/>
    <w:rsid w:val="008400AC"/>
    <w:rsid w:val="00840573"/>
    <w:rsid w:val="00840829"/>
    <w:rsid w:val="00840F2E"/>
    <w:rsid w:val="00841B2D"/>
    <w:rsid w:val="00841F2C"/>
    <w:rsid w:val="00845C0F"/>
    <w:rsid w:val="00846308"/>
    <w:rsid w:val="00850F85"/>
    <w:rsid w:val="0085384C"/>
    <w:rsid w:val="00855EB3"/>
    <w:rsid w:val="00856983"/>
    <w:rsid w:val="00856ABB"/>
    <w:rsid w:val="0086104E"/>
    <w:rsid w:val="00863F07"/>
    <w:rsid w:val="00864ABE"/>
    <w:rsid w:val="00865311"/>
    <w:rsid w:val="00865833"/>
    <w:rsid w:val="00867886"/>
    <w:rsid w:val="00870CA2"/>
    <w:rsid w:val="0087134C"/>
    <w:rsid w:val="00871476"/>
    <w:rsid w:val="008774B6"/>
    <w:rsid w:val="008826B5"/>
    <w:rsid w:val="008862AA"/>
    <w:rsid w:val="00887180"/>
    <w:rsid w:val="0089096B"/>
    <w:rsid w:val="0089158E"/>
    <w:rsid w:val="00891910"/>
    <w:rsid w:val="00891BBE"/>
    <w:rsid w:val="0089234D"/>
    <w:rsid w:val="00893177"/>
    <w:rsid w:val="00893ADD"/>
    <w:rsid w:val="008950EA"/>
    <w:rsid w:val="008964D3"/>
    <w:rsid w:val="008A1356"/>
    <w:rsid w:val="008A232C"/>
    <w:rsid w:val="008A2776"/>
    <w:rsid w:val="008A2A49"/>
    <w:rsid w:val="008A7AA6"/>
    <w:rsid w:val="008B0CC5"/>
    <w:rsid w:val="008B379C"/>
    <w:rsid w:val="008B4802"/>
    <w:rsid w:val="008B513F"/>
    <w:rsid w:val="008B7598"/>
    <w:rsid w:val="008C024E"/>
    <w:rsid w:val="008C5E62"/>
    <w:rsid w:val="008C6FC8"/>
    <w:rsid w:val="008C75E2"/>
    <w:rsid w:val="008D34A3"/>
    <w:rsid w:val="008D4520"/>
    <w:rsid w:val="008D4FEF"/>
    <w:rsid w:val="008E0093"/>
    <w:rsid w:val="008E0145"/>
    <w:rsid w:val="008E4819"/>
    <w:rsid w:val="008E7540"/>
    <w:rsid w:val="008F0CB6"/>
    <w:rsid w:val="008F287E"/>
    <w:rsid w:val="008F3CA0"/>
    <w:rsid w:val="008F5444"/>
    <w:rsid w:val="008F5BBE"/>
    <w:rsid w:val="00910423"/>
    <w:rsid w:val="00912D85"/>
    <w:rsid w:val="00913545"/>
    <w:rsid w:val="00915786"/>
    <w:rsid w:val="00915ADA"/>
    <w:rsid w:val="00920A3F"/>
    <w:rsid w:val="00922F02"/>
    <w:rsid w:val="00924908"/>
    <w:rsid w:val="00925BF4"/>
    <w:rsid w:val="009266EC"/>
    <w:rsid w:val="0092732A"/>
    <w:rsid w:val="00930203"/>
    <w:rsid w:val="009331AA"/>
    <w:rsid w:val="00934C55"/>
    <w:rsid w:val="00935D68"/>
    <w:rsid w:val="009423B9"/>
    <w:rsid w:val="009503FF"/>
    <w:rsid w:val="00950783"/>
    <w:rsid w:val="009523C2"/>
    <w:rsid w:val="0095418B"/>
    <w:rsid w:val="00954675"/>
    <w:rsid w:val="009551F8"/>
    <w:rsid w:val="00955EAC"/>
    <w:rsid w:val="009605E2"/>
    <w:rsid w:val="00960B5C"/>
    <w:rsid w:val="00961926"/>
    <w:rsid w:val="009635A5"/>
    <w:rsid w:val="00966A07"/>
    <w:rsid w:val="0096753F"/>
    <w:rsid w:val="00971C4F"/>
    <w:rsid w:val="009723AD"/>
    <w:rsid w:val="00974D4D"/>
    <w:rsid w:val="009750FF"/>
    <w:rsid w:val="00975F5A"/>
    <w:rsid w:val="00976458"/>
    <w:rsid w:val="009765A3"/>
    <w:rsid w:val="00977BE5"/>
    <w:rsid w:val="00977E8D"/>
    <w:rsid w:val="00977E94"/>
    <w:rsid w:val="00982A62"/>
    <w:rsid w:val="00983122"/>
    <w:rsid w:val="0098642C"/>
    <w:rsid w:val="00986439"/>
    <w:rsid w:val="00986AEF"/>
    <w:rsid w:val="0099017C"/>
    <w:rsid w:val="009908A9"/>
    <w:rsid w:val="00991025"/>
    <w:rsid w:val="0099537E"/>
    <w:rsid w:val="00996F55"/>
    <w:rsid w:val="009A19BF"/>
    <w:rsid w:val="009A30BB"/>
    <w:rsid w:val="009A4953"/>
    <w:rsid w:val="009A73CD"/>
    <w:rsid w:val="009A79EF"/>
    <w:rsid w:val="009B36AD"/>
    <w:rsid w:val="009B5279"/>
    <w:rsid w:val="009B57C9"/>
    <w:rsid w:val="009B5C29"/>
    <w:rsid w:val="009B5F55"/>
    <w:rsid w:val="009B6351"/>
    <w:rsid w:val="009B6BB9"/>
    <w:rsid w:val="009C006F"/>
    <w:rsid w:val="009C452C"/>
    <w:rsid w:val="009C4F2C"/>
    <w:rsid w:val="009D0CD2"/>
    <w:rsid w:val="009D1B25"/>
    <w:rsid w:val="009D316C"/>
    <w:rsid w:val="009D4863"/>
    <w:rsid w:val="009D4E4E"/>
    <w:rsid w:val="009D4F8B"/>
    <w:rsid w:val="009D5356"/>
    <w:rsid w:val="009D60F4"/>
    <w:rsid w:val="009E13C7"/>
    <w:rsid w:val="009E14C9"/>
    <w:rsid w:val="009E1F4B"/>
    <w:rsid w:val="009E428B"/>
    <w:rsid w:val="009E4B92"/>
    <w:rsid w:val="009E5963"/>
    <w:rsid w:val="009F10E7"/>
    <w:rsid w:val="009F14D4"/>
    <w:rsid w:val="009F4400"/>
    <w:rsid w:val="009F4D09"/>
    <w:rsid w:val="009F4D23"/>
    <w:rsid w:val="00A006E3"/>
    <w:rsid w:val="00A01792"/>
    <w:rsid w:val="00A01C85"/>
    <w:rsid w:val="00A027DE"/>
    <w:rsid w:val="00A03FB1"/>
    <w:rsid w:val="00A0413C"/>
    <w:rsid w:val="00A04D65"/>
    <w:rsid w:val="00A1481F"/>
    <w:rsid w:val="00A156AA"/>
    <w:rsid w:val="00A15853"/>
    <w:rsid w:val="00A221CD"/>
    <w:rsid w:val="00A24DCA"/>
    <w:rsid w:val="00A27238"/>
    <w:rsid w:val="00A329D3"/>
    <w:rsid w:val="00A35124"/>
    <w:rsid w:val="00A40240"/>
    <w:rsid w:val="00A42064"/>
    <w:rsid w:val="00A45D25"/>
    <w:rsid w:val="00A46CB0"/>
    <w:rsid w:val="00A474C2"/>
    <w:rsid w:val="00A5053B"/>
    <w:rsid w:val="00A52EAD"/>
    <w:rsid w:val="00A53324"/>
    <w:rsid w:val="00A53D33"/>
    <w:rsid w:val="00A54425"/>
    <w:rsid w:val="00A56AC8"/>
    <w:rsid w:val="00A57E1F"/>
    <w:rsid w:val="00A619E8"/>
    <w:rsid w:val="00A671D6"/>
    <w:rsid w:val="00A72C32"/>
    <w:rsid w:val="00A73425"/>
    <w:rsid w:val="00A75C88"/>
    <w:rsid w:val="00A76D41"/>
    <w:rsid w:val="00A80E61"/>
    <w:rsid w:val="00A81A2B"/>
    <w:rsid w:val="00A857A6"/>
    <w:rsid w:val="00A911D2"/>
    <w:rsid w:val="00A934F0"/>
    <w:rsid w:val="00A94E59"/>
    <w:rsid w:val="00A95915"/>
    <w:rsid w:val="00A95A3E"/>
    <w:rsid w:val="00AA2AEF"/>
    <w:rsid w:val="00AA3329"/>
    <w:rsid w:val="00AB1202"/>
    <w:rsid w:val="00AB16CB"/>
    <w:rsid w:val="00AB1A01"/>
    <w:rsid w:val="00AB2D0A"/>
    <w:rsid w:val="00AB567F"/>
    <w:rsid w:val="00AB6989"/>
    <w:rsid w:val="00AB7475"/>
    <w:rsid w:val="00AC0A62"/>
    <w:rsid w:val="00AC0F10"/>
    <w:rsid w:val="00AD0423"/>
    <w:rsid w:val="00AD4BB5"/>
    <w:rsid w:val="00AE0A29"/>
    <w:rsid w:val="00AE0A4B"/>
    <w:rsid w:val="00AE2331"/>
    <w:rsid w:val="00AE243E"/>
    <w:rsid w:val="00AE4405"/>
    <w:rsid w:val="00AE4BB0"/>
    <w:rsid w:val="00AE54C7"/>
    <w:rsid w:val="00AE57BB"/>
    <w:rsid w:val="00AF01C3"/>
    <w:rsid w:val="00AF2F85"/>
    <w:rsid w:val="00AF35A2"/>
    <w:rsid w:val="00AF4949"/>
    <w:rsid w:val="00AF4A36"/>
    <w:rsid w:val="00AF4A96"/>
    <w:rsid w:val="00AF4CC1"/>
    <w:rsid w:val="00AF5090"/>
    <w:rsid w:val="00AF68CD"/>
    <w:rsid w:val="00B01A60"/>
    <w:rsid w:val="00B03E05"/>
    <w:rsid w:val="00B04E52"/>
    <w:rsid w:val="00B05EDC"/>
    <w:rsid w:val="00B0790F"/>
    <w:rsid w:val="00B0792B"/>
    <w:rsid w:val="00B07CC1"/>
    <w:rsid w:val="00B14938"/>
    <w:rsid w:val="00B15114"/>
    <w:rsid w:val="00B1604D"/>
    <w:rsid w:val="00B1647F"/>
    <w:rsid w:val="00B23C42"/>
    <w:rsid w:val="00B24F05"/>
    <w:rsid w:val="00B26AB3"/>
    <w:rsid w:val="00B26AE8"/>
    <w:rsid w:val="00B26AEC"/>
    <w:rsid w:val="00B3111B"/>
    <w:rsid w:val="00B31E22"/>
    <w:rsid w:val="00B3209D"/>
    <w:rsid w:val="00B36458"/>
    <w:rsid w:val="00B369A6"/>
    <w:rsid w:val="00B40094"/>
    <w:rsid w:val="00B405C4"/>
    <w:rsid w:val="00B40B02"/>
    <w:rsid w:val="00B421C4"/>
    <w:rsid w:val="00B4361B"/>
    <w:rsid w:val="00B44683"/>
    <w:rsid w:val="00B447F4"/>
    <w:rsid w:val="00B44E28"/>
    <w:rsid w:val="00B47EEC"/>
    <w:rsid w:val="00B51714"/>
    <w:rsid w:val="00B5263F"/>
    <w:rsid w:val="00B53119"/>
    <w:rsid w:val="00B56ED2"/>
    <w:rsid w:val="00B60D00"/>
    <w:rsid w:val="00B6606B"/>
    <w:rsid w:val="00B728B1"/>
    <w:rsid w:val="00B7376E"/>
    <w:rsid w:val="00B77B1D"/>
    <w:rsid w:val="00B80A43"/>
    <w:rsid w:val="00B833FA"/>
    <w:rsid w:val="00B83779"/>
    <w:rsid w:val="00B8477F"/>
    <w:rsid w:val="00B91424"/>
    <w:rsid w:val="00B91B22"/>
    <w:rsid w:val="00B929E8"/>
    <w:rsid w:val="00B93711"/>
    <w:rsid w:val="00B957B5"/>
    <w:rsid w:val="00B96197"/>
    <w:rsid w:val="00BA1E36"/>
    <w:rsid w:val="00BA5464"/>
    <w:rsid w:val="00BA5BF5"/>
    <w:rsid w:val="00BA790C"/>
    <w:rsid w:val="00BB5AC6"/>
    <w:rsid w:val="00BB5E3B"/>
    <w:rsid w:val="00BC1FBF"/>
    <w:rsid w:val="00BC37C7"/>
    <w:rsid w:val="00BC5E63"/>
    <w:rsid w:val="00BD015D"/>
    <w:rsid w:val="00BD3114"/>
    <w:rsid w:val="00BD3C15"/>
    <w:rsid w:val="00BD418C"/>
    <w:rsid w:val="00BD43C9"/>
    <w:rsid w:val="00BD4FC5"/>
    <w:rsid w:val="00BD4FE9"/>
    <w:rsid w:val="00BF0A13"/>
    <w:rsid w:val="00BF17ED"/>
    <w:rsid w:val="00BF278A"/>
    <w:rsid w:val="00BF32E6"/>
    <w:rsid w:val="00BF436F"/>
    <w:rsid w:val="00BF5EC3"/>
    <w:rsid w:val="00C01002"/>
    <w:rsid w:val="00C015E7"/>
    <w:rsid w:val="00C01C86"/>
    <w:rsid w:val="00C03E8C"/>
    <w:rsid w:val="00C0723D"/>
    <w:rsid w:val="00C10EBB"/>
    <w:rsid w:val="00C10FF2"/>
    <w:rsid w:val="00C16113"/>
    <w:rsid w:val="00C17C2F"/>
    <w:rsid w:val="00C20E99"/>
    <w:rsid w:val="00C2270B"/>
    <w:rsid w:val="00C246EA"/>
    <w:rsid w:val="00C25DFD"/>
    <w:rsid w:val="00C268B6"/>
    <w:rsid w:val="00C33264"/>
    <w:rsid w:val="00C34040"/>
    <w:rsid w:val="00C35A89"/>
    <w:rsid w:val="00C36A6C"/>
    <w:rsid w:val="00C43A36"/>
    <w:rsid w:val="00C459CD"/>
    <w:rsid w:val="00C4752C"/>
    <w:rsid w:val="00C50485"/>
    <w:rsid w:val="00C51900"/>
    <w:rsid w:val="00C521F8"/>
    <w:rsid w:val="00C52653"/>
    <w:rsid w:val="00C55EE2"/>
    <w:rsid w:val="00C56C7B"/>
    <w:rsid w:val="00C6339F"/>
    <w:rsid w:val="00C66C62"/>
    <w:rsid w:val="00C72B98"/>
    <w:rsid w:val="00C805DA"/>
    <w:rsid w:val="00C81946"/>
    <w:rsid w:val="00C84E5C"/>
    <w:rsid w:val="00C86617"/>
    <w:rsid w:val="00C900A4"/>
    <w:rsid w:val="00C9063A"/>
    <w:rsid w:val="00C9249A"/>
    <w:rsid w:val="00CA1287"/>
    <w:rsid w:val="00CA1486"/>
    <w:rsid w:val="00CA2DDE"/>
    <w:rsid w:val="00CA5084"/>
    <w:rsid w:val="00CA5103"/>
    <w:rsid w:val="00CA704A"/>
    <w:rsid w:val="00CA7B0A"/>
    <w:rsid w:val="00CB0E48"/>
    <w:rsid w:val="00CB1C42"/>
    <w:rsid w:val="00CB3AFF"/>
    <w:rsid w:val="00CB5E96"/>
    <w:rsid w:val="00CC0C24"/>
    <w:rsid w:val="00CC2D1A"/>
    <w:rsid w:val="00CC4834"/>
    <w:rsid w:val="00CC7D53"/>
    <w:rsid w:val="00CD07CB"/>
    <w:rsid w:val="00CD08AB"/>
    <w:rsid w:val="00CD2227"/>
    <w:rsid w:val="00CD53EB"/>
    <w:rsid w:val="00CD7FCE"/>
    <w:rsid w:val="00CE149E"/>
    <w:rsid w:val="00CE5383"/>
    <w:rsid w:val="00CE5684"/>
    <w:rsid w:val="00CE7D71"/>
    <w:rsid w:val="00CF1259"/>
    <w:rsid w:val="00CF3C39"/>
    <w:rsid w:val="00CF40BE"/>
    <w:rsid w:val="00CF4B00"/>
    <w:rsid w:val="00CF5443"/>
    <w:rsid w:val="00CF547F"/>
    <w:rsid w:val="00D00E4F"/>
    <w:rsid w:val="00D02EA4"/>
    <w:rsid w:val="00D037AA"/>
    <w:rsid w:val="00D03CDD"/>
    <w:rsid w:val="00D05912"/>
    <w:rsid w:val="00D1178A"/>
    <w:rsid w:val="00D11E5B"/>
    <w:rsid w:val="00D21567"/>
    <w:rsid w:val="00D239F7"/>
    <w:rsid w:val="00D25F4D"/>
    <w:rsid w:val="00D27360"/>
    <w:rsid w:val="00D306CF"/>
    <w:rsid w:val="00D33BB1"/>
    <w:rsid w:val="00D3775B"/>
    <w:rsid w:val="00D37AD1"/>
    <w:rsid w:val="00D40F1E"/>
    <w:rsid w:val="00D42945"/>
    <w:rsid w:val="00D5126A"/>
    <w:rsid w:val="00D56B09"/>
    <w:rsid w:val="00D56D59"/>
    <w:rsid w:val="00D60A74"/>
    <w:rsid w:val="00D61320"/>
    <w:rsid w:val="00D640D9"/>
    <w:rsid w:val="00D6447D"/>
    <w:rsid w:val="00D64FFE"/>
    <w:rsid w:val="00D657BE"/>
    <w:rsid w:val="00D668F1"/>
    <w:rsid w:val="00D66B55"/>
    <w:rsid w:val="00D67073"/>
    <w:rsid w:val="00D67450"/>
    <w:rsid w:val="00D67C2A"/>
    <w:rsid w:val="00D71884"/>
    <w:rsid w:val="00D7246E"/>
    <w:rsid w:val="00D729B1"/>
    <w:rsid w:val="00D74018"/>
    <w:rsid w:val="00D74936"/>
    <w:rsid w:val="00D764C6"/>
    <w:rsid w:val="00D769F3"/>
    <w:rsid w:val="00D77C3B"/>
    <w:rsid w:val="00D80213"/>
    <w:rsid w:val="00D80E4C"/>
    <w:rsid w:val="00D86C64"/>
    <w:rsid w:val="00D90B0E"/>
    <w:rsid w:val="00D947B8"/>
    <w:rsid w:val="00D953A8"/>
    <w:rsid w:val="00D966B7"/>
    <w:rsid w:val="00DA0976"/>
    <w:rsid w:val="00DA3C75"/>
    <w:rsid w:val="00DA4908"/>
    <w:rsid w:val="00DB08FA"/>
    <w:rsid w:val="00DB153E"/>
    <w:rsid w:val="00DB240B"/>
    <w:rsid w:val="00DC5158"/>
    <w:rsid w:val="00DC54ED"/>
    <w:rsid w:val="00DC63AD"/>
    <w:rsid w:val="00DD0CC7"/>
    <w:rsid w:val="00DD1544"/>
    <w:rsid w:val="00DD2A4A"/>
    <w:rsid w:val="00DD35EB"/>
    <w:rsid w:val="00DD3816"/>
    <w:rsid w:val="00DD7F8C"/>
    <w:rsid w:val="00DD7FFE"/>
    <w:rsid w:val="00DE06E4"/>
    <w:rsid w:val="00DE2E63"/>
    <w:rsid w:val="00DE46ED"/>
    <w:rsid w:val="00DE4BF1"/>
    <w:rsid w:val="00DE6437"/>
    <w:rsid w:val="00DE6ACE"/>
    <w:rsid w:val="00DE6FCD"/>
    <w:rsid w:val="00DF009B"/>
    <w:rsid w:val="00DF19B0"/>
    <w:rsid w:val="00DF238E"/>
    <w:rsid w:val="00DF31A5"/>
    <w:rsid w:val="00DF4620"/>
    <w:rsid w:val="00DF65E8"/>
    <w:rsid w:val="00DF73AC"/>
    <w:rsid w:val="00E0144B"/>
    <w:rsid w:val="00E03746"/>
    <w:rsid w:val="00E03C6E"/>
    <w:rsid w:val="00E05BBA"/>
    <w:rsid w:val="00E07682"/>
    <w:rsid w:val="00E07E32"/>
    <w:rsid w:val="00E11128"/>
    <w:rsid w:val="00E1550B"/>
    <w:rsid w:val="00E15A92"/>
    <w:rsid w:val="00E15F54"/>
    <w:rsid w:val="00E223D5"/>
    <w:rsid w:val="00E2676B"/>
    <w:rsid w:val="00E3099E"/>
    <w:rsid w:val="00E32D76"/>
    <w:rsid w:val="00E32F6F"/>
    <w:rsid w:val="00E3643B"/>
    <w:rsid w:val="00E3685E"/>
    <w:rsid w:val="00E37188"/>
    <w:rsid w:val="00E40794"/>
    <w:rsid w:val="00E40AEA"/>
    <w:rsid w:val="00E43E58"/>
    <w:rsid w:val="00E45492"/>
    <w:rsid w:val="00E51274"/>
    <w:rsid w:val="00E541E8"/>
    <w:rsid w:val="00E622DF"/>
    <w:rsid w:val="00E64233"/>
    <w:rsid w:val="00E64C04"/>
    <w:rsid w:val="00E74FA9"/>
    <w:rsid w:val="00E76394"/>
    <w:rsid w:val="00E76F45"/>
    <w:rsid w:val="00E80967"/>
    <w:rsid w:val="00E8455E"/>
    <w:rsid w:val="00E91365"/>
    <w:rsid w:val="00E91369"/>
    <w:rsid w:val="00E92EAE"/>
    <w:rsid w:val="00E935D8"/>
    <w:rsid w:val="00E9422E"/>
    <w:rsid w:val="00E960DB"/>
    <w:rsid w:val="00E9715B"/>
    <w:rsid w:val="00EA057E"/>
    <w:rsid w:val="00EA0E25"/>
    <w:rsid w:val="00EA685C"/>
    <w:rsid w:val="00EA7E04"/>
    <w:rsid w:val="00EB0C70"/>
    <w:rsid w:val="00EB1722"/>
    <w:rsid w:val="00EB1CAC"/>
    <w:rsid w:val="00EB30CF"/>
    <w:rsid w:val="00EB41EC"/>
    <w:rsid w:val="00EB63E0"/>
    <w:rsid w:val="00EB6E8A"/>
    <w:rsid w:val="00EC05E9"/>
    <w:rsid w:val="00EC2117"/>
    <w:rsid w:val="00EC56C9"/>
    <w:rsid w:val="00EC570A"/>
    <w:rsid w:val="00EC66BC"/>
    <w:rsid w:val="00EC7122"/>
    <w:rsid w:val="00ED0235"/>
    <w:rsid w:val="00ED0853"/>
    <w:rsid w:val="00ED0D68"/>
    <w:rsid w:val="00ED105B"/>
    <w:rsid w:val="00ED1605"/>
    <w:rsid w:val="00ED5C2B"/>
    <w:rsid w:val="00ED76D8"/>
    <w:rsid w:val="00EE31CA"/>
    <w:rsid w:val="00EE410B"/>
    <w:rsid w:val="00EE6908"/>
    <w:rsid w:val="00EF1261"/>
    <w:rsid w:val="00EF3130"/>
    <w:rsid w:val="00EF4FF7"/>
    <w:rsid w:val="00F00631"/>
    <w:rsid w:val="00F028FE"/>
    <w:rsid w:val="00F02B16"/>
    <w:rsid w:val="00F02B21"/>
    <w:rsid w:val="00F04F03"/>
    <w:rsid w:val="00F1440B"/>
    <w:rsid w:val="00F2237F"/>
    <w:rsid w:val="00F24680"/>
    <w:rsid w:val="00F26F39"/>
    <w:rsid w:val="00F273F9"/>
    <w:rsid w:val="00F3156A"/>
    <w:rsid w:val="00F3319E"/>
    <w:rsid w:val="00F33F01"/>
    <w:rsid w:val="00F344B1"/>
    <w:rsid w:val="00F40B49"/>
    <w:rsid w:val="00F40C3D"/>
    <w:rsid w:val="00F47DFB"/>
    <w:rsid w:val="00F520A4"/>
    <w:rsid w:val="00F55228"/>
    <w:rsid w:val="00F6103F"/>
    <w:rsid w:val="00F64241"/>
    <w:rsid w:val="00F6425F"/>
    <w:rsid w:val="00F6456C"/>
    <w:rsid w:val="00F7168D"/>
    <w:rsid w:val="00F80ECA"/>
    <w:rsid w:val="00F842CD"/>
    <w:rsid w:val="00F84740"/>
    <w:rsid w:val="00F87C57"/>
    <w:rsid w:val="00F95EE8"/>
    <w:rsid w:val="00FA53F8"/>
    <w:rsid w:val="00FA61F5"/>
    <w:rsid w:val="00FA7FBE"/>
    <w:rsid w:val="00FB7126"/>
    <w:rsid w:val="00FC16D4"/>
    <w:rsid w:val="00FC2919"/>
    <w:rsid w:val="00FC3C97"/>
    <w:rsid w:val="00FC5644"/>
    <w:rsid w:val="00FC64B3"/>
    <w:rsid w:val="00FD3D27"/>
    <w:rsid w:val="00FD59F5"/>
    <w:rsid w:val="00FD6A5C"/>
    <w:rsid w:val="00FD753D"/>
    <w:rsid w:val="00FD76C9"/>
    <w:rsid w:val="00FD7889"/>
    <w:rsid w:val="00FD7950"/>
    <w:rsid w:val="00FE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007B"/>
  <w15:docId w15:val="{D8057948-CE2C-584C-9BC8-E3DE5AD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B"/>
  </w:style>
  <w:style w:type="paragraph" w:styleId="Heading1">
    <w:name w:val="heading 1"/>
    <w:basedOn w:val="Normal"/>
    <w:next w:val="Normal"/>
    <w:link w:val="Heading1Char"/>
    <w:uiPriority w:val="9"/>
    <w:qFormat/>
    <w:rsid w:val="00A75C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C0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1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308"/>
    <w:rPr>
      <w:color w:val="0000FF" w:themeColor="hyperlink"/>
      <w:u w:val="single"/>
    </w:rPr>
  </w:style>
  <w:style w:type="paragraph" w:styleId="ListParagraph">
    <w:name w:val="List Paragraph"/>
    <w:basedOn w:val="Normal"/>
    <w:uiPriority w:val="34"/>
    <w:qFormat/>
    <w:rsid w:val="004530AB"/>
    <w:pPr>
      <w:ind w:left="720"/>
      <w:contextualSpacing/>
    </w:pPr>
  </w:style>
  <w:style w:type="paragraph" w:styleId="BalloonText">
    <w:name w:val="Balloon Text"/>
    <w:basedOn w:val="Normal"/>
    <w:link w:val="BalloonTextChar"/>
    <w:uiPriority w:val="99"/>
    <w:semiHidden/>
    <w:unhideWhenUsed/>
    <w:rsid w:val="00CB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42"/>
    <w:rPr>
      <w:rFonts w:ascii="Tahoma" w:hAnsi="Tahoma" w:cs="Tahoma"/>
      <w:sz w:val="16"/>
      <w:szCs w:val="16"/>
    </w:rPr>
  </w:style>
  <w:style w:type="character" w:customStyle="1" w:styleId="il">
    <w:name w:val="il"/>
    <w:basedOn w:val="DefaultParagraphFont"/>
    <w:rsid w:val="00E74FA9"/>
  </w:style>
  <w:style w:type="character" w:customStyle="1" w:styleId="Heading2Char">
    <w:name w:val="Heading 2 Char"/>
    <w:basedOn w:val="DefaultParagraphFont"/>
    <w:link w:val="Heading2"/>
    <w:uiPriority w:val="9"/>
    <w:semiHidden/>
    <w:rsid w:val="004C0C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C8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1BBE"/>
    <w:rPr>
      <w:color w:val="800080" w:themeColor="followedHyperlink"/>
      <w:u w:val="single"/>
    </w:rPr>
  </w:style>
  <w:style w:type="character" w:styleId="CommentReference">
    <w:name w:val="annotation reference"/>
    <w:basedOn w:val="DefaultParagraphFont"/>
    <w:uiPriority w:val="99"/>
    <w:semiHidden/>
    <w:unhideWhenUsed/>
    <w:rsid w:val="003E2394"/>
    <w:rPr>
      <w:sz w:val="16"/>
      <w:szCs w:val="16"/>
    </w:rPr>
  </w:style>
  <w:style w:type="paragraph" w:styleId="CommentText">
    <w:name w:val="annotation text"/>
    <w:basedOn w:val="Normal"/>
    <w:link w:val="CommentTextChar"/>
    <w:uiPriority w:val="99"/>
    <w:semiHidden/>
    <w:unhideWhenUsed/>
    <w:rsid w:val="003E2394"/>
    <w:pPr>
      <w:spacing w:line="240" w:lineRule="auto"/>
    </w:pPr>
    <w:rPr>
      <w:sz w:val="20"/>
      <w:szCs w:val="20"/>
    </w:rPr>
  </w:style>
  <w:style w:type="character" w:customStyle="1" w:styleId="CommentTextChar">
    <w:name w:val="Comment Text Char"/>
    <w:basedOn w:val="DefaultParagraphFont"/>
    <w:link w:val="CommentText"/>
    <w:uiPriority w:val="99"/>
    <w:semiHidden/>
    <w:rsid w:val="003E2394"/>
    <w:rPr>
      <w:sz w:val="20"/>
      <w:szCs w:val="20"/>
    </w:rPr>
  </w:style>
  <w:style w:type="paragraph" w:styleId="CommentSubject">
    <w:name w:val="annotation subject"/>
    <w:basedOn w:val="CommentText"/>
    <w:next w:val="CommentText"/>
    <w:link w:val="CommentSubjectChar"/>
    <w:uiPriority w:val="99"/>
    <w:semiHidden/>
    <w:unhideWhenUsed/>
    <w:rsid w:val="003E2394"/>
    <w:rPr>
      <w:b/>
      <w:bCs/>
    </w:rPr>
  </w:style>
  <w:style w:type="character" w:customStyle="1" w:styleId="CommentSubjectChar">
    <w:name w:val="Comment Subject Char"/>
    <w:basedOn w:val="CommentTextChar"/>
    <w:link w:val="CommentSubject"/>
    <w:uiPriority w:val="99"/>
    <w:semiHidden/>
    <w:rsid w:val="003E2394"/>
    <w:rPr>
      <w:b/>
      <w:bCs/>
      <w:sz w:val="20"/>
      <w:szCs w:val="20"/>
    </w:rPr>
  </w:style>
  <w:style w:type="paragraph" w:styleId="Revision">
    <w:name w:val="Revision"/>
    <w:hidden/>
    <w:uiPriority w:val="99"/>
    <w:semiHidden/>
    <w:rsid w:val="00D40F1E"/>
    <w:pPr>
      <w:spacing w:after="0" w:line="240" w:lineRule="auto"/>
    </w:pPr>
  </w:style>
  <w:style w:type="character" w:styleId="UnresolvedMention">
    <w:name w:val="Unresolved Mention"/>
    <w:basedOn w:val="DefaultParagraphFont"/>
    <w:uiPriority w:val="99"/>
    <w:semiHidden/>
    <w:unhideWhenUsed/>
    <w:rsid w:val="0005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934">
      <w:bodyDiv w:val="1"/>
      <w:marLeft w:val="0"/>
      <w:marRight w:val="0"/>
      <w:marTop w:val="0"/>
      <w:marBottom w:val="0"/>
      <w:divBdr>
        <w:top w:val="none" w:sz="0" w:space="0" w:color="auto"/>
        <w:left w:val="none" w:sz="0" w:space="0" w:color="auto"/>
        <w:bottom w:val="none" w:sz="0" w:space="0" w:color="auto"/>
        <w:right w:val="none" w:sz="0" w:space="0" w:color="auto"/>
      </w:divBdr>
    </w:div>
    <w:div w:id="26376514">
      <w:bodyDiv w:val="1"/>
      <w:marLeft w:val="0"/>
      <w:marRight w:val="0"/>
      <w:marTop w:val="0"/>
      <w:marBottom w:val="0"/>
      <w:divBdr>
        <w:top w:val="none" w:sz="0" w:space="0" w:color="auto"/>
        <w:left w:val="none" w:sz="0" w:space="0" w:color="auto"/>
        <w:bottom w:val="none" w:sz="0" w:space="0" w:color="auto"/>
        <w:right w:val="none" w:sz="0" w:space="0" w:color="auto"/>
      </w:divBdr>
    </w:div>
    <w:div w:id="29573941">
      <w:bodyDiv w:val="1"/>
      <w:marLeft w:val="0"/>
      <w:marRight w:val="0"/>
      <w:marTop w:val="0"/>
      <w:marBottom w:val="0"/>
      <w:divBdr>
        <w:top w:val="none" w:sz="0" w:space="0" w:color="auto"/>
        <w:left w:val="none" w:sz="0" w:space="0" w:color="auto"/>
        <w:bottom w:val="none" w:sz="0" w:space="0" w:color="auto"/>
        <w:right w:val="none" w:sz="0" w:space="0" w:color="auto"/>
      </w:divBdr>
    </w:div>
    <w:div w:id="30495775">
      <w:bodyDiv w:val="1"/>
      <w:marLeft w:val="0"/>
      <w:marRight w:val="0"/>
      <w:marTop w:val="0"/>
      <w:marBottom w:val="0"/>
      <w:divBdr>
        <w:top w:val="none" w:sz="0" w:space="0" w:color="auto"/>
        <w:left w:val="none" w:sz="0" w:space="0" w:color="auto"/>
        <w:bottom w:val="none" w:sz="0" w:space="0" w:color="auto"/>
        <w:right w:val="none" w:sz="0" w:space="0" w:color="auto"/>
      </w:divBdr>
    </w:div>
    <w:div w:id="51805950">
      <w:bodyDiv w:val="1"/>
      <w:marLeft w:val="0"/>
      <w:marRight w:val="0"/>
      <w:marTop w:val="0"/>
      <w:marBottom w:val="0"/>
      <w:divBdr>
        <w:top w:val="none" w:sz="0" w:space="0" w:color="auto"/>
        <w:left w:val="none" w:sz="0" w:space="0" w:color="auto"/>
        <w:bottom w:val="none" w:sz="0" w:space="0" w:color="auto"/>
        <w:right w:val="none" w:sz="0" w:space="0" w:color="auto"/>
      </w:divBdr>
    </w:div>
    <w:div w:id="73818721">
      <w:bodyDiv w:val="1"/>
      <w:marLeft w:val="0"/>
      <w:marRight w:val="0"/>
      <w:marTop w:val="0"/>
      <w:marBottom w:val="0"/>
      <w:divBdr>
        <w:top w:val="none" w:sz="0" w:space="0" w:color="auto"/>
        <w:left w:val="none" w:sz="0" w:space="0" w:color="auto"/>
        <w:bottom w:val="none" w:sz="0" w:space="0" w:color="auto"/>
        <w:right w:val="none" w:sz="0" w:space="0" w:color="auto"/>
      </w:divBdr>
    </w:div>
    <w:div w:id="74666264">
      <w:bodyDiv w:val="1"/>
      <w:marLeft w:val="0"/>
      <w:marRight w:val="0"/>
      <w:marTop w:val="0"/>
      <w:marBottom w:val="0"/>
      <w:divBdr>
        <w:top w:val="none" w:sz="0" w:space="0" w:color="auto"/>
        <w:left w:val="none" w:sz="0" w:space="0" w:color="auto"/>
        <w:bottom w:val="none" w:sz="0" w:space="0" w:color="auto"/>
        <w:right w:val="none" w:sz="0" w:space="0" w:color="auto"/>
      </w:divBdr>
    </w:div>
    <w:div w:id="119500756">
      <w:bodyDiv w:val="1"/>
      <w:marLeft w:val="0"/>
      <w:marRight w:val="0"/>
      <w:marTop w:val="0"/>
      <w:marBottom w:val="0"/>
      <w:divBdr>
        <w:top w:val="none" w:sz="0" w:space="0" w:color="auto"/>
        <w:left w:val="none" w:sz="0" w:space="0" w:color="auto"/>
        <w:bottom w:val="none" w:sz="0" w:space="0" w:color="auto"/>
        <w:right w:val="none" w:sz="0" w:space="0" w:color="auto"/>
      </w:divBdr>
    </w:div>
    <w:div w:id="158542536">
      <w:bodyDiv w:val="1"/>
      <w:marLeft w:val="0"/>
      <w:marRight w:val="0"/>
      <w:marTop w:val="0"/>
      <w:marBottom w:val="0"/>
      <w:divBdr>
        <w:top w:val="none" w:sz="0" w:space="0" w:color="auto"/>
        <w:left w:val="none" w:sz="0" w:space="0" w:color="auto"/>
        <w:bottom w:val="none" w:sz="0" w:space="0" w:color="auto"/>
        <w:right w:val="none" w:sz="0" w:space="0" w:color="auto"/>
      </w:divBdr>
    </w:div>
    <w:div w:id="176624607">
      <w:bodyDiv w:val="1"/>
      <w:marLeft w:val="0"/>
      <w:marRight w:val="0"/>
      <w:marTop w:val="0"/>
      <w:marBottom w:val="0"/>
      <w:divBdr>
        <w:top w:val="none" w:sz="0" w:space="0" w:color="auto"/>
        <w:left w:val="none" w:sz="0" w:space="0" w:color="auto"/>
        <w:bottom w:val="none" w:sz="0" w:space="0" w:color="auto"/>
        <w:right w:val="none" w:sz="0" w:space="0" w:color="auto"/>
      </w:divBdr>
    </w:div>
    <w:div w:id="219481561">
      <w:bodyDiv w:val="1"/>
      <w:marLeft w:val="0"/>
      <w:marRight w:val="0"/>
      <w:marTop w:val="0"/>
      <w:marBottom w:val="0"/>
      <w:divBdr>
        <w:top w:val="none" w:sz="0" w:space="0" w:color="auto"/>
        <w:left w:val="none" w:sz="0" w:space="0" w:color="auto"/>
        <w:bottom w:val="none" w:sz="0" w:space="0" w:color="auto"/>
        <w:right w:val="none" w:sz="0" w:space="0" w:color="auto"/>
      </w:divBdr>
    </w:div>
    <w:div w:id="233515109">
      <w:bodyDiv w:val="1"/>
      <w:marLeft w:val="0"/>
      <w:marRight w:val="0"/>
      <w:marTop w:val="0"/>
      <w:marBottom w:val="0"/>
      <w:divBdr>
        <w:top w:val="none" w:sz="0" w:space="0" w:color="auto"/>
        <w:left w:val="none" w:sz="0" w:space="0" w:color="auto"/>
        <w:bottom w:val="none" w:sz="0" w:space="0" w:color="auto"/>
        <w:right w:val="none" w:sz="0" w:space="0" w:color="auto"/>
      </w:divBdr>
    </w:div>
    <w:div w:id="256911938">
      <w:bodyDiv w:val="1"/>
      <w:marLeft w:val="0"/>
      <w:marRight w:val="0"/>
      <w:marTop w:val="0"/>
      <w:marBottom w:val="0"/>
      <w:divBdr>
        <w:top w:val="none" w:sz="0" w:space="0" w:color="auto"/>
        <w:left w:val="none" w:sz="0" w:space="0" w:color="auto"/>
        <w:bottom w:val="none" w:sz="0" w:space="0" w:color="auto"/>
        <w:right w:val="none" w:sz="0" w:space="0" w:color="auto"/>
      </w:divBdr>
    </w:div>
    <w:div w:id="274872659">
      <w:bodyDiv w:val="1"/>
      <w:marLeft w:val="0"/>
      <w:marRight w:val="0"/>
      <w:marTop w:val="0"/>
      <w:marBottom w:val="0"/>
      <w:divBdr>
        <w:top w:val="none" w:sz="0" w:space="0" w:color="auto"/>
        <w:left w:val="none" w:sz="0" w:space="0" w:color="auto"/>
        <w:bottom w:val="none" w:sz="0" w:space="0" w:color="auto"/>
        <w:right w:val="none" w:sz="0" w:space="0" w:color="auto"/>
      </w:divBdr>
    </w:div>
    <w:div w:id="293801389">
      <w:bodyDiv w:val="1"/>
      <w:marLeft w:val="0"/>
      <w:marRight w:val="0"/>
      <w:marTop w:val="0"/>
      <w:marBottom w:val="0"/>
      <w:divBdr>
        <w:top w:val="none" w:sz="0" w:space="0" w:color="auto"/>
        <w:left w:val="none" w:sz="0" w:space="0" w:color="auto"/>
        <w:bottom w:val="none" w:sz="0" w:space="0" w:color="auto"/>
        <w:right w:val="none" w:sz="0" w:space="0" w:color="auto"/>
      </w:divBdr>
    </w:div>
    <w:div w:id="308441652">
      <w:bodyDiv w:val="1"/>
      <w:marLeft w:val="0"/>
      <w:marRight w:val="0"/>
      <w:marTop w:val="0"/>
      <w:marBottom w:val="0"/>
      <w:divBdr>
        <w:top w:val="none" w:sz="0" w:space="0" w:color="auto"/>
        <w:left w:val="none" w:sz="0" w:space="0" w:color="auto"/>
        <w:bottom w:val="none" w:sz="0" w:space="0" w:color="auto"/>
        <w:right w:val="none" w:sz="0" w:space="0" w:color="auto"/>
      </w:divBdr>
    </w:div>
    <w:div w:id="332031023">
      <w:bodyDiv w:val="1"/>
      <w:marLeft w:val="0"/>
      <w:marRight w:val="0"/>
      <w:marTop w:val="0"/>
      <w:marBottom w:val="0"/>
      <w:divBdr>
        <w:top w:val="none" w:sz="0" w:space="0" w:color="auto"/>
        <w:left w:val="none" w:sz="0" w:space="0" w:color="auto"/>
        <w:bottom w:val="none" w:sz="0" w:space="0" w:color="auto"/>
        <w:right w:val="none" w:sz="0" w:space="0" w:color="auto"/>
      </w:divBdr>
    </w:div>
    <w:div w:id="362287888">
      <w:bodyDiv w:val="1"/>
      <w:marLeft w:val="0"/>
      <w:marRight w:val="0"/>
      <w:marTop w:val="0"/>
      <w:marBottom w:val="0"/>
      <w:divBdr>
        <w:top w:val="none" w:sz="0" w:space="0" w:color="auto"/>
        <w:left w:val="none" w:sz="0" w:space="0" w:color="auto"/>
        <w:bottom w:val="none" w:sz="0" w:space="0" w:color="auto"/>
        <w:right w:val="none" w:sz="0" w:space="0" w:color="auto"/>
      </w:divBdr>
    </w:div>
    <w:div w:id="377166153">
      <w:bodyDiv w:val="1"/>
      <w:marLeft w:val="0"/>
      <w:marRight w:val="0"/>
      <w:marTop w:val="0"/>
      <w:marBottom w:val="0"/>
      <w:divBdr>
        <w:top w:val="none" w:sz="0" w:space="0" w:color="auto"/>
        <w:left w:val="none" w:sz="0" w:space="0" w:color="auto"/>
        <w:bottom w:val="none" w:sz="0" w:space="0" w:color="auto"/>
        <w:right w:val="none" w:sz="0" w:space="0" w:color="auto"/>
      </w:divBdr>
    </w:div>
    <w:div w:id="430860847">
      <w:bodyDiv w:val="1"/>
      <w:marLeft w:val="0"/>
      <w:marRight w:val="0"/>
      <w:marTop w:val="0"/>
      <w:marBottom w:val="0"/>
      <w:divBdr>
        <w:top w:val="none" w:sz="0" w:space="0" w:color="auto"/>
        <w:left w:val="none" w:sz="0" w:space="0" w:color="auto"/>
        <w:bottom w:val="none" w:sz="0" w:space="0" w:color="auto"/>
        <w:right w:val="none" w:sz="0" w:space="0" w:color="auto"/>
      </w:divBdr>
    </w:div>
    <w:div w:id="438718719">
      <w:bodyDiv w:val="1"/>
      <w:marLeft w:val="0"/>
      <w:marRight w:val="0"/>
      <w:marTop w:val="0"/>
      <w:marBottom w:val="0"/>
      <w:divBdr>
        <w:top w:val="none" w:sz="0" w:space="0" w:color="auto"/>
        <w:left w:val="none" w:sz="0" w:space="0" w:color="auto"/>
        <w:bottom w:val="none" w:sz="0" w:space="0" w:color="auto"/>
        <w:right w:val="none" w:sz="0" w:space="0" w:color="auto"/>
      </w:divBdr>
    </w:div>
    <w:div w:id="442189175">
      <w:bodyDiv w:val="1"/>
      <w:marLeft w:val="0"/>
      <w:marRight w:val="0"/>
      <w:marTop w:val="0"/>
      <w:marBottom w:val="0"/>
      <w:divBdr>
        <w:top w:val="none" w:sz="0" w:space="0" w:color="auto"/>
        <w:left w:val="none" w:sz="0" w:space="0" w:color="auto"/>
        <w:bottom w:val="none" w:sz="0" w:space="0" w:color="auto"/>
        <w:right w:val="none" w:sz="0" w:space="0" w:color="auto"/>
      </w:divBdr>
    </w:div>
    <w:div w:id="443616585">
      <w:bodyDiv w:val="1"/>
      <w:marLeft w:val="0"/>
      <w:marRight w:val="0"/>
      <w:marTop w:val="0"/>
      <w:marBottom w:val="0"/>
      <w:divBdr>
        <w:top w:val="none" w:sz="0" w:space="0" w:color="auto"/>
        <w:left w:val="none" w:sz="0" w:space="0" w:color="auto"/>
        <w:bottom w:val="none" w:sz="0" w:space="0" w:color="auto"/>
        <w:right w:val="none" w:sz="0" w:space="0" w:color="auto"/>
      </w:divBdr>
    </w:div>
    <w:div w:id="470024552">
      <w:bodyDiv w:val="1"/>
      <w:marLeft w:val="0"/>
      <w:marRight w:val="0"/>
      <w:marTop w:val="0"/>
      <w:marBottom w:val="0"/>
      <w:divBdr>
        <w:top w:val="none" w:sz="0" w:space="0" w:color="auto"/>
        <w:left w:val="none" w:sz="0" w:space="0" w:color="auto"/>
        <w:bottom w:val="none" w:sz="0" w:space="0" w:color="auto"/>
        <w:right w:val="none" w:sz="0" w:space="0" w:color="auto"/>
      </w:divBdr>
      <w:divsChild>
        <w:div w:id="411045689">
          <w:marLeft w:val="720"/>
          <w:marRight w:val="0"/>
          <w:marTop w:val="240"/>
          <w:marBottom w:val="0"/>
          <w:divBdr>
            <w:top w:val="none" w:sz="0" w:space="0" w:color="auto"/>
            <w:left w:val="none" w:sz="0" w:space="0" w:color="auto"/>
            <w:bottom w:val="none" w:sz="0" w:space="0" w:color="auto"/>
            <w:right w:val="none" w:sz="0" w:space="0" w:color="auto"/>
          </w:divBdr>
        </w:div>
      </w:divsChild>
    </w:div>
    <w:div w:id="519055194">
      <w:bodyDiv w:val="1"/>
      <w:marLeft w:val="0"/>
      <w:marRight w:val="0"/>
      <w:marTop w:val="0"/>
      <w:marBottom w:val="0"/>
      <w:divBdr>
        <w:top w:val="none" w:sz="0" w:space="0" w:color="auto"/>
        <w:left w:val="none" w:sz="0" w:space="0" w:color="auto"/>
        <w:bottom w:val="none" w:sz="0" w:space="0" w:color="auto"/>
        <w:right w:val="none" w:sz="0" w:space="0" w:color="auto"/>
      </w:divBdr>
    </w:div>
    <w:div w:id="520358939">
      <w:bodyDiv w:val="1"/>
      <w:marLeft w:val="0"/>
      <w:marRight w:val="0"/>
      <w:marTop w:val="0"/>
      <w:marBottom w:val="0"/>
      <w:divBdr>
        <w:top w:val="none" w:sz="0" w:space="0" w:color="auto"/>
        <w:left w:val="none" w:sz="0" w:space="0" w:color="auto"/>
        <w:bottom w:val="none" w:sz="0" w:space="0" w:color="auto"/>
        <w:right w:val="none" w:sz="0" w:space="0" w:color="auto"/>
      </w:divBdr>
    </w:div>
    <w:div w:id="535043978">
      <w:bodyDiv w:val="1"/>
      <w:marLeft w:val="0"/>
      <w:marRight w:val="0"/>
      <w:marTop w:val="0"/>
      <w:marBottom w:val="0"/>
      <w:divBdr>
        <w:top w:val="none" w:sz="0" w:space="0" w:color="auto"/>
        <w:left w:val="none" w:sz="0" w:space="0" w:color="auto"/>
        <w:bottom w:val="none" w:sz="0" w:space="0" w:color="auto"/>
        <w:right w:val="none" w:sz="0" w:space="0" w:color="auto"/>
      </w:divBdr>
    </w:div>
    <w:div w:id="535123976">
      <w:bodyDiv w:val="1"/>
      <w:marLeft w:val="0"/>
      <w:marRight w:val="0"/>
      <w:marTop w:val="0"/>
      <w:marBottom w:val="0"/>
      <w:divBdr>
        <w:top w:val="none" w:sz="0" w:space="0" w:color="auto"/>
        <w:left w:val="none" w:sz="0" w:space="0" w:color="auto"/>
        <w:bottom w:val="none" w:sz="0" w:space="0" w:color="auto"/>
        <w:right w:val="none" w:sz="0" w:space="0" w:color="auto"/>
      </w:divBdr>
    </w:div>
    <w:div w:id="545337859">
      <w:bodyDiv w:val="1"/>
      <w:marLeft w:val="0"/>
      <w:marRight w:val="0"/>
      <w:marTop w:val="0"/>
      <w:marBottom w:val="0"/>
      <w:divBdr>
        <w:top w:val="none" w:sz="0" w:space="0" w:color="auto"/>
        <w:left w:val="none" w:sz="0" w:space="0" w:color="auto"/>
        <w:bottom w:val="none" w:sz="0" w:space="0" w:color="auto"/>
        <w:right w:val="none" w:sz="0" w:space="0" w:color="auto"/>
      </w:divBdr>
    </w:div>
    <w:div w:id="626860029">
      <w:bodyDiv w:val="1"/>
      <w:marLeft w:val="0"/>
      <w:marRight w:val="0"/>
      <w:marTop w:val="0"/>
      <w:marBottom w:val="0"/>
      <w:divBdr>
        <w:top w:val="none" w:sz="0" w:space="0" w:color="auto"/>
        <w:left w:val="none" w:sz="0" w:space="0" w:color="auto"/>
        <w:bottom w:val="none" w:sz="0" w:space="0" w:color="auto"/>
        <w:right w:val="none" w:sz="0" w:space="0" w:color="auto"/>
      </w:divBdr>
    </w:div>
    <w:div w:id="643853366">
      <w:bodyDiv w:val="1"/>
      <w:marLeft w:val="0"/>
      <w:marRight w:val="0"/>
      <w:marTop w:val="0"/>
      <w:marBottom w:val="0"/>
      <w:divBdr>
        <w:top w:val="none" w:sz="0" w:space="0" w:color="auto"/>
        <w:left w:val="none" w:sz="0" w:space="0" w:color="auto"/>
        <w:bottom w:val="none" w:sz="0" w:space="0" w:color="auto"/>
        <w:right w:val="none" w:sz="0" w:space="0" w:color="auto"/>
      </w:divBdr>
    </w:div>
    <w:div w:id="645670837">
      <w:bodyDiv w:val="1"/>
      <w:marLeft w:val="0"/>
      <w:marRight w:val="0"/>
      <w:marTop w:val="0"/>
      <w:marBottom w:val="0"/>
      <w:divBdr>
        <w:top w:val="none" w:sz="0" w:space="0" w:color="auto"/>
        <w:left w:val="none" w:sz="0" w:space="0" w:color="auto"/>
        <w:bottom w:val="none" w:sz="0" w:space="0" w:color="auto"/>
        <w:right w:val="none" w:sz="0" w:space="0" w:color="auto"/>
      </w:divBdr>
    </w:div>
    <w:div w:id="651719586">
      <w:bodyDiv w:val="1"/>
      <w:marLeft w:val="0"/>
      <w:marRight w:val="0"/>
      <w:marTop w:val="0"/>
      <w:marBottom w:val="0"/>
      <w:divBdr>
        <w:top w:val="none" w:sz="0" w:space="0" w:color="auto"/>
        <w:left w:val="none" w:sz="0" w:space="0" w:color="auto"/>
        <w:bottom w:val="none" w:sz="0" w:space="0" w:color="auto"/>
        <w:right w:val="none" w:sz="0" w:space="0" w:color="auto"/>
      </w:divBdr>
    </w:div>
    <w:div w:id="667709254">
      <w:bodyDiv w:val="1"/>
      <w:marLeft w:val="0"/>
      <w:marRight w:val="0"/>
      <w:marTop w:val="0"/>
      <w:marBottom w:val="0"/>
      <w:divBdr>
        <w:top w:val="none" w:sz="0" w:space="0" w:color="auto"/>
        <w:left w:val="none" w:sz="0" w:space="0" w:color="auto"/>
        <w:bottom w:val="none" w:sz="0" w:space="0" w:color="auto"/>
        <w:right w:val="none" w:sz="0" w:space="0" w:color="auto"/>
      </w:divBdr>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64958877">
      <w:bodyDiv w:val="1"/>
      <w:marLeft w:val="0"/>
      <w:marRight w:val="0"/>
      <w:marTop w:val="0"/>
      <w:marBottom w:val="0"/>
      <w:divBdr>
        <w:top w:val="none" w:sz="0" w:space="0" w:color="auto"/>
        <w:left w:val="none" w:sz="0" w:space="0" w:color="auto"/>
        <w:bottom w:val="none" w:sz="0" w:space="0" w:color="auto"/>
        <w:right w:val="none" w:sz="0" w:space="0" w:color="auto"/>
      </w:divBdr>
      <w:divsChild>
        <w:div w:id="2078899100">
          <w:marLeft w:val="432"/>
          <w:marRight w:val="0"/>
          <w:marTop w:val="240"/>
          <w:marBottom w:val="0"/>
          <w:divBdr>
            <w:top w:val="none" w:sz="0" w:space="0" w:color="auto"/>
            <w:left w:val="none" w:sz="0" w:space="0" w:color="auto"/>
            <w:bottom w:val="none" w:sz="0" w:space="0" w:color="auto"/>
            <w:right w:val="none" w:sz="0" w:space="0" w:color="auto"/>
          </w:divBdr>
        </w:div>
      </w:divsChild>
    </w:div>
    <w:div w:id="771362892">
      <w:bodyDiv w:val="1"/>
      <w:marLeft w:val="0"/>
      <w:marRight w:val="0"/>
      <w:marTop w:val="0"/>
      <w:marBottom w:val="0"/>
      <w:divBdr>
        <w:top w:val="none" w:sz="0" w:space="0" w:color="auto"/>
        <w:left w:val="none" w:sz="0" w:space="0" w:color="auto"/>
        <w:bottom w:val="none" w:sz="0" w:space="0" w:color="auto"/>
        <w:right w:val="none" w:sz="0" w:space="0" w:color="auto"/>
      </w:divBdr>
    </w:div>
    <w:div w:id="775519450">
      <w:bodyDiv w:val="1"/>
      <w:marLeft w:val="0"/>
      <w:marRight w:val="0"/>
      <w:marTop w:val="0"/>
      <w:marBottom w:val="0"/>
      <w:divBdr>
        <w:top w:val="none" w:sz="0" w:space="0" w:color="auto"/>
        <w:left w:val="none" w:sz="0" w:space="0" w:color="auto"/>
        <w:bottom w:val="none" w:sz="0" w:space="0" w:color="auto"/>
        <w:right w:val="none" w:sz="0" w:space="0" w:color="auto"/>
      </w:divBdr>
    </w:div>
    <w:div w:id="787427750">
      <w:bodyDiv w:val="1"/>
      <w:marLeft w:val="0"/>
      <w:marRight w:val="0"/>
      <w:marTop w:val="0"/>
      <w:marBottom w:val="0"/>
      <w:divBdr>
        <w:top w:val="none" w:sz="0" w:space="0" w:color="auto"/>
        <w:left w:val="none" w:sz="0" w:space="0" w:color="auto"/>
        <w:bottom w:val="none" w:sz="0" w:space="0" w:color="auto"/>
        <w:right w:val="none" w:sz="0" w:space="0" w:color="auto"/>
      </w:divBdr>
    </w:div>
    <w:div w:id="824904422">
      <w:bodyDiv w:val="1"/>
      <w:marLeft w:val="0"/>
      <w:marRight w:val="0"/>
      <w:marTop w:val="0"/>
      <w:marBottom w:val="0"/>
      <w:divBdr>
        <w:top w:val="none" w:sz="0" w:space="0" w:color="auto"/>
        <w:left w:val="none" w:sz="0" w:space="0" w:color="auto"/>
        <w:bottom w:val="none" w:sz="0" w:space="0" w:color="auto"/>
        <w:right w:val="none" w:sz="0" w:space="0" w:color="auto"/>
      </w:divBdr>
    </w:div>
    <w:div w:id="836655683">
      <w:bodyDiv w:val="1"/>
      <w:marLeft w:val="0"/>
      <w:marRight w:val="0"/>
      <w:marTop w:val="0"/>
      <w:marBottom w:val="0"/>
      <w:divBdr>
        <w:top w:val="none" w:sz="0" w:space="0" w:color="auto"/>
        <w:left w:val="none" w:sz="0" w:space="0" w:color="auto"/>
        <w:bottom w:val="none" w:sz="0" w:space="0" w:color="auto"/>
        <w:right w:val="none" w:sz="0" w:space="0" w:color="auto"/>
      </w:divBdr>
    </w:div>
    <w:div w:id="843859739">
      <w:bodyDiv w:val="1"/>
      <w:marLeft w:val="0"/>
      <w:marRight w:val="0"/>
      <w:marTop w:val="0"/>
      <w:marBottom w:val="0"/>
      <w:divBdr>
        <w:top w:val="none" w:sz="0" w:space="0" w:color="auto"/>
        <w:left w:val="none" w:sz="0" w:space="0" w:color="auto"/>
        <w:bottom w:val="none" w:sz="0" w:space="0" w:color="auto"/>
        <w:right w:val="none" w:sz="0" w:space="0" w:color="auto"/>
      </w:divBdr>
    </w:div>
    <w:div w:id="892930722">
      <w:bodyDiv w:val="1"/>
      <w:marLeft w:val="0"/>
      <w:marRight w:val="0"/>
      <w:marTop w:val="0"/>
      <w:marBottom w:val="0"/>
      <w:divBdr>
        <w:top w:val="none" w:sz="0" w:space="0" w:color="auto"/>
        <w:left w:val="none" w:sz="0" w:space="0" w:color="auto"/>
        <w:bottom w:val="none" w:sz="0" w:space="0" w:color="auto"/>
        <w:right w:val="none" w:sz="0" w:space="0" w:color="auto"/>
      </w:divBdr>
    </w:div>
    <w:div w:id="898907562">
      <w:bodyDiv w:val="1"/>
      <w:marLeft w:val="0"/>
      <w:marRight w:val="0"/>
      <w:marTop w:val="0"/>
      <w:marBottom w:val="0"/>
      <w:divBdr>
        <w:top w:val="none" w:sz="0" w:space="0" w:color="auto"/>
        <w:left w:val="none" w:sz="0" w:space="0" w:color="auto"/>
        <w:bottom w:val="none" w:sz="0" w:space="0" w:color="auto"/>
        <w:right w:val="none" w:sz="0" w:space="0" w:color="auto"/>
      </w:divBdr>
    </w:div>
    <w:div w:id="911700388">
      <w:bodyDiv w:val="1"/>
      <w:marLeft w:val="0"/>
      <w:marRight w:val="0"/>
      <w:marTop w:val="0"/>
      <w:marBottom w:val="0"/>
      <w:divBdr>
        <w:top w:val="none" w:sz="0" w:space="0" w:color="auto"/>
        <w:left w:val="none" w:sz="0" w:space="0" w:color="auto"/>
        <w:bottom w:val="none" w:sz="0" w:space="0" w:color="auto"/>
        <w:right w:val="none" w:sz="0" w:space="0" w:color="auto"/>
      </w:divBdr>
    </w:div>
    <w:div w:id="940143449">
      <w:bodyDiv w:val="1"/>
      <w:marLeft w:val="0"/>
      <w:marRight w:val="0"/>
      <w:marTop w:val="0"/>
      <w:marBottom w:val="0"/>
      <w:divBdr>
        <w:top w:val="none" w:sz="0" w:space="0" w:color="auto"/>
        <w:left w:val="none" w:sz="0" w:space="0" w:color="auto"/>
        <w:bottom w:val="none" w:sz="0" w:space="0" w:color="auto"/>
        <w:right w:val="none" w:sz="0" w:space="0" w:color="auto"/>
      </w:divBdr>
    </w:div>
    <w:div w:id="942882529">
      <w:bodyDiv w:val="1"/>
      <w:marLeft w:val="0"/>
      <w:marRight w:val="0"/>
      <w:marTop w:val="0"/>
      <w:marBottom w:val="0"/>
      <w:divBdr>
        <w:top w:val="none" w:sz="0" w:space="0" w:color="auto"/>
        <w:left w:val="none" w:sz="0" w:space="0" w:color="auto"/>
        <w:bottom w:val="none" w:sz="0" w:space="0" w:color="auto"/>
        <w:right w:val="none" w:sz="0" w:space="0" w:color="auto"/>
      </w:divBdr>
    </w:div>
    <w:div w:id="959333950">
      <w:bodyDiv w:val="1"/>
      <w:marLeft w:val="0"/>
      <w:marRight w:val="0"/>
      <w:marTop w:val="0"/>
      <w:marBottom w:val="0"/>
      <w:divBdr>
        <w:top w:val="none" w:sz="0" w:space="0" w:color="auto"/>
        <w:left w:val="none" w:sz="0" w:space="0" w:color="auto"/>
        <w:bottom w:val="none" w:sz="0" w:space="0" w:color="auto"/>
        <w:right w:val="none" w:sz="0" w:space="0" w:color="auto"/>
      </w:divBdr>
    </w:div>
    <w:div w:id="963925560">
      <w:bodyDiv w:val="1"/>
      <w:marLeft w:val="0"/>
      <w:marRight w:val="0"/>
      <w:marTop w:val="0"/>
      <w:marBottom w:val="0"/>
      <w:divBdr>
        <w:top w:val="none" w:sz="0" w:space="0" w:color="auto"/>
        <w:left w:val="none" w:sz="0" w:space="0" w:color="auto"/>
        <w:bottom w:val="none" w:sz="0" w:space="0" w:color="auto"/>
        <w:right w:val="none" w:sz="0" w:space="0" w:color="auto"/>
      </w:divBdr>
    </w:div>
    <w:div w:id="1063600511">
      <w:bodyDiv w:val="1"/>
      <w:marLeft w:val="0"/>
      <w:marRight w:val="0"/>
      <w:marTop w:val="0"/>
      <w:marBottom w:val="0"/>
      <w:divBdr>
        <w:top w:val="none" w:sz="0" w:space="0" w:color="auto"/>
        <w:left w:val="none" w:sz="0" w:space="0" w:color="auto"/>
        <w:bottom w:val="none" w:sz="0" w:space="0" w:color="auto"/>
        <w:right w:val="none" w:sz="0" w:space="0" w:color="auto"/>
      </w:divBdr>
    </w:div>
    <w:div w:id="1084491998">
      <w:bodyDiv w:val="1"/>
      <w:marLeft w:val="0"/>
      <w:marRight w:val="0"/>
      <w:marTop w:val="0"/>
      <w:marBottom w:val="0"/>
      <w:divBdr>
        <w:top w:val="none" w:sz="0" w:space="0" w:color="auto"/>
        <w:left w:val="none" w:sz="0" w:space="0" w:color="auto"/>
        <w:bottom w:val="none" w:sz="0" w:space="0" w:color="auto"/>
        <w:right w:val="none" w:sz="0" w:space="0" w:color="auto"/>
      </w:divBdr>
    </w:div>
    <w:div w:id="1161702606">
      <w:bodyDiv w:val="1"/>
      <w:marLeft w:val="0"/>
      <w:marRight w:val="0"/>
      <w:marTop w:val="0"/>
      <w:marBottom w:val="0"/>
      <w:divBdr>
        <w:top w:val="none" w:sz="0" w:space="0" w:color="auto"/>
        <w:left w:val="none" w:sz="0" w:space="0" w:color="auto"/>
        <w:bottom w:val="none" w:sz="0" w:space="0" w:color="auto"/>
        <w:right w:val="none" w:sz="0" w:space="0" w:color="auto"/>
      </w:divBdr>
    </w:div>
    <w:div w:id="1237981172">
      <w:bodyDiv w:val="1"/>
      <w:marLeft w:val="0"/>
      <w:marRight w:val="0"/>
      <w:marTop w:val="0"/>
      <w:marBottom w:val="0"/>
      <w:divBdr>
        <w:top w:val="none" w:sz="0" w:space="0" w:color="auto"/>
        <w:left w:val="none" w:sz="0" w:space="0" w:color="auto"/>
        <w:bottom w:val="none" w:sz="0" w:space="0" w:color="auto"/>
        <w:right w:val="none" w:sz="0" w:space="0" w:color="auto"/>
      </w:divBdr>
    </w:div>
    <w:div w:id="1252856407">
      <w:bodyDiv w:val="1"/>
      <w:marLeft w:val="0"/>
      <w:marRight w:val="0"/>
      <w:marTop w:val="0"/>
      <w:marBottom w:val="0"/>
      <w:divBdr>
        <w:top w:val="none" w:sz="0" w:space="0" w:color="auto"/>
        <w:left w:val="none" w:sz="0" w:space="0" w:color="auto"/>
        <w:bottom w:val="none" w:sz="0" w:space="0" w:color="auto"/>
        <w:right w:val="none" w:sz="0" w:space="0" w:color="auto"/>
      </w:divBdr>
    </w:div>
    <w:div w:id="1268854548">
      <w:bodyDiv w:val="1"/>
      <w:marLeft w:val="0"/>
      <w:marRight w:val="0"/>
      <w:marTop w:val="0"/>
      <w:marBottom w:val="0"/>
      <w:divBdr>
        <w:top w:val="none" w:sz="0" w:space="0" w:color="auto"/>
        <w:left w:val="none" w:sz="0" w:space="0" w:color="auto"/>
        <w:bottom w:val="none" w:sz="0" w:space="0" w:color="auto"/>
        <w:right w:val="none" w:sz="0" w:space="0" w:color="auto"/>
      </w:divBdr>
    </w:div>
    <w:div w:id="1344670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017">
          <w:marLeft w:val="432"/>
          <w:marRight w:val="0"/>
          <w:marTop w:val="240"/>
          <w:marBottom w:val="0"/>
          <w:divBdr>
            <w:top w:val="none" w:sz="0" w:space="0" w:color="auto"/>
            <w:left w:val="none" w:sz="0" w:space="0" w:color="auto"/>
            <w:bottom w:val="none" w:sz="0" w:space="0" w:color="auto"/>
            <w:right w:val="none" w:sz="0" w:space="0" w:color="auto"/>
          </w:divBdr>
        </w:div>
      </w:divsChild>
    </w:div>
    <w:div w:id="1361470156">
      <w:bodyDiv w:val="1"/>
      <w:marLeft w:val="0"/>
      <w:marRight w:val="0"/>
      <w:marTop w:val="0"/>
      <w:marBottom w:val="0"/>
      <w:divBdr>
        <w:top w:val="none" w:sz="0" w:space="0" w:color="auto"/>
        <w:left w:val="none" w:sz="0" w:space="0" w:color="auto"/>
        <w:bottom w:val="none" w:sz="0" w:space="0" w:color="auto"/>
        <w:right w:val="none" w:sz="0" w:space="0" w:color="auto"/>
      </w:divBdr>
    </w:div>
    <w:div w:id="1389065634">
      <w:bodyDiv w:val="1"/>
      <w:marLeft w:val="0"/>
      <w:marRight w:val="0"/>
      <w:marTop w:val="0"/>
      <w:marBottom w:val="0"/>
      <w:divBdr>
        <w:top w:val="none" w:sz="0" w:space="0" w:color="auto"/>
        <w:left w:val="none" w:sz="0" w:space="0" w:color="auto"/>
        <w:bottom w:val="none" w:sz="0" w:space="0" w:color="auto"/>
        <w:right w:val="none" w:sz="0" w:space="0" w:color="auto"/>
      </w:divBdr>
    </w:div>
    <w:div w:id="1410886175">
      <w:bodyDiv w:val="1"/>
      <w:marLeft w:val="0"/>
      <w:marRight w:val="0"/>
      <w:marTop w:val="0"/>
      <w:marBottom w:val="0"/>
      <w:divBdr>
        <w:top w:val="none" w:sz="0" w:space="0" w:color="auto"/>
        <w:left w:val="none" w:sz="0" w:space="0" w:color="auto"/>
        <w:bottom w:val="none" w:sz="0" w:space="0" w:color="auto"/>
        <w:right w:val="none" w:sz="0" w:space="0" w:color="auto"/>
      </w:divBdr>
    </w:div>
    <w:div w:id="1423256134">
      <w:bodyDiv w:val="1"/>
      <w:marLeft w:val="0"/>
      <w:marRight w:val="0"/>
      <w:marTop w:val="0"/>
      <w:marBottom w:val="0"/>
      <w:divBdr>
        <w:top w:val="none" w:sz="0" w:space="0" w:color="auto"/>
        <w:left w:val="none" w:sz="0" w:space="0" w:color="auto"/>
        <w:bottom w:val="none" w:sz="0" w:space="0" w:color="auto"/>
        <w:right w:val="none" w:sz="0" w:space="0" w:color="auto"/>
      </w:divBdr>
    </w:div>
    <w:div w:id="1434544995">
      <w:bodyDiv w:val="1"/>
      <w:marLeft w:val="0"/>
      <w:marRight w:val="0"/>
      <w:marTop w:val="0"/>
      <w:marBottom w:val="0"/>
      <w:divBdr>
        <w:top w:val="none" w:sz="0" w:space="0" w:color="auto"/>
        <w:left w:val="none" w:sz="0" w:space="0" w:color="auto"/>
        <w:bottom w:val="none" w:sz="0" w:space="0" w:color="auto"/>
        <w:right w:val="none" w:sz="0" w:space="0" w:color="auto"/>
      </w:divBdr>
      <w:divsChild>
        <w:div w:id="1992978025">
          <w:marLeft w:val="432"/>
          <w:marRight w:val="0"/>
          <w:marTop w:val="240"/>
          <w:marBottom w:val="0"/>
          <w:divBdr>
            <w:top w:val="none" w:sz="0" w:space="0" w:color="auto"/>
            <w:left w:val="none" w:sz="0" w:space="0" w:color="auto"/>
            <w:bottom w:val="none" w:sz="0" w:space="0" w:color="auto"/>
            <w:right w:val="none" w:sz="0" w:space="0" w:color="auto"/>
          </w:divBdr>
        </w:div>
      </w:divsChild>
    </w:div>
    <w:div w:id="1515728474">
      <w:bodyDiv w:val="1"/>
      <w:marLeft w:val="0"/>
      <w:marRight w:val="0"/>
      <w:marTop w:val="0"/>
      <w:marBottom w:val="0"/>
      <w:divBdr>
        <w:top w:val="none" w:sz="0" w:space="0" w:color="auto"/>
        <w:left w:val="none" w:sz="0" w:space="0" w:color="auto"/>
        <w:bottom w:val="none" w:sz="0" w:space="0" w:color="auto"/>
        <w:right w:val="none" w:sz="0" w:space="0" w:color="auto"/>
      </w:divBdr>
    </w:div>
    <w:div w:id="1530610193">
      <w:bodyDiv w:val="1"/>
      <w:marLeft w:val="0"/>
      <w:marRight w:val="0"/>
      <w:marTop w:val="0"/>
      <w:marBottom w:val="0"/>
      <w:divBdr>
        <w:top w:val="none" w:sz="0" w:space="0" w:color="auto"/>
        <w:left w:val="none" w:sz="0" w:space="0" w:color="auto"/>
        <w:bottom w:val="none" w:sz="0" w:space="0" w:color="auto"/>
        <w:right w:val="none" w:sz="0" w:space="0" w:color="auto"/>
      </w:divBdr>
    </w:div>
    <w:div w:id="1532573812">
      <w:bodyDiv w:val="1"/>
      <w:marLeft w:val="0"/>
      <w:marRight w:val="0"/>
      <w:marTop w:val="0"/>
      <w:marBottom w:val="0"/>
      <w:divBdr>
        <w:top w:val="none" w:sz="0" w:space="0" w:color="auto"/>
        <w:left w:val="none" w:sz="0" w:space="0" w:color="auto"/>
        <w:bottom w:val="none" w:sz="0" w:space="0" w:color="auto"/>
        <w:right w:val="none" w:sz="0" w:space="0" w:color="auto"/>
      </w:divBdr>
    </w:div>
    <w:div w:id="1566797258">
      <w:bodyDiv w:val="1"/>
      <w:marLeft w:val="0"/>
      <w:marRight w:val="0"/>
      <w:marTop w:val="0"/>
      <w:marBottom w:val="0"/>
      <w:divBdr>
        <w:top w:val="none" w:sz="0" w:space="0" w:color="auto"/>
        <w:left w:val="none" w:sz="0" w:space="0" w:color="auto"/>
        <w:bottom w:val="none" w:sz="0" w:space="0" w:color="auto"/>
        <w:right w:val="none" w:sz="0" w:space="0" w:color="auto"/>
      </w:divBdr>
    </w:div>
    <w:div w:id="1595359466">
      <w:bodyDiv w:val="1"/>
      <w:marLeft w:val="0"/>
      <w:marRight w:val="0"/>
      <w:marTop w:val="0"/>
      <w:marBottom w:val="0"/>
      <w:divBdr>
        <w:top w:val="none" w:sz="0" w:space="0" w:color="auto"/>
        <w:left w:val="none" w:sz="0" w:space="0" w:color="auto"/>
        <w:bottom w:val="none" w:sz="0" w:space="0" w:color="auto"/>
        <w:right w:val="none" w:sz="0" w:space="0" w:color="auto"/>
      </w:divBdr>
    </w:div>
    <w:div w:id="1603341529">
      <w:bodyDiv w:val="1"/>
      <w:marLeft w:val="0"/>
      <w:marRight w:val="0"/>
      <w:marTop w:val="0"/>
      <w:marBottom w:val="0"/>
      <w:divBdr>
        <w:top w:val="none" w:sz="0" w:space="0" w:color="auto"/>
        <w:left w:val="none" w:sz="0" w:space="0" w:color="auto"/>
        <w:bottom w:val="none" w:sz="0" w:space="0" w:color="auto"/>
        <w:right w:val="none" w:sz="0" w:space="0" w:color="auto"/>
      </w:divBdr>
    </w:div>
    <w:div w:id="1650935381">
      <w:bodyDiv w:val="1"/>
      <w:marLeft w:val="0"/>
      <w:marRight w:val="0"/>
      <w:marTop w:val="0"/>
      <w:marBottom w:val="0"/>
      <w:divBdr>
        <w:top w:val="none" w:sz="0" w:space="0" w:color="auto"/>
        <w:left w:val="none" w:sz="0" w:space="0" w:color="auto"/>
        <w:bottom w:val="none" w:sz="0" w:space="0" w:color="auto"/>
        <w:right w:val="none" w:sz="0" w:space="0" w:color="auto"/>
      </w:divBdr>
    </w:div>
    <w:div w:id="1689717846">
      <w:bodyDiv w:val="1"/>
      <w:marLeft w:val="0"/>
      <w:marRight w:val="0"/>
      <w:marTop w:val="0"/>
      <w:marBottom w:val="0"/>
      <w:divBdr>
        <w:top w:val="none" w:sz="0" w:space="0" w:color="auto"/>
        <w:left w:val="none" w:sz="0" w:space="0" w:color="auto"/>
        <w:bottom w:val="none" w:sz="0" w:space="0" w:color="auto"/>
        <w:right w:val="none" w:sz="0" w:space="0" w:color="auto"/>
      </w:divBdr>
    </w:div>
    <w:div w:id="1719083111">
      <w:bodyDiv w:val="1"/>
      <w:marLeft w:val="0"/>
      <w:marRight w:val="0"/>
      <w:marTop w:val="0"/>
      <w:marBottom w:val="0"/>
      <w:divBdr>
        <w:top w:val="none" w:sz="0" w:space="0" w:color="auto"/>
        <w:left w:val="none" w:sz="0" w:space="0" w:color="auto"/>
        <w:bottom w:val="none" w:sz="0" w:space="0" w:color="auto"/>
        <w:right w:val="none" w:sz="0" w:space="0" w:color="auto"/>
      </w:divBdr>
    </w:div>
    <w:div w:id="1728411253">
      <w:bodyDiv w:val="1"/>
      <w:marLeft w:val="0"/>
      <w:marRight w:val="0"/>
      <w:marTop w:val="0"/>
      <w:marBottom w:val="0"/>
      <w:divBdr>
        <w:top w:val="none" w:sz="0" w:space="0" w:color="auto"/>
        <w:left w:val="none" w:sz="0" w:space="0" w:color="auto"/>
        <w:bottom w:val="none" w:sz="0" w:space="0" w:color="auto"/>
        <w:right w:val="none" w:sz="0" w:space="0" w:color="auto"/>
      </w:divBdr>
    </w:div>
    <w:div w:id="1762144059">
      <w:bodyDiv w:val="1"/>
      <w:marLeft w:val="0"/>
      <w:marRight w:val="0"/>
      <w:marTop w:val="0"/>
      <w:marBottom w:val="0"/>
      <w:divBdr>
        <w:top w:val="none" w:sz="0" w:space="0" w:color="auto"/>
        <w:left w:val="none" w:sz="0" w:space="0" w:color="auto"/>
        <w:bottom w:val="none" w:sz="0" w:space="0" w:color="auto"/>
        <w:right w:val="none" w:sz="0" w:space="0" w:color="auto"/>
      </w:divBdr>
    </w:div>
    <w:div w:id="1782452714">
      <w:bodyDiv w:val="1"/>
      <w:marLeft w:val="0"/>
      <w:marRight w:val="0"/>
      <w:marTop w:val="0"/>
      <w:marBottom w:val="0"/>
      <w:divBdr>
        <w:top w:val="none" w:sz="0" w:space="0" w:color="auto"/>
        <w:left w:val="none" w:sz="0" w:space="0" w:color="auto"/>
        <w:bottom w:val="none" w:sz="0" w:space="0" w:color="auto"/>
        <w:right w:val="none" w:sz="0" w:space="0" w:color="auto"/>
      </w:divBdr>
    </w:div>
    <w:div w:id="1830444863">
      <w:bodyDiv w:val="1"/>
      <w:marLeft w:val="0"/>
      <w:marRight w:val="0"/>
      <w:marTop w:val="0"/>
      <w:marBottom w:val="0"/>
      <w:divBdr>
        <w:top w:val="none" w:sz="0" w:space="0" w:color="auto"/>
        <w:left w:val="none" w:sz="0" w:space="0" w:color="auto"/>
        <w:bottom w:val="none" w:sz="0" w:space="0" w:color="auto"/>
        <w:right w:val="none" w:sz="0" w:space="0" w:color="auto"/>
      </w:divBdr>
    </w:div>
    <w:div w:id="1851410913">
      <w:bodyDiv w:val="1"/>
      <w:marLeft w:val="0"/>
      <w:marRight w:val="0"/>
      <w:marTop w:val="0"/>
      <w:marBottom w:val="0"/>
      <w:divBdr>
        <w:top w:val="none" w:sz="0" w:space="0" w:color="auto"/>
        <w:left w:val="none" w:sz="0" w:space="0" w:color="auto"/>
        <w:bottom w:val="none" w:sz="0" w:space="0" w:color="auto"/>
        <w:right w:val="none" w:sz="0" w:space="0" w:color="auto"/>
      </w:divBdr>
    </w:div>
    <w:div w:id="1856846251">
      <w:bodyDiv w:val="1"/>
      <w:marLeft w:val="0"/>
      <w:marRight w:val="0"/>
      <w:marTop w:val="0"/>
      <w:marBottom w:val="0"/>
      <w:divBdr>
        <w:top w:val="none" w:sz="0" w:space="0" w:color="auto"/>
        <w:left w:val="none" w:sz="0" w:space="0" w:color="auto"/>
        <w:bottom w:val="none" w:sz="0" w:space="0" w:color="auto"/>
        <w:right w:val="none" w:sz="0" w:space="0" w:color="auto"/>
      </w:divBdr>
    </w:div>
    <w:div w:id="1873301557">
      <w:bodyDiv w:val="1"/>
      <w:marLeft w:val="0"/>
      <w:marRight w:val="0"/>
      <w:marTop w:val="0"/>
      <w:marBottom w:val="0"/>
      <w:divBdr>
        <w:top w:val="none" w:sz="0" w:space="0" w:color="auto"/>
        <w:left w:val="none" w:sz="0" w:space="0" w:color="auto"/>
        <w:bottom w:val="none" w:sz="0" w:space="0" w:color="auto"/>
        <w:right w:val="none" w:sz="0" w:space="0" w:color="auto"/>
      </w:divBdr>
    </w:div>
    <w:div w:id="1914464062">
      <w:bodyDiv w:val="1"/>
      <w:marLeft w:val="0"/>
      <w:marRight w:val="0"/>
      <w:marTop w:val="0"/>
      <w:marBottom w:val="0"/>
      <w:divBdr>
        <w:top w:val="none" w:sz="0" w:space="0" w:color="auto"/>
        <w:left w:val="none" w:sz="0" w:space="0" w:color="auto"/>
        <w:bottom w:val="none" w:sz="0" w:space="0" w:color="auto"/>
        <w:right w:val="none" w:sz="0" w:space="0" w:color="auto"/>
      </w:divBdr>
    </w:div>
    <w:div w:id="1966571396">
      <w:bodyDiv w:val="1"/>
      <w:marLeft w:val="0"/>
      <w:marRight w:val="0"/>
      <w:marTop w:val="0"/>
      <w:marBottom w:val="0"/>
      <w:divBdr>
        <w:top w:val="none" w:sz="0" w:space="0" w:color="auto"/>
        <w:left w:val="none" w:sz="0" w:space="0" w:color="auto"/>
        <w:bottom w:val="none" w:sz="0" w:space="0" w:color="auto"/>
        <w:right w:val="none" w:sz="0" w:space="0" w:color="auto"/>
      </w:divBdr>
    </w:div>
    <w:div w:id="2011256716">
      <w:bodyDiv w:val="1"/>
      <w:marLeft w:val="0"/>
      <w:marRight w:val="0"/>
      <w:marTop w:val="0"/>
      <w:marBottom w:val="0"/>
      <w:divBdr>
        <w:top w:val="none" w:sz="0" w:space="0" w:color="auto"/>
        <w:left w:val="none" w:sz="0" w:space="0" w:color="auto"/>
        <w:bottom w:val="none" w:sz="0" w:space="0" w:color="auto"/>
        <w:right w:val="none" w:sz="0" w:space="0" w:color="auto"/>
      </w:divBdr>
    </w:div>
    <w:div w:id="2035960588">
      <w:bodyDiv w:val="1"/>
      <w:marLeft w:val="0"/>
      <w:marRight w:val="0"/>
      <w:marTop w:val="0"/>
      <w:marBottom w:val="0"/>
      <w:divBdr>
        <w:top w:val="none" w:sz="0" w:space="0" w:color="auto"/>
        <w:left w:val="none" w:sz="0" w:space="0" w:color="auto"/>
        <w:bottom w:val="none" w:sz="0" w:space="0" w:color="auto"/>
        <w:right w:val="none" w:sz="0" w:space="0" w:color="auto"/>
      </w:divBdr>
    </w:div>
    <w:div w:id="2108580381">
      <w:bodyDiv w:val="1"/>
      <w:marLeft w:val="0"/>
      <w:marRight w:val="0"/>
      <w:marTop w:val="0"/>
      <w:marBottom w:val="0"/>
      <w:divBdr>
        <w:top w:val="none" w:sz="0" w:space="0" w:color="auto"/>
        <w:left w:val="none" w:sz="0" w:space="0" w:color="auto"/>
        <w:bottom w:val="none" w:sz="0" w:space="0" w:color="auto"/>
        <w:right w:val="none" w:sz="0" w:space="0" w:color="auto"/>
      </w:divBdr>
      <w:divsChild>
        <w:div w:id="460223463">
          <w:marLeft w:val="1440"/>
          <w:marRight w:val="0"/>
          <w:marTop w:val="0"/>
          <w:marBottom w:val="0"/>
          <w:divBdr>
            <w:top w:val="none" w:sz="0" w:space="0" w:color="auto"/>
            <w:left w:val="none" w:sz="0" w:space="0" w:color="auto"/>
            <w:bottom w:val="none" w:sz="0" w:space="0" w:color="auto"/>
            <w:right w:val="none" w:sz="0" w:space="0" w:color="auto"/>
          </w:divBdr>
        </w:div>
      </w:divsChild>
    </w:div>
    <w:div w:id="2122531960">
      <w:bodyDiv w:val="1"/>
      <w:marLeft w:val="0"/>
      <w:marRight w:val="0"/>
      <w:marTop w:val="0"/>
      <w:marBottom w:val="0"/>
      <w:divBdr>
        <w:top w:val="none" w:sz="0" w:space="0" w:color="auto"/>
        <w:left w:val="none" w:sz="0" w:space="0" w:color="auto"/>
        <w:bottom w:val="none" w:sz="0" w:space="0" w:color="auto"/>
        <w:right w:val="none" w:sz="0" w:space="0" w:color="auto"/>
      </w:divBdr>
    </w:div>
    <w:div w:id="21356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eng9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1A55-8130-094D-B1BC-51CA018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Peng</dc:creator>
  <cp:lastModifiedBy>Microsoft Office User</cp:lastModifiedBy>
  <cp:revision>4</cp:revision>
  <cp:lastPrinted>2018-08-16T15:35:00Z</cp:lastPrinted>
  <dcterms:created xsi:type="dcterms:W3CDTF">2021-06-07T14:28:00Z</dcterms:created>
  <dcterms:modified xsi:type="dcterms:W3CDTF">2021-06-07T14:32:00Z</dcterms:modified>
</cp:coreProperties>
</file>