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A413" w14:textId="333E3D51" w:rsidR="006265C9" w:rsidRPr="006B221E" w:rsidRDefault="006265C9" w:rsidP="006B221E">
      <w:pPr>
        <w:spacing w:line="480" w:lineRule="auto"/>
        <w:rPr>
          <w:rFonts w:ascii="Times New Roman" w:hAnsi="Times New Roman" w:cs="Times New Roman"/>
        </w:rPr>
      </w:pPr>
    </w:p>
    <w:p w14:paraId="75C30D76" w14:textId="56E85B2E" w:rsidR="006B221E" w:rsidRPr="006B221E" w:rsidRDefault="006B221E" w:rsidP="006B221E">
      <w:pPr>
        <w:spacing w:line="480" w:lineRule="auto"/>
        <w:rPr>
          <w:rFonts w:ascii="Times New Roman" w:hAnsi="Times New Roman" w:cs="Times New Roman"/>
        </w:rPr>
      </w:pPr>
    </w:p>
    <w:p w14:paraId="2AFEE288" w14:textId="0F4547B0" w:rsidR="006B221E" w:rsidRPr="006B221E" w:rsidRDefault="006B221E" w:rsidP="006B221E">
      <w:pPr>
        <w:spacing w:line="480" w:lineRule="auto"/>
        <w:rPr>
          <w:rFonts w:ascii="Times New Roman" w:hAnsi="Times New Roman" w:cs="Times New Roman"/>
        </w:rPr>
      </w:pPr>
    </w:p>
    <w:p w14:paraId="6FDBDAF7" w14:textId="606C2021" w:rsidR="006B221E" w:rsidRPr="006B221E" w:rsidRDefault="006B221E" w:rsidP="006B221E">
      <w:pPr>
        <w:spacing w:line="480" w:lineRule="auto"/>
        <w:rPr>
          <w:rFonts w:ascii="Times New Roman" w:hAnsi="Times New Roman" w:cs="Times New Roman"/>
        </w:rPr>
      </w:pPr>
    </w:p>
    <w:p w14:paraId="2F196922" w14:textId="7CE2FA57" w:rsidR="006B221E" w:rsidRPr="006B221E" w:rsidRDefault="006B221E" w:rsidP="006B221E">
      <w:pPr>
        <w:spacing w:line="480" w:lineRule="auto"/>
        <w:rPr>
          <w:rFonts w:ascii="Times New Roman" w:hAnsi="Times New Roman" w:cs="Times New Roman"/>
        </w:rPr>
      </w:pPr>
    </w:p>
    <w:p w14:paraId="2AAAD644" w14:textId="76EAAF83" w:rsidR="006B221E" w:rsidRPr="006B221E" w:rsidRDefault="006B221E" w:rsidP="006B221E">
      <w:pPr>
        <w:spacing w:line="480" w:lineRule="auto"/>
        <w:rPr>
          <w:rFonts w:ascii="Times New Roman" w:hAnsi="Times New Roman" w:cs="Times New Roman"/>
        </w:rPr>
      </w:pPr>
    </w:p>
    <w:p w14:paraId="245C395D" w14:textId="01117989" w:rsidR="006B221E" w:rsidRDefault="006B221E" w:rsidP="006B221E">
      <w:pPr>
        <w:spacing w:line="480" w:lineRule="auto"/>
        <w:rPr>
          <w:rFonts w:ascii="Times New Roman" w:hAnsi="Times New Roman" w:cs="Times New Roman"/>
        </w:rPr>
      </w:pPr>
    </w:p>
    <w:p w14:paraId="16701A98" w14:textId="65B8F7EF" w:rsidR="006B221E" w:rsidRDefault="006B221E" w:rsidP="006B221E">
      <w:pPr>
        <w:spacing w:line="480" w:lineRule="auto"/>
        <w:rPr>
          <w:rFonts w:ascii="Times New Roman" w:hAnsi="Times New Roman" w:cs="Times New Roman"/>
        </w:rPr>
      </w:pPr>
    </w:p>
    <w:p w14:paraId="6C8F1657" w14:textId="18263DA0" w:rsidR="006B221E" w:rsidRDefault="006B221E" w:rsidP="006B221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6B221E">
        <w:rPr>
          <w:rFonts w:ascii="Times New Roman" w:hAnsi="Times New Roman" w:cs="Times New Roman"/>
          <w:b/>
          <w:bCs/>
        </w:rPr>
        <w:t>Current and Future Costs of Intractable Conflicts – Can They Create Attitude Change?</w:t>
      </w:r>
    </w:p>
    <w:p w14:paraId="0E16DCAC" w14:textId="53479512" w:rsidR="006B221E" w:rsidRDefault="006B221E" w:rsidP="006B221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Materials</w:t>
      </w:r>
    </w:p>
    <w:p w14:paraId="7C2EAD99" w14:textId="77777777" w:rsidR="006B221E" w:rsidRDefault="006B22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60B8705" w14:textId="49046B7A" w:rsidR="006B221E" w:rsidRDefault="006B221E" w:rsidP="006B221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Additional analysis without controlling for participants’ religiosity and gender</w:t>
      </w:r>
      <w:r w:rsidR="0059629E">
        <w:rPr>
          <w:rFonts w:ascii="Times New Roman" w:hAnsi="Times New Roman" w:cs="Times New Roman"/>
          <w:i/>
          <w:iCs/>
        </w:rPr>
        <w:t>: Study 1</w:t>
      </w:r>
    </w:p>
    <w:p w14:paraId="68807C04" w14:textId="77777777" w:rsidR="0081621E" w:rsidRDefault="006B221E" w:rsidP="0081621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3F62E9" w:rsidRPr="009D3AD2">
        <w:rPr>
          <w:rFonts w:ascii="Times New Roman" w:hAnsi="Times New Roman" w:cs="Times New Roman"/>
          <w:color w:val="000000" w:themeColor="text1"/>
        </w:rPr>
        <w:t xml:space="preserve">To examine </w:t>
      </w:r>
      <w:r w:rsidR="003F62E9">
        <w:rPr>
          <w:rFonts w:ascii="Times New Roman" w:hAnsi="Times New Roman" w:cs="Times New Roman"/>
          <w:color w:val="000000" w:themeColor="text1"/>
        </w:rPr>
        <w:t xml:space="preserve">the effect of </w:t>
      </w:r>
      <w:r w:rsidR="003F62E9" w:rsidRPr="009D3AD2">
        <w:rPr>
          <w:rFonts w:ascii="Times New Roman" w:hAnsi="Times New Roman" w:cs="Times New Roman"/>
          <w:color w:val="000000" w:themeColor="text1"/>
        </w:rPr>
        <w:t xml:space="preserve">our </w:t>
      </w:r>
      <w:r w:rsidR="003F62E9">
        <w:rPr>
          <w:rFonts w:ascii="Times New Roman" w:hAnsi="Times New Roman" w:cs="Times New Roman"/>
          <w:color w:val="000000" w:themeColor="text1"/>
        </w:rPr>
        <w:t>intervention</w:t>
      </w:r>
      <w:r w:rsidR="003F62E9" w:rsidRPr="009D3AD2">
        <w:rPr>
          <w:rFonts w:ascii="Times New Roman" w:hAnsi="Times New Roman" w:cs="Times New Roman"/>
          <w:color w:val="000000" w:themeColor="text1"/>
        </w:rPr>
        <w:t>, we ran a series of one-way ANOVAs for each of our dependent variables</w:t>
      </w:r>
      <w:r w:rsidR="003F62E9">
        <w:rPr>
          <w:rFonts w:ascii="Times New Roman" w:hAnsi="Times New Roman" w:cs="Times New Roman"/>
          <w:color w:val="000000" w:themeColor="text1"/>
        </w:rPr>
        <w:t xml:space="preserve">. </w:t>
      </w:r>
      <w:r w:rsidR="003F62E9" w:rsidRPr="009D3AD2">
        <w:rPr>
          <w:rFonts w:ascii="Times New Roman" w:hAnsi="Times New Roman" w:cs="Times New Roman"/>
          <w:color w:val="000000" w:themeColor="text1"/>
        </w:rPr>
        <w:t xml:space="preserve">The one-way ANOVAs yielded </w:t>
      </w:r>
      <w:r w:rsidR="002F011B">
        <w:rPr>
          <w:rFonts w:ascii="Times New Roman" w:hAnsi="Times New Roman" w:cs="Times New Roman"/>
          <w:color w:val="000000" w:themeColor="text1"/>
        </w:rPr>
        <w:t>n</w:t>
      </w:r>
      <w:r w:rsidR="003F62E9" w:rsidRPr="009D3AD2">
        <w:rPr>
          <w:rFonts w:ascii="Times New Roman" w:hAnsi="Times New Roman" w:cs="Times New Roman"/>
          <w:color w:val="000000" w:themeColor="text1"/>
        </w:rPr>
        <w:t xml:space="preserve">o significant differences between conditions on the </w:t>
      </w:r>
      <w:r w:rsidR="002F011B">
        <w:rPr>
          <w:rFonts w:ascii="Times New Roman" w:hAnsi="Times New Roman" w:cs="Times New Roman"/>
          <w:color w:val="000000" w:themeColor="text1"/>
        </w:rPr>
        <w:t>five</w:t>
      </w:r>
      <w:r w:rsidR="003F62E9" w:rsidRPr="009D3AD2">
        <w:rPr>
          <w:rFonts w:ascii="Times New Roman" w:hAnsi="Times New Roman" w:cs="Times New Roman"/>
          <w:color w:val="000000" w:themeColor="text1"/>
        </w:rPr>
        <w:t xml:space="preserve"> items</w:t>
      </w:r>
      <w:r w:rsidR="002F011B">
        <w:rPr>
          <w:rFonts w:ascii="Times New Roman" w:hAnsi="Times New Roman" w:cs="Times New Roman"/>
          <w:color w:val="000000" w:themeColor="text1"/>
        </w:rPr>
        <w:t xml:space="preserve"> that assess perceived costs</w:t>
      </w:r>
      <w:r w:rsidR="003F62E9" w:rsidRPr="009D3AD2">
        <w:rPr>
          <w:rFonts w:ascii="Times New Roman" w:hAnsi="Times New Roman" w:cs="Times New Roman"/>
          <w:color w:val="000000" w:themeColor="text1"/>
        </w:rPr>
        <w:t>, openness to alternative information, and support for negotiations and conciliatory policies</w:t>
      </w:r>
      <w:r w:rsidR="003F62E9" w:rsidRPr="009D3AD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F62E9" w:rsidRPr="009D3AD2">
        <w:rPr>
          <w:rFonts w:ascii="Times New Roman" w:hAnsi="Times New Roman" w:cs="Times New Roman"/>
          <w:color w:val="000000" w:themeColor="text1"/>
        </w:rPr>
        <w:t xml:space="preserve">(all </w:t>
      </w:r>
      <w:proofErr w:type="spellStart"/>
      <w:r w:rsidR="003F62E9" w:rsidRPr="009D3AD2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3F62E9" w:rsidRPr="009D3AD2">
        <w:rPr>
          <w:rFonts w:ascii="Times New Roman" w:hAnsi="Times New Roman" w:cs="Times New Roman"/>
          <w:color w:val="000000" w:themeColor="text1"/>
        </w:rPr>
        <w:t>s</w:t>
      </w:r>
      <w:proofErr w:type="spellEnd"/>
      <w:r w:rsidR="003F62E9" w:rsidRPr="009D3AD2">
        <w:rPr>
          <w:rFonts w:ascii="Times New Roman" w:hAnsi="Times New Roman" w:cs="Times New Roman"/>
          <w:color w:val="000000" w:themeColor="text1"/>
        </w:rPr>
        <w:t xml:space="preserve"> &gt; .</w:t>
      </w:r>
      <w:r w:rsidR="002F011B">
        <w:rPr>
          <w:rFonts w:ascii="Times New Roman" w:hAnsi="Times New Roman" w:cs="Times New Roman"/>
          <w:color w:val="000000" w:themeColor="text1"/>
        </w:rPr>
        <w:t>112</w:t>
      </w:r>
      <w:r w:rsidR="003F62E9" w:rsidRPr="009D3AD2">
        <w:rPr>
          <w:rFonts w:ascii="Times New Roman" w:hAnsi="Times New Roman" w:cs="Times New Roman"/>
          <w:color w:val="000000" w:themeColor="text1"/>
        </w:rPr>
        <w:t>).</w:t>
      </w:r>
    </w:p>
    <w:p w14:paraId="14BA7423" w14:textId="3A5BA2C7" w:rsidR="0059629E" w:rsidRPr="0081621E" w:rsidRDefault="0059629E" w:rsidP="0081621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</w:rPr>
        <w:t>Additional analysis without controlling for participants’ religiosity and gender: Study 2</w:t>
      </w:r>
    </w:p>
    <w:p w14:paraId="571C0DF2" w14:textId="3AEA54E3" w:rsidR="0088406A" w:rsidRDefault="0088406A" w:rsidP="0088406A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Pr="009D3AD2">
        <w:rPr>
          <w:rFonts w:ascii="Times New Roman" w:hAnsi="Times New Roman" w:cs="Times New Roman"/>
          <w:color w:val="000000" w:themeColor="text1"/>
        </w:rPr>
        <w:t>o examine the effects of the manipulation moderated by participants’ levels of religiosity</w:t>
      </w:r>
      <w:r>
        <w:rPr>
          <w:rFonts w:ascii="Times New Roman" w:hAnsi="Times New Roman" w:cs="Times New Roman"/>
          <w:color w:val="000000" w:themeColor="text1"/>
        </w:rPr>
        <w:t>,</w:t>
      </w:r>
      <w:r w:rsidRPr="009D3AD2">
        <w:rPr>
          <w:rFonts w:ascii="Times New Roman" w:hAnsi="Times New Roman" w:cs="Times New Roman"/>
          <w:color w:val="000000" w:themeColor="text1"/>
        </w:rPr>
        <w:t xml:space="preserve"> we used Hayes’s (2018) PROCESS macro (Model 1) with 5,000 bootstrap resamples for a </w:t>
      </w:r>
      <w:proofErr w:type="spellStart"/>
      <w:r w:rsidRPr="009D3AD2">
        <w:rPr>
          <w:rFonts w:ascii="Times New Roman" w:hAnsi="Times New Roman" w:cs="Times New Roman"/>
          <w:color w:val="000000" w:themeColor="text1"/>
        </w:rPr>
        <w:t>multicategorical</w:t>
      </w:r>
      <w:proofErr w:type="spellEnd"/>
      <w:r w:rsidRPr="009D3AD2">
        <w:rPr>
          <w:rFonts w:ascii="Times New Roman" w:hAnsi="Times New Roman" w:cs="Times New Roman"/>
          <w:color w:val="000000" w:themeColor="text1"/>
        </w:rPr>
        <w:t xml:space="preserve"> independent variable by using indicator coding (Hayes &amp; Montoya, 2017).</w:t>
      </w:r>
    </w:p>
    <w:p w14:paraId="22325476" w14:textId="04F4526F" w:rsidR="0088406A" w:rsidRDefault="0088406A" w:rsidP="0088406A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D3AD2">
        <w:rPr>
          <w:rFonts w:ascii="Times New Roman" w:hAnsi="Times New Roman" w:cs="Times New Roman"/>
          <w:color w:val="000000" w:themeColor="text1"/>
        </w:rPr>
        <w:tab/>
      </w:r>
      <w:r w:rsidRPr="009D3AD2">
        <w:rPr>
          <w:rFonts w:ascii="Times New Roman" w:hAnsi="Times New Roman" w:cs="Times New Roman"/>
          <w:i/>
          <w:iCs/>
          <w:color w:val="000000" w:themeColor="text1"/>
        </w:rPr>
        <w:t>Openness to alternative information.</w:t>
      </w:r>
      <w:r w:rsidRPr="009D3AD2">
        <w:rPr>
          <w:rFonts w:ascii="Times New Roman" w:hAnsi="Times New Roman" w:cs="Times New Roman"/>
          <w:color w:val="000000" w:themeColor="text1"/>
        </w:rPr>
        <w:t xml:space="preserve">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Levels of participants’ openness to alternative information was marginally significantly lower in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Jewish identity condition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compared to the control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b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-.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41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SE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.20,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-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05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 95% CI = [-.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80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]), while all other comparisons between these conditions and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democracy condition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38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were not significant (both </w:t>
      </w:r>
      <w:proofErr w:type="spellStart"/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proofErr w:type="spellEnd"/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&gt; 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285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). </w:t>
      </w:r>
      <w:r w:rsidR="00F612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Importantly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we also found a </w:t>
      </w:r>
      <w:r w:rsidR="00F612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marginally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significant condition ×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religiosity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interaction (</w:t>
      </w:r>
      <w:proofErr w:type="gramStart"/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F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gramEnd"/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2, 24</w:t>
      </w:r>
      <w:r w:rsidR="00F612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9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= </w:t>
      </w:r>
      <w:r w:rsidR="00F612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F612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p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.0</w:t>
      </w:r>
      <w:r w:rsidR="00F612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R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vertAlign w:val="superscript"/>
        </w:rPr>
        <w:t>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change = .02</w:t>
      </w:r>
      <w:r w:rsidR="00F6126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). Conditional effects revealed for the more secular participants,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democracy condition led to more openness to alternative information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79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compared to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Jewish identity condition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3.2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b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SE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.25,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2.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24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.0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26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 95% CI = [.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07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1.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07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]), while both conditions did not significantly differ from the control condition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</w:t>
      </w:r>
      <w:r w:rsidR="0053228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3; both </w:t>
      </w:r>
      <w:proofErr w:type="spellStart"/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proofErr w:type="spellEnd"/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&gt; .</w:t>
      </w:r>
      <w:r w:rsidR="00A3775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116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the more religious participants, however,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democracy condition led to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less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openness to alternative information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2.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89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 compared to the control condition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= 3.51;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b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-.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SE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30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-2.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10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.0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 95% CI = [-1.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21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-.0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]), while both conditions did not significantly differ from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Jewish identity condition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= 3.11; both </w:t>
      </w:r>
      <w:proofErr w:type="spellStart"/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proofErr w:type="spellEnd"/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&gt; .1</w:t>
      </w:r>
      <w:r w:rsidR="004544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31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</w:t>
      </w:r>
    </w:p>
    <w:p w14:paraId="040C7271" w14:textId="32421EE4" w:rsidR="00C523F4" w:rsidRPr="0081621E" w:rsidRDefault="00E81B7D" w:rsidP="0081621E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D3AD2">
        <w:rPr>
          <w:rFonts w:ascii="Times New Roman" w:hAnsi="Times New Roman" w:cs="Times New Roman"/>
          <w:i/>
          <w:iCs/>
          <w:color w:val="000000" w:themeColor="text1"/>
        </w:rPr>
        <w:lastRenderedPageBreak/>
        <w:t>Support for negotiations and conciliatory policies.</w:t>
      </w:r>
      <w:r w:rsidRPr="009D3AD2">
        <w:rPr>
          <w:rFonts w:ascii="Times New Roman" w:hAnsi="Times New Roman" w:cs="Times New Roman"/>
          <w:color w:val="000000" w:themeColor="text1"/>
        </w:rPr>
        <w:t xml:space="preserve">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Levels of participants’ support for negotiations was significant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ly predicted by the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condition ×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religiosity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interaction (</w:t>
      </w:r>
      <w:proofErr w:type="gramStart"/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F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gramEnd"/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2, 24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9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=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38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p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.0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36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R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vertAlign w:val="superscript"/>
        </w:rPr>
        <w:t>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change = 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021)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Conditional effects revealed for the more secular participants,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democracy condition led to more support for negotiations and conciliatory policies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4.0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compared to 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Jewish identity condition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3.5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b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.50,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SE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18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2.7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.006; 95% CI = [.14, .86]),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marginally more compared to the control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M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= 3.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74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b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32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SE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18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=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 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= .0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78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 95% CI = [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04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.6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difference between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cost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Jewish identity condition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control was not significant (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=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328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</w:t>
      </w:r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the more religious participants, however, support for negotiations and conciliatory policies was similar across the three conditions (all </w:t>
      </w:r>
      <w:proofErr w:type="spellStart"/>
      <w:r w:rsidRPr="009D3A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p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</w:t>
      </w:r>
      <w:proofErr w:type="spellEnd"/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&gt; .3</w:t>
      </w:r>
      <w:r w:rsidR="007A2D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10</w:t>
      </w:r>
      <w:r w:rsidRPr="009D3A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</w:t>
      </w:r>
    </w:p>
    <w:p w14:paraId="45462BCA" w14:textId="77777777" w:rsidR="00C523F4" w:rsidRDefault="00C52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3F1F6E" w14:textId="4A9246C8" w:rsidR="006B221E" w:rsidRDefault="00C523F4" w:rsidP="00C523F4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References</w:t>
      </w:r>
    </w:p>
    <w:p w14:paraId="352FDA67" w14:textId="77777777" w:rsidR="00C523F4" w:rsidRPr="00C523F4" w:rsidRDefault="00C523F4" w:rsidP="00C523F4">
      <w:pPr>
        <w:spacing w:line="480" w:lineRule="auto"/>
        <w:ind w:left="709" w:hanging="709"/>
        <w:rPr>
          <w:rFonts w:ascii="Times New Roman" w:hAnsi="Times New Roman" w:cs="Times New Roman"/>
          <w:lang w:val="en-IL"/>
        </w:rPr>
      </w:pPr>
      <w:r w:rsidRPr="00C523F4">
        <w:rPr>
          <w:rFonts w:ascii="Times New Roman" w:hAnsi="Times New Roman" w:cs="Times New Roman"/>
          <w:lang w:val="en-IL"/>
        </w:rPr>
        <w:t>Hayes, A. F. (2018). </w:t>
      </w:r>
      <w:r w:rsidRPr="00C523F4">
        <w:rPr>
          <w:rFonts w:ascii="Times New Roman" w:hAnsi="Times New Roman" w:cs="Times New Roman"/>
          <w:i/>
          <w:iCs/>
          <w:lang w:val="en-IL"/>
        </w:rPr>
        <w:t>Introduction to mediation, moderation, and conditional process analysis: A regression-based approach</w:t>
      </w:r>
      <w:r w:rsidRPr="00C523F4">
        <w:rPr>
          <w:rFonts w:ascii="Times New Roman" w:hAnsi="Times New Roman" w:cs="Times New Roman"/>
          <w:lang w:val="en-IL"/>
        </w:rPr>
        <w:t> (2nd ed.) The Guilford Press.</w:t>
      </w:r>
    </w:p>
    <w:p w14:paraId="68B23EEB" w14:textId="07DA82C1" w:rsidR="00C523F4" w:rsidRPr="00C523F4" w:rsidRDefault="00C523F4" w:rsidP="00C523F4">
      <w:pPr>
        <w:spacing w:line="480" w:lineRule="auto"/>
        <w:ind w:left="709" w:hanging="709"/>
        <w:rPr>
          <w:rFonts w:ascii="Times New Roman" w:hAnsi="Times New Roman" w:cs="Times New Roman"/>
        </w:rPr>
      </w:pPr>
      <w:r w:rsidRPr="00C523F4">
        <w:rPr>
          <w:rFonts w:ascii="Times New Roman" w:hAnsi="Times New Roman" w:cs="Times New Roman"/>
          <w:lang w:val="en-IL"/>
        </w:rPr>
        <w:t xml:space="preserve">Hayes, A. F., &amp; Montoya, A. K. (2017). A tutorial on testing, visualizing, and probing an interaction involving a multicategorical variable in linear regression analysis. </w:t>
      </w:r>
      <w:r w:rsidRPr="00C523F4">
        <w:rPr>
          <w:rFonts w:ascii="Times New Roman" w:hAnsi="Times New Roman" w:cs="Times New Roman"/>
          <w:i/>
          <w:iCs/>
          <w:lang w:val="en-IL"/>
        </w:rPr>
        <w:t>Communication Methods and Measures</w:t>
      </w:r>
      <w:r w:rsidRPr="00C523F4">
        <w:rPr>
          <w:rFonts w:ascii="Times New Roman" w:hAnsi="Times New Roman" w:cs="Times New Roman"/>
          <w:lang w:val="en-IL"/>
        </w:rPr>
        <w:t xml:space="preserve">, </w:t>
      </w:r>
      <w:r w:rsidRPr="00C523F4">
        <w:rPr>
          <w:rFonts w:ascii="Times New Roman" w:hAnsi="Times New Roman" w:cs="Times New Roman"/>
          <w:i/>
          <w:iCs/>
          <w:lang w:val="en-IL"/>
        </w:rPr>
        <w:t>11</w:t>
      </w:r>
      <w:r w:rsidRPr="00C523F4">
        <w:rPr>
          <w:rFonts w:ascii="Times New Roman" w:hAnsi="Times New Roman" w:cs="Times New Roman"/>
          <w:lang w:val="en-IL"/>
        </w:rPr>
        <w:t>(1), 1–30.</w:t>
      </w:r>
    </w:p>
    <w:sectPr w:rsidR="00C523F4" w:rsidRPr="00C52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1E"/>
    <w:rsid w:val="00025B81"/>
    <w:rsid w:val="000840A5"/>
    <w:rsid w:val="002F011B"/>
    <w:rsid w:val="003E1BEE"/>
    <w:rsid w:val="003F62E9"/>
    <w:rsid w:val="004544C1"/>
    <w:rsid w:val="004A75D8"/>
    <w:rsid w:val="0053228D"/>
    <w:rsid w:val="0059629E"/>
    <w:rsid w:val="00621B83"/>
    <w:rsid w:val="006265C9"/>
    <w:rsid w:val="00667262"/>
    <w:rsid w:val="006B221E"/>
    <w:rsid w:val="007A2DAD"/>
    <w:rsid w:val="0081621E"/>
    <w:rsid w:val="00847FB6"/>
    <w:rsid w:val="0088406A"/>
    <w:rsid w:val="009B45DD"/>
    <w:rsid w:val="00A37759"/>
    <w:rsid w:val="00C3221A"/>
    <w:rsid w:val="00C523F4"/>
    <w:rsid w:val="00C57353"/>
    <w:rsid w:val="00CC250E"/>
    <w:rsid w:val="00DE2A83"/>
    <w:rsid w:val="00E81B7D"/>
    <w:rsid w:val="00E90DFB"/>
    <w:rsid w:val="00ED349D"/>
    <w:rsid w:val="00F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99EA9"/>
  <w15:chartTrackingRefBased/>
  <w15:docId w15:val="{B97B8D27-FD81-444C-B73F-58F40B0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84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06A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559</Words>
  <Characters>2937</Characters>
  <Application>Microsoft Office Word</Application>
  <DocSecurity>0</DocSecurity>
  <Lines>47</Lines>
  <Paragraphs>13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 Hameiri</dc:creator>
  <cp:keywords/>
  <dc:description/>
  <cp:lastModifiedBy>Boaz Hameiri</cp:lastModifiedBy>
  <cp:revision>27</cp:revision>
  <dcterms:created xsi:type="dcterms:W3CDTF">2021-03-15T14:51:00Z</dcterms:created>
  <dcterms:modified xsi:type="dcterms:W3CDTF">2021-04-26T14:26:00Z</dcterms:modified>
</cp:coreProperties>
</file>