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A1" w:rsidRPr="00CA69A8" w:rsidRDefault="00E828A1" w:rsidP="00E828A1">
      <w:pPr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tbl>
      <w:tblPr>
        <w:tblW w:w="6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765"/>
        <w:gridCol w:w="766"/>
        <w:gridCol w:w="663"/>
        <w:gridCol w:w="595"/>
        <w:gridCol w:w="735"/>
        <w:gridCol w:w="613"/>
        <w:gridCol w:w="766"/>
        <w:gridCol w:w="778"/>
        <w:gridCol w:w="20"/>
      </w:tblGrid>
      <w:tr w:rsidR="00E828A1" w:rsidRPr="00CA69A8" w:rsidTr="00541E4A">
        <w:trPr>
          <w:trHeight w:val="587"/>
          <w:jc w:val="center"/>
        </w:trPr>
        <w:tc>
          <w:tcPr>
            <w:tcW w:w="6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8"/>
              </w:rPr>
              <w:t>S 4</w:t>
            </w:r>
            <w:r w:rsidRPr="00CA69A8">
              <w:rPr>
                <w:rFonts w:asciiTheme="majorHAnsi" w:hAnsiTheme="majorHAnsi" w:cstheme="majorHAnsi"/>
                <w:b/>
                <w:sz w:val="16"/>
                <w:szCs w:val="18"/>
              </w:rPr>
              <w:t>. Table. Parameters estimated and item fit of full version of visual construction subscale</w:t>
            </w:r>
          </w:p>
        </w:tc>
      </w:tr>
      <w:tr w:rsidR="00E828A1" w:rsidRPr="00CA69A8" w:rsidTr="00541E4A">
        <w:trPr>
          <w:trHeight w:val="31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A69A8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Parameters estimated 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A69A8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Items fit indices </w:t>
            </w:r>
          </w:p>
        </w:tc>
      </w:tr>
      <w:tr w:rsidR="00E828A1" w:rsidRPr="00CA69A8" w:rsidTr="00541E4A">
        <w:trPr>
          <w:gridAfter w:val="1"/>
          <w:wAfter w:w="20" w:type="dxa"/>
          <w:trHeight w:val="313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sz w:val="16"/>
                <w:szCs w:val="16"/>
              </w:rPr>
              <w:t>S.E.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sz w:val="16"/>
                <w:szCs w:val="16"/>
              </w:rPr>
              <w:t>b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sz w:val="16"/>
                <w:szCs w:val="16"/>
              </w:rPr>
              <w:t>S.E.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sz w:val="16"/>
                <w:szCs w:val="16"/>
              </w:rPr>
              <w:t>S-χ</w:t>
            </w:r>
            <w:r w:rsidRPr="00CA69A8">
              <w:rPr>
                <w:rFonts w:asciiTheme="majorHAnsi" w:hAnsiTheme="majorHAnsi" w:cstheme="majorHAns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CA69A8">
              <w:rPr>
                <w:rFonts w:asciiTheme="majorHAnsi" w:hAnsiTheme="majorHAnsi" w:cstheme="majorHAnsi"/>
                <w:b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sz w:val="16"/>
                <w:szCs w:val="16"/>
              </w:rPr>
              <w:t>p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sz w:val="16"/>
                <w:szCs w:val="16"/>
              </w:rPr>
              <w:t>RMSEA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Infinity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2.044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.174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-.559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.055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25.956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.001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.045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Cube 1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2.370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.208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-.690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.055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24.205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.002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.042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Cube 2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1.746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.154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-.051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.052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11.545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.117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.024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Circle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2.910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.316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-1.679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.092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21.163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.012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.035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 1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3.773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.534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-.701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.050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34.213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.000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.059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Number 2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3.899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.580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-.548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.046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23.386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.001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.051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Clock hands 1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3.484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.340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-.618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.047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9.306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.231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.017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Clock hand 2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2.613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.244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-.103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.044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13.809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.032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.034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 point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2.422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.267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-1.989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.119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10.444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.491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.000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 point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1.714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.170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-1.881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.129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21.330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.046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.026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 point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1.545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.163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-2.172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.162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23.912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.021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.030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 point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1.951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.196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-1.872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.121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11.660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.473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.000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Letter K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1.676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.164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-1.813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.126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7.038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.855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.000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Letter M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3.546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.490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-1.967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.105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4.798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.441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.000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Letter A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3.347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.484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-2.190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.121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9.039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.108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.027</w:t>
            </w:r>
          </w:p>
        </w:tc>
      </w:tr>
      <w:tr w:rsidR="00E828A1" w:rsidRPr="00CA69A8" w:rsidTr="00541E4A">
        <w:trPr>
          <w:gridAfter w:val="1"/>
          <w:wAfter w:w="20" w:type="dxa"/>
          <w:trHeight w:val="404"/>
          <w:jc w:val="center"/>
        </w:trPr>
        <w:tc>
          <w:tcPr>
            <w:tcW w:w="12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Letter T</w:t>
            </w:r>
          </w:p>
        </w:tc>
        <w:tc>
          <w:tcPr>
            <w:tcW w:w="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3.455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.520</w:t>
            </w: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-2.235</w:t>
            </w:r>
          </w:p>
        </w:tc>
        <w:tc>
          <w:tcPr>
            <w:tcW w:w="5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.123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6.428</w:t>
            </w:r>
          </w:p>
        </w:tc>
        <w:tc>
          <w:tcPr>
            <w:tcW w:w="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.267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828A1" w:rsidRPr="00CA69A8" w:rsidRDefault="00E828A1" w:rsidP="00541E4A">
            <w:pPr>
              <w:spacing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.016</w:t>
            </w:r>
          </w:p>
        </w:tc>
      </w:tr>
      <w:tr w:rsidR="00E828A1" w:rsidRPr="00807755" w:rsidTr="00541E4A">
        <w:trPr>
          <w:gridAfter w:val="1"/>
          <w:wAfter w:w="20" w:type="dxa"/>
          <w:trHeight w:val="636"/>
          <w:jc w:val="center"/>
        </w:trPr>
        <w:tc>
          <w:tcPr>
            <w:tcW w:w="69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8A1" w:rsidRPr="005B6C74" w:rsidRDefault="00E828A1" w:rsidP="00541E4A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A69A8">
              <w:rPr>
                <w:rFonts w:asciiTheme="majorHAnsi" w:hAnsiTheme="majorHAnsi" w:cstheme="majorHAnsi"/>
                <w:sz w:val="16"/>
                <w:szCs w:val="16"/>
              </w:rPr>
              <w:t xml:space="preserve">Note: a = a-parameter; S.E. = Standard error; b = b-parameter; S-χ2 = Goodness of fit index S-χ2; </w:t>
            </w:r>
            <w:proofErr w:type="spellStart"/>
            <w:r w:rsidRPr="00CA69A8">
              <w:rPr>
                <w:rFonts w:asciiTheme="majorHAnsi" w:hAnsiTheme="majorHAnsi" w:cstheme="majorHAnsi"/>
                <w:sz w:val="16"/>
                <w:szCs w:val="16"/>
              </w:rPr>
              <w:t>df</w:t>
            </w:r>
            <w:proofErr w:type="spellEnd"/>
            <w:r w:rsidRPr="00CA69A8">
              <w:rPr>
                <w:rFonts w:asciiTheme="majorHAnsi" w:hAnsiTheme="majorHAnsi" w:cstheme="majorHAnsi"/>
                <w:sz w:val="16"/>
                <w:szCs w:val="16"/>
              </w:rPr>
              <w:t xml:space="preserve"> = degrees of freedom; p = p-value; RMSEA = Root mean square error of approximation.</w:t>
            </w:r>
          </w:p>
        </w:tc>
      </w:tr>
    </w:tbl>
    <w:p w:rsidR="00901562" w:rsidRDefault="00901562">
      <w:bookmarkStart w:id="0" w:name="_GoBack"/>
      <w:bookmarkEnd w:id="0"/>
    </w:p>
    <w:sectPr w:rsidR="00901562" w:rsidSect="00EB66F3">
      <w:footerReference w:type="default" r:id="rId7"/>
      <w:pgSz w:w="11909" w:h="16834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16" w:rsidRDefault="00681916">
      <w:pPr>
        <w:spacing w:line="240" w:lineRule="auto"/>
      </w:pPr>
      <w:r>
        <w:separator/>
      </w:r>
    </w:p>
  </w:endnote>
  <w:endnote w:type="continuationSeparator" w:id="0">
    <w:p w:rsidR="00681916" w:rsidRDefault="00681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73" w:rsidRDefault="00681916">
    <w:pPr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16" w:rsidRDefault="00681916">
      <w:pPr>
        <w:spacing w:line="240" w:lineRule="auto"/>
      </w:pPr>
      <w:r>
        <w:separator/>
      </w:r>
    </w:p>
  </w:footnote>
  <w:footnote w:type="continuationSeparator" w:id="0">
    <w:p w:rsidR="00681916" w:rsidRDefault="006819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A1"/>
    <w:rsid w:val="00165B5F"/>
    <w:rsid w:val="0031305E"/>
    <w:rsid w:val="004571A7"/>
    <w:rsid w:val="00681916"/>
    <w:rsid w:val="00765638"/>
    <w:rsid w:val="00901562"/>
    <w:rsid w:val="00E828A1"/>
    <w:rsid w:val="00E9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8D1B"/>
  <w15:chartTrackingRefBased/>
  <w15:docId w15:val="{59B9F4A7-3B90-42E1-8370-BA232048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A1"/>
    <w:pPr>
      <w:spacing w:after="0" w:line="276" w:lineRule="auto"/>
    </w:pPr>
    <w:rPr>
      <w:rFonts w:ascii="Arial" w:eastAsia="Arial" w:hAnsi="Arial" w:cs="Arial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E8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EA5E-50F9-4362-AD97-C98B7259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2021-04-22T23:37:00Z</dcterms:created>
  <dcterms:modified xsi:type="dcterms:W3CDTF">2021-04-22T23:37:00Z</dcterms:modified>
</cp:coreProperties>
</file>