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A2" w:rsidRPr="005D44A2" w:rsidRDefault="00A83ED8" w:rsidP="005D4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D44A2" w:rsidRPr="005D44A2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5D44A2" w:rsidRPr="005D44A2">
        <w:rPr>
          <w:rFonts w:ascii="Times New Roman" w:hAnsi="Times New Roman" w:cs="Times New Roman"/>
          <w:b/>
          <w:sz w:val="24"/>
          <w:szCs w:val="24"/>
        </w:rPr>
        <w:t>1.</w:t>
      </w:r>
      <w:r w:rsidR="005D44A2" w:rsidRPr="005D44A2">
        <w:rPr>
          <w:rFonts w:ascii="Times New Roman" w:hAnsi="Times New Roman" w:cs="Times New Roman"/>
          <w:sz w:val="24"/>
          <w:szCs w:val="24"/>
        </w:rPr>
        <w:t xml:space="preserve"> The correlations of PRDXs mRNA expression with clinical indexes-patient age were analyzed by UALCAN database.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80"/>
        <w:gridCol w:w="1072"/>
        <w:gridCol w:w="1071"/>
        <w:gridCol w:w="1071"/>
        <w:gridCol w:w="1071"/>
        <w:gridCol w:w="1071"/>
        <w:gridCol w:w="1070"/>
      </w:tblGrid>
      <w:tr w:rsidR="005D44A2" w:rsidRPr="00457D1C" w:rsidTr="00742CF7">
        <w:trPr>
          <w:trHeight w:val="499"/>
          <w:jc w:val="center"/>
        </w:trPr>
        <w:tc>
          <w:tcPr>
            <w:tcW w:w="1131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6541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7D1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3869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7D1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Statistical significance</w:t>
            </w:r>
          </w:p>
        </w:tc>
      </w:tr>
      <w:tr w:rsidR="005D44A2" w:rsidRPr="00457D1C" w:rsidTr="00742CF7">
        <w:trPr>
          <w:trHeight w:val="499"/>
          <w:jc w:val="center"/>
        </w:trPr>
        <w:tc>
          <w:tcPr>
            <w:tcW w:w="1131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44A2" w:rsidRPr="00457D1C" w:rsidRDefault="005D44A2" w:rsidP="006541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654107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65410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PRDX1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654107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65410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PRDX2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654107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65410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PRDX3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654107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65410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PRDX4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654107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65410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PRDX5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654107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65410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PRDX6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Normal vs Age</w:t>
            </w:r>
            <w:r w:rsidR="00742CF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(21-40Yrs)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1.64E-04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1.46E-06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8.78E-02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4.90E-07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1.10E-02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Normal vs Age</w:t>
            </w:r>
            <w:r w:rsidR="00742CF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(41-60Yrs)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4.66E-15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2.00E-14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&lt; 1E-12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1.62E-05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Normal vs Age</w:t>
            </w:r>
            <w:r w:rsidR="00742CF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(61-80Yrs)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&lt; 1E-12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&lt; 1E-12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6.40E-01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1.62E-12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1.01E-07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Normal v Age</w:t>
            </w:r>
            <w:r w:rsidR="00742CF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(81-100Yrs)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2.50E-02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7.16E-03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2.70E-03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8.69E-01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Age(21-40Yrs) vs</w:t>
            </w:r>
            <w:r w:rsidR="00742CF7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Age(41-60Yrs)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8.14E-01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4.56E-01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8.51E-02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5.46E-01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Age(21-40Yrs) vs</w:t>
            </w:r>
            <w:r w:rsidR="00742CF7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Age(61-80Yrs)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9.45E-01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5.99E-01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Age(21-40Yrs) vs</w:t>
            </w:r>
            <w:r w:rsidR="00742CF7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Age(81-100Yrs)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5.60E-01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1.96E-02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3.47E-02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1.43E-01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Age(41-60Yrs) vs</w:t>
            </w:r>
            <w:r w:rsidR="00742CF7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Age(61-80Yrs)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7.18E-01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5.82E-01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9.03E-01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8.50E-01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8.37E-01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Age(41-60Yrs) vs</w:t>
            </w:r>
            <w:r w:rsidR="00742CF7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Age(81-100Yrs)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4.97E-01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4.29E-02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7.08E-01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7.82E-02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3.96E-01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2.18E-01</w:t>
            </w:r>
          </w:p>
        </w:tc>
      </w:tr>
      <w:tr w:rsidR="005D44A2" w:rsidRPr="00457D1C" w:rsidTr="00742CF7">
        <w:trPr>
          <w:trHeight w:val="702"/>
          <w:jc w:val="center"/>
        </w:trPr>
        <w:tc>
          <w:tcPr>
            <w:tcW w:w="11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2CF7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Age(61-80Yrs) vs</w:t>
            </w:r>
            <w:r w:rsidR="00742CF7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5D44A2" w:rsidRPr="00457D1C" w:rsidRDefault="005D44A2" w:rsidP="00742CF7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Age(81-100Yrs)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4.70E-01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2.07E-01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4.89E-01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6.23E-02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3.39E-01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4A2" w:rsidRPr="00457D1C" w:rsidRDefault="005D44A2" w:rsidP="005D44A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57D1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1.74E-01</w:t>
            </w:r>
          </w:p>
        </w:tc>
      </w:tr>
    </w:tbl>
    <w:p w:rsidR="005D44A2" w:rsidRPr="005D44A2" w:rsidRDefault="005D44A2" w:rsidP="005D4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4A2">
        <w:rPr>
          <w:rFonts w:ascii="Times New Roman" w:hAnsi="Times New Roman" w:cs="Times New Roman"/>
          <w:sz w:val="24"/>
          <w:szCs w:val="24"/>
        </w:rPr>
        <w:t>Red indicates a statistically significant correlation.</w:t>
      </w:r>
    </w:p>
    <w:p w:rsidR="005D44A2" w:rsidRPr="005D44A2" w:rsidRDefault="005D44A2" w:rsidP="005D4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DB" w:rsidRPr="005D44A2" w:rsidRDefault="00355EDB">
      <w:pPr>
        <w:rPr>
          <w:rFonts w:ascii="Times New Roman" w:hAnsi="Times New Roman" w:cs="Times New Roman"/>
        </w:rPr>
      </w:pPr>
    </w:p>
    <w:sectPr w:rsidR="00355EDB" w:rsidRPr="005D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80" w:rsidRDefault="00420D80" w:rsidP="00654107">
      <w:r>
        <w:separator/>
      </w:r>
    </w:p>
  </w:endnote>
  <w:endnote w:type="continuationSeparator" w:id="0">
    <w:p w:rsidR="00420D80" w:rsidRDefault="00420D80" w:rsidP="006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80" w:rsidRDefault="00420D80" w:rsidP="00654107">
      <w:r>
        <w:separator/>
      </w:r>
    </w:p>
  </w:footnote>
  <w:footnote w:type="continuationSeparator" w:id="0">
    <w:p w:rsidR="00420D80" w:rsidRDefault="00420D80" w:rsidP="0065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2"/>
    <w:rsid w:val="00355EDB"/>
    <w:rsid w:val="00420D80"/>
    <w:rsid w:val="00457D1C"/>
    <w:rsid w:val="005D44A2"/>
    <w:rsid w:val="00654107"/>
    <w:rsid w:val="00741411"/>
    <w:rsid w:val="00742CF7"/>
    <w:rsid w:val="008253AC"/>
    <w:rsid w:val="00A83ED8"/>
    <w:rsid w:val="00E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A17A05-4286-4411-B079-313B0D25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A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253A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253AC"/>
    <w:rPr>
      <w:rFonts w:ascii="Calibri" w:hAnsi="Calibri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65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41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4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4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20190812</dc:creator>
  <cp:keywords/>
  <dc:description/>
  <cp:lastModifiedBy>Jini Mol J.</cp:lastModifiedBy>
  <cp:revision>6</cp:revision>
  <dcterms:created xsi:type="dcterms:W3CDTF">2019-09-11T07:33:00Z</dcterms:created>
  <dcterms:modified xsi:type="dcterms:W3CDTF">2021-03-18T12:10:00Z</dcterms:modified>
</cp:coreProperties>
</file>