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926" w:rsidRDefault="00486926" w:rsidP="0048692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54B42">
        <w:rPr>
          <w:rFonts w:ascii="Times New Roman" w:hAnsi="Times New Roman" w:cs="Times New Roman"/>
          <w:b/>
          <w:bCs/>
          <w:sz w:val="24"/>
          <w:szCs w:val="24"/>
          <w:lang w:val="en-US"/>
        </w:rPr>
        <w:t>Supporting Information</w:t>
      </w:r>
    </w:p>
    <w:p w:rsidR="00486926" w:rsidRPr="009E2B86" w:rsidRDefault="00486926" w:rsidP="004869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B8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Appendix: </w:t>
      </w:r>
      <w:r w:rsidRPr="009E2B86">
        <w:rPr>
          <w:rFonts w:ascii="Times New Roman" w:hAnsi="Times New Roman" w:cs="Times New Roman"/>
          <w:sz w:val="24"/>
          <w:szCs w:val="24"/>
          <w:lang w:val="en-US"/>
        </w:rPr>
        <w:t>Meta-analysis of ovary and prostate cancers by incidence as outcome.</w:t>
      </w:r>
    </w:p>
    <w:p w:rsidR="00486926" w:rsidRPr="00923A3A" w:rsidRDefault="00486926" w:rsidP="004869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B86">
        <w:rPr>
          <w:rFonts w:ascii="Times New Roman" w:hAnsi="Times New Roman" w:cs="Times New Roman"/>
          <w:sz w:val="24"/>
          <w:szCs w:val="24"/>
          <w:lang w:val="en-US"/>
        </w:rPr>
        <w:t>A new meta-analysis was performed for ovarian and prostate cancers including only the studies with incidence outcome of the WCRF/AICR Systematic Literature Review (SLR)</w:t>
      </w:r>
      <w:r w:rsidRPr="009E2B8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1,2. </w:t>
      </w:r>
      <w:r w:rsidRPr="009E2B86">
        <w:rPr>
          <w:rFonts w:ascii="Times New Roman" w:hAnsi="Times New Roman" w:cs="Times New Roman"/>
          <w:sz w:val="24"/>
          <w:szCs w:val="24"/>
          <w:lang w:val="en-US"/>
        </w:rPr>
        <w:t xml:space="preserve">It was used random-effects model since it allows that the </w:t>
      </w:r>
      <w:r w:rsidRPr="009E2B8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true </w:t>
      </w:r>
      <w:r w:rsidRPr="009E2B86">
        <w:rPr>
          <w:rFonts w:ascii="Times New Roman" w:hAnsi="Times New Roman" w:cs="Times New Roman"/>
          <w:sz w:val="24"/>
          <w:szCs w:val="24"/>
          <w:lang w:val="en-US"/>
        </w:rPr>
        <w:t xml:space="preserve">effect size might differ from study to study. This analysis was conducted in the software STATA version 13 using the </w:t>
      </w:r>
      <w:proofErr w:type="spellStart"/>
      <w:r w:rsidRPr="009E2B86">
        <w:rPr>
          <w:rFonts w:ascii="Times New Roman" w:hAnsi="Times New Roman" w:cs="Times New Roman"/>
          <w:i/>
          <w:iCs/>
          <w:sz w:val="24"/>
          <w:szCs w:val="24"/>
          <w:lang w:val="en-US"/>
        </w:rPr>
        <w:t>metan</w:t>
      </w:r>
      <w:proofErr w:type="spellEnd"/>
      <w:r w:rsidRPr="009E2B86">
        <w:rPr>
          <w:rFonts w:ascii="Times New Roman" w:hAnsi="Times New Roman" w:cs="Times New Roman"/>
          <w:sz w:val="24"/>
          <w:szCs w:val="24"/>
          <w:lang w:val="en-US"/>
        </w:rPr>
        <w:t xml:space="preserve"> command.</w:t>
      </w:r>
    </w:p>
    <w:p w:rsidR="00486926" w:rsidRPr="009E2B86" w:rsidRDefault="00486926" w:rsidP="004869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B86">
        <w:rPr>
          <w:rFonts w:ascii="Times New Roman" w:hAnsi="Times New Roman" w:cs="Times New Roman"/>
          <w:b/>
          <w:bCs/>
          <w:sz w:val="24"/>
          <w:szCs w:val="24"/>
          <w:lang w:val="en-US"/>
        </w:rPr>
        <w:t>Figure 1</w:t>
      </w:r>
      <w:r w:rsidRPr="009E2B86">
        <w:rPr>
          <w:rFonts w:ascii="Times New Roman" w:hAnsi="Times New Roman" w:cs="Times New Roman"/>
          <w:sz w:val="24"/>
          <w:szCs w:val="24"/>
          <w:lang w:val="en-US"/>
        </w:rPr>
        <w:t xml:space="preserve">. Forest plot of the incidence studies of ovarian cancer. </w:t>
      </w:r>
    </w:p>
    <w:p w:rsidR="00923A3A" w:rsidRDefault="00923A3A" w:rsidP="004869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400040" cy="478980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gure 1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8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926" w:rsidRPr="009E2B86" w:rsidRDefault="00486926" w:rsidP="004869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B86">
        <w:rPr>
          <w:rFonts w:ascii="Times New Roman" w:hAnsi="Times New Roman" w:cs="Times New Roman"/>
          <w:sz w:val="24"/>
          <w:szCs w:val="24"/>
          <w:lang w:val="en-US"/>
        </w:rPr>
        <w:t>Abbreviations: ES; estimates (Relative Risk); CI, confidence interval.</w:t>
      </w:r>
    </w:p>
    <w:p w:rsidR="00486926" w:rsidRPr="009E2B86" w:rsidRDefault="00486926" w:rsidP="00486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B8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Heterogeneity calculated by formula: Q = </w:t>
      </w:r>
      <w:proofErr w:type="spellStart"/>
      <w:r w:rsidRPr="009E2B86">
        <w:rPr>
          <w:rFonts w:ascii="Times New Roman" w:hAnsi="Times New Roman" w:cs="Times New Roman"/>
          <w:sz w:val="24"/>
          <w:szCs w:val="24"/>
          <w:lang w:val="en-US"/>
        </w:rPr>
        <w:t>SIGMA_i</w:t>
      </w:r>
      <w:proofErr w:type="spellEnd"/>
      <w:r w:rsidRPr="009E2B86">
        <w:rPr>
          <w:rFonts w:ascii="Times New Roman" w:hAnsi="Times New Roman" w:cs="Times New Roman"/>
          <w:sz w:val="24"/>
          <w:szCs w:val="24"/>
          <w:lang w:val="en-US"/>
        </w:rPr>
        <w:t>{(1/</w:t>
      </w:r>
      <w:proofErr w:type="spellStart"/>
      <w:r w:rsidRPr="009E2B86">
        <w:rPr>
          <w:rFonts w:ascii="Times New Roman" w:hAnsi="Times New Roman" w:cs="Times New Roman"/>
          <w:sz w:val="24"/>
          <w:szCs w:val="24"/>
          <w:lang w:val="en-US"/>
        </w:rPr>
        <w:t>variance_</w:t>
      </w:r>
      <w:proofErr w:type="gramStart"/>
      <w:r w:rsidRPr="009E2B8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E2B86">
        <w:rPr>
          <w:rFonts w:ascii="Times New Roman" w:hAnsi="Times New Roman" w:cs="Times New Roman"/>
          <w:sz w:val="24"/>
          <w:szCs w:val="24"/>
          <w:lang w:val="en-US"/>
        </w:rPr>
        <w:t>)*</w:t>
      </w:r>
      <w:proofErr w:type="gramEnd"/>
      <w:r w:rsidRPr="009E2B8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E2B86">
        <w:rPr>
          <w:rFonts w:ascii="Times New Roman" w:hAnsi="Times New Roman" w:cs="Times New Roman"/>
          <w:sz w:val="24"/>
          <w:szCs w:val="24"/>
          <w:lang w:val="en-US"/>
        </w:rPr>
        <w:t>effect_i</w:t>
      </w:r>
      <w:proofErr w:type="spellEnd"/>
      <w:r w:rsidRPr="009E2B8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9E2B86">
        <w:rPr>
          <w:rFonts w:ascii="Times New Roman" w:hAnsi="Times New Roman" w:cs="Times New Roman"/>
          <w:sz w:val="24"/>
          <w:szCs w:val="24"/>
          <w:lang w:val="en-US"/>
        </w:rPr>
        <w:t>effect_pooled</w:t>
      </w:r>
      <w:proofErr w:type="spellEnd"/>
      <w:r w:rsidRPr="009E2B86">
        <w:rPr>
          <w:rFonts w:ascii="Times New Roman" w:hAnsi="Times New Roman" w:cs="Times New Roman"/>
          <w:sz w:val="24"/>
          <w:szCs w:val="24"/>
          <w:lang w:val="en-US"/>
        </w:rPr>
        <w:t xml:space="preserve">)^2} where </w:t>
      </w:r>
      <w:proofErr w:type="spellStart"/>
      <w:r w:rsidRPr="009E2B86">
        <w:rPr>
          <w:rFonts w:ascii="Times New Roman" w:hAnsi="Times New Roman" w:cs="Times New Roman"/>
          <w:sz w:val="24"/>
          <w:szCs w:val="24"/>
          <w:lang w:val="en-US"/>
        </w:rPr>
        <w:t>variance_i</w:t>
      </w:r>
      <w:proofErr w:type="spellEnd"/>
      <w:r w:rsidRPr="009E2B86">
        <w:rPr>
          <w:rFonts w:ascii="Times New Roman" w:hAnsi="Times New Roman" w:cs="Times New Roman"/>
          <w:sz w:val="24"/>
          <w:szCs w:val="24"/>
          <w:lang w:val="en-US"/>
        </w:rPr>
        <w:t xml:space="preserve"> = ((upper limit - lower limit)/(2*z))^2 </w:t>
      </w:r>
    </w:p>
    <w:p w:rsidR="00486926" w:rsidRPr="009E2B86" w:rsidRDefault="00486926" w:rsidP="00486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B86">
        <w:rPr>
          <w:rFonts w:ascii="Times New Roman" w:hAnsi="Times New Roman" w:cs="Times New Roman"/>
          <w:sz w:val="24"/>
          <w:szCs w:val="24"/>
          <w:lang w:val="en-US"/>
        </w:rPr>
        <w:t>Heterogeneity chi-squared = 40.54 (</w:t>
      </w:r>
      <w:proofErr w:type="spellStart"/>
      <w:r w:rsidRPr="009E2B86">
        <w:rPr>
          <w:rFonts w:ascii="Times New Roman" w:hAnsi="Times New Roman" w:cs="Times New Roman"/>
          <w:sz w:val="24"/>
          <w:szCs w:val="24"/>
          <w:lang w:val="en-US"/>
        </w:rPr>
        <w:t>d.f.</w:t>
      </w:r>
      <w:proofErr w:type="spellEnd"/>
      <w:r w:rsidRPr="009E2B86">
        <w:rPr>
          <w:rFonts w:ascii="Times New Roman" w:hAnsi="Times New Roman" w:cs="Times New Roman"/>
          <w:sz w:val="24"/>
          <w:szCs w:val="24"/>
          <w:lang w:val="en-US"/>
        </w:rPr>
        <w:t xml:space="preserve"> = 20) p = 0.004</w:t>
      </w:r>
    </w:p>
    <w:p w:rsidR="00486926" w:rsidRPr="009E2B86" w:rsidRDefault="00486926" w:rsidP="00486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B86">
        <w:rPr>
          <w:rFonts w:ascii="Times New Roman" w:hAnsi="Times New Roman" w:cs="Times New Roman"/>
          <w:sz w:val="24"/>
          <w:szCs w:val="24"/>
          <w:lang w:val="en-US"/>
        </w:rPr>
        <w:t>I-squared (variation in ES attributable to heterogeneity) = 50.7%</w:t>
      </w:r>
    </w:p>
    <w:p w:rsidR="00486926" w:rsidRPr="009E2B86" w:rsidRDefault="00486926" w:rsidP="00486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B86">
        <w:rPr>
          <w:rFonts w:ascii="Times New Roman" w:hAnsi="Times New Roman" w:cs="Times New Roman"/>
          <w:sz w:val="24"/>
          <w:szCs w:val="24"/>
          <w:lang w:val="en-US"/>
        </w:rPr>
        <w:t>Estimate of between-study variance Tau-squared = 0.0001</w:t>
      </w:r>
    </w:p>
    <w:p w:rsidR="00486926" w:rsidRPr="009E2B86" w:rsidRDefault="00486926" w:rsidP="00486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B86">
        <w:rPr>
          <w:rFonts w:ascii="Times New Roman" w:hAnsi="Times New Roman" w:cs="Times New Roman"/>
          <w:sz w:val="24"/>
          <w:szCs w:val="24"/>
          <w:lang w:val="en-US"/>
        </w:rPr>
        <w:t>Test of ES=0: z= 228.91 p = 0.000</w:t>
      </w:r>
    </w:p>
    <w:p w:rsidR="00486926" w:rsidRPr="009E2B86" w:rsidRDefault="00486926" w:rsidP="0048692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6926" w:rsidRPr="009E2B86" w:rsidRDefault="00486926" w:rsidP="0048692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B86">
        <w:rPr>
          <w:rFonts w:ascii="Times New Roman" w:hAnsi="Times New Roman" w:cs="Times New Roman"/>
          <w:b/>
          <w:sz w:val="24"/>
          <w:szCs w:val="24"/>
          <w:lang w:val="en-US"/>
        </w:rPr>
        <w:t>Figure 2</w:t>
      </w:r>
      <w:r w:rsidRPr="009E2B86">
        <w:rPr>
          <w:rFonts w:ascii="Times New Roman" w:hAnsi="Times New Roman" w:cs="Times New Roman"/>
          <w:sz w:val="24"/>
          <w:szCs w:val="24"/>
          <w:lang w:val="en-US"/>
        </w:rPr>
        <w:t>. Forest plot of the incidence studies of prostate cancer.</w:t>
      </w:r>
    </w:p>
    <w:p w:rsidR="00486926" w:rsidRPr="009E2B86" w:rsidRDefault="00923A3A" w:rsidP="004869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5400040" cy="4533265"/>
            <wp:effectExtent l="0" t="0" r="0" b="63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gure 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533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926" w:rsidRPr="009E2B86" w:rsidRDefault="00486926" w:rsidP="004869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B86">
        <w:rPr>
          <w:rFonts w:ascii="Times New Roman" w:hAnsi="Times New Roman" w:cs="Times New Roman"/>
          <w:sz w:val="24"/>
          <w:szCs w:val="24"/>
          <w:lang w:val="en-US"/>
        </w:rPr>
        <w:t>Abbreviations: ES; estimates (Relative Risk); CI, confidence interval.</w:t>
      </w:r>
    </w:p>
    <w:p w:rsidR="00486926" w:rsidRPr="009E2B86" w:rsidRDefault="00486926" w:rsidP="0048692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3A3A" w:rsidRDefault="00923A3A" w:rsidP="00486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86926" w:rsidRPr="009E2B86" w:rsidRDefault="00486926" w:rsidP="00486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B86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Heterogeneity calculated by formula: Q = </w:t>
      </w:r>
      <w:proofErr w:type="spellStart"/>
      <w:r w:rsidRPr="009E2B86">
        <w:rPr>
          <w:rFonts w:ascii="Times New Roman" w:hAnsi="Times New Roman" w:cs="Times New Roman"/>
          <w:sz w:val="24"/>
          <w:szCs w:val="24"/>
          <w:lang w:val="en-US"/>
        </w:rPr>
        <w:t>SIGMA_i</w:t>
      </w:r>
      <w:proofErr w:type="spellEnd"/>
      <w:r w:rsidRPr="009E2B86">
        <w:rPr>
          <w:rFonts w:ascii="Times New Roman" w:hAnsi="Times New Roman" w:cs="Times New Roman"/>
          <w:sz w:val="24"/>
          <w:szCs w:val="24"/>
          <w:lang w:val="en-US"/>
        </w:rPr>
        <w:t>{(1/</w:t>
      </w:r>
      <w:proofErr w:type="spellStart"/>
      <w:r w:rsidRPr="009E2B86">
        <w:rPr>
          <w:rFonts w:ascii="Times New Roman" w:hAnsi="Times New Roman" w:cs="Times New Roman"/>
          <w:sz w:val="24"/>
          <w:szCs w:val="24"/>
          <w:lang w:val="en-US"/>
        </w:rPr>
        <w:t>variance_</w:t>
      </w:r>
      <w:proofErr w:type="gramStart"/>
      <w:r w:rsidRPr="009E2B8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E2B86">
        <w:rPr>
          <w:rFonts w:ascii="Times New Roman" w:hAnsi="Times New Roman" w:cs="Times New Roman"/>
          <w:sz w:val="24"/>
          <w:szCs w:val="24"/>
          <w:lang w:val="en-US"/>
        </w:rPr>
        <w:t>)*</w:t>
      </w:r>
      <w:proofErr w:type="gramEnd"/>
      <w:r w:rsidRPr="009E2B86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9E2B86">
        <w:rPr>
          <w:rFonts w:ascii="Times New Roman" w:hAnsi="Times New Roman" w:cs="Times New Roman"/>
          <w:sz w:val="24"/>
          <w:szCs w:val="24"/>
          <w:lang w:val="en-US"/>
        </w:rPr>
        <w:t>effect_i</w:t>
      </w:r>
      <w:proofErr w:type="spellEnd"/>
      <w:r w:rsidRPr="009E2B86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9E2B86">
        <w:rPr>
          <w:rFonts w:ascii="Times New Roman" w:hAnsi="Times New Roman" w:cs="Times New Roman"/>
          <w:sz w:val="24"/>
          <w:szCs w:val="24"/>
          <w:lang w:val="en-US"/>
        </w:rPr>
        <w:t>effect_pooled</w:t>
      </w:r>
      <w:proofErr w:type="spellEnd"/>
      <w:r w:rsidRPr="009E2B86">
        <w:rPr>
          <w:rFonts w:ascii="Times New Roman" w:hAnsi="Times New Roman" w:cs="Times New Roman"/>
          <w:sz w:val="24"/>
          <w:szCs w:val="24"/>
          <w:lang w:val="en-US"/>
        </w:rPr>
        <w:t xml:space="preserve">)^2} where </w:t>
      </w:r>
      <w:proofErr w:type="spellStart"/>
      <w:r w:rsidRPr="009E2B86">
        <w:rPr>
          <w:rFonts w:ascii="Times New Roman" w:hAnsi="Times New Roman" w:cs="Times New Roman"/>
          <w:sz w:val="24"/>
          <w:szCs w:val="24"/>
          <w:lang w:val="en-US"/>
        </w:rPr>
        <w:t>variance_i</w:t>
      </w:r>
      <w:proofErr w:type="spellEnd"/>
      <w:r w:rsidRPr="009E2B86">
        <w:rPr>
          <w:rFonts w:ascii="Times New Roman" w:hAnsi="Times New Roman" w:cs="Times New Roman"/>
          <w:sz w:val="24"/>
          <w:szCs w:val="24"/>
          <w:lang w:val="en-US"/>
        </w:rPr>
        <w:t xml:space="preserve"> = ((upper limit - lower limit)/(2*z))^2 </w:t>
      </w:r>
    </w:p>
    <w:p w:rsidR="00486926" w:rsidRPr="009E2B86" w:rsidRDefault="00486926" w:rsidP="00486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B86">
        <w:rPr>
          <w:rFonts w:ascii="Times New Roman" w:hAnsi="Times New Roman" w:cs="Times New Roman"/>
          <w:sz w:val="24"/>
          <w:szCs w:val="24"/>
          <w:lang w:val="en-US"/>
        </w:rPr>
        <w:t>Heterogeneity chi-squared = 22.02 (</w:t>
      </w:r>
      <w:proofErr w:type="spellStart"/>
      <w:r w:rsidRPr="009E2B86">
        <w:rPr>
          <w:rFonts w:ascii="Times New Roman" w:hAnsi="Times New Roman" w:cs="Times New Roman"/>
          <w:sz w:val="24"/>
          <w:szCs w:val="24"/>
          <w:lang w:val="en-US"/>
        </w:rPr>
        <w:t>d.f.</w:t>
      </w:r>
      <w:proofErr w:type="spellEnd"/>
      <w:r w:rsidRPr="009E2B86">
        <w:rPr>
          <w:rFonts w:ascii="Times New Roman" w:hAnsi="Times New Roman" w:cs="Times New Roman"/>
          <w:sz w:val="24"/>
          <w:szCs w:val="24"/>
          <w:lang w:val="en-US"/>
        </w:rPr>
        <w:t xml:space="preserve"> = 16) p = 0.143</w:t>
      </w:r>
    </w:p>
    <w:p w:rsidR="00486926" w:rsidRPr="009E2B86" w:rsidRDefault="00486926" w:rsidP="00486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B86">
        <w:rPr>
          <w:rFonts w:ascii="Times New Roman" w:hAnsi="Times New Roman" w:cs="Times New Roman"/>
          <w:sz w:val="24"/>
          <w:szCs w:val="24"/>
          <w:lang w:val="en-US"/>
        </w:rPr>
        <w:t>I-squared (variation in ES attributable to heterogeneity) = 27.3%</w:t>
      </w:r>
    </w:p>
    <w:p w:rsidR="00486926" w:rsidRPr="009E2B86" w:rsidRDefault="00486926" w:rsidP="00486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B86">
        <w:rPr>
          <w:rFonts w:ascii="Times New Roman" w:hAnsi="Times New Roman" w:cs="Times New Roman"/>
          <w:sz w:val="24"/>
          <w:szCs w:val="24"/>
          <w:lang w:val="en-US"/>
        </w:rPr>
        <w:t>Estimate of between-study variance Tau-squared = 0.0001</w:t>
      </w:r>
      <w:bookmarkStart w:id="0" w:name="_GoBack"/>
      <w:bookmarkEnd w:id="0"/>
    </w:p>
    <w:p w:rsidR="00486926" w:rsidRPr="009E2B86" w:rsidRDefault="00486926" w:rsidP="00486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2B86">
        <w:rPr>
          <w:rFonts w:ascii="Times New Roman" w:hAnsi="Times New Roman" w:cs="Times New Roman"/>
          <w:sz w:val="24"/>
          <w:szCs w:val="24"/>
          <w:lang w:val="en-US"/>
        </w:rPr>
        <w:t>Test of ES=0: z= 195.33 p = 0.000</w:t>
      </w:r>
    </w:p>
    <w:p w:rsidR="00697359" w:rsidRPr="00176BA0" w:rsidRDefault="00697359" w:rsidP="0069735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97359" w:rsidRPr="00176B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19A"/>
    <w:rsid w:val="0033719A"/>
    <w:rsid w:val="004378BF"/>
    <w:rsid w:val="00486926"/>
    <w:rsid w:val="00575579"/>
    <w:rsid w:val="00697359"/>
    <w:rsid w:val="00890F5C"/>
    <w:rsid w:val="00923A3A"/>
    <w:rsid w:val="00B3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C91E"/>
  <w15:chartTrackingRefBased/>
  <w15:docId w15:val="{8BFF807F-A92B-4CC8-9658-1C05F21A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19A"/>
    <w:pPr>
      <w:spacing w:line="48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39"/>
    <w:rsid w:val="0069735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697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Revisor</cp:lastModifiedBy>
  <cp:revision>3</cp:revision>
  <dcterms:created xsi:type="dcterms:W3CDTF">2020-12-04T17:01:00Z</dcterms:created>
  <dcterms:modified xsi:type="dcterms:W3CDTF">2021-02-19T18:31:00Z</dcterms:modified>
</cp:coreProperties>
</file>