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5D1D20D4" w14:textId="0D302D31" w:rsidR="008F661F" w:rsidRPr="003C1989" w:rsidRDefault="00994A3D" w:rsidP="008F661F">
      <w:pPr>
        <w:pStyle w:val="Heading1"/>
      </w:pPr>
      <w:r w:rsidRPr="0001436A">
        <w:t>Supplementary</w:t>
      </w:r>
      <w:r w:rsidRPr="001549D3">
        <w:t xml:space="preserve"> Figures</w:t>
      </w:r>
      <w:bookmarkStart w:id="0" w:name="_GoBack"/>
      <w:bookmarkEnd w:id="0"/>
    </w:p>
    <w:p w14:paraId="41814440" w14:textId="77777777" w:rsidR="008F661F" w:rsidRDefault="008F661F" w:rsidP="008F661F"/>
    <w:p w14:paraId="17241FEC" w14:textId="77777777" w:rsidR="008F661F" w:rsidRDefault="008F661F" w:rsidP="008F661F">
      <w:r w:rsidRPr="00383CBD">
        <w:rPr>
          <w:noProof/>
        </w:rPr>
        <w:drawing>
          <wp:inline distT="0" distB="0" distL="0" distR="0" wp14:anchorId="0F7C58DA" wp14:editId="306949C9">
            <wp:extent cx="5114925" cy="318589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3185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95DF3" w14:textId="77777777" w:rsidR="008F661F" w:rsidRDefault="008F661F" w:rsidP="008F661F">
      <w:r w:rsidRPr="003C1989">
        <w:rPr>
          <w:rFonts w:cs="Times New Roman"/>
          <w:b/>
        </w:rPr>
        <w:t>Supplementary Figure 1.</w:t>
      </w:r>
      <w:r w:rsidRPr="00356C98">
        <w:rPr>
          <w:rFonts w:cs="Times New Roman"/>
        </w:rPr>
        <w:t xml:space="preserve"> Histogram of </w:t>
      </w:r>
      <w:r>
        <w:rPr>
          <w:rFonts w:cs="Times New Roman"/>
        </w:rPr>
        <w:t xml:space="preserve">the raw </w:t>
      </w:r>
      <w:r w:rsidRPr="00356C98">
        <w:rPr>
          <w:rFonts w:cs="Times New Roman"/>
        </w:rPr>
        <w:t xml:space="preserve">behavioral response scores </w:t>
      </w:r>
      <w:r>
        <w:rPr>
          <w:rFonts w:cs="Times New Roman"/>
        </w:rPr>
        <w:t>of</w:t>
      </w:r>
      <w:r w:rsidRPr="00356C98">
        <w:rPr>
          <w:rFonts w:cs="Times New Roman"/>
        </w:rPr>
        <w:t xml:space="preserve"> </w:t>
      </w:r>
      <w:r>
        <w:rPr>
          <w:rFonts w:cs="Times New Roman"/>
        </w:rPr>
        <w:t xml:space="preserve">chinstrap penguins (CHPE, </w:t>
      </w:r>
      <w:r w:rsidRPr="00B153AF">
        <w:rPr>
          <w:rFonts w:cs="Times New Roman"/>
          <w:i/>
        </w:rPr>
        <w:t>n</w:t>
      </w:r>
      <w:r>
        <w:rPr>
          <w:rFonts w:cs="Times New Roman"/>
        </w:rPr>
        <w:t xml:space="preserve"> = 404), Antarctic fur seals (AFS, </w:t>
      </w:r>
      <w:r w:rsidRPr="00B153AF">
        <w:rPr>
          <w:rFonts w:cs="Times New Roman"/>
          <w:i/>
        </w:rPr>
        <w:t>n</w:t>
      </w:r>
      <w:r>
        <w:rPr>
          <w:rFonts w:cs="Times New Roman"/>
        </w:rPr>
        <w:t xml:space="preserve"> = 160), and leopard seals (LS, </w:t>
      </w:r>
      <w:r w:rsidRPr="00B153AF">
        <w:rPr>
          <w:rFonts w:cs="Times New Roman"/>
          <w:i/>
        </w:rPr>
        <w:t>n</w:t>
      </w:r>
      <w:r>
        <w:rPr>
          <w:rFonts w:cs="Times New Roman"/>
        </w:rPr>
        <w:t xml:space="preserve"> = 78) during control periods, 30 m UAS overflights, and ground survey methodologies (CHPE = nest and chick census counts, AFS = pup census counts, or LS = leopard seal sedation captures). </w:t>
      </w:r>
    </w:p>
    <w:p w14:paraId="16C61C7B" w14:textId="77777777" w:rsidR="008F661F" w:rsidRPr="008E7A3D" w:rsidRDefault="008F661F" w:rsidP="008F661F">
      <w:pPr>
        <w:pStyle w:val="NoSpacing"/>
        <w:rPr>
          <w:rFonts w:cs="Times New Roman"/>
          <w:color w:val="00B050"/>
          <w:szCs w:val="24"/>
        </w:rPr>
      </w:pPr>
    </w:p>
    <w:p w14:paraId="493F4F0F" w14:textId="77777777" w:rsidR="008F661F" w:rsidRDefault="008F661F" w:rsidP="008F661F"/>
    <w:p w14:paraId="1CC8CB04" w14:textId="77777777" w:rsidR="008F661F" w:rsidRDefault="008F661F" w:rsidP="008F661F">
      <w:r w:rsidRPr="001178CE">
        <w:rPr>
          <w:noProof/>
        </w:rPr>
        <w:lastRenderedPageBreak/>
        <w:drawing>
          <wp:inline distT="0" distB="0" distL="0" distR="0" wp14:anchorId="52406C66" wp14:editId="0C8B70BB">
            <wp:extent cx="4788816" cy="5806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8816" cy="580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126C0" w14:textId="77777777" w:rsidR="008F661F" w:rsidRDefault="008F661F" w:rsidP="008F661F">
      <w:r w:rsidRPr="003C1989">
        <w:rPr>
          <w:rFonts w:cs="Times New Roman"/>
          <w:b/>
        </w:rPr>
        <w:t>Supplementary Figure 2.</w:t>
      </w:r>
      <w:r w:rsidRPr="00356C98">
        <w:rPr>
          <w:rFonts w:cs="Times New Roman"/>
        </w:rPr>
        <w:t xml:space="preserve"> Histogram of</w:t>
      </w:r>
      <w:r>
        <w:rPr>
          <w:rFonts w:cs="Times New Roman"/>
        </w:rPr>
        <w:t xml:space="preserve"> the</w:t>
      </w:r>
      <w:r w:rsidRPr="00356C98">
        <w:rPr>
          <w:rFonts w:cs="Times New Roman"/>
        </w:rPr>
        <w:t xml:space="preserve"> </w:t>
      </w:r>
      <w:r>
        <w:rPr>
          <w:rFonts w:cs="Times New Roman"/>
        </w:rPr>
        <w:t xml:space="preserve">raw </w:t>
      </w:r>
      <w:r w:rsidRPr="00356C98">
        <w:rPr>
          <w:rFonts w:cs="Times New Roman"/>
        </w:rPr>
        <w:t xml:space="preserve">behavioral response scores </w:t>
      </w:r>
      <w:r>
        <w:rPr>
          <w:rFonts w:cs="Times New Roman"/>
        </w:rPr>
        <w:t>of</w:t>
      </w:r>
      <w:r w:rsidRPr="00356C98">
        <w:rPr>
          <w:rFonts w:cs="Times New Roman"/>
        </w:rPr>
        <w:t xml:space="preserve"> chinstrap penguin</w:t>
      </w:r>
      <w:r>
        <w:rPr>
          <w:rFonts w:cs="Times New Roman"/>
        </w:rPr>
        <w:t>s</w:t>
      </w:r>
      <w:r w:rsidRPr="00356C98">
        <w:rPr>
          <w:rFonts w:cs="Times New Roman"/>
        </w:rPr>
        <w:t xml:space="preserve"> (CHPE</w:t>
      </w:r>
      <w:r>
        <w:rPr>
          <w:rFonts w:cs="Times New Roman"/>
        </w:rPr>
        <w:t xml:space="preserve">, </w:t>
      </w:r>
      <w:r w:rsidRPr="00B153AF">
        <w:rPr>
          <w:rFonts w:cs="Times New Roman"/>
          <w:i/>
        </w:rPr>
        <w:t>n</w:t>
      </w:r>
      <w:r>
        <w:rPr>
          <w:rFonts w:cs="Times New Roman"/>
        </w:rPr>
        <w:t xml:space="preserve"> = 1199</w:t>
      </w:r>
      <w:r w:rsidRPr="00356C98">
        <w:rPr>
          <w:rFonts w:cs="Times New Roman"/>
        </w:rPr>
        <w:t xml:space="preserve">) </w:t>
      </w:r>
      <w:r>
        <w:rPr>
          <w:rFonts w:cs="Times New Roman"/>
        </w:rPr>
        <w:t xml:space="preserve">to UAS overflights at specific </w:t>
      </w:r>
      <w:r w:rsidRPr="00356C98">
        <w:rPr>
          <w:rFonts w:cs="Times New Roman"/>
        </w:rPr>
        <w:t>altitude</w:t>
      </w:r>
      <w:r>
        <w:rPr>
          <w:rFonts w:cs="Times New Roman"/>
        </w:rPr>
        <w:t>s</w:t>
      </w:r>
      <w:r w:rsidRPr="00DF2D84">
        <w:rPr>
          <w:rFonts w:cs="Times New Roman"/>
        </w:rPr>
        <w:t xml:space="preserve"> during early, mid-, and late stages of their summer breeding chronolo</w:t>
      </w:r>
      <w:r>
        <w:rPr>
          <w:rFonts w:cs="Times New Roman"/>
        </w:rPr>
        <w:t>gy.</w:t>
      </w:r>
    </w:p>
    <w:p w14:paraId="38D88CD6" w14:textId="77777777" w:rsidR="008F661F" w:rsidRDefault="008F661F" w:rsidP="008F661F"/>
    <w:p w14:paraId="669FB599" w14:textId="77777777" w:rsidR="008F661F" w:rsidRDefault="008F661F" w:rsidP="008F661F"/>
    <w:p w14:paraId="18068FD7" w14:textId="77777777" w:rsidR="008F661F" w:rsidRDefault="008F661F" w:rsidP="008F661F">
      <w:r w:rsidRPr="001178CE">
        <w:rPr>
          <w:noProof/>
        </w:rPr>
        <w:lastRenderedPageBreak/>
        <w:drawing>
          <wp:inline distT="0" distB="0" distL="0" distR="0" wp14:anchorId="5C706A15" wp14:editId="5FA291A7">
            <wp:extent cx="4772025" cy="582482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824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8FC1A" w14:textId="77777777" w:rsidR="008F661F" w:rsidRDefault="008F661F" w:rsidP="008F661F">
      <w:pPr>
        <w:rPr>
          <w:rFonts w:cs="Times New Roman"/>
        </w:rPr>
      </w:pPr>
      <w:r w:rsidRPr="003C1989">
        <w:rPr>
          <w:rFonts w:cs="Times New Roman"/>
          <w:b/>
        </w:rPr>
        <w:t>Supplementary Figure 3.</w:t>
      </w:r>
      <w:r w:rsidRPr="00356C98">
        <w:rPr>
          <w:rFonts w:cs="Times New Roman"/>
        </w:rPr>
        <w:t xml:space="preserve"> Histogram of </w:t>
      </w:r>
      <w:r>
        <w:rPr>
          <w:rFonts w:cs="Times New Roman"/>
        </w:rPr>
        <w:t xml:space="preserve">the raw </w:t>
      </w:r>
      <w:r w:rsidRPr="00356C98">
        <w:rPr>
          <w:rFonts w:cs="Times New Roman"/>
        </w:rPr>
        <w:t xml:space="preserve">behavioral response scores </w:t>
      </w:r>
      <w:r>
        <w:rPr>
          <w:rFonts w:cs="Times New Roman"/>
        </w:rPr>
        <w:t>of</w:t>
      </w:r>
      <w:r w:rsidRPr="00356C98">
        <w:rPr>
          <w:rFonts w:cs="Times New Roman"/>
        </w:rPr>
        <w:t xml:space="preserve"> </w:t>
      </w:r>
      <w:r>
        <w:rPr>
          <w:rFonts w:cs="Times New Roman"/>
        </w:rPr>
        <w:t>Antarctic fur seals</w:t>
      </w:r>
      <w:r w:rsidRPr="00356C98">
        <w:rPr>
          <w:rFonts w:cs="Times New Roman"/>
        </w:rPr>
        <w:t xml:space="preserve"> (</w:t>
      </w:r>
      <w:r>
        <w:rPr>
          <w:rFonts w:cs="Times New Roman"/>
        </w:rPr>
        <w:t xml:space="preserve">AFS, </w:t>
      </w:r>
      <w:r w:rsidRPr="00B153AF">
        <w:rPr>
          <w:rFonts w:cs="Times New Roman"/>
          <w:i/>
        </w:rPr>
        <w:t>n</w:t>
      </w:r>
      <w:r>
        <w:rPr>
          <w:rFonts w:cs="Times New Roman"/>
        </w:rPr>
        <w:t xml:space="preserve"> = 1418</w:t>
      </w:r>
      <w:r w:rsidRPr="00356C98">
        <w:rPr>
          <w:rFonts w:cs="Times New Roman"/>
        </w:rPr>
        <w:t xml:space="preserve">) </w:t>
      </w:r>
      <w:r>
        <w:rPr>
          <w:rFonts w:cs="Times New Roman"/>
        </w:rPr>
        <w:t xml:space="preserve">to UAS overflights at specific </w:t>
      </w:r>
      <w:r w:rsidRPr="00356C98">
        <w:rPr>
          <w:rFonts w:cs="Times New Roman"/>
        </w:rPr>
        <w:t>altitude</w:t>
      </w:r>
      <w:r>
        <w:rPr>
          <w:rFonts w:cs="Times New Roman"/>
        </w:rPr>
        <w:t>s</w:t>
      </w:r>
      <w:r w:rsidRPr="00DF2D84">
        <w:rPr>
          <w:rFonts w:cs="Times New Roman"/>
        </w:rPr>
        <w:t xml:space="preserve"> during early, mid-, and late stages of their summer breeding chronolo</w:t>
      </w:r>
      <w:r>
        <w:rPr>
          <w:rFonts w:cs="Times New Roman"/>
        </w:rPr>
        <w:t>gy.</w:t>
      </w:r>
    </w:p>
    <w:p w14:paraId="7B65BC41" w14:textId="4F171D71" w:rsidR="00DE23E8" w:rsidRDefault="00DE23E8" w:rsidP="00654E8F">
      <w:pPr>
        <w:spacing w:before="240"/>
      </w:pPr>
    </w:p>
    <w:p w14:paraId="44D1691E" w14:textId="41B4D245" w:rsidR="003C1989" w:rsidRDefault="003C1989" w:rsidP="00654E8F">
      <w:pPr>
        <w:spacing w:before="240"/>
      </w:pPr>
    </w:p>
    <w:p w14:paraId="50F37583" w14:textId="4E2195BA" w:rsidR="003C1989" w:rsidRDefault="003C1989" w:rsidP="00654E8F">
      <w:pPr>
        <w:spacing w:before="240"/>
      </w:pPr>
    </w:p>
    <w:p w14:paraId="7979E38C" w14:textId="07EF9B51" w:rsidR="003C1989" w:rsidRDefault="003C1989" w:rsidP="00654E8F">
      <w:pPr>
        <w:spacing w:before="240"/>
      </w:pPr>
    </w:p>
    <w:p w14:paraId="0E263890" w14:textId="11606128" w:rsidR="003C1989" w:rsidRDefault="003C1989" w:rsidP="00654E8F">
      <w:pPr>
        <w:spacing w:before="240"/>
      </w:pPr>
    </w:p>
    <w:p w14:paraId="397C0809" w14:textId="16E5FF71" w:rsidR="003C1989" w:rsidRDefault="003C1989" w:rsidP="00654E8F">
      <w:pPr>
        <w:spacing w:before="240"/>
      </w:pPr>
    </w:p>
    <w:p w14:paraId="1758EFED" w14:textId="77777777" w:rsidR="003C1989" w:rsidRDefault="003C1989" w:rsidP="00654E8F">
      <w:pPr>
        <w:spacing w:before="240"/>
        <w:sectPr w:rsidR="003C1989" w:rsidSect="0093429D">
          <w:headerReference w:type="even" r:id="rId11"/>
          <w:footerReference w:type="even" r:id="rId12"/>
          <w:footerReference w:type="default" r:id="rId13"/>
          <w:headerReference w:type="first" r:id="rId14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6A127FCF" w14:textId="77777777" w:rsidR="003C1989" w:rsidRDefault="003C1989" w:rsidP="003C1989"/>
    <w:p w14:paraId="62BE0C3A" w14:textId="05E80580" w:rsidR="003C1989" w:rsidRDefault="00D934E6" w:rsidP="003C1989">
      <w:r w:rsidRPr="00D934E6">
        <w:rPr>
          <w:noProof/>
        </w:rPr>
        <w:drawing>
          <wp:inline distT="0" distB="0" distL="0" distR="0" wp14:anchorId="38BA9ED2" wp14:editId="481A4D50">
            <wp:extent cx="8229600" cy="2099511"/>
            <wp:effectExtent l="0" t="0" r="0" b="0"/>
            <wp:docPr id="6" name="Picture 6" descr="C:\Users\Krause Field\Documents\Publications\UAS Wildlife Response 2020_Front of MS\Submitted to Frontiers in MS\Revision Jan 2021\Figures\Supp Figure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ause Field\Documents\Publications\UAS Wildlife Response 2020_Front of MS\Submitted to Frontiers in MS\Revision Jan 2021\Figures\Supp Figure 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0995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E7F9B8" w14:textId="13FAA26C" w:rsidR="003C1989" w:rsidRDefault="003C1989" w:rsidP="003C1989">
      <w:pPr>
        <w:rPr>
          <w:rFonts w:cs="Times New Roman"/>
        </w:rPr>
      </w:pPr>
      <w:r w:rsidRPr="003C1989">
        <w:rPr>
          <w:rFonts w:cs="Times New Roman"/>
          <w:b/>
        </w:rPr>
        <w:t>Supplementary Figure 4</w:t>
      </w:r>
      <w:r w:rsidRPr="00C5141E">
        <w:rPr>
          <w:rFonts w:cs="Times New Roman"/>
        </w:rPr>
        <w:t>. Average behavioral responses (</w:t>
      </w:r>
      <w:r w:rsidRPr="00086F9D">
        <w:rPr>
          <w:rFonts w:cs="Times New Roman"/>
          <w:i/>
          <w:szCs w:val="24"/>
        </w:rPr>
        <w:t>n</w:t>
      </w:r>
      <w:r>
        <w:rPr>
          <w:rFonts w:cs="Times New Roman"/>
          <w:szCs w:val="24"/>
        </w:rPr>
        <w:t xml:space="preserve"> = </w:t>
      </w:r>
      <w:r>
        <w:rPr>
          <w:rFonts w:cs="Times New Roman"/>
        </w:rPr>
        <w:t>4254 scores,</w:t>
      </w:r>
      <w:r w:rsidRPr="00C5141E">
        <w:rPr>
          <w:rFonts w:cs="Times New Roman"/>
        </w:rPr>
        <w:t xml:space="preserve"> plotted with standard deviation error bars) a</w:t>
      </w:r>
      <w:r>
        <w:rPr>
          <w:rFonts w:cs="Times New Roman"/>
        </w:rPr>
        <w:t>dult Antarctic fur seals (AFS) during UAS overflights at specific altitudes</w:t>
      </w:r>
      <w:r w:rsidRPr="00DF2D84">
        <w:rPr>
          <w:rFonts w:cs="Times New Roman"/>
        </w:rPr>
        <w:t xml:space="preserve"> </w:t>
      </w:r>
      <w:r>
        <w:rPr>
          <w:rFonts w:cs="Times New Roman"/>
        </w:rPr>
        <w:t xml:space="preserve">when: </w:t>
      </w:r>
      <w:r w:rsidR="003F7A57">
        <w:rPr>
          <w:rFonts w:cs="Times New Roman"/>
        </w:rPr>
        <w:t>(</w:t>
      </w:r>
      <w:r w:rsidRPr="003F7A57">
        <w:rPr>
          <w:rFonts w:cs="Times New Roman"/>
          <w:b/>
        </w:rPr>
        <w:t>A</w:t>
      </w:r>
      <w:r>
        <w:rPr>
          <w:rFonts w:cs="Times New Roman"/>
        </w:rPr>
        <w:t xml:space="preserve">) compared between male and female animals, </w:t>
      </w:r>
      <w:r w:rsidR="003F7A57">
        <w:rPr>
          <w:rFonts w:cs="Times New Roman"/>
        </w:rPr>
        <w:t>(</w:t>
      </w:r>
      <w:r w:rsidRPr="003F7A57">
        <w:rPr>
          <w:rFonts w:cs="Times New Roman"/>
          <w:b/>
        </w:rPr>
        <w:t>B</w:t>
      </w:r>
      <w:r>
        <w:rPr>
          <w:rFonts w:cs="Times New Roman"/>
        </w:rPr>
        <w:t xml:space="preserve">) the UAS approached target animals from downwind versus upwind, or </w:t>
      </w:r>
      <w:r w:rsidR="003F7A57">
        <w:rPr>
          <w:rFonts w:cs="Times New Roman"/>
        </w:rPr>
        <w:t>(</w:t>
      </w:r>
      <w:r w:rsidRPr="003F7A57">
        <w:rPr>
          <w:rFonts w:cs="Times New Roman"/>
          <w:b/>
        </w:rPr>
        <w:t>C</w:t>
      </w:r>
      <w:r>
        <w:rPr>
          <w:rFonts w:cs="Times New Roman"/>
        </w:rPr>
        <w:t>) compared between animals in colonies regularly visited by researchers (High) and colonies rarely visited by researchers (Low).</w:t>
      </w:r>
    </w:p>
    <w:p w14:paraId="7163C9DA" w14:textId="77777777" w:rsidR="003C1989" w:rsidRDefault="003C1989" w:rsidP="003C1989">
      <w:pPr>
        <w:rPr>
          <w:rFonts w:cs="Times New Roman"/>
        </w:rPr>
      </w:pPr>
    </w:p>
    <w:p w14:paraId="1C43B160" w14:textId="77777777" w:rsidR="003C1989" w:rsidRPr="00BF4309" w:rsidRDefault="003C1989" w:rsidP="003C1989">
      <w:pPr>
        <w:rPr>
          <w:rFonts w:cs="Times New Roman"/>
        </w:rPr>
        <w:sectPr w:rsidR="003C1989" w:rsidRPr="00BF4309" w:rsidSect="00BF4309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BF8690B" w14:textId="77777777" w:rsidR="003C1989" w:rsidRDefault="003C1989" w:rsidP="003C1989"/>
    <w:p w14:paraId="33E2BB8A" w14:textId="77777777" w:rsidR="003C1989" w:rsidRDefault="003C1989" w:rsidP="003C1989">
      <w:r w:rsidRPr="001178CE">
        <w:rPr>
          <w:noProof/>
        </w:rPr>
        <w:drawing>
          <wp:inline distT="0" distB="0" distL="0" distR="0" wp14:anchorId="1E5631F7" wp14:editId="6BC795BD">
            <wp:extent cx="4785478" cy="58197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785478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17061" w14:textId="77777777" w:rsidR="003C1989" w:rsidRDefault="003C1989" w:rsidP="003C1989">
      <w:r w:rsidRPr="003C1989">
        <w:rPr>
          <w:rFonts w:cs="Times New Roman"/>
          <w:b/>
        </w:rPr>
        <w:t>Supplementary Figure 5</w:t>
      </w:r>
      <w:r w:rsidRPr="00356C98">
        <w:rPr>
          <w:rFonts w:cs="Times New Roman"/>
        </w:rPr>
        <w:t xml:space="preserve">. Histogram of </w:t>
      </w:r>
      <w:r>
        <w:rPr>
          <w:rFonts w:cs="Times New Roman"/>
        </w:rPr>
        <w:t xml:space="preserve">the raw </w:t>
      </w:r>
      <w:r w:rsidRPr="00356C98">
        <w:rPr>
          <w:rFonts w:cs="Times New Roman"/>
        </w:rPr>
        <w:t xml:space="preserve">behavioral response scores </w:t>
      </w:r>
      <w:r>
        <w:rPr>
          <w:rFonts w:cs="Times New Roman"/>
        </w:rPr>
        <w:t>of</w:t>
      </w:r>
      <w:r w:rsidRPr="00356C98">
        <w:rPr>
          <w:rFonts w:cs="Times New Roman"/>
        </w:rPr>
        <w:t xml:space="preserve"> </w:t>
      </w:r>
      <w:r>
        <w:rPr>
          <w:rFonts w:cs="Times New Roman"/>
        </w:rPr>
        <w:t>leopard seals</w:t>
      </w:r>
      <w:r w:rsidRPr="00356C98">
        <w:rPr>
          <w:rFonts w:cs="Times New Roman"/>
        </w:rPr>
        <w:t xml:space="preserve"> (</w:t>
      </w:r>
      <w:r>
        <w:rPr>
          <w:rFonts w:cs="Times New Roman"/>
        </w:rPr>
        <w:t xml:space="preserve">LS, </w:t>
      </w:r>
      <w:r w:rsidRPr="00B153AF">
        <w:rPr>
          <w:rFonts w:cs="Times New Roman"/>
          <w:i/>
        </w:rPr>
        <w:t>n</w:t>
      </w:r>
      <w:r>
        <w:rPr>
          <w:rFonts w:cs="Times New Roman"/>
        </w:rPr>
        <w:t xml:space="preserve"> = 129</w:t>
      </w:r>
      <w:r w:rsidRPr="00356C98">
        <w:rPr>
          <w:rFonts w:cs="Times New Roman"/>
        </w:rPr>
        <w:t xml:space="preserve">) </w:t>
      </w:r>
      <w:r>
        <w:rPr>
          <w:rFonts w:cs="Times New Roman"/>
        </w:rPr>
        <w:t xml:space="preserve">to UAS overflights at specific </w:t>
      </w:r>
      <w:r w:rsidRPr="00356C98">
        <w:rPr>
          <w:rFonts w:cs="Times New Roman"/>
        </w:rPr>
        <w:t>altitude</w:t>
      </w:r>
      <w:r>
        <w:rPr>
          <w:rFonts w:cs="Times New Roman"/>
        </w:rPr>
        <w:t>s</w:t>
      </w:r>
      <w:r w:rsidRPr="00DF2D84">
        <w:rPr>
          <w:rFonts w:cs="Times New Roman"/>
        </w:rPr>
        <w:t xml:space="preserve"> during early, mid-, and </w:t>
      </w:r>
      <w:r>
        <w:rPr>
          <w:rFonts w:cs="Times New Roman"/>
        </w:rPr>
        <w:t>post molt</w:t>
      </w:r>
      <w:r w:rsidRPr="00DF2D84">
        <w:rPr>
          <w:rFonts w:cs="Times New Roman"/>
        </w:rPr>
        <w:t xml:space="preserve"> stages</w:t>
      </w:r>
      <w:r>
        <w:rPr>
          <w:rFonts w:cs="Times New Roman"/>
        </w:rPr>
        <w:t>. No leopard seals exhibited an “escape” response during any of these overflights.</w:t>
      </w:r>
    </w:p>
    <w:p w14:paraId="15810B83" w14:textId="77777777" w:rsidR="003C1989" w:rsidRDefault="003C1989" w:rsidP="003C1989"/>
    <w:p w14:paraId="12A36501" w14:textId="77777777" w:rsidR="003C1989" w:rsidRDefault="003C1989" w:rsidP="003C1989"/>
    <w:p w14:paraId="2166849F" w14:textId="77777777" w:rsidR="003C1989" w:rsidRDefault="003C1989" w:rsidP="003C1989"/>
    <w:p w14:paraId="74FA9682" w14:textId="77777777" w:rsidR="003C1989" w:rsidRDefault="003C1989" w:rsidP="003C1989"/>
    <w:p w14:paraId="0B1CE920" w14:textId="5E92CF09" w:rsidR="003C1989" w:rsidRDefault="003C1989" w:rsidP="003C1989">
      <w:pPr>
        <w:sectPr w:rsidR="003C198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C78497" w14:textId="1788C699" w:rsidR="003C1989" w:rsidRDefault="003C1989" w:rsidP="003C1989"/>
    <w:p w14:paraId="54369AE7" w14:textId="77777777" w:rsidR="003C1989" w:rsidRDefault="003C1989" w:rsidP="003C1989"/>
    <w:p w14:paraId="4DE1681C" w14:textId="6A34C23C" w:rsidR="003C1989" w:rsidRDefault="00D934E6" w:rsidP="003C1989">
      <w:r w:rsidRPr="00D934E6">
        <w:rPr>
          <w:noProof/>
        </w:rPr>
        <w:drawing>
          <wp:inline distT="0" distB="0" distL="0" distR="0" wp14:anchorId="08AF61AC" wp14:editId="475E41E5">
            <wp:extent cx="8229600" cy="2110154"/>
            <wp:effectExtent l="0" t="0" r="0" b="4445"/>
            <wp:docPr id="4" name="Picture 4" descr="C:\Users\Krause Field\Documents\Publications\UAS Wildlife Response 2020_Front of MS\Submitted to Frontiers in MS\Revision Jan 2021\Figures\Supp Figure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use Field\Documents\Publications\UAS Wildlife Response 2020_Front of MS\Submitted to Frontiers in MS\Revision Jan 2021\Figures\Supp Figure 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211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63CBFE" w14:textId="7B26F0A3" w:rsidR="003C1989" w:rsidRPr="00546AC7" w:rsidRDefault="003C1989" w:rsidP="003C1989">
      <w:pPr>
        <w:rPr>
          <w:rFonts w:cs="Times New Roman"/>
        </w:rPr>
        <w:sectPr w:rsidR="003C1989" w:rsidRPr="00546AC7" w:rsidSect="00546A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3C1989">
        <w:rPr>
          <w:rFonts w:cs="Times New Roman"/>
          <w:b/>
        </w:rPr>
        <w:t>Supplementary Figure 6</w:t>
      </w:r>
      <w:r w:rsidRPr="00356C98">
        <w:rPr>
          <w:rFonts w:cs="Times New Roman"/>
        </w:rPr>
        <w:t xml:space="preserve">. </w:t>
      </w:r>
      <w:r w:rsidRPr="00C5141E">
        <w:rPr>
          <w:rFonts w:cs="Times New Roman"/>
        </w:rPr>
        <w:t>Average behavioral responses (plotted with standard deviation error bars)</w:t>
      </w:r>
      <w:r w:rsidRPr="00DF2D84">
        <w:rPr>
          <w:rFonts w:cs="Times New Roman"/>
        </w:rPr>
        <w:t xml:space="preserve"> </w:t>
      </w:r>
      <w:r>
        <w:rPr>
          <w:rFonts w:cs="Times New Roman"/>
        </w:rPr>
        <w:t xml:space="preserve">assigned to: </w:t>
      </w:r>
      <w:r w:rsidR="003F7A57">
        <w:rPr>
          <w:rFonts w:cs="Times New Roman"/>
        </w:rPr>
        <w:t>(</w:t>
      </w:r>
      <w:r w:rsidRPr="003F7A57">
        <w:rPr>
          <w:rFonts w:cs="Times New Roman"/>
          <w:b/>
        </w:rPr>
        <w:t>A</w:t>
      </w:r>
      <w:r>
        <w:rPr>
          <w:rFonts w:cs="Times New Roman"/>
        </w:rPr>
        <w:t xml:space="preserve">) chinstrap penguins (CHPE, </w:t>
      </w:r>
      <w:r w:rsidRPr="00086F9D">
        <w:rPr>
          <w:rFonts w:cs="Times New Roman"/>
          <w:i/>
          <w:szCs w:val="24"/>
        </w:rPr>
        <w:t>n</w:t>
      </w:r>
      <w:r>
        <w:rPr>
          <w:rFonts w:cs="Times New Roman"/>
          <w:szCs w:val="24"/>
        </w:rPr>
        <w:t xml:space="preserve"> = </w:t>
      </w:r>
      <w:r>
        <w:rPr>
          <w:rFonts w:cs="Times New Roman"/>
        </w:rPr>
        <w:t xml:space="preserve">1199 scores), </w:t>
      </w:r>
      <w:r w:rsidR="003F7A57">
        <w:rPr>
          <w:rFonts w:cs="Times New Roman"/>
        </w:rPr>
        <w:t>(</w:t>
      </w:r>
      <w:r w:rsidRPr="003F7A57">
        <w:rPr>
          <w:rFonts w:cs="Times New Roman"/>
          <w:b/>
        </w:rPr>
        <w:t>B</w:t>
      </w:r>
      <w:r>
        <w:rPr>
          <w:rFonts w:cs="Times New Roman"/>
        </w:rPr>
        <w:t xml:space="preserve">) Antarctic fur seals (AFS, </w:t>
      </w:r>
      <w:r w:rsidRPr="00086F9D">
        <w:rPr>
          <w:rFonts w:cs="Times New Roman"/>
          <w:i/>
          <w:szCs w:val="24"/>
        </w:rPr>
        <w:t>n</w:t>
      </w:r>
      <w:r>
        <w:rPr>
          <w:rFonts w:cs="Times New Roman"/>
          <w:szCs w:val="24"/>
        </w:rPr>
        <w:t xml:space="preserve"> = </w:t>
      </w:r>
      <w:r>
        <w:rPr>
          <w:rFonts w:cs="Times New Roman"/>
        </w:rPr>
        <w:t xml:space="preserve">1418 scores), and </w:t>
      </w:r>
      <w:r w:rsidR="003F7A57">
        <w:rPr>
          <w:rFonts w:cs="Times New Roman"/>
        </w:rPr>
        <w:t>(</w:t>
      </w:r>
      <w:r w:rsidRPr="003F7A57">
        <w:rPr>
          <w:rFonts w:cs="Times New Roman"/>
          <w:b/>
        </w:rPr>
        <w:t>C</w:t>
      </w:r>
      <w:r>
        <w:rPr>
          <w:rFonts w:cs="Times New Roman"/>
        </w:rPr>
        <w:t xml:space="preserve">) leopard seals (LS, </w:t>
      </w:r>
      <w:r w:rsidRPr="00C5141E">
        <w:rPr>
          <w:rFonts w:cs="Times New Roman"/>
          <w:i/>
        </w:rPr>
        <w:t>n</w:t>
      </w:r>
      <w:r>
        <w:rPr>
          <w:rFonts w:cs="Times New Roman"/>
        </w:rPr>
        <w:t xml:space="preserve"> = 129) during UAS overflights at specific altitudes by each of three independent observers (Obs 1, Obs 2, and Obs 3)</w:t>
      </w:r>
    </w:p>
    <w:p w14:paraId="300611D3" w14:textId="77777777" w:rsidR="003C1989" w:rsidRPr="001549D3" w:rsidRDefault="003C1989" w:rsidP="003C1989">
      <w:pPr>
        <w:spacing w:before="240"/>
      </w:pPr>
    </w:p>
    <w:sectPr w:rsidR="003C1989" w:rsidRPr="001549D3" w:rsidSect="003C1989">
      <w:pgSz w:w="15840" w:h="12240" w:orient="landscape"/>
      <w:pgMar w:top="1181" w:right="1138" w:bottom="1282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B065F" w14:textId="77777777" w:rsidR="00523AB8" w:rsidRDefault="00523AB8" w:rsidP="00117666">
      <w:pPr>
        <w:spacing w:after="0"/>
      </w:pPr>
      <w:r>
        <w:separator/>
      </w:r>
    </w:p>
  </w:endnote>
  <w:endnote w:type="continuationSeparator" w:id="0">
    <w:p w14:paraId="455BDBEB" w14:textId="77777777" w:rsidR="00523AB8" w:rsidRDefault="00523AB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9FDDD4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46B2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9FDDD4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46B2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87284CD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C46B2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87284CD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C46B27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6E4B0" w14:textId="77777777" w:rsidR="00523AB8" w:rsidRDefault="00523AB8" w:rsidP="00117666">
      <w:pPr>
        <w:spacing w:after="0"/>
      </w:pPr>
      <w:r>
        <w:separator/>
      </w:r>
    </w:p>
  </w:footnote>
  <w:footnote w:type="continuationSeparator" w:id="0">
    <w:p w14:paraId="68F04116" w14:textId="77777777" w:rsidR="00523AB8" w:rsidRDefault="00523AB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1383B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C1989"/>
    <w:rsid w:val="003D2F2D"/>
    <w:rsid w:val="003F7A57"/>
    <w:rsid w:val="00401590"/>
    <w:rsid w:val="00447801"/>
    <w:rsid w:val="00452E9C"/>
    <w:rsid w:val="004735C8"/>
    <w:rsid w:val="004947A6"/>
    <w:rsid w:val="004961FF"/>
    <w:rsid w:val="00517A89"/>
    <w:rsid w:val="00523AB8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8F661F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46B27"/>
    <w:rsid w:val="00C52A7B"/>
    <w:rsid w:val="00C56BAF"/>
    <w:rsid w:val="00C679AA"/>
    <w:rsid w:val="00C71166"/>
    <w:rsid w:val="00C75972"/>
    <w:rsid w:val="00CD066B"/>
    <w:rsid w:val="00CE4FEE"/>
    <w:rsid w:val="00D060CF"/>
    <w:rsid w:val="00D934E6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1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7F153F4-15F3-45FC-B99D-F202D471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18</TotalTime>
  <Pages>7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Krause Field</cp:lastModifiedBy>
  <cp:revision>4</cp:revision>
  <cp:lastPrinted>2013-10-03T12:51:00Z</cp:lastPrinted>
  <dcterms:created xsi:type="dcterms:W3CDTF">2020-12-31T18:39:00Z</dcterms:created>
  <dcterms:modified xsi:type="dcterms:W3CDTF">2021-01-31T17:20:00Z</dcterms:modified>
</cp:coreProperties>
</file>