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129E2" w14:textId="2B9E8F4E" w:rsidR="0090418F" w:rsidRPr="0090418F" w:rsidRDefault="00654E8F" w:rsidP="0090418F">
      <w:pPr>
        <w:pStyle w:val="SupplementaryMaterial"/>
        <w:rPr>
          <w:b w:val="0"/>
        </w:rPr>
      </w:pPr>
      <w:r w:rsidRPr="001549D3">
        <w:t>Supplementary Material</w:t>
      </w:r>
      <w:r w:rsidR="0090418F">
        <w:rPr>
          <w:b w:val="0"/>
          <w:szCs w:val="24"/>
        </w:rPr>
        <w:t xml:space="preserve">. </w:t>
      </w:r>
    </w:p>
    <w:p w14:paraId="3134E1C0" w14:textId="0BDBB1E6" w:rsidR="0090418F" w:rsidRPr="0090418F" w:rsidRDefault="0090418F" w:rsidP="0090418F">
      <w:pPr>
        <w:pStyle w:val="ListParagraph"/>
        <w:keepNext/>
        <w:numPr>
          <w:ilvl w:val="6"/>
          <w:numId w:val="19"/>
        </w:numPr>
        <w:rPr>
          <w:b/>
        </w:rPr>
      </w:pPr>
      <w:r w:rsidRPr="0090418F">
        <w:rPr>
          <w:b/>
        </w:rPr>
        <w:t xml:space="preserve">Supplementary Tables </w:t>
      </w:r>
    </w:p>
    <w:tbl>
      <w:tblPr>
        <w:tblW w:w="9900" w:type="dxa"/>
        <w:jc w:val="center"/>
        <w:tblLook w:val="04A0" w:firstRow="1" w:lastRow="0" w:firstColumn="1" w:lastColumn="0" w:noHBand="0" w:noVBand="1"/>
      </w:tblPr>
      <w:tblGrid>
        <w:gridCol w:w="1039"/>
        <w:gridCol w:w="2549"/>
        <w:gridCol w:w="756"/>
        <w:gridCol w:w="976"/>
        <w:gridCol w:w="976"/>
        <w:gridCol w:w="976"/>
        <w:gridCol w:w="876"/>
        <w:gridCol w:w="852"/>
        <w:gridCol w:w="900"/>
      </w:tblGrid>
      <w:tr w:rsidR="00BC62BD" w:rsidRPr="00EC5FBB" w14:paraId="76E9D5F1" w14:textId="77777777" w:rsidTr="00864A9C">
        <w:trPr>
          <w:trHeight w:val="603"/>
          <w:jc w:val="center"/>
        </w:trPr>
        <w:tc>
          <w:tcPr>
            <w:tcW w:w="3600" w:type="dxa"/>
            <w:gridSpan w:val="2"/>
            <w:tcBorders>
              <w:top w:val="single" w:sz="4" w:space="0" w:color="auto"/>
              <w:bottom w:val="single" w:sz="4" w:space="0" w:color="auto"/>
            </w:tcBorders>
          </w:tcPr>
          <w:p w14:paraId="49DCE62A" w14:textId="03D9D40B" w:rsidR="00BC62BD" w:rsidRPr="00EC5FBB" w:rsidRDefault="00BC62BD" w:rsidP="00BC62BD">
            <w:pPr>
              <w:spacing w:after="0"/>
              <w:jc w:val="center"/>
              <w:rPr>
                <w:rFonts w:eastAsia="Times New Roman" w:cs="Times New Roman"/>
                <w:szCs w:val="24"/>
              </w:rPr>
            </w:pPr>
            <w:bookmarkStart w:id="0" w:name="_Hlk35862788"/>
            <w:r w:rsidRPr="00EC5FBB">
              <w:rPr>
                <w:rFonts w:eastAsia="Times New Roman" w:cs="Times New Roman"/>
                <w:b/>
                <w:bCs/>
                <w:szCs w:val="24"/>
              </w:rPr>
              <w:t>2+3K</w:t>
            </w:r>
          </w:p>
        </w:tc>
        <w:tc>
          <w:tcPr>
            <w:tcW w:w="6300" w:type="dxa"/>
            <w:gridSpan w:val="7"/>
            <w:tcBorders>
              <w:top w:val="single" w:sz="4" w:space="0" w:color="auto"/>
              <w:bottom w:val="single" w:sz="4" w:space="0" w:color="auto"/>
            </w:tcBorders>
          </w:tcPr>
          <w:p w14:paraId="3A76B426" w14:textId="48431029" w:rsidR="00BC62BD" w:rsidRPr="00EC5FBB" w:rsidRDefault="00BC62BD" w:rsidP="00BC62BD">
            <w:pPr>
              <w:spacing w:after="0"/>
              <w:jc w:val="center"/>
              <w:rPr>
                <w:rFonts w:eastAsia="Times New Roman" w:cs="Times New Roman"/>
                <w:b/>
                <w:bCs/>
                <w:szCs w:val="24"/>
              </w:rPr>
            </w:pPr>
            <w:r w:rsidRPr="00EC5FBB">
              <w:rPr>
                <w:rFonts w:eastAsia="Times New Roman" w:cs="Times New Roman"/>
                <w:b/>
                <w:bCs/>
                <w:szCs w:val="24"/>
              </w:rPr>
              <w:t>Allocations</w:t>
            </w:r>
            <w:r>
              <w:rPr>
                <w:rFonts w:eastAsia="Times New Roman" w:cs="Times New Roman"/>
                <w:b/>
                <w:bCs/>
                <w:szCs w:val="24"/>
              </w:rPr>
              <w:t xml:space="preserve"> </w:t>
            </w:r>
            <w:r w:rsidRPr="00EC5FBB">
              <w:rPr>
                <w:rFonts w:eastAsia="Times New Roman" w:cs="Times New Roman"/>
                <w:b/>
                <w:bCs/>
                <w:szCs w:val="24"/>
              </w:rPr>
              <w:t>(in tons)</w:t>
            </w:r>
          </w:p>
        </w:tc>
      </w:tr>
      <w:tr w:rsidR="00864A9C" w:rsidRPr="00EC5FBB" w14:paraId="457E0672" w14:textId="77777777" w:rsidTr="00864A9C">
        <w:trPr>
          <w:trHeight w:val="316"/>
          <w:jc w:val="center"/>
        </w:trPr>
        <w:tc>
          <w:tcPr>
            <w:tcW w:w="3600" w:type="dxa"/>
            <w:gridSpan w:val="2"/>
            <w:vMerge w:val="restart"/>
            <w:tcBorders>
              <w:top w:val="single" w:sz="4" w:space="0" w:color="auto"/>
            </w:tcBorders>
          </w:tcPr>
          <w:p w14:paraId="57929F7D" w14:textId="52EDCCD5" w:rsidR="00864A9C" w:rsidRDefault="00864A9C" w:rsidP="00864A9C">
            <w:pPr>
              <w:spacing w:before="0" w:after="0"/>
              <w:jc w:val="center"/>
              <w:rPr>
                <w:rFonts w:eastAsia="Times New Roman" w:cs="Times New Roman"/>
                <w:b/>
                <w:bCs/>
                <w:szCs w:val="24"/>
              </w:rPr>
            </w:pPr>
            <w:r w:rsidRPr="00EC5FBB">
              <w:rPr>
                <w:rFonts w:eastAsia="Times New Roman" w:cs="Times New Roman"/>
                <w:b/>
                <w:bCs/>
                <w:szCs w:val="24"/>
              </w:rPr>
              <w:t>Nunatsiavut</w:t>
            </w:r>
          </w:p>
          <w:p w14:paraId="47ED43E5" w14:textId="0936599A" w:rsidR="00864A9C" w:rsidRDefault="00864A9C" w:rsidP="00864A9C">
            <w:pPr>
              <w:spacing w:before="0" w:after="0"/>
              <w:jc w:val="center"/>
              <w:rPr>
                <w:rFonts w:eastAsia="Times New Roman" w:cs="Times New Roman"/>
                <w:b/>
                <w:bCs/>
                <w:szCs w:val="24"/>
              </w:rPr>
            </w:pPr>
            <w:r>
              <w:rPr>
                <w:rFonts w:eastAsia="Times New Roman" w:cs="Times New Roman"/>
                <w:b/>
                <w:bCs/>
                <w:szCs w:val="24"/>
              </w:rPr>
              <w:t xml:space="preserve"> </w:t>
            </w:r>
            <w:r w:rsidRPr="00EC5FBB">
              <w:rPr>
                <w:rFonts w:eastAsia="Times New Roman" w:cs="Times New Roman"/>
                <w:b/>
                <w:bCs/>
                <w:szCs w:val="24"/>
              </w:rPr>
              <w:t>Government</w:t>
            </w:r>
          </w:p>
          <w:p w14:paraId="41FA5339" w14:textId="2EFD5687" w:rsidR="00864A9C" w:rsidRPr="00864A9C" w:rsidRDefault="00864A9C" w:rsidP="00864A9C">
            <w:pPr>
              <w:spacing w:before="0" w:after="0"/>
              <w:jc w:val="center"/>
              <w:rPr>
                <w:rFonts w:eastAsia="Times New Roman" w:cs="Times New Roman"/>
                <w:b/>
                <w:bCs/>
                <w:szCs w:val="24"/>
              </w:rPr>
            </w:pPr>
            <w:r w:rsidRPr="00EC5FBB">
              <w:rPr>
                <w:rFonts w:eastAsia="Times New Roman" w:cs="Times New Roman"/>
                <w:b/>
                <w:bCs/>
                <w:szCs w:val="24"/>
              </w:rPr>
              <w:t>Communal</w:t>
            </w:r>
          </w:p>
        </w:tc>
        <w:tc>
          <w:tcPr>
            <w:tcW w:w="726" w:type="dxa"/>
            <w:tcBorders>
              <w:top w:val="single" w:sz="4" w:space="0" w:color="auto"/>
            </w:tcBorders>
          </w:tcPr>
          <w:p w14:paraId="3B578ED8" w14:textId="77777777" w:rsidR="00864A9C" w:rsidRPr="00EC5FBB" w:rsidRDefault="00864A9C" w:rsidP="00BC62BD">
            <w:pPr>
              <w:spacing w:after="0"/>
              <w:jc w:val="center"/>
              <w:rPr>
                <w:rFonts w:eastAsia="Times New Roman" w:cs="Times New Roman"/>
                <w:b/>
                <w:bCs/>
                <w:szCs w:val="24"/>
              </w:rPr>
            </w:pPr>
            <w:r w:rsidRPr="00EC5FBB">
              <w:rPr>
                <w:rFonts w:eastAsia="Times New Roman" w:cs="Times New Roman"/>
                <w:b/>
                <w:bCs/>
                <w:szCs w:val="24"/>
              </w:rPr>
              <w:t>2013</w:t>
            </w:r>
          </w:p>
        </w:tc>
        <w:tc>
          <w:tcPr>
            <w:tcW w:w="982" w:type="dxa"/>
            <w:tcBorders>
              <w:top w:val="single" w:sz="4" w:space="0" w:color="auto"/>
            </w:tcBorders>
          </w:tcPr>
          <w:p w14:paraId="290FC5D8" w14:textId="77777777" w:rsidR="00864A9C" w:rsidRPr="00EC5FBB" w:rsidRDefault="00864A9C" w:rsidP="00BC62BD">
            <w:pPr>
              <w:spacing w:after="0"/>
              <w:jc w:val="center"/>
              <w:rPr>
                <w:rFonts w:eastAsia="Times New Roman" w:cs="Times New Roman"/>
                <w:b/>
                <w:bCs/>
                <w:szCs w:val="24"/>
              </w:rPr>
            </w:pPr>
            <w:r w:rsidRPr="00EC5FBB">
              <w:rPr>
                <w:rFonts w:eastAsia="Times New Roman" w:cs="Times New Roman"/>
                <w:b/>
                <w:bCs/>
                <w:szCs w:val="24"/>
              </w:rPr>
              <w:t>2014</w:t>
            </w:r>
          </w:p>
        </w:tc>
        <w:tc>
          <w:tcPr>
            <w:tcW w:w="982" w:type="dxa"/>
            <w:tcBorders>
              <w:top w:val="single" w:sz="4" w:space="0" w:color="auto"/>
            </w:tcBorders>
          </w:tcPr>
          <w:p w14:paraId="5D25ACFC" w14:textId="77777777" w:rsidR="00864A9C" w:rsidRPr="00EC5FBB" w:rsidRDefault="00864A9C" w:rsidP="00BC62BD">
            <w:pPr>
              <w:spacing w:after="0"/>
              <w:jc w:val="center"/>
              <w:rPr>
                <w:rFonts w:eastAsia="Times New Roman" w:cs="Times New Roman"/>
                <w:b/>
                <w:bCs/>
                <w:szCs w:val="24"/>
              </w:rPr>
            </w:pPr>
            <w:r w:rsidRPr="00EC5FBB">
              <w:rPr>
                <w:rFonts w:eastAsia="Times New Roman" w:cs="Times New Roman"/>
                <w:b/>
                <w:bCs/>
                <w:szCs w:val="24"/>
              </w:rPr>
              <w:t>2015</w:t>
            </w:r>
          </w:p>
        </w:tc>
        <w:tc>
          <w:tcPr>
            <w:tcW w:w="982" w:type="dxa"/>
            <w:tcBorders>
              <w:top w:val="single" w:sz="4" w:space="0" w:color="auto"/>
            </w:tcBorders>
          </w:tcPr>
          <w:p w14:paraId="096A1E43" w14:textId="77777777" w:rsidR="00864A9C" w:rsidRPr="00EC5FBB" w:rsidRDefault="00864A9C" w:rsidP="00BC62BD">
            <w:pPr>
              <w:spacing w:after="0"/>
              <w:jc w:val="center"/>
              <w:rPr>
                <w:rFonts w:eastAsia="Times New Roman" w:cs="Times New Roman"/>
                <w:b/>
                <w:bCs/>
                <w:szCs w:val="24"/>
              </w:rPr>
            </w:pPr>
            <w:r w:rsidRPr="00EC5FBB">
              <w:rPr>
                <w:rFonts w:eastAsia="Times New Roman" w:cs="Times New Roman"/>
                <w:b/>
                <w:bCs/>
                <w:szCs w:val="24"/>
              </w:rPr>
              <w:t>2016</w:t>
            </w:r>
          </w:p>
        </w:tc>
        <w:tc>
          <w:tcPr>
            <w:tcW w:w="876" w:type="dxa"/>
            <w:tcBorders>
              <w:top w:val="single" w:sz="4" w:space="0" w:color="auto"/>
            </w:tcBorders>
            <w:shd w:val="clear" w:color="auto" w:fill="auto"/>
            <w:noWrap/>
            <w:hideMark/>
          </w:tcPr>
          <w:p w14:paraId="4717943B" w14:textId="77777777" w:rsidR="00864A9C" w:rsidRPr="00EC5FBB" w:rsidRDefault="00864A9C" w:rsidP="00BC62BD">
            <w:pPr>
              <w:spacing w:after="0"/>
              <w:jc w:val="center"/>
              <w:rPr>
                <w:rFonts w:eastAsia="Times New Roman" w:cs="Times New Roman"/>
                <w:b/>
                <w:bCs/>
                <w:szCs w:val="24"/>
              </w:rPr>
            </w:pPr>
            <w:r w:rsidRPr="00EC5FBB">
              <w:rPr>
                <w:rFonts w:eastAsia="Times New Roman" w:cs="Times New Roman"/>
                <w:b/>
                <w:bCs/>
                <w:szCs w:val="24"/>
              </w:rPr>
              <w:t>2017</w:t>
            </w:r>
          </w:p>
        </w:tc>
        <w:tc>
          <w:tcPr>
            <w:tcW w:w="852" w:type="dxa"/>
            <w:tcBorders>
              <w:top w:val="single" w:sz="4" w:space="0" w:color="auto"/>
            </w:tcBorders>
            <w:shd w:val="clear" w:color="auto" w:fill="auto"/>
            <w:noWrap/>
            <w:hideMark/>
          </w:tcPr>
          <w:p w14:paraId="6E9E757F" w14:textId="77777777" w:rsidR="00864A9C" w:rsidRPr="00EC5FBB" w:rsidRDefault="00864A9C" w:rsidP="00BC62BD">
            <w:pPr>
              <w:spacing w:after="0"/>
              <w:jc w:val="center"/>
              <w:rPr>
                <w:rFonts w:eastAsia="Times New Roman" w:cs="Times New Roman"/>
                <w:b/>
                <w:bCs/>
                <w:szCs w:val="24"/>
              </w:rPr>
            </w:pPr>
            <w:r w:rsidRPr="00EC5FBB">
              <w:rPr>
                <w:rFonts w:eastAsia="Times New Roman" w:cs="Times New Roman"/>
                <w:b/>
                <w:bCs/>
                <w:szCs w:val="24"/>
              </w:rPr>
              <w:t>2018</w:t>
            </w:r>
          </w:p>
        </w:tc>
        <w:tc>
          <w:tcPr>
            <w:tcW w:w="900" w:type="dxa"/>
            <w:tcBorders>
              <w:top w:val="single" w:sz="4" w:space="0" w:color="auto"/>
            </w:tcBorders>
            <w:shd w:val="clear" w:color="auto" w:fill="auto"/>
            <w:noWrap/>
            <w:hideMark/>
          </w:tcPr>
          <w:p w14:paraId="54E08C95" w14:textId="68B755DA" w:rsidR="00864A9C" w:rsidRPr="00EC5FBB" w:rsidRDefault="00864A9C" w:rsidP="00BC62BD">
            <w:pPr>
              <w:spacing w:after="0"/>
              <w:jc w:val="center"/>
              <w:rPr>
                <w:rFonts w:eastAsia="Times New Roman" w:cs="Times New Roman"/>
                <w:b/>
                <w:bCs/>
                <w:szCs w:val="24"/>
              </w:rPr>
            </w:pPr>
            <w:r w:rsidRPr="00EC5FBB">
              <w:rPr>
                <w:rFonts w:eastAsia="Times New Roman" w:cs="Times New Roman"/>
                <w:b/>
                <w:bCs/>
                <w:szCs w:val="24"/>
              </w:rPr>
              <w:t>2019</w:t>
            </w:r>
          </w:p>
        </w:tc>
      </w:tr>
      <w:tr w:rsidR="00864A9C" w:rsidRPr="00EC5FBB" w14:paraId="69B7747A" w14:textId="77777777" w:rsidTr="00864A9C">
        <w:trPr>
          <w:trHeight w:val="316"/>
          <w:jc w:val="center"/>
        </w:trPr>
        <w:tc>
          <w:tcPr>
            <w:tcW w:w="3600" w:type="dxa"/>
            <w:gridSpan w:val="2"/>
            <w:vMerge/>
            <w:tcBorders>
              <w:bottom w:val="single" w:sz="4" w:space="0" w:color="auto"/>
            </w:tcBorders>
            <w:vAlign w:val="bottom"/>
          </w:tcPr>
          <w:p w14:paraId="7C4107BA" w14:textId="6DB6BE65" w:rsidR="00864A9C" w:rsidRPr="00EC5FBB" w:rsidRDefault="00864A9C" w:rsidP="00864A9C">
            <w:pPr>
              <w:spacing w:after="0"/>
              <w:rPr>
                <w:rFonts w:eastAsia="Times New Roman" w:cs="Times New Roman"/>
                <w:b/>
                <w:bCs/>
                <w:szCs w:val="24"/>
              </w:rPr>
            </w:pPr>
          </w:p>
        </w:tc>
        <w:tc>
          <w:tcPr>
            <w:tcW w:w="726" w:type="dxa"/>
            <w:tcBorders>
              <w:bottom w:val="single" w:sz="4" w:space="0" w:color="auto"/>
            </w:tcBorders>
          </w:tcPr>
          <w:p w14:paraId="65D273E9" w14:textId="77777777" w:rsidR="00864A9C" w:rsidRPr="00EC5FBB" w:rsidRDefault="00864A9C" w:rsidP="00864A9C">
            <w:pPr>
              <w:spacing w:after="0"/>
              <w:jc w:val="right"/>
              <w:rPr>
                <w:rFonts w:eastAsia="Times New Roman" w:cs="Times New Roman"/>
                <w:szCs w:val="24"/>
              </w:rPr>
            </w:pPr>
            <w:r w:rsidRPr="00EC5FBB">
              <w:rPr>
                <w:rFonts w:cs="Times New Roman"/>
                <w:szCs w:val="24"/>
              </w:rPr>
              <w:t>132</w:t>
            </w:r>
          </w:p>
        </w:tc>
        <w:tc>
          <w:tcPr>
            <w:tcW w:w="982" w:type="dxa"/>
            <w:tcBorders>
              <w:bottom w:val="single" w:sz="4" w:space="0" w:color="auto"/>
            </w:tcBorders>
          </w:tcPr>
          <w:p w14:paraId="55B5AFE6" w14:textId="77777777" w:rsidR="00864A9C" w:rsidRPr="00EC5FBB" w:rsidRDefault="00864A9C" w:rsidP="00864A9C">
            <w:pPr>
              <w:spacing w:after="0"/>
              <w:jc w:val="right"/>
              <w:rPr>
                <w:rFonts w:eastAsia="Times New Roman" w:cs="Times New Roman"/>
                <w:szCs w:val="24"/>
              </w:rPr>
            </w:pPr>
            <w:r w:rsidRPr="00EC5FBB">
              <w:rPr>
                <w:rFonts w:cs="Times New Roman"/>
                <w:szCs w:val="24"/>
              </w:rPr>
              <w:t>131</w:t>
            </w:r>
          </w:p>
        </w:tc>
        <w:tc>
          <w:tcPr>
            <w:tcW w:w="982" w:type="dxa"/>
            <w:tcBorders>
              <w:bottom w:val="single" w:sz="4" w:space="0" w:color="auto"/>
            </w:tcBorders>
          </w:tcPr>
          <w:p w14:paraId="3629E6DE" w14:textId="77777777" w:rsidR="00864A9C" w:rsidRPr="00EC5FBB" w:rsidRDefault="00864A9C" w:rsidP="00864A9C">
            <w:pPr>
              <w:spacing w:after="0"/>
              <w:jc w:val="right"/>
              <w:rPr>
                <w:rFonts w:eastAsia="Times New Roman" w:cs="Times New Roman"/>
                <w:szCs w:val="24"/>
              </w:rPr>
            </w:pPr>
            <w:r w:rsidRPr="00EC5FBB">
              <w:rPr>
                <w:rFonts w:cs="Times New Roman"/>
                <w:szCs w:val="24"/>
              </w:rPr>
              <w:t>132</w:t>
            </w:r>
          </w:p>
        </w:tc>
        <w:tc>
          <w:tcPr>
            <w:tcW w:w="982" w:type="dxa"/>
            <w:tcBorders>
              <w:bottom w:val="single" w:sz="4" w:space="0" w:color="auto"/>
            </w:tcBorders>
          </w:tcPr>
          <w:p w14:paraId="008AA41A" w14:textId="77777777" w:rsidR="00864A9C" w:rsidRPr="00EC5FBB" w:rsidRDefault="00864A9C" w:rsidP="00864A9C">
            <w:pPr>
              <w:spacing w:after="0"/>
              <w:jc w:val="right"/>
              <w:rPr>
                <w:rFonts w:eastAsia="Times New Roman" w:cs="Times New Roman"/>
                <w:szCs w:val="24"/>
              </w:rPr>
            </w:pPr>
            <w:r w:rsidRPr="00EC5FBB">
              <w:rPr>
                <w:rFonts w:cs="Times New Roman"/>
                <w:szCs w:val="24"/>
              </w:rPr>
              <w:t>119</w:t>
            </w:r>
          </w:p>
        </w:tc>
        <w:tc>
          <w:tcPr>
            <w:tcW w:w="876" w:type="dxa"/>
            <w:tcBorders>
              <w:bottom w:val="single" w:sz="4" w:space="0" w:color="auto"/>
            </w:tcBorders>
            <w:shd w:val="clear" w:color="auto" w:fill="auto"/>
            <w:noWrap/>
            <w:hideMark/>
          </w:tcPr>
          <w:p w14:paraId="61C61791" w14:textId="77777777" w:rsidR="00864A9C" w:rsidRPr="00EC5FBB" w:rsidRDefault="00864A9C" w:rsidP="00864A9C">
            <w:pPr>
              <w:spacing w:after="0"/>
              <w:jc w:val="right"/>
              <w:rPr>
                <w:rFonts w:eastAsia="Times New Roman" w:cs="Times New Roman"/>
                <w:szCs w:val="24"/>
              </w:rPr>
            </w:pPr>
            <w:r w:rsidRPr="00EC5FBB">
              <w:rPr>
                <w:rFonts w:cs="Times New Roman"/>
                <w:szCs w:val="24"/>
              </w:rPr>
              <w:t>126</w:t>
            </w:r>
          </w:p>
        </w:tc>
        <w:tc>
          <w:tcPr>
            <w:tcW w:w="852" w:type="dxa"/>
            <w:tcBorders>
              <w:bottom w:val="single" w:sz="4" w:space="0" w:color="auto"/>
            </w:tcBorders>
            <w:shd w:val="clear" w:color="auto" w:fill="auto"/>
            <w:noWrap/>
            <w:hideMark/>
          </w:tcPr>
          <w:p w14:paraId="0782F045" w14:textId="77777777" w:rsidR="00864A9C" w:rsidRPr="00EC5FBB" w:rsidRDefault="00864A9C" w:rsidP="00864A9C">
            <w:pPr>
              <w:spacing w:after="0"/>
              <w:jc w:val="right"/>
              <w:rPr>
                <w:rFonts w:eastAsia="Times New Roman" w:cs="Times New Roman"/>
                <w:szCs w:val="24"/>
              </w:rPr>
            </w:pPr>
            <w:r w:rsidRPr="00EC5FBB">
              <w:rPr>
                <w:rFonts w:cs="Times New Roman"/>
                <w:szCs w:val="24"/>
              </w:rPr>
              <w:t>140</w:t>
            </w:r>
          </w:p>
        </w:tc>
        <w:tc>
          <w:tcPr>
            <w:tcW w:w="900" w:type="dxa"/>
            <w:tcBorders>
              <w:bottom w:val="single" w:sz="4" w:space="0" w:color="auto"/>
            </w:tcBorders>
            <w:shd w:val="clear" w:color="auto" w:fill="auto"/>
            <w:noWrap/>
            <w:hideMark/>
          </w:tcPr>
          <w:p w14:paraId="7E6AFEA1" w14:textId="19349E3E" w:rsidR="00864A9C" w:rsidRPr="00EC5FBB" w:rsidRDefault="00864A9C" w:rsidP="00864A9C">
            <w:pPr>
              <w:spacing w:after="0"/>
              <w:jc w:val="right"/>
              <w:rPr>
                <w:rFonts w:eastAsia="Times New Roman" w:cs="Times New Roman"/>
                <w:szCs w:val="24"/>
              </w:rPr>
            </w:pPr>
            <w:r w:rsidRPr="00EC5FBB">
              <w:rPr>
                <w:rFonts w:cs="Times New Roman"/>
                <w:szCs w:val="24"/>
              </w:rPr>
              <w:t>140</w:t>
            </w:r>
          </w:p>
        </w:tc>
      </w:tr>
      <w:tr w:rsidR="00864A9C" w:rsidRPr="00EC5FBB" w14:paraId="40B68951" w14:textId="77777777" w:rsidTr="00864A9C">
        <w:trPr>
          <w:trHeight w:val="316"/>
          <w:jc w:val="center"/>
        </w:trPr>
        <w:tc>
          <w:tcPr>
            <w:tcW w:w="1051" w:type="dxa"/>
            <w:vMerge w:val="restart"/>
            <w:tcBorders>
              <w:top w:val="single" w:sz="4" w:space="0" w:color="auto"/>
            </w:tcBorders>
            <w:textDirection w:val="btLr"/>
          </w:tcPr>
          <w:p w14:paraId="3DFC4E41" w14:textId="32FC947C" w:rsidR="00864A9C" w:rsidRPr="00EC5FBB" w:rsidRDefault="00864A9C" w:rsidP="00F76CD4">
            <w:pPr>
              <w:spacing w:after="0"/>
              <w:jc w:val="center"/>
              <w:rPr>
                <w:rFonts w:eastAsia="Times New Roman" w:cs="Times New Roman"/>
                <w:color w:val="000000"/>
                <w:szCs w:val="24"/>
              </w:rPr>
            </w:pPr>
            <w:r w:rsidRPr="00EC5FBB">
              <w:rPr>
                <w:rFonts w:eastAsia="Times New Roman" w:cs="Times New Roman"/>
                <w:szCs w:val="24"/>
              </w:rPr>
              <w:t xml:space="preserve">Vessels </w:t>
            </w:r>
            <w:r w:rsidR="00F76CD4">
              <w:rPr>
                <w:rFonts w:eastAsia="Times New Roman" w:cs="Times New Roman"/>
                <w:szCs w:val="24"/>
              </w:rPr>
              <w:t xml:space="preserve">     </w:t>
            </w:r>
            <w:r w:rsidRPr="00EC5FBB">
              <w:rPr>
                <w:rFonts w:eastAsia="Times New Roman" w:cs="Times New Roman"/>
                <w:szCs w:val="24"/>
              </w:rPr>
              <w:t>under 100’</w:t>
            </w:r>
          </w:p>
        </w:tc>
        <w:tc>
          <w:tcPr>
            <w:tcW w:w="2549" w:type="dxa"/>
            <w:tcBorders>
              <w:top w:val="single" w:sz="4" w:space="0" w:color="auto"/>
            </w:tcBorders>
            <w:shd w:val="clear" w:color="auto" w:fill="auto"/>
            <w:noWrap/>
            <w:vAlign w:val="bottom"/>
            <w:hideMark/>
          </w:tcPr>
          <w:p w14:paraId="1352D69A" w14:textId="77777777" w:rsidR="00864A9C" w:rsidRPr="00EC5FBB" w:rsidRDefault="00864A9C" w:rsidP="00864A9C">
            <w:pPr>
              <w:spacing w:after="0"/>
              <w:rPr>
                <w:rFonts w:eastAsia="Times New Roman" w:cs="Times New Roman"/>
                <w:szCs w:val="24"/>
              </w:rPr>
            </w:pPr>
            <w:r w:rsidRPr="00EC5FBB">
              <w:rPr>
                <w:rFonts w:eastAsia="Times New Roman" w:cs="Times New Roman"/>
                <w:color w:val="000000"/>
                <w:szCs w:val="24"/>
              </w:rPr>
              <w:t>Fixed Gear&lt;65'</w:t>
            </w:r>
          </w:p>
        </w:tc>
        <w:tc>
          <w:tcPr>
            <w:tcW w:w="726" w:type="dxa"/>
            <w:tcBorders>
              <w:top w:val="single" w:sz="4" w:space="0" w:color="auto"/>
            </w:tcBorders>
          </w:tcPr>
          <w:p w14:paraId="6BFF9441" w14:textId="77777777" w:rsidR="00864A9C" w:rsidRPr="00EC5FBB" w:rsidRDefault="00864A9C" w:rsidP="00864A9C">
            <w:pPr>
              <w:spacing w:after="0"/>
              <w:jc w:val="center"/>
              <w:rPr>
                <w:rFonts w:eastAsia="Times New Roman" w:cs="Times New Roman"/>
                <w:szCs w:val="24"/>
              </w:rPr>
            </w:pPr>
            <w:r w:rsidRPr="00EC5FBB">
              <w:rPr>
                <w:rFonts w:cs="Times New Roman"/>
                <w:szCs w:val="24"/>
              </w:rPr>
              <w:t>2,271</w:t>
            </w:r>
          </w:p>
        </w:tc>
        <w:tc>
          <w:tcPr>
            <w:tcW w:w="982" w:type="dxa"/>
            <w:tcBorders>
              <w:top w:val="single" w:sz="4" w:space="0" w:color="auto"/>
            </w:tcBorders>
          </w:tcPr>
          <w:p w14:paraId="46E7784D" w14:textId="77777777" w:rsidR="00864A9C" w:rsidRPr="00EC5FBB" w:rsidRDefault="00864A9C" w:rsidP="00864A9C">
            <w:pPr>
              <w:spacing w:after="0"/>
              <w:jc w:val="center"/>
              <w:rPr>
                <w:rFonts w:eastAsia="Times New Roman" w:cs="Times New Roman"/>
                <w:szCs w:val="24"/>
              </w:rPr>
            </w:pPr>
            <w:r w:rsidRPr="00EC5FBB">
              <w:rPr>
                <w:rFonts w:cs="Times New Roman"/>
                <w:szCs w:val="24"/>
              </w:rPr>
              <w:t>2,580</w:t>
            </w:r>
          </w:p>
        </w:tc>
        <w:tc>
          <w:tcPr>
            <w:tcW w:w="982" w:type="dxa"/>
            <w:tcBorders>
              <w:top w:val="single" w:sz="4" w:space="0" w:color="auto"/>
            </w:tcBorders>
          </w:tcPr>
          <w:p w14:paraId="38FEF106" w14:textId="77777777" w:rsidR="00864A9C" w:rsidRPr="00EC5FBB" w:rsidRDefault="00864A9C" w:rsidP="00864A9C">
            <w:pPr>
              <w:spacing w:after="0"/>
              <w:jc w:val="center"/>
              <w:rPr>
                <w:rFonts w:eastAsia="Times New Roman" w:cs="Times New Roman"/>
                <w:szCs w:val="24"/>
              </w:rPr>
            </w:pPr>
            <w:r w:rsidRPr="00EC5FBB">
              <w:rPr>
                <w:rFonts w:cs="Times New Roman"/>
                <w:szCs w:val="24"/>
              </w:rPr>
              <w:t>2,312</w:t>
            </w:r>
          </w:p>
        </w:tc>
        <w:tc>
          <w:tcPr>
            <w:tcW w:w="982" w:type="dxa"/>
            <w:tcBorders>
              <w:top w:val="single" w:sz="4" w:space="0" w:color="auto"/>
            </w:tcBorders>
          </w:tcPr>
          <w:p w14:paraId="27713EDC" w14:textId="77777777" w:rsidR="00864A9C" w:rsidRPr="00EC5FBB" w:rsidRDefault="00864A9C" w:rsidP="00864A9C">
            <w:pPr>
              <w:spacing w:after="0"/>
              <w:jc w:val="center"/>
              <w:rPr>
                <w:rFonts w:eastAsia="Times New Roman" w:cs="Times New Roman"/>
                <w:szCs w:val="24"/>
              </w:rPr>
            </w:pPr>
            <w:r w:rsidRPr="00EC5FBB">
              <w:rPr>
                <w:rFonts w:cs="Times New Roman"/>
                <w:szCs w:val="24"/>
              </w:rPr>
              <w:t>2,169</w:t>
            </w:r>
          </w:p>
        </w:tc>
        <w:tc>
          <w:tcPr>
            <w:tcW w:w="876" w:type="dxa"/>
            <w:tcBorders>
              <w:top w:val="single" w:sz="4" w:space="0" w:color="auto"/>
            </w:tcBorders>
            <w:shd w:val="clear" w:color="auto" w:fill="auto"/>
            <w:noWrap/>
            <w:hideMark/>
          </w:tcPr>
          <w:p w14:paraId="3E8542EE" w14:textId="77777777" w:rsidR="00864A9C" w:rsidRPr="00EC5FBB" w:rsidRDefault="00864A9C" w:rsidP="00864A9C">
            <w:pPr>
              <w:spacing w:after="0"/>
              <w:jc w:val="right"/>
              <w:rPr>
                <w:rFonts w:eastAsia="Times New Roman" w:cs="Times New Roman"/>
                <w:szCs w:val="24"/>
              </w:rPr>
            </w:pPr>
            <w:r w:rsidRPr="00EC5FBB">
              <w:rPr>
                <w:rFonts w:cs="Times New Roman"/>
                <w:szCs w:val="24"/>
              </w:rPr>
              <w:t>1,901</w:t>
            </w:r>
          </w:p>
        </w:tc>
        <w:tc>
          <w:tcPr>
            <w:tcW w:w="852" w:type="dxa"/>
            <w:tcBorders>
              <w:top w:val="single" w:sz="4" w:space="0" w:color="auto"/>
            </w:tcBorders>
            <w:shd w:val="clear" w:color="auto" w:fill="auto"/>
            <w:noWrap/>
            <w:hideMark/>
          </w:tcPr>
          <w:p w14:paraId="19658978" w14:textId="77777777" w:rsidR="00864A9C" w:rsidRPr="00EC5FBB" w:rsidRDefault="00864A9C" w:rsidP="00864A9C">
            <w:pPr>
              <w:spacing w:after="0"/>
              <w:jc w:val="right"/>
              <w:rPr>
                <w:rFonts w:eastAsia="Times New Roman" w:cs="Times New Roman"/>
                <w:szCs w:val="24"/>
              </w:rPr>
            </w:pPr>
            <w:r w:rsidRPr="00EC5FBB">
              <w:rPr>
                <w:rFonts w:cs="Times New Roman"/>
                <w:szCs w:val="24"/>
              </w:rPr>
              <w:t>2,119</w:t>
            </w:r>
          </w:p>
        </w:tc>
        <w:tc>
          <w:tcPr>
            <w:tcW w:w="900" w:type="dxa"/>
            <w:tcBorders>
              <w:top w:val="single" w:sz="4" w:space="0" w:color="auto"/>
            </w:tcBorders>
            <w:shd w:val="clear" w:color="auto" w:fill="auto"/>
            <w:noWrap/>
            <w:hideMark/>
          </w:tcPr>
          <w:p w14:paraId="2032320B" w14:textId="76815C89" w:rsidR="00864A9C" w:rsidRPr="00EC5FBB" w:rsidRDefault="00864A9C" w:rsidP="00864A9C">
            <w:pPr>
              <w:spacing w:after="0"/>
              <w:jc w:val="right"/>
              <w:rPr>
                <w:rFonts w:eastAsia="Times New Roman" w:cs="Times New Roman"/>
                <w:szCs w:val="24"/>
              </w:rPr>
            </w:pPr>
            <w:r w:rsidRPr="00EC5FBB">
              <w:rPr>
                <w:rFonts w:cs="Times New Roman"/>
                <w:szCs w:val="24"/>
              </w:rPr>
              <w:t>2,122</w:t>
            </w:r>
          </w:p>
        </w:tc>
      </w:tr>
      <w:tr w:rsidR="00864A9C" w:rsidRPr="00EC5FBB" w14:paraId="73241064" w14:textId="77777777" w:rsidTr="00864A9C">
        <w:trPr>
          <w:trHeight w:val="316"/>
          <w:jc w:val="center"/>
        </w:trPr>
        <w:tc>
          <w:tcPr>
            <w:tcW w:w="1051" w:type="dxa"/>
            <w:vMerge/>
          </w:tcPr>
          <w:p w14:paraId="35BEC08B" w14:textId="77777777" w:rsidR="00864A9C" w:rsidRPr="00EC5FBB" w:rsidRDefault="00864A9C" w:rsidP="00864A9C">
            <w:pPr>
              <w:spacing w:after="0"/>
              <w:rPr>
                <w:rFonts w:eastAsia="Times New Roman" w:cs="Times New Roman"/>
                <w:color w:val="000000"/>
                <w:szCs w:val="24"/>
              </w:rPr>
            </w:pPr>
          </w:p>
        </w:tc>
        <w:tc>
          <w:tcPr>
            <w:tcW w:w="2549" w:type="dxa"/>
            <w:shd w:val="clear" w:color="auto" w:fill="auto"/>
            <w:noWrap/>
            <w:vAlign w:val="bottom"/>
            <w:hideMark/>
          </w:tcPr>
          <w:p w14:paraId="71ED5F59" w14:textId="77777777" w:rsidR="00864A9C" w:rsidRPr="00EC5FBB" w:rsidRDefault="00864A9C" w:rsidP="00864A9C">
            <w:pPr>
              <w:spacing w:after="0"/>
              <w:rPr>
                <w:rFonts w:eastAsia="Times New Roman" w:cs="Times New Roman"/>
                <w:szCs w:val="24"/>
              </w:rPr>
            </w:pPr>
            <w:r w:rsidRPr="00EC5FBB">
              <w:rPr>
                <w:rFonts w:eastAsia="Times New Roman" w:cs="Times New Roman"/>
                <w:color w:val="000000"/>
                <w:szCs w:val="24"/>
              </w:rPr>
              <w:t>Mobile Gear&lt;65'</w:t>
            </w:r>
          </w:p>
        </w:tc>
        <w:tc>
          <w:tcPr>
            <w:tcW w:w="726" w:type="dxa"/>
          </w:tcPr>
          <w:p w14:paraId="3A6FC4C8" w14:textId="77777777" w:rsidR="00864A9C" w:rsidRPr="00EC5FBB" w:rsidRDefault="00864A9C" w:rsidP="00864A9C">
            <w:pPr>
              <w:spacing w:after="0"/>
              <w:jc w:val="right"/>
              <w:rPr>
                <w:rFonts w:eastAsia="Times New Roman" w:cs="Times New Roman"/>
                <w:szCs w:val="24"/>
              </w:rPr>
            </w:pPr>
            <w:r w:rsidRPr="00EC5FBB">
              <w:rPr>
                <w:rFonts w:cs="Times New Roman"/>
                <w:szCs w:val="24"/>
              </w:rPr>
              <w:t>80</w:t>
            </w:r>
          </w:p>
        </w:tc>
        <w:tc>
          <w:tcPr>
            <w:tcW w:w="982" w:type="dxa"/>
          </w:tcPr>
          <w:p w14:paraId="6CDCF269" w14:textId="77777777" w:rsidR="00864A9C" w:rsidRPr="00EC5FBB" w:rsidRDefault="00864A9C" w:rsidP="00864A9C">
            <w:pPr>
              <w:spacing w:after="0"/>
              <w:jc w:val="right"/>
              <w:rPr>
                <w:rFonts w:eastAsia="Times New Roman" w:cs="Times New Roman"/>
                <w:szCs w:val="24"/>
              </w:rPr>
            </w:pPr>
            <w:r w:rsidRPr="00EC5FBB">
              <w:rPr>
                <w:rFonts w:cs="Times New Roman"/>
                <w:szCs w:val="24"/>
              </w:rPr>
              <w:t>91</w:t>
            </w:r>
          </w:p>
        </w:tc>
        <w:tc>
          <w:tcPr>
            <w:tcW w:w="982" w:type="dxa"/>
          </w:tcPr>
          <w:p w14:paraId="734CAA77" w14:textId="77777777" w:rsidR="00864A9C" w:rsidRPr="00EC5FBB" w:rsidRDefault="00864A9C" w:rsidP="00864A9C">
            <w:pPr>
              <w:spacing w:after="0"/>
              <w:jc w:val="right"/>
              <w:rPr>
                <w:rFonts w:eastAsia="Times New Roman" w:cs="Times New Roman"/>
                <w:szCs w:val="24"/>
              </w:rPr>
            </w:pPr>
            <w:r w:rsidRPr="00EC5FBB">
              <w:rPr>
                <w:rFonts w:cs="Times New Roman"/>
                <w:szCs w:val="24"/>
              </w:rPr>
              <w:t>82</w:t>
            </w:r>
          </w:p>
        </w:tc>
        <w:tc>
          <w:tcPr>
            <w:tcW w:w="982" w:type="dxa"/>
          </w:tcPr>
          <w:p w14:paraId="5F348F0A" w14:textId="77777777" w:rsidR="00864A9C" w:rsidRPr="00EC5FBB" w:rsidRDefault="00864A9C" w:rsidP="00864A9C">
            <w:pPr>
              <w:spacing w:after="0"/>
              <w:jc w:val="right"/>
              <w:rPr>
                <w:rFonts w:eastAsia="Times New Roman" w:cs="Times New Roman"/>
                <w:szCs w:val="24"/>
              </w:rPr>
            </w:pPr>
            <w:r w:rsidRPr="00EC5FBB">
              <w:rPr>
                <w:rFonts w:cs="Times New Roman"/>
                <w:szCs w:val="24"/>
              </w:rPr>
              <w:t>77</w:t>
            </w:r>
          </w:p>
        </w:tc>
        <w:tc>
          <w:tcPr>
            <w:tcW w:w="876" w:type="dxa"/>
            <w:shd w:val="clear" w:color="auto" w:fill="auto"/>
            <w:noWrap/>
            <w:hideMark/>
          </w:tcPr>
          <w:p w14:paraId="7E605D8D" w14:textId="77777777" w:rsidR="00864A9C" w:rsidRPr="00EC5FBB" w:rsidRDefault="00864A9C" w:rsidP="00864A9C">
            <w:pPr>
              <w:spacing w:after="0"/>
              <w:jc w:val="right"/>
              <w:rPr>
                <w:rFonts w:eastAsia="Times New Roman" w:cs="Times New Roman"/>
                <w:szCs w:val="24"/>
              </w:rPr>
            </w:pPr>
            <w:r w:rsidRPr="00EC5FBB">
              <w:rPr>
                <w:rFonts w:cs="Times New Roman"/>
                <w:szCs w:val="24"/>
              </w:rPr>
              <w:t>67</w:t>
            </w:r>
          </w:p>
        </w:tc>
        <w:tc>
          <w:tcPr>
            <w:tcW w:w="852" w:type="dxa"/>
            <w:shd w:val="clear" w:color="auto" w:fill="auto"/>
            <w:noWrap/>
            <w:hideMark/>
          </w:tcPr>
          <w:p w14:paraId="51F1F224" w14:textId="77777777" w:rsidR="00864A9C" w:rsidRPr="00EC5FBB" w:rsidRDefault="00864A9C" w:rsidP="00864A9C">
            <w:pPr>
              <w:spacing w:after="0"/>
              <w:jc w:val="right"/>
              <w:rPr>
                <w:rFonts w:eastAsia="Times New Roman" w:cs="Times New Roman"/>
                <w:szCs w:val="24"/>
              </w:rPr>
            </w:pPr>
            <w:r w:rsidRPr="00EC5FBB">
              <w:rPr>
                <w:rFonts w:cs="Times New Roman"/>
                <w:szCs w:val="24"/>
              </w:rPr>
              <w:t>75</w:t>
            </w:r>
          </w:p>
        </w:tc>
        <w:tc>
          <w:tcPr>
            <w:tcW w:w="900" w:type="dxa"/>
            <w:shd w:val="clear" w:color="auto" w:fill="auto"/>
            <w:noWrap/>
            <w:hideMark/>
          </w:tcPr>
          <w:p w14:paraId="2D856FF0" w14:textId="77354BB8" w:rsidR="00864A9C" w:rsidRPr="00EC5FBB" w:rsidRDefault="00864A9C" w:rsidP="00864A9C">
            <w:pPr>
              <w:spacing w:after="0"/>
              <w:jc w:val="right"/>
              <w:rPr>
                <w:rFonts w:eastAsia="Times New Roman" w:cs="Times New Roman"/>
                <w:szCs w:val="24"/>
              </w:rPr>
            </w:pPr>
            <w:r w:rsidRPr="00EC5FBB">
              <w:rPr>
                <w:rFonts w:cs="Times New Roman"/>
                <w:szCs w:val="24"/>
              </w:rPr>
              <w:t>75</w:t>
            </w:r>
          </w:p>
        </w:tc>
      </w:tr>
      <w:tr w:rsidR="00864A9C" w:rsidRPr="00EC5FBB" w14:paraId="57502464" w14:textId="77777777" w:rsidTr="00864A9C">
        <w:trPr>
          <w:trHeight w:val="316"/>
          <w:jc w:val="center"/>
        </w:trPr>
        <w:tc>
          <w:tcPr>
            <w:tcW w:w="1051" w:type="dxa"/>
            <w:vMerge/>
          </w:tcPr>
          <w:p w14:paraId="4995D419" w14:textId="77777777" w:rsidR="00864A9C" w:rsidRPr="00EC5FBB" w:rsidRDefault="00864A9C" w:rsidP="00864A9C">
            <w:pPr>
              <w:spacing w:after="0"/>
              <w:rPr>
                <w:rFonts w:eastAsia="Times New Roman" w:cs="Times New Roman"/>
                <w:color w:val="000000"/>
                <w:szCs w:val="24"/>
              </w:rPr>
            </w:pPr>
          </w:p>
        </w:tc>
        <w:tc>
          <w:tcPr>
            <w:tcW w:w="2549" w:type="dxa"/>
            <w:shd w:val="clear" w:color="auto" w:fill="auto"/>
            <w:noWrap/>
            <w:vAlign w:val="bottom"/>
            <w:hideMark/>
          </w:tcPr>
          <w:p w14:paraId="13F6A205" w14:textId="77777777" w:rsidR="00864A9C" w:rsidRPr="00EC5FBB" w:rsidRDefault="00864A9C" w:rsidP="00864A9C">
            <w:pPr>
              <w:spacing w:after="0"/>
              <w:rPr>
                <w:rFonts w:eastAsia="Times New Roman" w:cs="Times New Roman"/>
                <w:szCs w:val="24"/>
              </w:rPr>
            </w:pPr>
            <w:r w:rsidRPr="00EC5FBB">
              <w:rPr>
                <w:rFonts w:eastAsia="Times New Roman" w:cs="Times New Roman"/>
                <w:color w:val="000000"/>
                <w:szCs w:val="24"/>
              </w:rPr>
              <w:t>Fixed Gear</w:t>
            </w:r>
            <w:r w:rsidRPr="00EC5FBB">
              <w:rPr>
                <w:rFonts w:eastAsia="Times New Roman" w:cs="Times New Roman"/>
                <w:szCs w:val="24"/>
              </w:rPr>
              <w:t xml:space="preserve"> 65'-100'</w:t>
            </w:r>
          </w:p>
        </w:tc>
        <w:tc>
          <w:tcPr>
            <w:tcW w:w="726" w:type="dxa"/>
          </w:tcPr>
          <w:p w14:paraId="77B2529C" w14:textId="77777777" w:rsidR="00864A9C" w:rsidRPr="00EC5FBB" w:rsidRDefault="00864A9C" w:rsidP="00864A9C">
            <w:pPr>
              <w:spacing w:after="0"/>
              <w:jc w:val="right"/>
              <w:rPr>
                <w:rFonts w:eastAsia="Times New Roman" w:cs="Times New Roman"/>
                <w:szCs w:val="24"/>
              </w:rPr>
            </w:pPr>
            <w:r w:rsidRPr="00EC5FBB">
              <w:rPr>
                <w:rFonts w:cs="Times New Roman"/>
                <w:szCs w:val="24"/>
              </w:rPr>
              <w:t>288</w:t>
            </w:r>
          </w:p>
        </w:tc>
        <w:tc>
          <w:tcPr>
            <w:tcW w:w="982" w:type="dxa"/>
          </w:tcPr>
          <w:p w14:paraId="0F181EBD" w14:textId="77777777" w:rsidR="00864A9C" w:rsidRPr="00EC5FBB" w:rsidRDefault="00864A9C" w:rsidP="00864A9C">
            <w:pPr>
              <w:spacing w:after="0"/>
              <w:jc w:val="right"/>
              <w:rPr>
                <w:rFonts w:eastAsia="Times New Roman" w:cs="Times New Roman"/>
                <w:szCs w:val="24"/>
              </w:rPr>
            </w:pPr>
            <w:r w:rsidRPr="00EC5FBB">
              <w:rPr>
                <w:rFonts w:cs="Times New Roman"/>
                <w:szCs w:val="24"/>
              </w:rPr>
              <w:t>327</w:t>
            </w:r>
          </w:p>
        </w:tc>
        <w:tc>
          <w:tcPr>
            <w:tcW w:w="982" w:type="dxa"/>
          </w:tcPr>
          <w:p w14:paraId="2B5FFA13" w14:textId="77777777" w:rsidR="00864A9C" w:rsidRPr="00EC5FBB" w:rsidRDefault="00864A9C" w:rsidP="00864A9C">
            <w:pPr>
              <w:spacing w:after="0"/>
              <w:jc w:val="right"/>
              <w:rPr>
                <w:rFonts w:eastAsia="Times New Roman" w:cs="Times New Roman"/>
                <w:szCs w:val="24"/>
              </w:rPr>
            </w:pPr>
            <w:r w:rsidRPr="00EC5FBB">
              <w:rPr>
                <w:rFonts w:cs="Times New Roman"/>
                <w:szCs w:val="24"/>
              </w:rPr>
              <w:t>293</w:t>
            </w:r>
          </w:p>
        </w:tc>
        <w:tc>
          <w:tcPr>
            <w:tcW w:w="982" w:type="dxa"/>
          </w:tcPr>
          <w:p w14:paraId="1C097456" w14:textId="77777777" w:rsidR="00864A9C" w:rsidRPr="00EC5FBB" w:rsidRDefault="00864A9C" w:rsidP="00864A9C">
            <w:pPr>
              <w:spacing w:after="0"/>
              <w:jc w:val="right"/>
              <w:rPr>
                <w:rFonts w:eastAsia="Times New Roman" w:cs="Times New Roman"/>
                <w:szCs w:val="24"/>
              </w:rPr>
            </w:pPr>
            <w:r w:rsidRPr="00EC5FBB">
              <w:rPr>
                <w:rFonts w:cs="Times New Roman"/>
                <w:szCs w:val="24"/>
              </w:rPr>
              <w:t>275</w:t>
            </w:r>
          </w:p>
        </w:tc>
        <w:tc>
          <w:tcPr>
            <w:tcW w:w="876" w:type="dxa"/>
            <w:shd w:val="clear" w:color="auto" w:fill="auto"/>
            <w:noWrap/>
            <w:hideMark/>
          </w:tcPr>
          <w:p w14:paraId="31C0BB05" w14:textId="77777777" w:rsidR="00864A9C" w:rsidRPr="00EC5FBB" w:rsidRDefault="00864A9C" w:rsidP="00864A9C">
            <w:pPr>
              <w:spacing w:after="0"/>
              <w:jc w:val="right"/>
              <w:rPr>
                <w:rFonts w:eastAsia="Times New Roman" w:cs="Times New Roman"/>
                <w:szCs w:val="24"/>
              </w:rPr>
            </w:pPr>
            <w:r w:rsidRPr="00EC5FBB">
              <w:rPr>
                <w:rFonts w:cs="Times New Roman"/>
                <w:szCs w:val="24"/>
              </w:rPr>
              <w:t>241</w:t>
            </w:r>
          </w:p>
        </w:tc>
        <w:tc>
          <w:tcPr>
            <w:tcW w:w="852" w:type="dxa"/>
            <w:shd w:val="clear" w:color="auto" w:fill="auto"/>
            <w:noWrap/>
            <w:hideMark/>
          </w:tcPr>
          <w:p w14:paraId="49D375FF" w14:textId="77777777" w:rsidR="00864A9C" w:rsidRPr="00EC5FBB" w:rsidRDefault="00864A9C" w:rsidP="00864A9C">
            <w:pPr>
              <w:spacing w:after="0"/>
              <w:jc w:val="right"/>
              <w:rPr>
                <w:rFonts w:eastAsia="Times New Roman" w:cs="Times New Roman"/>
                <w:szCs w:val="24"/>
              </w:rPr>
            </w:pPr>
            <w:r w:rsidRPr="00EC5FBB">
              <w:rPr>
                <w:rFonts w:cs="Times New Roman"/>
                <w:szCs w:val="24"/>
              </w:rPr>
              <w:t>268</w:t>
            </w:r>
          </w:p>
        </w:tc>
        <w:tc>
          <w:tcPr>
            <w:tcW w:w="900" w:type="dxa"/>
            <w:shd w:val="clear" w:color="auto" w:fill="auto"/>
            <w:noWrap/>
            <w:hideMark/>
          </w:tcPr>
          <w:p w14:paraId="73A9E201" w14:textId="1EE965E9" w:rsidR="00864A9C" w:rsidRPr="00EC5FBB" w:rsidRDefault="00864A9C" w:rsidP="00864A9C">
            <w:pPr>
              <w:spacing w:after="0"/>
              <w:jc w:val="right"/>
              <w:rPr>
                <w:rFonts w:eastAsia="Times New Roman" w:cs="Times New Roman"/>
                <w:szCs w:val="24"/>
              </w:rPr>
            </w:pPr>
            <w:r w:rsidRPr="00EC5FBB">
              <w:rPr>
                <w:rFonts w:cs="Times New Roman"/>
                <w:szCs w:val="24"/>
              </w:rPr>
              <w:t>269</w:t>
            </w:r>
          </w:p>
        </w:tc>
      </w:tr>
      <w:tr w:rsidR="00864A9C" w:rsidRPr="00EC5FBB" w14:paraId="63F64D71" w14:textId="77777777" w:rsidTr="00864A9C">
        <w:trPr>
          <w:trHeight w:val="316"/>
          <w:jc w:val="center"/>
        </w:trPr>
        <w:tc>
          <w:tcPr>
            <w:tcW w:w="1051" w:type="dxa"/>
            <w:vMerge/>
            <w:tcBorders>
              <w:bottom w:val="single" w:sz="4" w:space="0" w:color="auto"/>
            </w:tcBorders>
          </w:tcPr>
          <w:p w14:paraId="3890FD0D" w14:textId="77777777" w:rsidR="00864A9C" w:rsidRPr="00EC5FBB" w:rsidRDefault="00864A9C" w:rsidP="00864A9C">
            <w:pPr>
              <w:spacing w:after="0"/>
              <w:rPr>
                <w:rFonts w:eastAsia="Times New Roman" w:cs="Times New Roman"/>
                <w:color w:val="000000"/>
                <w:szCs w:val="24"/>
              </w:rPr>
            </w:pPr>
          </w:p>
        </w:tc>
        <w:tc>
          <w:tcPr>
            <w:tcW w:w="2549" w:type="dxa"/>
            <w:tcBorders>
              <w:bottom w:val="single" w:sz="4" w:space="0" w:color="auto"/>
            </w:tcBorders>
            <w:shd w:val="clear" w:color="auto" w:fill="auto"/>
            <w:noWrap/>
            <w:vAlign w:val="bottom"/>
            <w:hideMark/>
          </w:tcPr>
          <w:p w14:paraId="2D48A4B4" w14:textId="77777777" w:rsidR="00864A9C" w:rsidRPr="00EC5FBB" w:rsidRDefault="00864A9C" w:rsidP="00864A9C">
            <w:pPr>
              <w:spacing w:after="0"/>
              <w:rPr>
                <w:rFonts w:eastAsia="Times New Roman" w:cs="Times New Roman"/>
                <w:szCs w:val="24"/>
              </w:rPr>
            </w:pPr>
            <w:r w:rsidRPr="00EC5FBB">
              <w:rPr>
                <w:rFonts w:eastAsia="Times New Roman" w:cs="Times New Roman"/>
                <w:color w:val="000000"/>
                <w:szCs w:val="24"/>
              </w:rPr>
              <w:t>Mobile Gear</w:t>
            </w:r>
            <w:r w:rsidRPr="00EC5FBB">
              <w:rPr>
                <w:rFonts w:eastAsia="Times New Roman" w:cs="Times New Roman"/>
                <w:szCs w:val="24"/>
              </w:rPr>
              <w:t xml:space="preserve"> 65'-100'</w:t>
            </w:r>
          </w:p>
        </w:tc>
        <w:tc>
          <w:tcPr>
            <w:tcW w:w="726" w:type="dxa"/>
            <w:tcBorders>
              <w:bottom w:val="single" w:sz="4" w:space="0" w:color="auto"/>
            </w:tcBorders>
          </w:tcPr>
          <w:p w14:paraId="56E36415" w14:textId="77777777" w:rsidR="00864A9C" w:rsidRPr="00EC5FBB" w:rsidRDefault="00864A9C" w:rsidP="00864A9C">
            <w:pPr>
              <w:spacing w:after="0"/>
              <w:jc w:val="right"/>
              <w:rPr>
                <w:rFonts w:eastAsia="Times New Roman" w:cs="Times New Roman"/>
                <w:szCs w:val="24"/>
              </w:rPr>
            </w:pPr>
            <w:r w:rsidRPr="00EC5FBB">
              <w:rPr>
                <w:rFonts w:cs="Times New Roman"/>
                <w:szCs w:val="24"/>
              </w:rPr>
              <w:t>8</w:t>
            </w:r>
          </w:p>
        </w:tc>
        <w:tc>
          <w:tcPr>
            <w:tcW w:w="982" w:type="dxa"/>
            <w:tcBorders>
              <w:bottom w:val="single" w:sz="4" w:space="0" w:color="auto"/>
            </w:tcBorders>
          </w:tcPr>
          <w:p w14:paraId="6C835989" w14:textId="77777777" w:rsidR="00864A9C" w:rsidRPr="00EC5FBB" w:rsidRDefault="00864A9C" w:rsidP="00864A9C">
            <w:pPr>
              <w:spacing w:after="0"/>
              <w:jc w:val="right"/>
              <w:rPr>
                <w:rFonts w:eastAsia="Times New Roman" w:cs="Times New Roman"/>
                <w:szCs w:val="24"/>
              </w:rPr>
            </w:pPr>
            <w:r w:rsidRPr="00EC5FBB">
              <w:rPr>
                <w:rFonts w:cs="Times New Roman"/>
                <w:szCs w:val="24"/>
              </w:rPr>
              <w:t>9</w:t>
            </w:r>
          </w:p>
        </w:tc>
        <w:tc>
          <w:tcPr>
            <w:tcW w:w="982" w:type="dxa"/>
            <w:tcBorders>
              <w:bottom w:val="single" w:sz="4" w:space="0" w:color="auto"/>
            </w:tcBorders>
          </w:tcPr>
          <w:p w14:paraId="060EC9CB" w14:textId="77777777" w:rsidR="00864A9C" w:rsidRPr="00EC5FBB" w:rsidRDefault="00864A9C" w:rsidP="00864A9C">
            <w:pPr>
              <w:spacing w:after="0"/>
              <w:jc w:val="right"/>
              <w:rPr>
                <w:rFonts w:eastAsia="Times New Roman" w:cs="Times New Roman"/>
                <w:szCs w:val="24"/>
              </w:rPr>
            </w:pPr>
            <w:r w:rsidRPr="00EC5FBB">
              <w:rPr>
                <w:rFonts w:cs="Times New Roman"/>
                <w:szCs w:val="24"/>
              </w:rPr>
              <w:t>8</w:t>
            </w:r>
          </w:p>
        </w:tc>
        <w:tc>
          <w:tcPr>
            <w:tcW w:w="982" w:type="dxa"/>
            <w:tcBorders>
              <w:bottom w:val="single" w:sz="4" w:space="0" w:color="auto"/>
            </w:tcBorders>
          </w:tcPr>
          <w:p w14:paraId="00602F51" w14:textId="77777777" w:rsidR="00864A9C" w:rsidRPr="00EC5FBB" w:rsidRDefault="00864A9C" w:rsidP="00864A9C">
            <w:pPr>
              <w:spacing w:after="0"/>
              <w:jc w:val="right"/>
              <w:rPr>
                <w:rFonts w:eastAsia="Times New Roman" w:cs="Times New Roman"/>
                <w:szCs w:val="24"/>
              </w:rPr>
            </w:pPr>
            <w:r w:rsidRPr="00EC5FBB">
              <w:rPr>
                <w:rFonts w:cs="Times New Roman"/>
                <w:szCs w:val="24"/>
              </w:rPr>
              <w:t>7</w:t>
            </w:r>
          </w:p>
        </w:tc>
        <w:tc>
          <w:tcPr>
            <w:tcW w:w="876" w:type="dxa"/>
            <w:tcBorders>
              <w:bottom w:val="single" w:sz="4" w:space="0" w:color="auto"/>
            </w:tcBorders>
            <w:shd w:val="clear" w:color="auto" w:fill="auto"/>
            <w:noWrap/>
            <w:hideMark/>
          </w:tcPr>
          <w:p w14:paraId="0503DD3E" w14:textId="77777777" w:rsidR="00864A9C" w:rsidRPr="00EC5FBB" w:rsidRDefault="00864A9C" w:rsidP="00864A9C">
            <w:pPr>
              <w:spacing w:after="0"/>
              <w:jc w:val="right"/>
              <w:rPr>
                <w:rFonts w:eastAsia="Times New Roman" w:cs="Times New Roman"/>
                <w:szCs w:val="24"/>
              </w:rPr>
            </w:pPr>
            <w:r w:rsidRPr="00EC5FBB">
              <w:rPr>
                <w:rFonts w:cs="Times New Roman"/>
                <w:szCs w:val="24"/>
              </w:rPr>
              <w:t>6</w:t>
            </w:r>
          </w:p>
        </w:tc>
        <w:tc>
          <w:tcPr>
            <w:tcW w:w="852" w:type="dxa"/>
            <w:tcBorders>
              <w:bottom w:val="single" w:sz="4" w:space="0" w:color="auto"/>
            </w:tcBorders>
            <w:shd w:val="clear" w:color="auto" w:fill="auto"/>
            <w:noWrap/>
            <w:hideMark/>
          </w:tcPr>
          <w:p w14:paraId="004B4A74" w14:textId="77777777" w:rsidR="00864A9C" w:rsidRPr="00EC5FBB" w:rsidRDefault="00864A9C" w:rsidP="00864A9C">
            <w:pPr>
              <w:spacing w:after="0"/>
              <w:jc w:val="right"/>
              <w:rPr>
                <w:rFonts w:eastAsia="Times New Roman" w:cs="Times New Roman"/>
                <w:szCs w:val="24"/>
              </w:rPr>
            </w:pPr>
            <w:r w:rsidRPr="00EC5FBB">
              <w:rPr>
                <w:rFonts w:cs="Times New Roman"/>
                <w:szCs w:val="24"/>
              </w:rPr>
              <w:t>7</w:t>
            </w:r>
          </w:p>
        </w:tc>
        <w:tc>
          <w:tcPr>
            <w:tcW w:w="900" w:type="dxa"/>
            <w:tcBorders>
              <w:bottom w:val="single" w:sz="4" w:space="0" w:color="auto"/>
            </w:tcBorders>
            <w:shd w:val="clear" w:color="auto" w:fill="auto"/>
            <w:noWrap/>
            <w:hideMark/>
          </w:tcPr>
          <w:p w14:paraId="7028B009" w14:textId="70FA8D93" w:rsidR="00864A9C" w:rsidRPr="00EC5FBB" w:rsidRDefault="00864A9C" w:rsidP="00864A9C">
            <w:pPr>
              <w:spacing w:after="0"/>
              <w:jc w:val="right"/>
              <w:rPr>
                <w:rFonts w:eastAsia="Times New Roman" w:cs="Times New Roman"/>
                <w:szCs w:val="24"/>
              </w:rPr>
            </w:pPr>
            <w:r w:rsidRPr="00EC5FBB">
              <w:rPr>
                <w:rFonts w:cs="Times New Roman"/>
                <w:szCs w:val="24"/>
              </w:rPr>
              <w:t>7</w:t>
            </w:r>
          </w:p>
        </w:tc>
      </w:tr>
      <w:tr w:rsidR="00864A9C" w:rsidRPr="00EC5FBB" w14:paraId="54110128" w14:textId="77777777" w:rsidTr="00864A9C">
        <w:trPr>
          <w:trHeight w:val="705"/>
          <w:jc w:val="center"/>
        </w:trPr>
        <w:tc>
          <w:tcPr>
            <w:tcW w:w="1051" w:type="dxa"/>
            <w:vMerge w:val="restart"/>
            <w:tcBorders>
              <w:top w:val="single" w:sz="4" w:space="0" w:color="auto"/>
            </w:tcBorders>
            <w:textDirection w:val="btLr"/>
          </w:tcPr>
          <w:p w14:paraId="7B05D1C5" w14:textId="77777777" w:rsidR="00864A9C" w:rsidRPr="00EC5FBB" w:rsidRDefault="00864A9C" w:rsidP="00864A9C">
            <w:pPr>
              <w:spacing w:after="0"/>
              <w:ind w:left="113" w:right="113"/>
              <w:jc w:val="center"/>
              <w:rPr>
                <w:rFonts w:eastAsia="Times New Roman" w:cs="Times New Roman"/>
                <w:szCs w:val="24"/>
              </w:rPr>
            </w:pPr>
            <w:r w:rsidRPr="00EC5FBB">
              <w:rPr>
                <w:rFonts w:eastAsia="Times New Roman" w:cs="Times New Roman"/>
                <w:szCs w:val="24"/>
              </w:rPr>
              <w:t>Vessels over 100’</w:t>
            </w:r>
          </w:p>
        </w:tc>
        <w:tc>
          <w:tcPr>
            <w:tcW w:w="2549" w:type="dxa"/>
            <w:tcBorders>
              <w:top w:val="single" w:sz="4" w:space="0" w:color="auto"/>
            </w:tcBorders>
            <w:shd w:val="clear" w:color="auto" w:fill="auto"/>
            <w:noWrap/>
            <w:vAlign w:val="bottom"/>
            <w:hideMark/>
          </w:tcPr>
          <w:p w14:paraId="294D7E16" w14:textId="77777777" w:rsidR="00864A9C" w:rsidRPr="00EC5FBB" w:rsidRDefault="00864A9C" w:rsidP="00864A9C">
            <w:pPr>
              <w:spacing w:after="0"/>
              <w:rPr>
                <w:rFonts w:eastAsia="Times New Roman" w:cs="Times New Roman"/>
                <w:szCs w:val="24"/>
              </w:rPr>
            </w:pPr>
            <w:r w:rsidRPr="00EC5FBB">
              <w:rPr>
                <w:rFonts w:eastAsia="Times New Roman" w:cs="Times New Roman"/>
                <w:szCs w:val="24"/>
              </w:rPr>
              <w:t>Offshore Enterprise Allocation Holders</w:t>
            </w:r>
          </w:p>
        </w:tc>
        <w:tc>
          <w:tcPr>
            <w:tcW w:w="726" w:type="dxa"/>
            <w:tcBorders>
              <w:top w:val="single" w:sz="4" w:space="0" w:color="auto"/>
            </w:tcBorders>
          </w:tcPr>
          <w:p w14:paraId="1CEACDDD" w14:textId="77777777" w:rsidR="00864A9C" w:rsidRPr="00EC5FBB" w:rsidRDefault="00864A9C" w:rsidP="00864A9C">
            <w:pPr>
              <w:spacing w:after="0"/>
              <w:jc w:val="center"/>
              <w:rPr>
                <w:rFonts w:eastAsia="Times New Roman" w:cs="Times New Roman"/>
                <w:szCs w:val="24"/>
              </w:rPr>
            </w:pPr>
          </w:p>
        </w:tc>
        <w:tc>
          <w:tcPr>
            <w:tcW w:w="982" w:type="dxa"/>
            <w:tcBorders>
              <w:top w:val="single" w:sz="4" w:space="0" w:color="auto"/>
            </w:tcBorders>
          </w:tcPr>
          <w:p w14:paraId="76E84FC7" w14:textId="77777777" w:rsidR="00864A9C" w:rsidRPr="00EC5FBB" w:rsidRDefault="00864A9C" w:rsidP="00864A9C">
            <w:pPr>
              <w:spacing w:after="0"/>
              <w:jc w:val="center"/>
              <w:rPr>
                <w:rFonts w:eastAsia="Times New Roman" w:cs="Times New Roman"/>
                <w:szCs w:val="24"/>
              </w:rPr>
            </w:pPr>
          </w:p>
        </w:tc>
        <w:tc>
          <w:tcPr>
            <w:tcW w:w="982" w:type="dxa"/>
            <w:tcBorders>
              <w:top w:val="single" w:sz="4" w:space="0" w:color="auto"/>
            </w:tcBorders>
          </w:tcPr>
          <w:p w14:paraId="494983D9" w14:textId="77777777" w:rsidR="00864A9C" w:rsidRPr="00EC5FBB" w:rsidRDefault="00864A9C" w:rsidP="00864A9C">
            <w:pPr>
              <w:spacing w:after="0"/>
              <w:jc w:val="center"/>
              <w:rPr>
                <w:rFonts w:eastAsia="Times New Roman" w:cs="Times New Roman"/>
                <w:szCs w:val="24"/>
              </w:rPr>
            </w:pPr>
          </w:p>
        </w:tc>
        <w:tc>
          <w:tcPr>
            <w:tcW w:w="982" w:type="dxa"/>
            <w:tcBorders>
              <w:top w:val="single" w:sz="4" w:space="0" w:color="auto"/>
            </w:tcBorders>
          </w:tcPr>
          <w:p w14:paraId="2453EDBB" w14:textId="77777777" w:rsidR="00864A9C" w:rsidRPr="00EC5FBB" w:rsidRDefault="00864A9C" w:rsidP="00864A9C">
            <w:pPr>
              <w:spacing w:after="0"/>
              <w:jc w:val="center"/>
              <w:rPr>
                <w:rFonts w:eastAsia="Times New Roman" w:cs="Times New Roman"/>
                <w:szCs w:val="24"/>
              </w:rPr>
            </w:pPr>
          </w:p>
        </w:tc>
        <w:tc>
          <w:tcPr>
            <w:tcW w:w="876" w:type="dxa"/>
            <w:tcBorders>
              <w:top w:val="single" w:sz="4" w:space="0" w:color="auto"/>
            </w:tcBorders>
            <w:shd w:val="clear" w:color="auto" w:fill="auto"/>
            <w:noWrap/>
            <w:hideMark/>
          </w:tcPr>
          <w:p w14:paraId="42D3E6DD" w14:textId="77777777" w:rsidR="00864A9C" w:rsidRPr="00EC5FBB" w:rsidRDefault="00864A9C" w:rsidP="00864A9C">
            <w:pPr>
              <w:spacing w:after="0"/>
              <w:jc w:val="right"/>
              <w:rPr>
                <w:rFonts w:eastAsia="Times New Roman" w:cs="Times New Roman"/>
                <w:szCs w:val="24"/>
              </w:rPr>
            </w:pPr>
            <w:r w:rsidRPr="00EC5FBB">
              <w:rPr>
                <w:rFonts w:cs="Times New Roman"/>
                <w:szCs w:val="24"/>
              </w:rPr>
              <w:t>1,194</w:t>
            </w:r>
          </w:p>
        </w:tc>
        <w:tc>
          <w:tcPr>
            <w:tcW w:w="852" w:type="dxa"/>
            <w:tcBorders>
              <w:top w:val="single" w:sz="4" w:space="0" w:color="auto"/>
            </w:tcBorders>
            <w:shd w:val="clear" w:color="auto" w:fill="auto"/>
            <w:noWrap/>
            <w:hideMark/>
          </w:tcPr>
          <w:p w14:paraId="564C9482" w14:textId="77777777" w:rsidR="00864A9C" w:rsidRPr="00EC5FBB" w:rsidRDefault="00864A9C" w:rsidP="00864A9C">
            <w:pPr>
              <w:spacing w:after="0"/>
              <w:jc w:val="right"/>
              <w:rPr>
                <w:rFonts w:eastAsia="Times New Roman" w:cs="Times New Roman"/>
                <w:szCs w:val="24"/>
              </w:rPr>
            </w:pPr>
            <w:r w:rsidRPr="00EC5FBB">
              <w:rPr>
                <w:rFonts w:cs="Times New Roman"/>
                <w:szCs w:val="24"/>
              </w:rPr>
              <w:t>1,332</w:t>
            </w:r>
          </w:p>
        </w:tc>
        <w:tc>
          <w:tcPr>
            <w:tcW w:w="900" w:type="dxa"/>
            <w:tcBorders>
              <w:top w:val="single" w:sz="4" w:space="0" w:color="auto"/>
            </w:tcBorders>
            <w:shd w:val="clear" w:color="auto" w:fill="auto"/>
            <w:noWrap/>
            <w:hideMark/>
          </w:tcPr>
          <w:p w14:paraId="7D9EE701" w14:textId="7CF37809" w:rsidR="00864A9C" w:rsidRPr="00EC5FBB" w:rsidRDefault="00864A9C" w:rsidP="00864A9C">
            <w:pPr>
              <w:spacing w:after="0"/>
              <w:jc w:val="right"/>
              <w:rPr>
                <w:rFonts w:eastAsia="Times New Roman" w:cs="Times New Roman"/>
                <w:szCs w:val="24"/>
              </w:rPr>
            </w:pPr>
            <w:r w:rsidRPr="00EC5FBB">
              <w:rPr>
                <w:rFonts w:cs="Times New Roman"/>
                <w:szCs w:val="24"/>
              </w:rPr>
              <w:t>1,333</w:t>
            </w:r>
          </w:p>
        </w:tc>
      </w:tr>
      <w:tr w:rsidR="00864A9C" w:rsidRPr="00EC5FBB" w14:paraId="646DBFD3" w14:textId="77777777" w:rsidTr="00864A9C">
        <w:trPr>
          <w:trHeight w:val="500"/>
          <w:jc w:val="center"/>
        </w:trPr>
        <w:tc>
          <w:tcPr>
            <w:tcW w:w="1051" w:type="dxa"/>
            <w:vMerge/>
            <w:tcBorders>
              <w:bottom w:val="single" w:sz="4" w:space="0" w:color="auto"/>
            </w:tcBorders>
          </w:tcPr>
          <w:p w14:paraId="2B6635AC" w14:textId="77777777" w:rsidR="00864A9C" w:rsidRPr="00EC5FBB" w:rsidRDefault="00864A9C" w:rsidP="00864A9C">
            <w:pPr>
              <w:spacing w:after="0"/>
              <w:rPr>
                <w:rFonts w:eastAsia="Times New Roman" w:cs="Times New Roman"/>
                <w:szCs w:val="24"/>
              </w:rPr>
            </w:pPr>
          </w:p>
        </w:tc>
        <w:tc>
          <w:tcPr>
            <w:tcW w:w="2549" w:type="dxa"/>
            <w:tcBorders>
              <w:bottom w:val="single" w:sz="4" w:space="0" w:color="auto"/>
            </w:tcBorders>
            <w:shd w:val="clear" w:color="auto" w:fill="auto"/>
            <w:noWrap/>
            <w:vAlign w:val="bottom"/>
            <w:hideMark/>
          </w:tcPr>
          <w:p w14:paraId="0B25CEAB" w14:textId="77777777" w:rsidR="00864A9C" w:rsidRPr="00EC5FBB" w:rsidRDefault="00864A9C" w:rsidP="00864A9C">
            <w:pPr>
              <w:spacing w:after="0"/>
              <w:rPr>
                <w:rFonts w:eastAsia="Times New Roman" w:cs="Times New Roman"/>
                <w:szCs w:val="24"/>
              </w:rPr>
            </w:pPr>
            <w:r w:rsidRPr="00EC5FBB">
              <w:rPr>
                <w:rFonts w:eastAsia="Times New Roman" w:cs="Times New Roman"/>
                <w:szCs w:val="24"/>
              </w:rPr>
              <w:t>Scandinavian Long Liners</w:t>
            </w:r>
          </w:p>
        </w:tc>
        <w:tc>
          <w:tcPr>
            <w:tcW w:w="726" w:type="dxa"/>
            <w:tcBorders>
              <w:bottom w:val="single" w:sz="4" w:space="0" w:color="auto"/>
            </w:tcBorders>
          </w:tcPr>
          <w:p w14:paraId="44763F07" w14:textId="77777777" w:rsidR="00864A9C" w:rsidRPr="00EC5FBB" w:rsidRDefault="00864A9C" w:rsidP="00864A9C">
            <w:pPr>
              <w:spacing w:after="0"/>
              <w:jc w:val="right"/>
              <w:rPr>
                <w:rFonts w:eastAsia="Times New Roman" w:cs="Times New Roman"/>
                <w:szCs w:val="24"/>
              </w:rPr>
            </w:pPr>
          </w:p>
        </w:tc>
        <w:tc>
          <w:tcPr>
            <w:tcW w:w="982" w:type="dxa"/>
            <w:tcBorders>
              <w:bottom w:val="single" w:sz="4" w:space="0" w:color="auto"/>
            </w:tcBorders>
          </w:tcPr>
          <w:p w14:paraId="075CBF45" w14:textId="77777777" w:rsidR="00864A9C" w:rsidRPr="00EC5FBB" w:rsidRDefault="00864A9C" w:rsidP="00864A9C">
            <w:pPr>
              <w:spacing w:after="0"/>
              <w:jc w:val="right"/>
              <w:rPr>
                <w:rFonts w:eastAsia="Times New Roman" w:cs="Times New Roman"/>
                <w:szCs w:val="24"/>
              </w:rPr>
            </w:pPr>
          </w:p>
        </w:tc>
        <w:tc>
          <w:tcPr>
            <w:tcW w:w="982" w:type="dxa"/>
            <w:tcBorders>
              <w:bottom w:val="single" w:sz="4" w:space="0" w:color="auto"/>
            </w:tcBorders>
          </w:tcPr>
          <w:p w14:paraId="0C2277BC" w14:textId="77777777" w:rsidR="00864A9C" w:rsidRPr="00EC5FBB" w:rsidRDefault="00864A9C" w:rsidP="00864A9C">
            <w:pPr>
              <w:spacing w:after="0"/>
              <w:jc w:val="right"/>
              <w:rPr>
                <w:rFonts w:eastAsia="Times New Roman" w:cs="Times New Roman"/>
                <w:szCs w:val="24"/>
              </w:rPr>
            </w:pPr>
          </w:p>
        </w:tc>
        <w:tc>
          <w:tcPr>
            <w:tcW w:w="982" w:type="dxa"/>
            <w:tcBorders>
              <w:bottom w:val="single" w:sz="4" w:space="0" w:color="auto"/>
            </w:tcBorders>
          </w:tcPr>
          <w:p w14:paraId="21582D95" w14:textId="77777777" w:rsidR="00864A9C" w:rsidRPr="00EC5FBB" w:rsidRDefault="00864A9C" w:rsidP="00864A9C">
            <w:pPr>
              <w:spacing w:after="0"/>
              <w:jc w:val="right"/>
              <w:rPr>
                <w:rFonts w:eastAsia="Times New Roman" w:cs="Times New Roman"/>
                <w:szCs w:val="24"/>
              </w:rPr>
            </w:pPr>
          </w:p>
        </w:tc>
        <w:tc>
          <w:tcPr>
            <w:tcW w:w="876" w:type="dxa"/>
            <w:tcBorders>
              <w:bottom w:val="single" w:sz="4" w:space="0" w:color="auto"/>
            </w:tcBorders>
            <w:shd w:val="clear" w:color="auto" w:fill="auto"/>
            <w:noWrap/>
            <w:hideMark/>
          </w:tcPr>
          <w:p w14:paraId="4ED96F24" w14:textId="77777777" w:rsidR="00864A9C" w:rsidRPr="00EC5FBB" w:rsidRDefault="00864A9C" w:rsidP="00864A9C">
            <w:pPr>
              <w:spacing w:after="0"/>
              <w:jc w:val="right"/>
              <w:rPr>
                <w:rFonts w:eastAsia="Times New Roman" w:cs="Times New Roman"/>
                <w:szCs w:val="24"/>
              </w:rPr>
            </w:pPr>
            <w:r w:rsidRPr="00EC5FBB">
              <w:rPr>
                <w:rFonts w:cs="Times New Roman"/>
                <w:szCs w:val="24"/>
              </w:rPr>
              <w:t>183</w:t>
            </w:r>
          </w:p>
        </w:tc>
        <w:tc>
          <w:tcPr>
            <w:tcW w:w="852" w:type="dxa"/>
            <w:tcBorders>
              <w:bottom w:val="single" w:sz="4" w:space="0" w:color="auto"/>
            </w:tcBorders>
            <w:shd w:val="clear" w:color="auto" w:fill="auto"/>
            <w:noWrap/>
            <w:hideMark/>
          </w:tcPr>
          <w:p w14:paraId="068992E5" w14:textId="77777777" w:rsidR="00864A9C" w:rsidRPr="00EC5FBB" w:rsidRDefault="00864A9C" w:rsidP="00864A9C">
            <w:pPr>
              <w:spacing w:after="0"/>
              <w:jc w:val="right"/>
              <w:rPr>
                <w:rFonts w:eastAsia="Times New Roman" w:cs="Times New Roman"/>
                <w:szCs w:val="24"/>
              </w:rPr>
            </w:pPr>
            <w:r w:rsidRPr="00EC5FBB">
              <w:rPr>
                <w:rFonts w:cs="Times New Roman"/>
                <w:szCs w:val="24"/>
              </w:rPr>
              <w:t>204</w:t>
            </w:r>
          </w:p>
        </w:tc>
        <w:tc>
          <w:tcPr>
            <w:tcW w:w="900" w:type="dxa"/>
            <w:tcBorders>
              <w:bottom w:val="single" w:sz="4" w:space="0" w:color="auto"/>
            </w:tcBorders>
            <w:shd w:val="clear" w:color="auto" w:fill="auto"/>
            <w:noWrap/>
            <w:hideMark/>
          </w:tcPr>
          <w:p w14:paraId="177AFDF8" w14:textId="0620F4E6" w:rsidR="00864A9C" w:rsidRPr="00EC5FBB" w:rsidRDefault="00864A9C" w:rsidP="00864A9C">
            <w:pPr>
              <w:spacing w:after="0"/>
              <w:jc w:val="right"/>
              <w:rPr>
                <w:rFonts w:eastAsia="Times New Roman" w:cs="Times New Roman"/>
                <w:szCs w:val="24"/>
              </w:rPr>
            </w:pPr>
            <w:r w:rsidRPr="00EC5FBB">
              <w:rPr>
                <w:rFonts w:cs="Times New Roman"/>
                <w:szCs w:val="24"/>
              </w:rPr>
              <w:t>205</w:t>
            </w:r>
          </w:p>
        </w:tc>
      </w:tr>
      <w:tr w:rsidR="00864A9C" w:rsidRPr="00EC5FBB" w14:paraId="7A6A7FBE" w14:textId="77777777" w:rsidTr="00864A9C">
        <w:trPr>
          <w:trHeight w:val="316"/>
          <w:jc w:val="center"/>
        </w:trPr>
        <w:tc>
          <w:tcPr>
            <w:tcW w:w="3600" w:type="dxa"/>
            <w:gridSpan w:val="2"/>
            <w:tcBorders>
              <w:top w:val="single" w:sz="4" w:space="0" w:color="auto"/>
            </w:tcBorders>
          </w:tcPr>
          <w:p w14:paraId="77CC0558" w14:textId="77777777" w:rsidR="00864A9C" w:rsidRPr="00EC5FBB" w:rsidRDefault="00864A9C" w:rsidP="00864A9C">
            <w:pPr>
              <w:spacing w:after="0"/>
              <w:rPr>
                <w:rFonts w:eastAsia="Times New Roman" w:cs="Times New Roman"/>
                <w:b/>
                <w:bCs/>
                <w:szCs w:val="24"/>
              </w:rPr>
            </w:pPr>
            <w:r w:rsidRPr="00EC5FBB">
              <w:rPr>
                <w:rFonts w:eastAsia="Times New Roman" w:cs="Times New Roman"/>
                <w:b/>
                <w:bCs/>
                <w:szCs w:val="24"/>
              </w:rPr>
              <w:t>Canadian Quota</w:t>
            </w:r>
          </w:p>
        </w:tc>
        <w:tc>
          <w:tcPr>
            <w:tcW w:w="726" w:type="dxa"/>
            <w:tcBorders>
              <w:top w:val="single" w:sz="4" w:space="0" w:color="auto"/>
            </w:tcBorders>
          </w:tcPr>
          <w:p w14:paraId="68F5FA33" w14:textId="77777777" w:rsidR="00864A9C" w:rsidRPr="00EC5FBB" w:rsidRDefault="00864A9C" w:rsidP="00864A9C">
            <w:pPr>
              <w:spacing w:after="0"/>
              <w:jc w:val="right"/>
              <w:rPr>
                <w:rFonts w:cs="Times New Roman"/>
                <w:b/>
                <w:bCs/>
                <w:szCs w:val="24"/>
              </w:rPr>
            </w:pPr>
            <w:r w:rsidRPr="00EC5FBB">
              <w:rPr>
                <w:rFonts w:cs="Times New Roman"/>
                <w:b/>
                <w:bCs/>
                <w:szCs w:val="24"/>
              </w:rPr>
              <w:t>4,442</w:t>
            </w:r>
          </w:p>
        </w:tc>
        <w:tc>
          <w:tcPr>
            <w:tcW w:w="982" w:type="dxa"/>
            <w:tcBorders>
              <w:top w:val="single" w:sz="4" w:space="0" w:color="auto"/>
            </w:tcBorders>
          </w:tcPr>
          <w:p w14:paraId="3F8C72D5" w14:textId="77777777" w:rsidR="00864A9C" w:rsidRPr="00EC5FBB" w:rsidRDefault="00864A9C" w:rsidP="00864A9C">
            <w:pPr>
              <w:spacing w:after="0"/>
              <w:jc w:val="right"/>
              <w:rPr>
                <w:rFonts w:cs="Times New Roman"/>
                <w:b/>
                <w:bCs/>
                <w:szCs w:val="24"/>
              </w:rPr>
            </w:pPr>
            <w:r w:rsidRPr="00EC5FBB">
              <w:rPr>
                <w:rFonts w:cs="Times New Roman"/>
                <w:b/>
                <w:bCs/>
                <w:szCs w:val="24"/>
              </w:rPr>
              <w:t>5,048</w:t>
            </w:r>
          </w:p>
        </w:tc>
        <w:tc>
          <w:tcPr>
            <w:tcW w:w="982" w:type="dxa"/>
            <w:tcBorders>
              <w:top w:val="single" w:sz="4" w:space="0" w:color="auto"/>
            </w:tcBorders>
          </w:tcPr>
          <w:p w14:paraId="0A1E3C56" w14:textId="77777777" w:rsidR="00864A9C" w:rsidRPr="00EC5FBB" w:rsidRDefault="00864A9C" w:rsidP="00864A9C">
            <w:pPr>
              <w:spacing w:after="0"/>
              <w:jc w:val="right"/>
              <w:rPr>
                <w:rFonts w:cs="Times New Roman"/>
                <w:b/>
                <w:bCs/>
                <w:szCs w:val="24"/>
              </w:rPr>
            </w:pPr>
            <w:r w:rsidRPr="00EC5FBB">
              <w:rPr>
                <w:rFonts w:cs="Times New Roman"/>
                <w:b/>
                <w:bCs/>
                <w:szCs w:val="24"/>
              </w:rPr>
              <w:t>4,523</w:t>
            </w:r>
          </w:p>
        </w:tc>
        <w:tc>
          <w:tcPr>
            <w:tcW w:w="982" w:type="dxa"/>
            <w:tcBorders>
              <w:top w:val="single" w:sz="4" w:space="0" w:color="auto"/>
            </w:tcBorders>
          </w:tcPr>
          <w:p w14:paraId="44FD5262" w14:textId="77777777" w:rsidR="00864A9C" w:rsidRPr="00EC5FBB" w:rsidRDefault="00864A9C" w:rsidP="00864A9C">
            <w:pPr>
              <w:spacing w:after="0"/>
              <w:jc w:val="right"/>
              <w:rPr>
                <w:rFonts w:cs="Times New Roman"/>
                <w:b/>
                <w:bCs/>
                <w:szCs w:val="24"/>
              </w:rPr>
            </w:pPr>
            <w:r w:rsidRPr="00EC5FBB">
              <w:rPr>
                <w:rFonts w:cs="Times New Roman"/>
                <w:b/>
                <w:bCs/>
                <w:szCs w:val="24"/>
              </w:rPr>
              <w:t>4,244</w:t>
            </w:r>
          </w:p>
        </w:tc>
        <w:tc>
          <w:tcPr>
            <w:tcW w:w="876" w:type="dxa"/>
            <w:tcBorders>
              <w:top w:val="single" w:sz="4" w:space="0" w:color="auto"/>
            </w:tcBorders>
            <w:shd w:val="clear" w:color="auto" w:fill="auto"/>
            <w:noWrap/>
          </w:tcPr>
          <w:p w14:paraId="454E5AB5" w14:textId="77777777" w:rsidR="00864A9C" w:rsidRPr="00EC5FBB" w:rsidRDefault="00864A9C" w:rsidP="00864A9C">
            <w:pPr>
              <w:spacing w:after="0"/>
              <w:jc w:val="right"/>
              <w:rPr>
                <w:rFonts w:eastAsia="Times New Roman" w:cs="Times New Roman"/>
                <w:b/>
                <w:bCs/>
                <w:szCs w:val="24"/>
              </w:rPr>
            </w:pPr>
            <w:r w:rsidRPr="00EC5FBB">
              <w:rPr>
                <w:rFonts w:cs="Times New Roman"/>
                <w:b/>
                <w:bCs/>
                <w:szCs w:val="24"/>
              </w:rPr>
              <w:t>3,718</w:t>
            </w:r>
          </w:p>
        </w:tc>
        <w:tc>
          <w:tcPr>
            <w:tcW w:w="852" w:type="dxa"/>
            <w:tcBorders>
              <w:top w:val="single" w:sz="4" w:space="0" w:color="auto"/>
            </w:tcBorders>
            <w:shd w:val="clear" w:color="auto" w:fill="auto"/>
            <w:noWrap/>
          </w:tcPr>
          <w:p w14:paraId="69FABB2D" w14:textId="77777777" w:rsidR="00864A9C" w:rsidRPr="00EC5FBB" w:rsidRDefault="00864A9C" w:rsidP="00864A9C">
            <w:pPr>
              <w:spacing w:after="0"/>
              <w:jc w:val="right"/>
              <w:rPr>
                <w:rFonts w:eastAsia="Times New Roman" w:cs="Times New Roman"/>
                <w:b/>
                <w:bCs/>
                <w:szCs w:val="24"/>
              </w:rPr>
            </w:pPr>
            <w:r w:rsidRPr="00EC5FBB">
              <w:rPr>
                <w:rFonts w:cs="Times New Roman"/>
                <w:b/>
                <w:bCs/>
                <w:szCs w:val="24"/>
              </w:rPr>
              <w:t>4,145</w:t>
            </w:r>
          </w:p>
        </w:tc>
        <w:tc>
          <w:tcPr>
            <w:tcW w:w="900" w:type="dxa"/>
            <w:tcBorders>
              <w:top w:val="single" w:sz="4" w:space="0" w:color="auto"/>
            </w:tcBorders>
            <w:shd w:val="clear" w:color="auto" w:fill="auto"/>
            <w:noWrap/>
          </w:tcPr>
          <w:p w14:paraId="33F2887A" w14:textId="4D769BD8" w:rsidR="00864A9C" w:rsidRPr="00EC5FBB" w:rsidRDefault="00864A9C" w:rsidP="00864A9C">
            <w:pPr>
              <w:spacing w:after="0"/>
              <w:jc w:val="right"/>
              <w:rPr>
                <w:rFonts w:eastAsia="Times New Roman" w:cs="Times New Roman"/>
                <w:b/>
                <w:bCs/>
                <w:szCs w:val="24"/>
              </w:rPr>
            </w:pPr>
            <w:r w:rsidRPr="00EC5FBB">
              <w:rPr>
                <w:rFonts w:cs="Times New Roman"/>
                <w:b/>
                <w:bCs/>
                <w:szCs w:val="24"/>
              </w:rPr>
              <w:t>4,151</w:t>
            </w:r>
          </w:p>
        </w:tc>
      </w:tr>
      <w:tr w:rsidR="00864A9C" w:rsidRPr="00EC5FBB" w14:paraId="58AB1195" w14:textId="77777777" w:rsidTr="00864A9C">
        <w:trPr>
          <w:trHeight w:val="316"/>
          <w:jc w:val="center"/>
        </w:trPr>
        <w:tc>
          <w:tcPr>
            <w:tcW w:w="3600" w:type="dxa"/>
            <w:gridSpan w:val="2"/>
            <w:tcBorders>
              <w:bottom w:val="single" w:sz="4" w:space="0" w:color="auto"/>
            </w:tcBorders>
          </w:tcPr>
          <w:p w14:paraId="1CD6CD57" w14:textId="77777777" w:rsidR="00864A9C" w:rsidRPr="00EC5FBB" w:rsidRDefault="00864A9C" w:rsidP="00864A9C">
            <w:pPr>
              <w:spacing w:after="0"/>
              <w:rPr>
                <w:rFonts w:eastAsia="Times New Roman" w:cs="Times New Roman"/>
                <w:szCs w:val="24"/>
              </w:rPr>
            </w:pPr>
            <w:r w:rsidRPr="00EC5FBB">
              <w:rPr>
                <w:rFonts w:eastAsia="Times New Roman" w:cs="Times New Roman"/>
                <w:szCs w:val="24"/>
              </w:rPr>
              <w:t>French Quota</w:t>
            </w:r>
          </w:p>
        </w:tc>
        <w:tc>
          <w:tcPr>
            <w:tcW w:w="726" w:type="dxa"/>
            <w:tcBorders>
              <w:bottom w:val="single" w:sz="4" w:space="0" w:color="auto"/>
            </w:tcBorders>
          </w:tcPr>
          <w:p w14:paraId="77904A16" w14:textId="77777777" w:rsidR="00864A9C" w:rsidRPr="00EC5FBB" w:rsidRDefault="00864A9C" w:rsidP="00864A9C">
            <w:pPr>
              <w:spacing w:after="0"/>
              <w:jc w:val="right"/>
              <w:rPr>
                <w:rFonts w:cs="Times New Roman"/>
                <w:szCs w:val="24"/>
              </w:rPr>
            </w:pPr>
          </w:p>
        </w:tc>
        <w:tc>
          <w:tcPr>
            <w:tcW w:w="982" w:type="dxa"/>
            <w:tcBorders>
              <w:bottom w:val="single" w:sz="4" w:space="0" w:color="auto"/>
            </w:tcBorders>
          </w:tcPr>
          <w:p w14:paraId="757712C5" w14:textId="77777777" w:rsidR="00864A9C" w:rsidRPr="00EC5FBB" w:rsidRDefault="00864A9C" w:rsidP="00864A9C">
            <w:pPr>
              <w:spacing w:after="0"/>
              <w:jc w:val="right"/>
              <w:rPr>
                <w:rFonts w:cs="Times New Roman"/>
                <w:szCs w:val="24"/>
              </w:rPr>
            </w:pPr>
          </w:p>
        </w:tc>
        <w:tc>
          <w:tcPr>
            <w:tcW w:w="982" w:type="dxa"/>
            <w:tcBorders>
              <w:bottom w:val="single" w:sz="4" w:space="0" w:color="auto"/>
            </w:tcBorders>
          </w:tcPr>
          <w:p w14:paraId="7417F53E" w14:textId="77777777" w:rsidR="00864A9C" w:rsidRPr="00EC5FBB" w:rsidRDefault="00864A9C" w:rsidP="00864A9C">
            <w:pPr>
              <w:spacing w:after="0"/>
              <w:jc w:val="right"/>
              <w:rPr>
                <w:rFonts w:cs="Times New Roman"/>
                <w:szCs w:val="24"/>
              </w:rPr>
            </w:pPr>
          </w:p>
        </w:tc>
        <w:tc>
          <w:tcPr>
            <w:tcW w:w="982" w:type="dxa"/>
            <w:tcBorders>
              <w:bottom w:val="single" w:sz="4" w:space="0" w:color="auto"/>
            </w:tcBorders>
          </w:tcPr>
          <w:p w14:paraId="56283818" w14:textId="77777777" w:rsidR="00864A9C" w:rsidRPr="00EC5FBB" w:rsidRDefault="00864A9C" w:rsidP="00864A9C">
            <w:pPr>
              <w:spacing w:after="0"/>
              <w:jc w:val="right"/>
              <w:rPr>
                <w:rFonts w:cs="Times New Roman"/>
                <w:szCs w:val="24"/>
              </w:rPr>
            </w:pPr>
          </w:p>
        </w:tc>
        <w:tc>
          <w:tcPr>
            <w:tcW w:w="876" w:type="dxa"/>
            <w:tcBorders>
              <w:bottom w:val="single" w:sz="4" w:space="0" w:color="auto"/>
            </w:tcBorders>
            <w:shd w:val="clear" w:color="auto" w:fill="auto"/>
            <w:noWrap/>
          </w:tcPr>
          <w:p w14:paraId="5FFCD233" w14:textId="77777777" w:rsidR="00864A9C" w:rsidRPr="00EC5FBB" w:rsidRDefault="00864A9C" w:rsidP="00864A9C">
            <w:pPr>
              <w:spacing w:after="0"/>
              <w:jc w:val="right"/>
              <w:rPr>
                <w:rFonts w:cs="Times New Roman"/>
                <w:szCs w:val="24"/>
              </w:rPr>
            </w:pPr>
            <w:r w:rsidRPr="00EC5FBB">
              <w:rPr>
                <w:rFonts w:cs="Times New Roman"/>
                <w:szCs w:val="24"/>
              </w:rPr>
              <w:t>115</w:t>
            </w:r>
          </w:p>
        </w:tc>
        <w:tc>
          <w:tcPr>
            <w:tcW w:w="852" w:type="dxa"/>
            <w:tcBorders>
              <w:bottom w:val="single" w:sz="4" w:space="0" w:color="auto"/>
            </w:tcBorders>
            <w:shd w:val="clear" w:color="auto" w:fill="auto"/>
            <w:noWrap/>
          </w:tcPr>
          <w:p w14:paraId="0118D46F" w14:textId="77777777" w:rsidR="00864A9C" w:rsidRPr="00EC5FBB" w:rsidRDefault="00864A9C" w:rsidP="00864A9C">
            <w:pPr>
              <w:spacing w:after="0"/>
              <w:jc w:val="right"/>
              <w:rPr>
                <w:rFonts w:cs="Times New Roman"/>
                <w:szCs w:val="24"/>
              </w:rPr>
            </w:pPr>
            <w:r w:rsidRPr="00EC5FBB">
              <w:rPr>
                <w:rFonts w:cs="Times New Roman"/>
                <w:szCs w:val="24"/>
              </w:rPr>
              <w:t>128</w:t>
            </w:r>
          </w:p>
        </w:tc>
        <w:tc>
          <w:tcPr>
            <w:tcW w:w="900" w:type="dxa"/>
            <w:tcBorders>
              <w:bottom w:val="single" w:sz="4" w:space="0" w:color="auto"/>
            </w:tcBorders>
            <w:shd w:val="clear" w:color="auto" w:fill="auto"/>
            <w:noWrap/>
          </w:tcPr>
          <w:p w14:paraId="2CA1DD14" w14:textId="0D5E58CA" w:rsidR="00864A9C" w:rsidRPr="00EC5FBB" w:rsidRDefault="00864A9C" w:rsidP="00864A9C">
            <w:pPr>
              <w:spacing w:after="0"/>
              <w:jc w:val="right"/>
              <w:rPr>
                <w:rFonts w:cs="Times New Roman"/>
                <w:szCs w:val="24"/>
              </w:rPr>
            </w:pPr>
            <w:r w:rsidRPr="00EC5FBB">
              <w:rPr>
                <w:rFonts w:cs="Times New Roman"/>
                <w:szCs w:val="24"/>
              </w:rPr>
              <w:t>128</w:t>
            </w:r>
          </w:p>
        </w:tc>
      </w:tr>
      <w:tr w:rsidR="00864A9C" w:rsidRPr="00EC5FBB" w14:paraId="3BA0616E" w14:textId="77777777" w:rsidTr="00864A9C">
        <w:trPr>
          <w:trHeight w:val="316"/>
          <w:jc w:val="center"/>
        </w:trPr>
        <w:tc>
          <w:tcPr>
            <w:tcW w:w="3600" w:type="dxa"/>
            <w:gridSpan w:val="2"/>
            <w:tcBorders>
              <w:top w:val="single" w:sz="4" w:space="0" w:color="auto"/>
              <w:bottom w:val="single" w:sz="4" w:space="0" w:color="auto"/>
            </w:tcBorders>
          </w:tcPr>
          <w:p w14:paraId="49DF0E25" w14:textId="77777777" w:rsidR="00864A9C" w:rsidRPr="00EC5FBB" w:rsidRDefault="00864A9C" w:rsidP="00864A9C">
            <w:pPr>
              <w:spacing w:after="0"/>
              <w:rPr>
                <w:rFonts w:eastAsia="Times New Roman" w:cs="Times New Roman"/>
                <w:b/>
                <w:bCs/>
                <w:szCs w:val="24"/>
              </w:rPr>
            </w:pPr>
            <w:r w:rsidRPr="00EC5FBB">
              <w:rPr>
                <w:rFonts w:eastAsia="Times New Roman" w:cs="Times New Roman"/>
                <w:b/>
                <w:bCs/>
                <w:szCs w:val="24"/>
              </w:rPr>
              <w:t>TAC</w:t>
            </w:r>
          </w:p>
        </w:tc>
        <w:tc>
          <w:tcPr>
            <w:tcW w:w="726" w:type="dxa"/>
            <w:tcBorders>
              <w:top w:val="single" w:sz="4" w:space="0" w:color="auto"/>
              <w:bottom w:val="single" w:sz="4" w:space="0" w:color="auto"/>
            </w:tcBorders>
          </w:tcPr>
          <w:p w14:paraId="0D2E797C" w14:textId="77777777" w:rsidR="00864A9C" w:rsidRPr="00EC5FBB" w:rsidRDefault="00864A9C" w:rsidP="00864A9C">
            <w:pPr>
              <w:spacing w:after="0"/>
              <w:jc w:val="right"/>
              <w:rPr>
                <w:rFonts w:cs="Times New Roman"/>
                <w:b/>
                <w:bCs/>
                <w:szCs w:val="24"/>
              </w:rPr>
            </w:pPr>
          </w:p>
        </w:tc>
        <w:tc>
          <w:tcPr>
            <w:tcW w:w="982" w:type="dxa"/>
            <w:tcBorders>
              <w:top w:val="single" w:sz="4" w:space="0" w:color="auto"/>
              <w:bottom w:val="single" w:sz="4" w:space="0" w:color="auto"/>
            </w:tcBorders>
          </w:tcPr>
          <w:p w14:paraId="4AF74DEE" w14:textId="77777777" w:rsidR="00864A9C" w:rsidRPr="00EC5FBB" w:rsidRDefault="00864A9C" w:rsidP="00864A9C">
            <w:pPr>
              <w:spacing w:after="0"/>
              <w:jc w:val="right"/>
              <w:rPr>
                <w:rFonts w:cs="Times New Roman"/>
                <w:b/>
                <w:bCs/>
                <w:szCs w:val="24"/>
              </w:rPr>
            </w:pPr>
          </w:p>
        </w:tc>
        <w:tc>
          <w:tcPr>
            <w:tcW w:w="982" w:type="dxa"/>
            <w:tcBorders>
              <w:top w:val="single" w:sz="4" w:space="0" w:color="auto"/>
              <w:bottom w:val="single" w:sz="4" w:space="0" w:color="auto"/>
            </w:tcBorders>
          </w:tcPr>
          <w:p w14:paraId="0C759308" w14:textId="77777777" w:rsidR="00864A9C" w:rsidRPr="00EC5FBB" w:rsidRDefault="00864A9C" w:rsidP="00864A9C">
            <w:pPr>
              <w:spacing w:after="0"/>
              <w:jc w:val="right"/>
              <w:rPr>
                <w:rFonts w:cs="Times New Roman"/>
                <w:b/>
                <w:bCs/>
                <w:szCs w:val="24"/>
              </w:rPr>
            </w:pPr>
          </w:p>
        </w:tc>
        <w:tc>
          <w:tcPr>
            <w:tcW w:w="982" w:type="dxa"/>
            <w:tcBorders>
              <w:top w:val="single" w:sz="4" w:space="0" w:color="auto"/>
              <w:bottom w:val="single" w:sz="4" w:space="0" w:color="auto"/>
            </w:tcBorders>
          </w:tcPr>
          <w:p w14:paraId="15965F25" w14:textId="77777777" w:rsidR="00864A9C" w:rsidRPr="00EC5FBB" w:rsidRDefault="00864A9C" w:rsidP="00864A9C">
            <w:pPr>
              <w:spacing w:after="0"/>
              <w:jc w:val="right"/>
              <w:rPr>
                <w:rFonts w:cs="Times New Roman"/>
                <w:b/>
                <w:bCs/>
                <w:szCs w:val="24"/>
              </w:rPr>
            </w:pPr>
          </w:p>
        </w:tc>
        <w:tc>
          <w:tcPr>
            <w:tcW w:w="876" w:type="dxa"/>
            <w:tcBorders>
              <w:top w:val="single" w:sz="4" w:space="0" w:color="auto"/>
              <w:bottom w:val="single" w:sz="4" w:space="0" w:color="auto"/>
            </w:tcBorders>
            <w:shd w:val="clear" w:color="auto" w:fill="auto"/>
            <w:noWrap/>
          </w:tcPr>
          <w:p w14:paraId="44CCBBA0" w14:textId="77777777" w:rsidR="00864A9C" w:rsidRPr="00EC5FBB" w:rsidRDefault="00864A9C" w:rsidP="00864A9C">
            <w:pPr>
              <w:spacing w:after="0"/>
              <w:jc w:val="right"/>
              <w:rPr>
                <w:rFonts w:cs="Times New Roman"/>
                <w:b/>
                <w:bCs/>
                <w:szCs w:val="24"/>
              </w:rPr>
            </w:pPr>
            <w:r w:rsidRPr="00EC5FBB">
              <w:rPr>
                <w:rFonts w:cs="Times New Roman"/>
                <w:b/>
                <w:bCs/>
                <w:szCs w:val="24"/>
              </w:rPr>
              <w:t>3,833</w:t>
            </w:r>
          </w:p>
        </w:tc>
        <w:tc>
          <w:tcPr>
            <w:tcW w:w="852" w:type="dxa"/>
            <w:tcBorders>
              <w:top w:val="single" w:sz="4" w:space="0" w:color="auto"/>
              <w:bottom w:val="single" w:sz="4" w:space="0" w:color="auto"/>
            </w:tcBorders>
            <w:shd w:val="clear" w:color="auto" w:fill="auto"/>
            <w:noWrap/>
          </w:tcPr>
          <w:p w14:paraId="7D46B0E7" w14:textId="77777777" w:rsidR="00864A9C" w:rsidRPr="00EC5FBB" w:rsidRDefault="00864A9C" w:rsidP="00864A9C">
            <w:pPr>
              <w:spacing w:after="0"/>
              <w:jc w:val="right"/>
              <w:rPr>
                <w:rFonts w:cs="Times New Roman"/>
                <w:b/>
                <w:bCs/>
                <w:szCs w:val="24"/>
              </w:rPr>
            </w:pPr>
            <w:r w:rsidRPr="00EC5FBB">
              <w:rPr>
                <w:rFonts w:cs="Times New Roman"/>
                <w:b/>
                <w:bCs/>
                <w:szCs w:val="24"/>
              </w:rPr>
              <w:t>4,274</w:t>
            </w:r>
          </w:p>
        </w:tc>
        <w:tc>
          <w:tcPr>
            <w:tcW w:w="900" w:type="dxa"/>
            <w:tcBorders>
              <w:top w:val="single" w:sz="4" w:space="0" w:color="auto"/>
              <w:bottom w:val="single" w:sz="4" w:space="0" w:color="auto"/>
            </w:tcBorders>
            <w:shd w:val="clear" w:color="auto" w:fill="auto"/>
            <w:noWrap/>
          </w:tcPr>
          <w:p w14:paraId="69534C3B" w14:textId="70924C06" w:rsidR="00864A9C" w:rsidRPr="00EC5FBB" w:rsidRDefault="00864A9C" w:rsidP="00864A9C">
            <w:pPr>
              <w:spacing w:after="0"/>
              <w:jc w:val="right"/>
              <w:rPr>
                <w:rFonts w:cs="Times New Roman"/>
                <w:szCs w:val="24"/>
              </w:rPr>
            </w:pPr>
            <w:r w:rsidRPr="00EC5FBB">
              <w:rPr>
                <w:rFonts w:cs="Times New Roman"/>
                <w:b/>
                <w:bCs/>
                <w:szCs w:val="24"/>
              </w:rPr>
              <w:t>4,279</w:t>
            </w:r>
          </w:p>
        </w:tc>
      </w:tr>
    </w:tbl>
    <w:p w14:paraId="739A1AB3" w14:textId="77777777" w:rsidR="00B44281" w:rsidRPr="00B44281" w:rsidRDefault="00B44281" w:rsidP="00B44281">
      <w:pPr>
        <w:pStyle w:val="NoSpacing"/>
      </w:pPr>
      <w:bookmarkStart w:id="1" w:name="_Ref35863133"/>
      <w:bookmarkStart w:id="2" w:name="_Ref35980628"/>
    </w:p>
    <w:p w14:paraId="2CFA70C2" w14:textId="2D69EB9C" w:rsidR="00B44281" w:rsidRDefault="0090418F" w:rsidP="00B44281">
      <w:pPr>
        <w:pStyle w:val="Caption"/>
      </w:pPr>
      <w:r w:rsidRPr="00EC5FBB">
        <w:t xml:space="preserve">Table </w:t>
      </w:r>
      <w:r w:rsidR="00E939E4">
        <w:fldChar w:fldCharType="begin"/>
      </w:r>
      <w:r w:rsidR="00E939E4">
        <w:instrText xml:space="preserve"> SEQ Table \* ARABIC </w:instrText>
      </w:r>
      <w:r w:rsidR="00E939E4">
        <w:fldChar w:fldCharType="separate"/>
      </w:r>
      <w:r>
        <w:rPr>
          <w:noProof/>
        </w:rPr>
        <w:t>1</w:t>
      </w:r>
      <w:r w:rsidR="00E939E4">
        <w:rPr>
          <w:noProof/>
        </w:rPr>
        <w:fldChar w:fldCharType="end"/>
      </w:r>
      <w:bookmarkEnd w:id="1"/>
      <w:r w:rsidRPr="00EC5FBB">
        <w:t xml:space="preserve"> </w:t>
      </w:r>
      <w:r w:rsidRPr="00B44281">
        <w:rPr>
          <w:b w:val="0"/>
        </w:rPr>
        <w:t>Turbot TAC and Canadian Allocations/Fleet sharing arrangements in area 2+3K</w:t>
      </w:r>
      <w:bookmarkStart w:id="3" w:name="_Ref45816370"/>
      <w:bookmarkEnd w:id="2"/>
      <w:r w:rsidR="00B44281">
        <w:rPr>
          <w:rStyle w:val="FootnoteReference"/>
          <w:b w:val="0"/>
        </w:rPr>
        <w:footnoteReference w:id="1"/>
      </w:r>
      <w:bookmarkEnd w:id="3"/>
    </w:p>
    <w:p w14:paraId="732FD4D3" w14:textId="0D04A136" w:rsidR="00B44281" w:rsidRDefault="00B44281" w:rsidP="00B44281">
      <w:pPr>
        <w:pStyle w:val="NoSpacing"/>
      </w:pPr>
    </w:p>
    <w:p w14:paraId="05A94028" w14:textId="490EE019" w:rsidR="00B44281" w:rsidRDefault="00B44281" w:rsidP="00B44281">
      <w:pPr>
        <w:pStyle w:val="NoSpacing"/>
      </w:pPr>
    </w:p>
    <w:p w14:paraId="5AB8074E" w14:textId="60FD2E93" w:rsidR="00B44281" w:rsidRDefault="00B44281" w:rsidP="00B44281">
      <w:pPr>
        <w:pStyle w:val="NoSpacing"/>
      </w:pPr>
    </w:p>
    <w:p w14:paraId="6BF0A52D" w14:textId="09FD9F25" w:rsidR="00B44281" w:rsidRDefault="00B44281" w:rsidP="00B44281">
      <w:pPr>
        <w:pStyle w:val="NoSpacing"/>
      </w:pPr>
    </w:p>
    <w:p w14:paraId="61CF0237" w14:textId="5D94E586" w:rsidR="00B44281" w:rsidRDefault="00B44281" w:rsidP="00B44281">
      <w:pPr>
        <w:pStyle w:val="NoSpacing"/>
      </w:pPr>
    </w:p>
    <w:p w14:paraId="343634F3" w14:textId="3F52CC6A" w:rsidR="00B44281" w:rsidRDefault="00B44281" w:rsidP="00B44281">
      <w:pPr>
        <w:pStyle w:val="NoSpacing"/>
      </w:pPr>
    </w:p>
    <w:p w14:paraId="6678DEDD" w14:textId="460AB4C1" w:rsidR="00864A9C" w:rsidRDefault="00864A9C" w:rsidP="00B44281">
      <w:pPr>
        <w:pStyle w:val="NoSpacing"/>
      </w:pPr>
    </w:p>
    <w:p w14:paraId="23C51C3E" w14:textId="77777777" w:rsidR="00864A9C" w:rsidRDefault="00864A9C" w:rsidP="00B44281">
      <w:pPr>
        <w:pStyle w:val="NoSpacing"/>
      </w:pPr>
    </w:p>
    <w:p w14:paraId="197DCA08" w14:textId="09BC5B31" w:rsidR="00B44281" w:rsidRDefault="00B44281" w:rsidP="00B44281">
      <w:pPr>
        <w:pStyle w:val="NoSpacing"/>
      </w:pPr>
    </w:p>
    <w:p w14:paraId="1A0328D1" w14:textId="06418E61" w:rsidR="00B44281" w:rsidRDefault="00B44281" w:rsidP="00B44281">
      <w:pPr>
        <w:pStyle w:val="NoSpacing"/>
      </w:pPr>
    </w:p>
    <w:p w14:paraId="1BFFD869" w14:textId="77777777" w:rsidR="00B44281" w:rsidRPr="00B44281" w:rsidRDefault="00B44281" w:rsidP="00B44281">
      <w:pPr>
        <w:pStyle w:val="NoSpacing"/>
      </w:pPr>
    </w:p>
    <w:tbl>
      <w:tblPr>
        <w:tblW w:w="10035" w:type="dxa"/>
        <w:jc w:val="right"/>
        <w:tblLook w:val="04A0" w:firstRow="1" w:lastRow="0" w:firstColumn="1" w:lastColumn="0" w:noHBand="0" w:noVBand="1"/>
      </w:tblPr>
      <w:tblGrid>
        <w:gridCol w:w="995"/>
        <w:gridCol w:w="2404"/>
        <w:gridCol w:w="912"/>
        <w:gridCol w:w="912"/>
        <w:gridCol w:w="803"/>
        <w:gridCol w:w="949"/>
        <w:gridCol w:w="1051"/>
        <w:gridCol w:w="1051"/>
        <w:gridCol w:w="958"/>
      </w:tblGrid>
      <w:tr w:rsidR="00994C71" w:rsidRPr="00EC5FBB" w14:paraId="63278361" w14:textId="77777777" w:rsidTr="00864A9C">
        <w:trPr>
          <w:trHeight w:val="309"/>
          <w:jc w:val="right"/>
        </w:trPr>
        <w:tc>
          <w:tcPr>
            <w:tcW w:w="995" w:type="dxa"/>
            <w:tcBorders>
              <w:top w:val="single" w:sz="4" w:space="0" w:color="auto"/>
            </w:tcBorders>
          </w:tcPr>
          <w:p w14:paraId="39ABF327" w14:textId="77777777" w:rsidR="00994C71" w:rsidRPr="00F76CD4" w:rsidRDefault="00994C71" w:rsidP="00B12A36">
            <w:pPr>
              <w:spacing w:after="0"/>
              <w:rPr>
                <w:rFonts w:eastAsia="Times New Roman" w:cs="Times New Roman"/>
                <w:color w:val="000000"/>
                <w:szCs w:val="24"/>
              </w:rPr>
            </w:pPr>
            <w:bookmarkStart w:id="4" w:name="_Hlk45819244"/>
          </w:p>
        </w:tc>
        <w:tc>
          <w:tcPr>
            <w:tcW w:w="2404" w:type="dxa"/>
            <w:tcBorders>
              <w:top w:val="single" w:sz="4" w:space="0" w:color="auto"/>
            </w:tcBorders>
            <w:shd w:val="clear" w:color="auto" w:fill="auto"/>
            <w:noWrap/>
            <w:vAlign w:val="bottom"/>
          </w:tcPr>
          <w:p w14:paraId="149BECDF" w14:textId="401EAFFC" w:rsidR="00994C71" w:rsidRPr="00EC5FBB" w:rsidRDefault="00994C71" w:rsidP="00B12A36">
            <w:pPr>
              <w:spacing w:after="0"/>
              <w:rPr>
                <w:rFonts w:eastAsia="Times New Roman" w:cs="Times New Roman"/>
                <w:b/>
                <w:bCs/>
                <w:color w:val="000000"/>
                <w:szCs w:val="24"/>
              </w:rPr>
            </w:pPr>
            <w:r w:rsidRPr="00392644">
              <w:rPr>
                <w:rFonts w:cs="Times New Roman"/>
                <w:b/>
                <w:bCs/>
                <w:szCs w:val="24"/>
              </w:rPr>
              <w:t>3LMNO</w:t>
            </w:r>
          </w:p>
        </w:tc>
        <w:tc>
          <w:tcPr>
            <w:tcW w:w="6636" w:type="dxa"/>
            <w:gridSpan w:val="7"/>
            <w:tcBorders>
              <w:top w:val="single" w:sz="4" w:space="0" w:color="auto"/>
            </w:tcBorders>
            <w:shd w:val="clear" w:color="auto" w:fill="auto"/>
          </w:tcPr>
          <w:p w14:paraId="7FA7CB19" w14:textId="43295D78" w:rsidR="00994C71" w:rsidRPr="00EC5FBB" w:rsidRDefault="00994C71" w:rsidP="00994C71">
            <w:pPr>
              <w:spacing w:after="0"/>
              <w:jc w:val="center"/>
              <w:rPr>
                <w:rFonts w:cs="Times New Roman"/>
                <w:szCs w:val="24"/>
              </w:rPr>
            </w:pPr>
            <w:r w:rsidRPr="00EC5FBB">
              <w:rPr>
                <w:rFonts w:cs="Times New Roman"/>
                <w:b/>
                <w:bCs/>
                <w:szCs w:val="24"/>
              </w:rPr>
              <w:t>Allocations</w:t>
            </w:r>
            <w:r>
              <w:rPr>
                <w:rFonts w:cs="Times New Roman"/>
                <w:b/>
                <w:bCs/>
                <w:szCs w:val="24"/>
              </w:rPr>
              <w:t xml:space="preserve"> </w:t>
            </w:r>
            <w:r w:rsidRPr="00EC5FBB">
              <w:rPr>
                <w:rFonts w:cs="Times New Roman"/>
                <w:b/>
                <w:bCs/>
                <w:szCs w:val="24"/>
              </w:rPr>
              <w:t>(in tons)</w:t>
            </w:r>
          </w:p>
        </w:tc>
      </w:tr>
      <w:tr w:rsidR="00864A9C" w:rsidRPr="00EC5FBB" w14:paraId="7B1D57BA" w14:textId="77777777" w:rsidTr="00864A9C">
        <w:trPr>
          <w:trHeight w:val="309"/>
          <w:jc w:val="right"/>
        </w:trPr>
        <w:tc>
          <w:tcPr>
            <w:tcW w:w="995" w:type="dxa"/>
            <w:tcBorders>
              <w:bottom w:val="single" w:sz="4" w:space="0" w:color="auto"/>
            </w:tcBorders>
          </w:tcPr>
          <w:p w14:paraId="17895F48" w14:textId="77777777" w:rsidR="00994C71" w:rsidRPr="00EC5FBB" w:rsidRDefault="00994C71" w:rsidP="00994C71">
            <w:pPr>
              <w:spacing w:after="0"/>
              <w:rPr>
                <w:rFonts w:eastAsia="Times New Roman" w:cs="Times New Roman"/>
                <w:color w:val="000000"/>
                <w:szCs w:val="24"/>
              </w:rPr>
            </w:pPr>
          </w:p>
        </w:tc>
        <w:tc>
          <w:tcPr>
            <w:tcW w:w="2404" w:type="dxa"/>
            <w:tcBorders>
              <w:bottom w:val="single" w:sz="4" w:space="0" w:color="auto"/>
            </w:tcBorders>
            <w:shd w:val="clear" w:color="auto" w:fill="auto"/>
            <w:noWrap/>
            <w:vAlign w:val="bottom"/>
          </w:tcPr>
          <w:p w14:paraId="0C18FC84" w14:textId="77777777" w:rsidR="00994C71" w:rsidRPr="00EC5FBB" w:rsidRDefault="00994C71" w:rsidP="00994C71">
            <w:pPr>
              <w:spacing w:after="0"/>
              <w:rPr>
                <w:rFonts w:eastAsia="Times New Roman" w:cs="Times New Roman"/>
                <w:b/>
                <w:bCs/>
                <w:color w:val="000000"/>
                <w:szCs w:val="24"/>
              </w:rPr>
            </w:pPr>
          </w:p>
        </w:tc>
        <w:tc>
          <w:tcPr>
            <w:tcW w:w="912" w:type="dxa"/>
            <w:tcBorders>
              <w:bottom w:val="single" w:sz="4" w:space="0" w:color="auto"/>
            </w:tcBorders>
            <w:shd w:val="clear" w:color="auto" w:fill="auto"/>
          </w:tcPr>
          <w:p w14:paraId="359BFFA3" w14:textId="6B1FCA45" w:rsidR="00994C71" w:rsidRPr="00EC5FBB" w:rsidRDefault="00994C71" w:rsidP="00994C71">
            <w:pPr>
              <w:spacing w:after="0"/>
              <w:jc w:val="right"/>
              <w:rPr>
                <w:rFonts w:cs="Times New Roman"/>
                <w:szCs w:val="24"/>
              </w:rPr>
            </w:pPr>
            <w:r w:rsidRPr="00EC5FBB">
              <w:rPr>
                <w:rFonts w:cs="Times New Roman"/>
                <w:b/>
                <w:bCs/>
                <w:szCs w:val="24"/>
              </w:rPr>
              <w:t>2013</w:t>
            </w:r>
          </w:p>
        </w:tc>
        <w:tc>
          <w:tcPr>
            <w:tcW w:w="912" w:type="dxa"/>
            <w:tcBorders>
              <w:bottom w:val="single" w:sz="4" w:space="0" w:color="auto"/>
            </w:tcBorders>
            <w:shd w:val="clear" w:color="auto" w:fill="auto"/>
          </w:tcPr>
          <w:p w14:paraId="3CAAE615" w14:textId="3D9FB3B9" w:rsidR="00994C71" w:rsidRPr="00EC5FBB" w:rsidRDefault="00994C71" w:rsidP="00994C71">
            <w:pPr>
              <w:spacing w:after="0"/>
              <w:jc w:val="right"/>
              <w:rPr>
                <w:rFonts w:cs="Times New Roman"/>
                <w:szCs w:val="24"/>
              </w:rPr>
            </w:pPr>
            <w:r w:rsidRPr="00EC5FBB">
              <w:rPr>
                <w:rFonts w:cs="Times New Roman"/>
                <w:b/>
                <w:bCs/>
                <w:szCs w:val="24"/>
              </w:rPr>
              <w:t>2014</w:t>
            </w:r>
          </w:p>
        </w:tc>
        <w:tc>
          <w:tcPr>
            <w:tcW w:w="803" w:type="dxa"/>
            <w:tcBorders>
              <w:bottom w:val="single" w:sz="4" w:space="0" w:color="auto"/>
            </w:tcBorders>
            <w:shd w:val="clear" w:color="auto" w:fill="auto"/>
          </w:tcPr>
          <w:p w14:paraId="0349939E" w14:textId="32BEA762" w:rsidR="00994C71" w:rsidRPr="00EC5FBB" w:rsidRDefault="00994C71" w:rsidP="00994C71">
            <w:pPr>
              <w:spacing w:after="0"/>
              <w:jc w:val="right"/>
              <w:rPr>
                <w:rFonts w:cs="Times New Roman"/>
                <w:szCs w:val="24"/>
              </w:rPr>
            </w:pPr>
            <w:r w:rsidRPr="00EC5FBB">
              <w:rPr>
                <w:rFonts w:cs="Times New Roman"/>
                <w:b/>
                <w:bCs/>
                <w:szCs w:val="24"/>
              </w:rPr>
              <w:t>2015</w:t>
            </w:r>
          </w:p>
        </w:tc>
        <w:tc>
          <w:tcPr>
            <w:tcW w:w="949" w:type="dxa"/>
            <w:tcBorders>
              <w:bottom w:val="single" w:sz="4" w:space="0" w:color="auto"/>
            </w:tcBorders>
            <w:shd w:val="clear" w:color="auto" w:fill="auto"/>
          </w:tcPr>
          <w:p w14:paraId="38B0BBA9" w14:textId="57283903" w:rsidR="00994C71" w:rsidRPr="00EC5FBB" w:rsidRDefault="00994C71" w:rsidP="00994C71">
            <w:pPr>
              <w:spacing w:after="0"/>
              <w:jc w:val="right"/>
              <w:rPr>
                <w:rFonts w:cs="Times New Roman"/>
                <w:szCs w:val="24"/>
              </w:rPr>
            </w:pPr>
            <w:r w:rsidRPr="00EC5FBB">
              <w:rPr>
                <w:rFonts w:cs="Times New Roman"/>
                <w:b/>
                <w:bCs/>
                <w:szCs w:val="24"/>
              </w:rPr>
              <w:t>2016</w:t>
            </w:r>
          </w:p>
        </w:tc>
        <w:tc>
          <w:tcPr>
            <w:tcW w:w="1051" w:type="dxa"/>
            <w:tcBorders>
              <w:bottom w:val="single" w:sz="4" w:space="0" w:color="auto"/>
            </w:tcBorders>
            <w:shd w:val="clear" w:color="auto" w:fill="auto"/>
            <w:noWrap/>
          </w:tcPr>
          <w:p w14:paraId="6F1C2320" w14:textId="3D1FFCD6" w:rsidR="00994C71" w:rsidRPr="00EC5FBB" w:rsidRDefault="00994C71" w:rsidP="00994C71">
            <w:pPr>
              <w:spacing w:after="0"/>
              <w:jc w:val="right"/>
              <w:rPr>
                <w:rFonts w:cs="Times New Roman"/>
                <w:szCs w:val="24"/>
              </w:rPr>
            </w:pPr>
            <w:r w:rsidRPr="00EC5FBB">
              <w:rPr>
                <w:rFonts w:cs="Times New Roman"/>
                <w:b/>
                <w:bCs/>
                <w:szCs w:val="24"/>
              </w:rPr>
              <w:t>2017</w:t>
            </w:r>
          </w:p>
        </w:tc>
        <w:tc>
          <w:tcPr>
            <w:tcW w:w="1051" w:type="dxa"/>
            <w:tcBorders>
              <w:bottom w:val="single" w:sz="4" w:space="0" w:color="auto"/>
            </w:tcBorders>
            <w:shd w:val="clear" w:color="auto" w:fill="auto"/>
            <w:noWrap/>
          </w:tcPr>
          <w:p w14:paraId="257C8693" w14:textId="0F3361EE" w:rsidR="00994C71" w:rsidRPr="00EC5FBB" w:rsidRDefault="00994C71" w:rsidP="00994C71">
            <w:pPr>
              <w:spacing w:after="0"/>
              <w:jc w:val="right"/>
              <w:rPr>
                <w:rFonts w:cs="Times New Roman"/>
                <w:szCs w:val="24"/>
              </w:rPr>
            </w:pPr>
            <w:r w:rsidRPr="00EC5FBB">
              <w:rPr>
                <w:rFonts w:cs="Times New Roman"/>
                <w:b/>
                <w:bCs/>
                <w:szCs w:val="24"/>
              </w:rPr>
              <w:t>2018</w:t>
            </w:r>
          </w:p>
        </w:tc>
        <w:tc>
          <w:tcPr>
            <w:tcW w:w="955" w:type="dxa"/>
            <w:tcBorders>
              <w:bottom w:val="single" w:sz="4" w:space="0" w:color="auto"/>
            </w:tcBorders>
            <w:shd w:val="clear" w:color="auto" w:fill="auto"/>
            <w:noWrap/>
            <w:vAlign w:val="center"/>
          </w:tcPr>
          <w:p w14:paraId="35438A4C" w14:textId="4140A62D" w:rsidR="00994C71" w:rsidRPr="00EC5FBB" w:rsidRDefault="00994C71" w:rsidP="00994C71">
            <w:pPr>
              <w:spacing w:after="0"/>
              <w:jc w:val="right"/>
              <w:rPr>
                <w:rFonts w:cs="Times New Roman"/>
                <w:szCs w:val="24"/>
              </w:rPr>
            </w:pPr>
            <w:r w:rsidRPr="00EC5FBB">
              <w:rPr>
                <w:rFonts w:cs="Times New Roman"/>
                <w:b/>
                <w:bCs/>
                <w:szCs w:val="24"/>
              </w:rPr>
              <w:t>2019</w:t>
            </w:r>
          </w:p>
        </w:tc>
      </w:tr>
      <w:bookmarkEnd w:id="4"/>
      <w:tr w:rsidR="00864A9C" w:rsidRPr="00EC5FBB" w14:paraId="00BBC38E" w14:textId="77777777" w:rsidTr="00864A9C">
        <w:trPr>
          <w:trHeight w:val="309"/>
          <w:jc w:val="right"/>
        </w:trPr>
        <w:tc>
          <w:tcPr>
            <w:tcW w:w="995" w:type="dxa"/>
            <w:tcBorders>
              <w:top w:val="single" w:sz="4" w:space="0" w:color="auto"/>
              <w:bottom w:val="single" w:sz="4" w:space="0" w:color="auto"/>
            </w:tcBorders>
          </w:tcPr>
          <w:p w14:paraId="50E262EC" w14:textId="77777777" w:rsidR="00994C71" w:rsidRPr="00EC5FBB" w:rsidRDefault="00994C71" w:rsidP="00994C71">
            <w:pPr>
              <w:spacing w:after="0"/>
              <w:rPr>
                <w:rFonts w:eastAsia="Times New Roman" w:cs="Times New Roman"/>
                <w:color w:val="000000"/>
                <w:szCs w:val="24"/>
              </w:rPr>
            </w:pPr>
          </w:p>
        </w:tc>
        <w:tc>
          <w:tcPr>
            <w:tcW w:w="2404" w:type="dxa"/>
            <w:tcBorders>
              <w:top w:val="single" w:sz="4" w:space="0" w:color="auto"/>
              <w:bottom w:val="single" w:sz="4" w:space="0" w:color="auto"/>
            </w:tcBorders>
            <w:shd w:val="clear" w:color="auto" w:fill="auto"/>
            <w:noWrap/>
            <w:vAlign w:val="bottom"/>
            <w:hideMark/>
          </w:tcPr>
          <w:p w14:paraId="17F9E2E2" w14:textId="77777777" w:rsidR="00994C71" w:rsidRPr="00EC5FBB" w:rsidRDefault="00994C71" w:rsidP="00994C71">
            <w:pPr>
              <w:spacing w:after="0"/>
              <w:rPr>
                <w:rFonts w:eastAsia="Times New Roman" w:cs="Times New Roman"/>
                <w:b/>
                <w:bCs/>
                <w:color w:val="000000"/>
                <w:szCs w:val="24"/>
              </w:rPr>
            </w:pPr>
            <w:r w:rsidRPr="00EC5FBB">
              <w:rPr>
                <w:rFonts w:eastAsia="Times New Roman" w:cs="Times New Roman"/>
                <w:b/>
                <w:bCs/>
                <w:color w:val="000000"/>
                <w:szCs w:val="24"/>
              </w:rPr>
              <w:t xml:space="preserve">Nunatsiavut Government Communal </w:t>
            </w:r>
          </w:p>
        </w:tc>
        <w:tc>
          <w:tcPr>
            <w:tcW w:w="912" w:type="dxa"/>
            <w:tcBorders>
              <w:top w:val="single" w:sz="4" w:space="0" w:color="auto"/>
              <w:bottom w:val="single" w:sz="4" w:space="0" w:color="auto"/>
            </w:tcBorders>
            <w:shd w:val="clear" w:color="auto" w:fill="auto"/>
          </w:tcPr>
          <w:p w14:paraId="6881C833"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59</w:t>
            </w:r>
          </w:p>
        </w:tc>
        <w:tc>
          <w:tcPr>
            <w:tcW w:w="912" w:type="dxa"/>
            <w:tcBorders>
              <w:top w:val="single" w:sz="4" w:space="0" w:color="auto"/>
              <w:bottom w:val="single" w:sz="4" w:space="0" w:color="auto"/>
            </w:tcBorders>
            <w:shd w:val="clear" w:color="auto" w:fill="auto"/>
          </w:tcPr>
          <w:p w14:paraId="55EA2D09"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58</w:t>
            </w:r>
          </w:p>
        </w:tc>
        <w:tc>
          <w:tcPr>
            <w:tcW w:w="803" w:type="dxa"/>
            <w:tcBorders>
              <w:top w:val="single" w:sz="4" w:space="0" w:color="auto"/>
              <w:bottom w:val="single" w:sz="4" w:space="0" w:color="auto"/>
            </w:tcBorders>
            <w:shd w:val="clear" w:color="auto" w:fill="auto"/>
          </w:tcPr>
          <w:p w14:paraId="13CE8A50"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59</w:t>
            </w:r>
          </w:p>
        </w:tc>
        <w:tc>
          <w:tcPr>
            <w:tcW w:w="949" w:type="dxa"/>
            <w:tcBorders>
              <w:top w:val="single" w:sz="4" w:space="0" w:color="auto"/>
              <w:bottom w:val="single" w:sz="4" w:space="0" w:color="auto"/>
            </w:tcBorders>
            <w:shd w:val="clear" w:color="auto" w:fill="auto"/>
          </w:tcPr>
          <w:p w14:paraId="759CE2F2"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52</w:t>
            </w:r>
          </w:p>
        </w:tc>
        <w:tc>
          <w:tcPr>
            <w:tcW w:w="1051" w:type="dxa"/>
            <w:tcBorders>
              <w:top w:val="single" w:sz="4" w:space="0" w:color="auto"/>
              <w:bottom w:val="single" w:sz="4" w:space="0" w:color="auto"/>
            </w:tcBorders>
            <w:shd w:val="clear" w:color="auto" w:fill="auto"/>
            <w:noWrap/>
          </w:tcPr>
          <w:p w14:paraId="1EBB4D7C"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56</w:t>
            </w:r>
          </w:p>
        </w:tc>
        <w:tc>
          <w:tcPr>
            <w:tcW w:w="1051" w:type="dxa"/>
            <w:tcBorders>
              <w:top w:val="single" w:sz="4" w:space="0" w:color="auto"/>
              <w:bottom w:val="single" w:sz="4" w:space="0" w:color="auto"/>
            </w:tcBorders>
            <w:shd w:val="clear" w:color="auto" w:fill="auto"/>
            <w:noWrap/>
          </w:tcPr>
          <w:p w14:paraId="1298535C"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62</w:t>
            </w:r>
          </w:p>
        </w:tc>
        <w:tc>
          <w:tcPr>
            <w:tcW w:w="955" w:type="dxa"/>
            <w:tcBorders>
              <w:top w:val="single" w:sz="4" w:space="0" w:color="auto"/>
              <w:bottom w:val="single" w:sz="4" w:space="0" w:color="auto"/>
            </w:tcBorders>
            <w:shd w:val="clear" w:color="auto" w:fill="auto"/>
            <w:noWrap/>
          </w:tcPr>
          <w:p w14:paraId="5E305F10" w14:textId="38DFA266" w:rsidR="00994C71" w:rsidRPr="00EC5FBB" w:rsidRDefault="00994C71" w:rsidP="00994C71">
            <w:pPr>
              <w:spacing w:after="0"/>
              <w:jc w:val="right"/>
              <w:rPr>
                <w:rFonts w:eastAsia="Times New Roman" w:cs="Times New Roman"/>
                <w:szCs w:val="24"/>
              </w:rPr>
            </w:pPr>
            <w:r w:rsidRPr="00EC5FBB">
              <w:rPr>
                <w:rFonts w:cs="Times New Roman"/>
                <w:szCs w:val="24"/>
              </w:rPr>
              <w:t>62</w:t>
            </w:r>
          </w:p>
        </w:tc>
      </w:tr>
      <w:tr w:rsidR="00864A9C" w:rsidRPr="00EC5FBB" w14:paraId="272DC01A" w14:textId="77777777" w:rsidTr="00864A9C">
        <w:trPr>
          <w:trHeight w:val="309"/>
          <w:jc w:val="right"/>
        </w:trPr>
        <w:tc>
          <w:tcPr>
            <w:tcW w:w="995" w:type="dxa"/>
            <w:vMerge w:val="restart"/>
            <w:tcBorders>
              <w:top w:val="single" w:sz="4" w:space="0" w:color="auto"/>
            </w:tcBorders>
            <w:textDirection w:val="btLr"/>
          </w:tcPr>
          <w:p w14:paraId="3E49D0CA" w14:textId="49F616DB" w:rsidR="00994C71" w:rsidRPr="00F76CD4" w:rsidRDefault="00994C71" w:rsidP="00F76CD4">
            <w:pPr>
              <w:spacing w:after="0"/>
              <w:ind w:left="113" w:right="113"/>
              <w:jc w:val="center"/>
              <w:rPr>
                <w:rFonts w:eastAsia="Times New Roman" w:cs="Times New Roman"/>
                <w:szCs w:val="24"/>
              </w:rPr>
            </w:pPr>
            <w:proofErr w:type="gramStart"/>
            <w:r w:rsidRPr="00EC5FBB">
              <w:rPr>
                <w:rFonts w:eastAsia="Times New Roman" w:cs="Times New Roman"/>
                <w:szCs w:val="24"/>
              </w:rPr>
              <w:t xml:space="preserve">Vessels </w:t>
            </w:r>
            <w:r w:rsidR="00F76CD4">
              <w:rPr>
                <w:rFonts w:eastAsia="Times New Roman" w:cs="Times New Roman"/>
                <w:szCs w:val="24"/>
              </w:rPr>
              <w:t xml:space="preserve"> </w:t>
            </w:r>
            <w:r w:rsidRPr="00EC5FBB">
              <w:rPr>
                <w:rFonts w:eastAsia="Times New Roman" w:cs="Times New Roman"/>
                <w:szCs w:val="24"/>
              </w:rPr>
              <w:t>under</w:t>
            </w:r>
            <w:proofErr w:type="gramEnd"/>
            <w:r w:rsidRPr="00EC5FBB">
              <w:rPr>
                <w:rFonts w:eastAsia="Times New Roman" w:cs="Times New Roman"/>
                <w:szCs w:val="24"/>
              </w:rPr>
              <w:t xml:space="preserve"> 100’</w:t>
            </w:r>
          </w:p>
        </w:tc>
        <w:tc>
          <w:tcPr>
            <w:tcW w:w="2404" w:type="dxa"/>
            <w:tcBorders>
              <w:top w:val="single" w:sz="4" w:space="0" w:color="auto"/>
            </w:tcBorders>
            <w:shd w:val="clear" w:color="auto" w:fill="auto"/>
            <w:noWrap/>
            <w:vAlign w:val="bottom"/>
            <w:hideMark/>
          </w:tcPr>
          <w:p w14:paraId="30DBA3AF" w14:textId="77777777" w:rsidR="00994C71" w:rsidRPr="00EC5FBB" w:rsidRDefault="00994C71" w:rsidP="00994C71">
            <w:pPr>
              <w:spacing w:after="0"/>
              <w:rPr>
                <w:rFonts w:eastAsia="Times New Roman" w:cs="Times New Roman"/>
                <w:color w:val="000000"/>
                <w:szCs w:val="24"/>
              </w:rPr>
            </w:pPr>
            <w:r w:rsidRPr="00EC5FBB">
              <w:rPr>
                <w:rFonts w:eastAsia="Times New Roman" w:cs="Times New Roman"/>
                <w:color w:val="000000"/>
                <w:szCs w:val="24"/>
              </w:rPr>
              <w:t>Fixed Gear&lt;65'</w:t>
            </w:r>
          </w:p>
        </w:tc>
        <w:tc>
          <w:tcPr>
            <w:tcW w:w="912" w:type="dxa"/>
            <w:tcBorders>
              <w:top w:val="single" w:sz="4" w:space="0" w:color="auto"/>
            </w:tcBorders>
          </w:tcPr>
          <w:p w14:paraId="75234EC2"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1,168</w:t>
            </w:r>
          </w:p>
        </w:tc>
        <w:tc>
          <w:tcPr>
            <w:tcW w:w="912" w:type="dxa"/>
            <w:tcBorders>
              <w:top w:val="single" w:sz="4" w:space="0" w:color="auto"/>
            </w:tcBorders>
          </w:tcPr>
          <w:p w14:paraId="66914EAD"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1,327</w:t>
            </w:r>
          </w:p>
        </w:tc>
        <w:tc>
          <w:tcPr>
            <w:tcW w:w="803" w:type="dxa"/>
            <w:tcBorders>
              <w:top w:val="single" w:sz="4" w:space="0" w:color="auto"/>
            </w:tcBorders>
          </w:tcPr>
          <w:p w14:paraId="6F8439C2"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1,189</w:t>
            </w:r>
          </w:p>
        </w:tc>
        <w:tc>
          <w:tcPr>
            <w:tcW w:w="949" w:type="dxa"/>
            <w:tcBorders>
              <w:top w:val="single" w:sz="4" w:space="0" w:color="auto"/>
            </w:tcBorders>
          </w:tcPr>
          <w:p w14:paraId="3EA8AB6E"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1,116</w:t>
            </w:r>
          </w:p>
        </w:tc>
        <w:tc>
          <w:tcPr>
            <w:tcW w:w="1051" w:type="dxa"/>
            <w:tcBorders>
              <w:top w:val="single" w:sz="4" w:space="0" w:color="auto"/>
            </w:tcBorders>
            <w:shd w:val="clear" w:color="auto" w:fill="auto"/>
            <w:noWrap/>
            <w:hideMark/>
          </w:tcPr>
          <w:p w14:paraId="67C580C9"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977</w:t>
            </w:r>
          </w:p>
        </w:tc>
        <w:tc>
          <w:tcPr>
            <w:tcW w:w="1051" w:type="dxa"/>
            <w:tcBorders>
              <w:top w:val="single" w:sz="4" w:space="0" w:color="auto"/>
            </w:tcBorders>
            <w:shd w:val="clear" w:color="auto" w:fill="auto"/>
            <w:noWrap/>
            <w:hideMark/>
          </w:tcPr>
          <w:p w14:paraId="1EEA9974"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1,090</w:t>
            </w:r>
          </w:p>
        </w:tc>
        <w:tc>
          <w:tcPr>
            <w:tcW w:w="955" w:type="dxa"/>
            <w:tcBorders>
              <w:top w:val="single" w:sz="4" w:space="0" w:color="auto"/>
            </w:tcBorders>
            <w:shd w:val="clear" w:color="auto" w:fill="auto"/>
            <w:noWrap/>
            <w:hideMark/>
          </w:tcPr>
          <w:p w14:paraId="10F1CC0D" w14:textId="35621905" w:rsidR="00994C71" w:rsidRPr="00EC5FBB" w:rsidRDefault="00994C71" w:rsidP="00994C71">
            <w:pPr>
              <w:spacing w:after="0"/>
              <w:jc w:val="right"/>
              <w:rPr>
                <w:rFonts w:eastAsia="Times New Roman" w:cs="Times New Roman"/>
                <w:szCs w:val="24"/>
              </w:rPr>
            </w:pPr>
            <w:r w:rsidRPr="00EC5FBB">
              <w:rPr>
                <w:rFonts w:cs="Times New Roman"/>
                <w:szCs w:val="24"/>
              </w:rPr>
              <w:t>1,091</w:t>
            </w:r>
          </w:p>
        </w:tc>
      </w:tr>
      <w:tr w:rsidR="00864A9C" w:rsidRPr="00EC5FBB" w14:paraId="27139BFA" w14:textId="77777777" w:rsidTr="00864A9C">
        <w:trPr>
          <w:trHeight w:val="309"/>
          <w:jc w:val="right"/>
        </w:trPr>
        <w:tc>
          <w:tcPr>
            <w:tcW w:w="995" w:type="dxa"/>
            <w:vMerge/>
          </w:tcPr>
          <w:p w14:paraId="212F73D3" w14:textId="77777777" w:rsidR="00994C71" w:rsidRPr="00EC5FBB" w:rsidRDefault="00994C71" w:rsidP="00994C71">
            <w:pPr>
              <w:spacing w:after="0"/>
              <w:jc w:val="center"/>
              <w:rPr>
                <w:rFonts w:eastAsia="Times New Roman" w:cs="Times New Roman"/>
                <w:color w:val="000000"/>
                <w:szCs w:val="24"/>
              </w:rPr>
            </w:pPr>
          </w:p>
        </w:tc>
        <w:tc>
          <w:tcPr>
            <w:tcW w:w="2404" w:type="dxa"/>
            <w:shd w:val="clear" w:color="auto" w:fill="auto"/>
            <w:noWrap/>
            <w:vAlign w:val="bottom"/>
            <w:hideMark/>
          </w:tcPr>
          <w:p w14:paraId="347B18FB" w14:textId="77777777" w:rsidR="00994C71" w:rsidRPr="00EC5FBB" w:rsidRDefault="00994C71" w:rsidP="00994C71">
            <w:pPr>
              <w:spacing w:after="0"/>
              <w:rPr>
                <w:rFonts w:eastAsia="Times New Roman" w:cs="Times New Roman"/>
                <w:color w:val="000000"/>
                <w:szCs w:val="24"/>
              </w:rPr>
            </w:pPr>
            <w:r w:rsidRPr="00EC5FBB">
              <w:rPr>
                <w:rFonts w:eastAsia="Times New Roman" w:cs="Times New Roman"/>
                <w:color w:val="000000"/>
                <w:szCs w:val="24"/>
              </w:rPr>
              <w:t>Mobile Gear&lt;65'</w:t>
            </w:r>
          </w:p>
        </w:tc>
        <w:tc>
          <w:tcPr>
            <w:tcW w:w="912" w:type="dxa"/>
          </w:tcPr>
          <w:p w14:paraId="717A18EB"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30</w:t>
            </w:r>
          </w:p>
        </w:tc>
        <w:tc>
          <w:tcPr>
            <w:tcW w:w="912" w:type="dxa"/>
          </w:tcPr>
          <w:p w14:paraId="741AD100"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35</w:t>
            </w:r>
          </w:p>
        </w:tc>
        <w:tc>
          <w:tcPr>
            <w:tcW w:w="803" w:type="dxa"/>
          </w:tcPr>
          <w:p w14:paraId="43D0E0EA"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31</w:t>
            </w:r>
          </w:p>
        </w:tc>
        <w:tc>
          <w:tcPr>
            <w:tcW w:w="949" w:type="dxa"/>
          </w:tcPr>
          <w:p w14:paraId="3F514AD9"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29</w:t>
            </w:r>
          </w:p>
        </w:tc>
        <w:tc>
          <w:tcPr>
            <w:tcW w:w="1051" w:type="dxa"/>
            <w:shd w:val="clear" w:color="auto" w:fill="auto"/>
            <w:noWrap/>
            <w:hideMark/>
          </w:tcPr>
          <w:p w14:paraId="2CB13881"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25</w:t>
            </w:r>
          </w:p>
        </w:tc>
        <w:tc>
          <w:tcPr>
            <w:tcW w:w="1051" w:type="dxa"/>
            <w:shd w:val="clear" w:color="auto" w:fill="auto"/>
            <w:noWrap/>
            <w:hideMark/>
          </w:tcPr>
          <w:p w14:paraId="25D18641"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28</w:t>
            </w:r>
          </w:p>
        </w:tc>
        <w:tc>
          <w:tcPr>
            <w:tcW w:w="955" w:type="dxa"/>
            <w:shd w:val="clear" w:color="auto" w:fill="auto"/>
            <w:noWrap/>
            <w:hideMark/>
          </w:tcPr>
          <w:p w14:paraId="266FB8DC" w14:textId="491C0FBE" w:rsidR="00994C71" w:rsidRPr="00EC5FBB" w:rsidRDefault="00994C71" w:rsidP="00994C71">
            <w:pPr>
              <w:spacing w:after="0"/>
              <w:jc w:val="right"/>
              <w:rPr>
                <w:rFonts w:eastAsia="Times New Roman" w:cs="Times New Roman"/>
                <w:szCs w:val="24"/>
              </w:rPr>
            </w:pPr>
            <w:r w:rsidRPr="00EC5FBB">
              <w:rPr>
                <w:rFonts w:cs="Times New Roman"/>
                <w:szCs w:val="24"/>
              </w:rPr>
              <w:t>28</w:t>
            </w:r>
          </w:p>
        </w:tc>
      </w:tr>
      <w:tr w:rsidR="00864A9C" w:rsidRPr="00EC5FBB" w14:paraId="5CA53328" w14:textId="77777777" w:rsidTr="00864A9C">
        <w:trPr>
          <w:trHeight w:val="309"/>
          <w:jc w:val="right"/>
        </w:trPr>
        <w:tc>
          <w:tcPr>
            <w:tcW w:w="995" w:type="dxa"/>
            <w:vMerge/>
          </w:tcPr>
          <w:p w14:paraId="3653874F" w14:textId="77777777" w:rsidR="00994C71" w:rsidRPr="00EC5FBB" w:rsidRDefault="00994C71" w:rsidP="00994C71">
            <w:pPr>
              <w:spacing w:after="0"/>
              <w:jc w:val="center"/>
              <w:rPr>
                <w:rFonts w:eastAsia="Times New Roman" w:cs="Times New Roman"/>
                <w:color w:val="000000"/>
                <w:szCs w:val="24"/>
              </w:rPr>
            </w:pPr>
          </w:p>
        </w:tc>
        <w:tc>
          <w:tcPr>
            <w:tcW w:w="2404" w:type="dxa"/>
            <w:shd w:val="clear" w:color="auto" w:fill="auto"/>
            <w:noWrap/>
            <w:vAlign w:val="bottom"/>
            <w:hideMark/>
          </w:tcPr>
          <w:p w14:paraId="3D7AB219" w14:textId="77777777" w:rsidR="00994C71" w:rsidRPr="00EC5FBB" w:rsidRDefault="00994C71" w:rsidP="00994C71">
            <w:pPr>
              <w:spacing w:after="0"/>
              <w:rPr>
                <w:rFonts w:eastAsia="Times New Roman" w:cs="Times New Roman"/>
                <w:color w:val="000000"/>
                <w:szCs w:val="24"/>
              </w:rPr>
            </w:pPr>
            <w:r w:rsidRPr="00EC5FBB">
              <w:rPr>
                <w:rFonts w:eastAsia="Times New Roman" w:cs="Times New Roman"/>
                <w:color w:val="000000"/>
                <w:szCs w:val="24"/>
              </w:rPr>
              <w:t>Fixed Gear 65'-100'</w:t>
            </w:r>
          </w:p>
        </w:tc>
        <w:tc>
          <w:tcPr>
            <w:tcW w:w="912" w:type="dxa"/>
          </w:tcPr>
          <w:p w14:paraId="270F3F1A"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51</w:t>
            </w:r>
          </w:p>
        </w:tc>
        <w:tc>
          <w:tcPr>
            <w:tcW w:w="912" w:type="dxa"/>
          </w:tcPr>
          <w:p w14:paraId="0EF49001"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58</w:t>
            </w:r>
          </w:p>
        </w:tc>
        <w:tc>
          <w:tcPr>
            <w:tcW w:w="803" w:type="dxa"/>
          </w:tcPr>
          <w:p w14:paraId="57453BBF"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52</w:t>
            </w:r>
          </w:p>
        </w:tc>
        <w:tc>
          <w:tcPr>
            <w:tcW w:w="949" w:type="dxa"/>
          </w:tcPr>
          <w:p w14:paraId="1611EFDF"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49</w:t>
            </w:r>
          </w:p>
        </w:tc>
        <w:tc>
          <w:tcPr>
            <w:tcW w:w="1051" w:type="dxa"/>
            <w:shd w:val="clear" w:color="auto" w:fill="auto"/>
            <w:noWrap/>
            <w:hideMark/>
          </w:tcPr>
          <w:p w14:paraId="492BFD8D"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43</w:t>
            </w:r>
          </w:p>
        </w:tc>
        <w:tc>
          <w:tcPr>
            <w:tcW w:w="1051" w:type="dxa"/>
            <w:shd w:val="clear" w:color="auto" w:fill="auto"/>
            <w:noWrap/>
            <w:hideMark/>
          </w:tcPr>
          <w:p w14:paraId="37AAE543"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48</w:t>
            </w:r>
          </w:p>
        </w:tc>
        <w:tc>
          <w:tcPr>
            <w:tcW w:w="955" w:type="dxa"/>
            <w:shd w:val="clear" w:color="auto" w:fill="auto"/>
            <w:noWrap/>
            <w:hideMark/>
          </w:tcPr>
          <w:p w14:paraId="11B80BB1" w14:textId="360E3CC5" w:rsidR="00994C71" w:rsidRPr="00EC5FBB" w:rsidRDefault="00994C71" w:rsidP="00994C71">
            <w:pPr>
              <w:spacing w:after="0"/>
              <w:jc w:val="right"/>
              <w:rPr>
                <w:rFonts w:eastAsia="Times New Roman" w:cs="Times New Roman"/>
                <w:szCs w:val="24"/>
              </w:rPr>
            </w:pPr>
            <w:r w:rsidRPr="00EC5FBB">
              <w:rPr>
                <w:rFonts w:cs="Times New Roman"/>
                <w:szCs w:val="24"/>
              </w:rPr>
              <w:t>48</w:t>
            </w:r>
          </w:p>
        </w:tc>
      </w:tr>
      <w:tr w:rsidR="00864A9C" w:rsidRPr="00EC5FBB" w14:paraId="2D8A773E" w14:textId="77777777" w:rsidTr="00864A9C">
        <w:trPr>
          <w:trHeight w:val="309"/>
          <w:jc w:val="right"/>
        </w:trPr>
        <w:tc>
          <w:tcPr>
            <w:tcW w:w="995" w:type="dxa"/>
            <w:vMerge/>
            <w:tcBorders>
              <w:bottom w:val="single" w:sz="4" w:space="0" w:color="auto"/>
            </w:tcBorders>
          </w:tcPr>
          <w:p w14:paraId="48A865AA" w14:textId="77777777" w:rsidR="00994C71" w:rsidRPr="00EC5FBB" w:rsidRDefault="00994C71" w:rsidP="00994C71">
            <w:pPr>
              <w:spacing w:after="0"/>
              <w:jc w:val="center"/>
              <w:rPr>
                <w:rFonts w:eastAsia="Times New Roman" w:cs="Times New Roman"/>
                <w:color w:val="000000"/>
                <w:szCs w:val="24"/>
              </w:rPr>
            </w:pPr>
          </w:p>
        </w:tc>
        <w:tc>
          <w:tcPr>
            <w:tcW w:w="2404" w:type="dxa"/>
            <w:tcBorders>
              <w:bottom w:val="single" w:sz="4" w:space="0" w:color="auto"/>
            </w:tcBorders>
            <w:shd w:val="clear" w:color="auto" w:fill="auto"/>
            <w:noWrap/>
            <w:vAlign w:val="bottom"/>
            <w:hideMark/>
          </w:tcPr>
          <w:p w14:paraId="7F510651" w14:textId="77777777" w:rsidR="00994C71" w:rsidRPr="00EC5FBB" w:rsidRDefault="00994C71" w:rsidP="00994C71">
            <w:pPr>
              <w:spacing w:after="0"/>
              <w:rPr>
                <w:rFonts w:eastAsia="Times New Roman" w:cs="Times New Roman"/>
                <w:color w:val="000000"/>
                <w:szCs w:val="24"/>
              </w:rPr>
            </w:pPr>
            <w:r w:rsidRPr="00EC5FBB">
              <w:rPr>
                <w:rFonts w:eastAsia="Times New Roman" w:cs="Times New Roman"/>
                <w:color w:val="000000"/>
                <w:szCs w:val="24"/>
              </w:rPr>
              <w:t>Mobile Gear 65'-100'</w:t>
            </w:r>
          </w:p>
        </w:tc>
        <w:tc>
          <w:tcPr>
            <w:tcW w:w="912" w:type="dxa"/>
            <w:tcBorders>
              <w:bottom w:val="single" w:sz="4" w:space="0" w:color="auto"/>
            </w:tcBorders>
          </w:tcPr>
          <w:p w14:paraId="626C5047"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4</w:t>
            </w:r>
          </w:p>
        </w:tc>
        <w:tc>
          <w:tcPr>
            <w:tcW w:w="912" w:type="dxa"/>
            <w:tcBorders>
              <w:bottom w:val="single" w:sz="4" w:space="0" w:color="auto"/>
            </w:tcBorders>
          </w:tcPr>
          <w:p w14:paraId="7050A18F"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4</w:t>
            </w:r>
          </w:p>
        </w:tc>
        <w:tc>
          <w:tcPr>
            <w:tcW w:w="803" w:type="dxa"/>
            <w:tcBorders>
              <w:bottom w:val="single" w:sz="4" w:space="0" w:color="auto"/>
            </w:tcBorders>
          </w:tcPr>
          <w:p w14:paraId="6052EF1F"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4</w:t>
            </w:r>
          </w:p>
        </w:tc>
        <w:tc>
          <w:tcPr>
            <w:tcW w:w="949" w:type="dxa"/>
            <w:tcBorders>
              <w:bottom w:val="single" w:sz="4" w:space="0" w:color="auto"/>
            </w:tcBorders>
          </w:tcPr>
          <w:p w14:paraId="68AC61FC"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4</w:t>
            </w:r>
          </w:p>
        </w:tc>
        <w:tc>
          <w:tcPr>
            <w:tcW w:w="1051" w:type="dxa"/>
            <w:tcBorders>
              <w:bottom w:val="single" w:sz="4" w:space="0" w:color="auto"/>
            </w:tcBorders>
            <w:shd w:val="clear" w:color="auto" w:fill="auto"/>
            <w:noWrap/>
            <w:hideMark/>
          </w:tcPr>
          <w:p w14:paraId="3837E5B3"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3</w:t>
            </w:r>
          </w:p>
        </w:tc>
        <w:tc>
          <w:tcPr>
            <w:tcW w:w="1051" w:type="dxa"/>
            <w:tcBorders>
              <w:bottom w:val="single" w:sz="4" w:space="0" w:color="auto"/>
            </w:tcBorders>
            <w:shd w:val="clear" w:color="auto" w:fill="auto"/>
            <w:noWrap/>
            <w:hideMark/>
          </w:tcPr>
          <w:p w14:paraId="5373E61C" w14:textId="77777777" w:rsidR="00994C71" w:rsidRPr="00EC5FBB" w:rsidRDefault="00994C71" w:rsidP="00994C71">
            <w:pPr>
              <w:spacing w:after="0"/>
              <w:jc w:val="right"/>
              <w:rPr>
                <w:rFonts w:eastAsia="Times New Roman" w:cs="Times New Roman"/>
                <w:color w:val="000000"/>
                <w:szCs w:val="24"/>
              </w:rPr>
            </w:pPr>
            <w:r w:rsidRPr="00EC5FBB">
              <w:rPr>
                <w:rFonts w:cs="Times New Roman"/>
                <w:szCs w:val="24"/>
              </w:rPr>
              <w:t>4</w:t>
            </w:r>
          </w:p>
        </w:tc>
        <w:tc>
          <w:tcPr>
            <w:tcW w:w="955" w:type="dxa"/>
            <w:tcBorders>
              <w:bottom w:val="single" w:sz="4" w:space="0" w:color="auto"/>
            </w:tcBorders>
            <w:shd w:val="clear" w:color="auto" w:fill="auto"/>
            <w:noWrap/>
            <w:hideMark/>
          </w:tcPr>
          <w:p w14:paraId="277E2627" w14:textId="2CD831F4" w:rsidR="00994C71" w:rsidRPr="00EC5FBB" w:rsidRDefault="00994C71" w:rsidP="00994C71">
            <w:pPr>
              <w:spacing w:after="0"/>
              <w:jc w:val="right"/>
              <w:rPr>
                <w:rFonts w:eastAsia="Times New Roman" w:cs="Times New Roman"/>
                <w:szCs w:val="24"/>
              </w:rPr>
            </w:pPr>
            <w:r w:rsidRPr="00EC5FBB">
              <w:rPr>
                <w:rFonts w:cs="Times New Roman"/>
                <w:szCs w:val="24"/>
              </w:rPr>
              <w:t>4</w:t>
            </w:r>
          </w:p>
        </w:tc>
      </w:tr>
      <w:tr w:rsidR="00864A9C" w:rsidRPr="00EC5FBB" w14:paraId="5B2F9C84" w14:textId="77777777" w:rsidTr="00864A9C">
        <w:trPr>
          <w:trHeight w:val="309"/>
          <w:jc w:val="right"/>
        </w:trPr>
        <w:tc>
          <w:tcPr>
            <w:tcW w:w="995" w:type="dxa"/>
            <w:vMerge w:val="restart"/>
            <w:tcBorders>
              <w:top w:val="single" w:sz="4" w:space="0" w:color="auto"/>
            </w:tcBorders>
            <w:textDirection w:val="btLr"/>
          </w:tcPr>
          <w:p w14:paraId="340D4D88" w14:textId="77777777" w:rsidR="00994C71" w:rsidRPr="00EC5FBB" w:rsidRDefault="00994C71" w:rsidP="00994C71">
            <w:pPr>
              <w:spacing w:after="0"/>
              <w:ind w:left="113" w:right="113"/>
              <w:jc w:val="center"/>
              <w:rPr>
                <w:rFonts w:eastAsia="Times New Roman" w:cs="Times New Roman"/>
                <w:color w:val="808080" w:themeColor="background1" w:themeShade="80"/>
                <w:szCs w:val="24"/>
              </w:rPr>
            </w:pPr>
            <w:r w:rsidRPr="00EC5FBB">
              <w:rPr>
                <w:rFonts w:eastAsia="Times New Roman" w:cs="Times New Roman"/>
                <w:szCs w:val="24"/>
              </w:rPr>
              <w:t>Vessels over 100’</w:t>
            </w:r>
          </w:p>
        </w:tc>
        <w:tc>
          <w:tcPr>
            <w:tcW w:w="2404" w:type="dxa"/>
            <w:tcBorders>
              <w:top w:val="single" w:sz="4" w:space="0" w:color="auto"/>
            </w:tcBorders>
            <w:shd w:val="clear" w:color="auto" w:fill="auto"/>
            <w:noWrap/>
            <w:vAlign w:val="bottom"/>
            <w:hideMark/>
          </w:tcPr>
          <w:p w14:paraId="7D64233C" w14:textId="77777777" w:rsidR="00994C71" w:rsidRPr="00EC5FBB" w:rsidRDefault="00994C71" w:rsidP="00994C71">
            <w:pPr>
              <w:spacing w:after="0"/>
              <w:rPr>
                <w:rFonts w:eastAsia="Times New Roman" w:cs="Times New Roman"/>
                <w:szCs w:val="24"/>
              </w:rPr>
            </w:pPr>
            <w:r w:rsidRPr="00EC5FBB">
              <w:rPr>
                <w:rFonts w:eastAsia="Times New Roman" w:cs="Times New Roman"/>
                <w:szCs w:val="24"/>
              </w:rPr>
              <w:t>Offshore Enterprise Allocation Holders</w:t>
            </w:r>
          </w:p>
        </w:tc>
        <w:tc>
          <w:tcPr>
            <w:tcW w:w="912" w:type="dxa"/>
            <w:tcBorders>
              <w:top w:val="single" w:sz="4" w:space="0" w:color="auto"/>
            </w:tcBorders>
          </w:tcPr>
          <w:p w14:paraId="05A8A3EB" w14:textId="77777777" w:rsidR="00994C71" w:rsidRPr="00EC5FBB" w:rsidRDefault="00994C71" w:rsidP="00994C71">
            <w:pPr>
              <w:spacing w:after="0"/>
              <w:jc w:val="right"/>
              <w:rPr>
                <w:rFonts w:eastAsia="Times New Roman" w:cs="Times New Roman"/>
                <w:szCs w:val="24"/>
              </w:rPr>
            </w:pPr>
          </w:p>
        </w:tc>
        <w:tc>
          <w:tcPr>
            <w:tcW w:w="912" w:type="dxa"/>
            <w:tcBorders>
              <w:top w:val="single" w:sz="4" w:space="0" w:color="auto"/>
            </w:tcBorders>
          </w:tcPr>
          <w:p w14:paraId="31A5303C" w14:textId="77777777" w:rsidR="00994C71" w:rsidRPr="00EC5FBB" w:rsidRDefault="00994C71" w:rsidP="00994C71">
            <w:pPr>
              <w:spacing w:after="0"/>
              <w:jc w:val="right"/>
              <w:rPr>
                <w:rFonts w:eastAsia="Times New Roman" w:cs="Times New Roman"/>
                <w:szCs w:val="24"/>
              </w:rPr>
            </w:pPr>
          </w:p>
        </w:tc>
        <w:tc>
          <w:tcPr>
            <w:tcW w:w="803" w:type="dxa"/>
            <w:tcBorders>
              <w:top w:val="single" w:sz="4" w:space="0" w:color="auto"/>
            </w:tcBorders>
          </w:tcPr>
          <w:p w14:paraId="29383AAD" w14:textId="77777777" w:rsidR="00994C71" w:rsidRPr="00EC5FBB" w:rsidRDefault="00994C71" w:rsidP="00994C71">
            <w:pPr>
              <w:spacing w:after="0"/>
              <w:jc w:val="right"/>
              <w:rPr>
                <w:rFonts w:eastAsia="Times New Roman" w:cs="Times New Roman"/>
                <w:szCs w:val="24"/>
              </w:rPr>
            </w:pPr>
          </w:p>
        </w:tc>
        <w:tc>
          <w:tcPr>
            <w:tcW w:w="949" w:type="dxa"/>
            <w:tcBorders>
              <w:top w:val="single" w:sz="4" w:space="0" w:color="auto"/>
            </w:tcBorders>
          </w:tcPr>
          <w:p w14:paraId="6D2FC042" w14:textId="77777777" w:rsidR="00994C71" w:rsidRPr="00EC5FBB" w:rsidRDefault="00994C71" w:rsidP="00994C71">
            <w:pPr>
              <w:spacing w:after="0"/>
              <w:jc w:val="right"/>
              <w:rPr>
                <w:rFonts w:eastAsia="Times New Roman" w:cs="Times New Roman"/>
                <w:szCs w:val="24"/>
              </w:rPr>
            </w:pPr>
          </w:p>
        </w:tc>
        <w:tc>
          <w:tcPr>
            <w:tcW w:w="1051" w:type="dxa"/>
            <w:tcBorders>
              <w:top w:val="single" w:sz="4" w:space="0" w:color="auto"/>
            </w:tcBorders>
            <w:shd w:val="clear" w:color="auto" w:fill="auto"/>
            <w:noWrap/>
            <w:hideMark/>
          </w:tcPr>
          <w:p w14:paraId="5BEF93C5" w14:textId="77777777" w:rsidR="00994C71" w:rsidRPr="00EC5FBB" w:rsidRDefault="00994C71" w:rsidP="00994C71">
            <w:pPr>
              <w:spacing w:after="0"/>
              <w:jc w:val="right"/>
              <w:rPr>
                <w:rFonts w:eastAsia="Times New Roman" w:cs="Times New Roman"/>
                <w:szCs w:val="24"/>
              </w:rPr>
            </w:pPr>
            <w:r w:rsidRPr="00EC5FBB">
              <w:rPr>
                <w:rFonts w:cs="Times New Roman"/>
                <w:szCs w:val="24"/>
              </w:rPr>
              <w:t>485</w:t>
            </w:r>
          </w:p>
        </w:tc>
        <w:tc>
          <w:tcPr>
            <w:tcW w:w="1051" w:type="dxa"/>
            <w:tcBorders>
              <w:top w:val="single" w:sz="4" w:space="0" w:color="auto"/>
            </w:tcBorders>
            <w:shd w:val="clear" w:color="auto" w:fill="auto"/>
            <w:noWrap/>
            <w:hideMark/>
          </w:tcPr>
          <w:p w14:paraId="1104C6B5" w14:textId="77777777" w:rsidR="00994C71" w:rsidRPr="00EC5FBB" w:rsidRDefault="00994C71" w:rsidP="00994C71">
            <w:pPr>
              <w:spacing w:after="0"/>
              <w:jc w:val="right"/>
              <w:rPr>
                <w:rFonts w:eastAsia="Times New Roman" w:cs="Times New Roman"/>
                <w:szCs w:val="24"/>
              </w:rPr>
            </w:pPr>
            <w:r w:rsidRPr="00EC5FBB">
              <w:rPr>
                <w:rFonts w:cs="Times New Roman"/>
                <w:szCs w:val="24"/>
              </w:rPr>
              <w:t>540</w:t>
            </w:r>
          </w:p>
        </w:tc>
        <w:tc>
          <w:tcPr>
            <w:tcW w:w="955" w:type="dxa"/>
            <w:tcBorders>
              <w:top w:val="single" w:sz="4" w:space="0" w:color="auto"/>
            </w:tcBorders>
            <w:shd w:val="clear" w:color="auto" w:fill="auto"/>
            <w:noWrap/>
            <w:hideMark/>
          </w:tcPr>
          <w:p w14:paraId="01C0C419" w14:textId="66523AD4" w:rsidR="00994C71" w:rsidRPr="00EC5FBB" w:rsidRDefault="00994C71" w:rsidP="00994C71">
            <w:pPr>
              <w:spacing w:after="0"/>
              <w:jc w:val="right"/>
              <w:rPr>
                <w:rFonts w:eastAsia="Times New Roman" w:cs="Times New Roman"/>
                <w:szCs w:val="24"/>
              </w:rPr>
            </w:pPr>
            <w:r w:rsidRPr="00EC5FBB">
              <w:rPr>
                <w:rFonts w:cs="Times New Roman"/>
                <w:szCs w:val="24"/>
              </w:rPr>
              <w:t>541</w:t>
            </w:r>
          </w:p>
        </w:tc>
      </w:tr>
      <w:tr w:rsidR="00864A9C" w:rsidRPr="00EC5FBB" w14:paraId="356B6574" w14:textId="77777777" w:rsidTr="00864A9C">
        <w:trPr>
          <w:trHeight w:val="454"/>
          <w:jc w:val="right"/>
        </w:trPr>
        <w:tc>
          <w:tcPr>
            <w:tcW w:w="995" w:type="dxa"/>
            <w:vMerge/>
            <w:tcBorders>
              <w:bottom w:val="single" w:sz="4" w:space="0" w:color="auto"/>
            </w:tcBorders>
          </w:tcPr>
          <w:p w14:paraId="4C945EF4" w14:textId="77777777" w:rsidR="00994C71" w:rsidRPr="00EC5FBB" w:rsidRDefault="00994C71" w:rsidP="00994C71">
            <w:pPr>
              <w:spacing w:after="0"/>
              <w:rPr>
                <w:rFonts w:eastAsia="Times New Roman" w:cs="Times New Roman"/>
                <w:color w:val="808080" w:themeColor="background1" w:themeShade="80"/>
                <w:szCs w:val="24"/>
              </w:rPr>
            </w:pPr>
          </w:p>
        </w:tc>
        <w:tc>
          <w:tcPr>
            <w:tcW w:w="2404" w:type="dxa"/>
            <w:tcBorders>
              <w:bottom w:val="single" w:sz="4" w:space="0" w:color="auto"/>
            </w:tcBorders>
            <w:shd w:val="clear" w:color="auto" w:fill="auto"/>
            <w:noWrap/>
            <w:vAlign w:val="bottom"/>
            <w:hideMark/>
          </w:tcPr>
          <w:p w14:paraId="730B8FCD" w14:textId="77777777" w:rsidR="00994C71" w:rsidRPr="00EC5FBB" w:rsidRDefault="00994C71" w:rsidP="00994C71">
            <w:pPr>
              <w:spacing w:after="0"/>
              <w:rPr>
                <w:rFonts w:eastAsia="Times New Roman" w:cs="Times New Roman"/>
                <w:szCs w:val="24"/>
              </w:rPr>
            </w:pPr>
            <w:r w:rsidRPr="00EC5FBB">
              <w:rPr>
                <w:rFonts w:eastAsia="Times New Roman" w:cs="Times New Roman"/>
                <w:szCs w:val="24"/>
              </w:rPr>
              <w:t>Scandinavian Long Liners</w:t>
            </w:r>
          </w:p>
        </w:tc>
        <w:tc>
          <w:tcPr>
            <w:tcW w:w="912" w:type="dxa"/>
            <w:tcBorders>
              <w:bottom w:val="single" w:sz="4" w:space="0" w:color="auto"/>
            </w:tcBorders>
          </w:tcPr>
          <w:p w14:paraId="1D98B186" w14:textId="77777777" w:rsidR="00994C71" w:rsidRPr="00EC5FBB" w:rsidRDefault="00994C71" w:rsidP="00994C71">
            <w:pPr>
              <w:spacing w:after="0"/>
              <w:jc w:val="right"/>
              <w:rPr>
                <w:rFonts w:eastAsia="Times New Roman" w:cs="Times New Roman"/>
                <w:szCs w:val="24"/>
              </w:rPr>
            </w:pPr>
          </w:p>
        </w:tc>
        <w:tc>
          <w:tcPr>
            <w:tcW w:w="912" w:type="dxa"/>
            <w:tcBorders>
              <w:bottom w:val="single" w:sz="4" w:space="0" w:color="auto"/>
            </w:tcBorders>
          </w:tcPr>
          <w:p w14:paraId="05DF1383" w14:textId="77777777" w:rsidR="00994C71" w:rsidRPr="00EC5FBB" w:rsidRDefault="00994C71" w:rsidP="00994C71">
            <w:pPr>
              <w:spacing w:after="0"/>
              <w:jc w:val="right"/>
              <w:rPr>
                <w:rFonts w:eastAsia="Times New Roman" w:cs="Times New Roman"/>
                <w:szCs w:val="24"/>
              </w:rPr>
            </w:pPr>
          </w:p>
        </w:tc>
        <w:tc>
          <w:tcPr>
            <w:tcW w:w="803" w:type="dxa"/>
            <w:tcBorders>
              <w:bottom w:val="single" w:sz="4" w:space="0" w:color="auto"/>
            </w:tcBorders>
          </w:tcPr>
          <w:p w14:paraId="59FC340C" w14:textId="77777777" w:rsidR="00994C71" w:rsidRPr="00EC5FBB" w:rsidRDefault="00994C71" w:rsidP="00994C71">
            <w:pPr>
              <w:spacing w:after="0"/>
              <w:jc w:val="right"/>
              <w:rPr>
                <w:rFonts w:eastAsia="Times New Roman" w:cs="Times New Roman"/>
                <w:szCs w:val="24"/>
              </w:rPr>
            </w:pPr>
          </w:p>
        </w:tc>
        <w:tc>
          <w:tcPr>
            <w:tcW w:w="949" w:type="dxa"/>
            <w:tcBorders>
              <w:bottom w:val="single" w:sz="4" w:space="0" w:color="auto"/>
            </w:tcBorders>
          </w:tcPr>
          <w:p w14:paraId="3B6597B0" w14:textId="77777777" w:rsidR="00994C71" w:rsidRPr="00EC5FBB" w:rsidRDefault="00994C71" w:rsidP="00994C71">
            <w:pPr>
              <w:spacing w:after="0"/>
              <w:jc w:val="right"/>
              <w:rPr>
                <w:rFonts w:eastAsia="Times New Roman" w:cs="Times New Roman"/>
                <w:szCs w:val="24"/>
              </w:rPr>
            </w:pPr>
          </w:p>
        </w:tc>
        <w:tc>
          <w:tcPr>
            <w:tcW w:w="1051" w:type="dxa"/>
            <w:tcBorders>
              <w:bottom w:val="single" w:sz="4" w:space="0" w:color="auto"/>
            </w:tcBorders>
            <w:shd w:val="clear" w:color="auto" w:fill="auto"/>
            <w:noWrap/>
            <w:hideMark/>
          </w:tcPr>
          <w:p w14:paraId="437900EC" w14:textId="77777777" w:rsidR="00994C71" w:rsidRPr="00EC5FBB" w:rsidRDefault="00994C71" w:rsidP="00994C71">
            <w:pPr>
              <w:spacing w:after="0"/>
              <w:jc w:val="right"/>
              <w:rPr>
                <w:rFonts w:eastAsia="Times New Roman" w:cs="Times New Roman"/>
                <w:szCs w:val="24"/>
              </w:rPr>
            </w:pPr>
            <w:r w:rsidRPr="00EC5FBB">
              <w:rPr>
                <w:rFonts w:cs="Times New Roman"/>
                <w:szCs w:val="24"/>
              </w:rPr>
              <w:t>56</w:t>
            </w:r>
          </w:p>
        </w:tc>
        <w:tc>
          <w:tcPr>
            <w:tcW w:w="1051" w:type="dxa"/>
            <w:tcBorders>
              <w:bottom w:val="single" w:sz="4" w:space="0" w:color="auto"/>
            </w:tcBorders>
            <w:shd w:val="clear" w:color="auto" w:fill="auto"/>
            <w:noWrap/>
            <w:hideMark/>
          </w:tcPr>
          <w:p w14:paraId="14252A3D" w14:textId="77777777" w:rsidR="00994C71" w:rsidRPr="00EC5FBB" w:rsidRDefault="00994C71" w:rsidP="00994C71">
            <w:pPr>
              <w:spacing w:after="0"/>
              <w:jc w:val="right"/>
              <w:rPr>
                <w:rFonts w:eastAsia="Times New Roman" w:cs="Times New Roman"/>
                <w:szCs w:val="24"/>
              </w:rPr>
            </w:pPr>
            <w:r w:rsidRPr="00EC5FBB">
              <w:rPr>
                <w:rFonts w:cs="Times New Roman"/>
                <w:szCs w:val="24"/>
              </w:rPr>
              <w:t>62</w:t>
            </w:r>
          </w:p>
        </w:tc>
        <w:tc>
          <w:tcPr>
            <w:tcW w:w="955" w:type="dxa"/>
            <w:tcBorders>
              <w:bottom w:val="single" w:sz="4" w:space="0" w:color="auto"/>
            </w:tcBorders>
            <w:shd w:val="clear" w:color="auto" w:fill="auto"/>
            <w:noWrap/>
            <w:hideMark/>
          </w:tcPr>
          <w:p w14:paraId="49CC15C1" w14:textId="2D221880" w:rsidR="00994C71" w:rsidRPr="00EC5FBB" w:rsidRDefault="00994C71" w:rsidP="00994C71">
            <w:pPr>
              <w:spacing w:after="0"/>
              <w:jc w:val="right"/>
              <w:rPr>
                <w:rFonts w:eastAsia="Times New Roman" w:cs="Times New Roman"/>
                <w:szCs w:val="24"/>
              </w:rPr>
            </w:pPr>
            <w:r w:rsidRPr="00EC5FBB">
              <w:rPr>
                <w:rFonts w:cs="Times New Roman"/>
                <w:szCs w:val="24"/>
              </w:rPr>
              <w:t>62</w:t>
            </w:r>
          </w:p>
        </w:tc>
      </w:tr>
      <w:tr w:rsidR="00864A9C" w:rsidRPr="00EC5FBB" w14:paraId="22376C46" w14:textId="77777777" w:rsidTr="00864A9C">
        <w:trPr>
          <w:trHeight w:val="309"/>
          <w:jc w:val="right"/>
        </w:trPr>
        <w:tc>
          <w:tcPr>
            <w:tcW w:w="995" w:type="dxa"/>
            <w:tcBorders>
              <w:top w:val="single" w:sz="4" w:space="0" w:color="auto"/>
            </w:tcBorders>
          </w:tcPr>
          <w:p w14:paraId="741FF2E5" w14:textId="77777777" w:rsidR="00994C71" w:rsidRPr="00EC5FBB" w:rsidRDefault="00994C71" w:rsidP="00994C71">
            <w:pPr>
              <w:spacing w:after="0"/>
              <w:rPr>
                <w:rFonts w:eastAsia="Times New Roman" w:cs="Times New Roman"/>
                <w:b/>
                <w:bCs/>
                <w:szCs w:val="24"/>
              </w:rPr>
            </w:pPr>
          </w:p>
        </w:tc>
        <w:tc>
          <w:tcPr>
            <w:tcW w:w="2404" w:type="dxa"/>
            <w:tcBorders>
              <w:top w:val="single" w:sz="4" w:space="0" w:color="auto"/>
            </w:tcBorders>
            <w:shd w:val="clear" w:color="auto" w:fill="auto"/>
            <w:noWrap/>
            <w:vAlign w:val="bottom"/>
          </w:tcPr>
          <w:p w14:paraId="08B640A4" w14:textId="77777777" w:rsidR="00994C71" w:rsidRPr="00EC5FBB" w:rsidRDefault="00994C71" w:rsidP="00994C71">
            <w:pPr>
              <w:spacing w:after="0"/>
              <w:rPr>
                <w:rFonts w:eastAsia="Times New Roman" w:cs="Times New Roman"/>
                <w:color w:val="000000"/>
                <w:szCs w:val="24"/>
              </w:rPr>
            </w:pPr>
            <w:r w:rsidRPr="00EC5FBB">
              <w:rPr>
                <w:rFonts w:eastAsia="Times New Roman" w:cs="Times New Roman"/>
                <w:b/>
                <w:bCs/>
                <w:szCs w:val="24"/>
              </w:rPr>
              <w:t>Canadian Quota</w:t>
            </w:r>
          </w:p>
        </w:tc>
        <w:tc>
          <w:tcPr>
            <w:tcW w:w="912" w:type="dxa"/>
            <w:tcBorders>
              <w:top w:val="single" w:sz="4" w:space="0" w:color="auto"/>
            </w:tcBorders>
            <w:shd w:val="clear" w:color="auto" w:fill="auto"/>
            <w:vAlign w:val="bottom"/>
          </w:tcPr>
          <w:p w14:paraId="52DA9A62" w14:textId="77777777" w:rsidR="00994C71" w:rsidRPr="00EC5FBB" w:rsidRDefault="00994C71" w:rsidP="00994C71">
            <w:pPr>
              <w:spacing w:after="0"/>
              <w:jc w:val="right"/>
              <w:rPr>
                <w:rFonts w:cs="Times New Roman"/>
                <w:b/>
                <w:bCs/>
                <w:szCs w:val="24"/>
              </w:rPr>
            </w:pPr>
            <w:r w:rsidRPr="00EC5FBB">
              <w:rPr>
                <w:rFonts w:cs="Times New Roman"/>
                <w:b/>
                <w:bCs/>
                <w:szCs w:val="24"/>
              </w:rPr>
              <w:t>1,965</w:t>
            </w:r>
          </w:p>
        </w:tc>
        <w:tc>
          <w:tcPr>
            <w:tcW w:w="912" w:type="dxa"/>
            <w:tcBorders>
              <w:top w:val="single" w:sz="4" w:space="0" w:color="auto"/>
            </w:tcBorders>
            <w:shd w:val="clear" w:color="auto" w:fill="auto"/>
            <w:vAlign w:val="bottom"/>
          </w:tcPr>
          <w:p w14:paraId="27619465" w14:textId="77777777" w:rsidR="00994C71" w:rsidRPr="00EC5FBB" w:rsidRDefault="00994C71" w:rsidP="00994C71">
            <w:pPr>
              <w:spacing w:after="0"/>
              <w:jc w:val="right"/>
              <w:rPr>
                <w:rFonts w:cs="Times New Roman"/>
                <w:b/>
                <w:bCs/>
                <w:szCs w:val="24"/>
              </w:rPr>
            </w:pPr>
            <w:r w:rsidRPr="00EC5FBB">
              <w:rPr>
                <w:rFonts w:cs="Times New Roman"/>
                <w:b/>
                <w:bCs/>
                <w:szCs w:val="24"/>
              </w:rPr>
              <w:t>2,233</w:t>
            </w:r>
          </w:p>
        </w:tc>
        <w:tc>
          <w:tcPr>
            <w:tcW w:w="803" w:type="dxa"/>
            <w:tcBorders>
              <w:top w:val="single" w:sz="4" w:space="0" w:color="auto"/>
            </w:tcBorders>
            <w:shd w:val="clear" w:color="auto" w:fill="auto"/>
            <w:vAlign w:val="bottom"/>
          </w:tcPr>
          <w:p w14:paraId="6586A4A8" w14:textId="77777777" w:rsidR="00994C71" w:rsidRPr="00EC5FBB" w:rsidRDefault="00994C71" w:rsidP="00994C71">
            <w:pPr>
              <w:spacing w:after="0"/>
              <w:jc w:val="right"/>
              <w:rPr>
                <w:rFonts w:cs="Times New Roman"/>
                <w:b/>
                <w:bCs/>
                <w:szCs w:val="24"/>
              </w:rPr>
            </w:pPr>
            <w:r w:rsidRPr="00EC5FBB">
              <w:rPr>
                <w:rFonts w:cs="Times New Roman"/>
                <w:b/>
                <w:bCs/>
                <w:szCs w:val="24"/>
              </w:rPr>
              <w:t>2,001</w:t>
            </w:r>
          </w:p>
        </w:tc>
        <w:tc>
          <w:tcPr>
            <w:tcW w:w="949" w:type="dxa"/>
            <w:tcBorders>
              <w:top w:val="single" w:sz="4" w:space="0" w:color="auto"/>
            </w:tcBorders>
            <w:shd w:val="clear" w:color="auto" w:fill="auto"/>
            <w:vAlign w:val="bottom"/>
          </w:tcPr>
          <w:p w14:paraId="7967A32F" w14:textId="77777777" w:rsidR="00994C71" w:rsidRPr="00EC5FBB" w:rsidRDefault="00994C71" w:rsidP="00994C71">
            <w:pPr>
              <w:spacing w:after="0"/>
              <w:jc w:val="right"/>
              <w:rPr>
                <w:rFonts w:cs="Times New Roman"/>
                <w:b/>
                <w:bCs/>
                <w:szCs w:val="24"/>
              </w:rPr>
            </w:pPr>
            <w:r w:rsidRPr="00EC5FBB">
              <w:rPr>
                <w:rFonts w:cs="Times New Roman"/>
                <w:b/>
                <w:bCs/>
                <w:szCs w:val="24"/>
              </w:rPr>
              <w:t>1,877</w:t>
            </w:r>
          </w:p>
        </w:tc>
        <w:tc>
          <w:tcPr>
            <w:tcW w:w="1051" w:type="dxa"/>
            <w:tcBorders>
              <w:top w:val="single" w:sz="4" w:space="0" w:color="auto"/>
            </w:tcBorders>
            <w:shd w:val="clear" w:color="auto" w:fill="auto"/>
            <w:noWrap/>
            <w:vAlign w:val="bottom"/>
          </w:tcPr>
          <w:p w14:paraId="17EC4055" w14:textId="77777777" w:rsidR="00994C71" w:rsidRPr="00EC5FBB" w:rsidRDefault="00994C71" w:rsidP="00994C71">
            <w:pPr>
              <w:spacing w:after="0"/>
              <w:jc w:val="right"/>
              <w:rPr>
                <w:rFonts w:eastAsia="Times New Roman" w:cs="Times New Roman"/>
                <w:b/>
                <w:bCs/>
                <w:szCs w:val="24"/>
              </w:rPr>
            </w:pPr>
            <w:r w:rsidRPr="00EC5FBB">
              <w:rPr>
                <w:rFonts w:cs="Times New Roman"/>
                <w:b/>
                <w:bCs/>
                <w:szCs w:val="24"/>
              </w:rPr>
              <w:t>1,645</w:t>
            </w:r>
          </w:p>
        </w:tc>
        <w:tc>
          <w:tcPr>
            <w:tcW w:w="1051" w:type="dxa"/>
            <w:tcBorders>
              <w:top w:val="single" w:sz="4" w:space="0" w:color="auto"/>
            </w:tcBorders>
            <w:shd w:val="clear" w:color="auto" w:fill="auto"/>
            <w:noWrap/>
            <w:vAlign w:val="bottom"/>
          </w:tcPr>
          <w:p w14:paraId="5D6CB2E7" w14:textId="77777777" w:rsidR="00994C71" w:rsidRPr="00EC5FBB" w:rsidRDefault="00994C71" w:rsidP="00994C71">
            <w:pPr>
              <w:spacing w:after="0"/>
              <w:jc w:val="right"/>
              <w:rPr>
                <w:rFonts w:eastAsia="Times New Roman" w:cs="Times New Roman"/>
                <w:b/>
                <w:bCs/>
                <w:szCs w:val="24"/>
              </w:rPr>
            </w:pPr>
            <w:r w:rsidRPr="00EC5FBB">
              <w:rPr>
                <w:rFonts w:cs="Times New Roman"/>
                <w:b/>
                <w:bCs/>
                <w:szCs w:val="24"/>
              </w:rPr>
              <w:t>1,834</w:t>
            </w:r>
          </w:p>
        </w:tc>
        <w:tc>
          <w:tcPr>
            <w:tcW w:w="955" w:type="dxa"/>
            <w:tcBorders>
              <w:top w:val="single" w:sz="4" w:space="0" w:color="auto"/>
            </w:tcBorders>
            <w:shd w:val="clear" w:color="auto" w:fill="auto"/>
            <w:noWrap/>
            <w:vAlign w:val="bottom"/>
          </w:tcPr>
          <w:p w14:paraId="6E9D439A" w14:textId="39E676A3" w:rsidR="00994C71" w:rsidRPr="00EC5FBB" w:rsidRDefault="00994C71" w:rsidP="00994C71">
            <w:pPr>
              <w:spacing w:after="0"/>
              <w:jc w:val="right"/>
              <w:rPr>
                <w:rFonts w:eastAsia="Times New Roman" w:cs="Times New Roman"/>
                <w:b/>
                <w:bCs/>
                <w:szCs w:val="24"/>
              </w:rPr>
            </w:pPr>
            <w:r w:rsidRPr="00EC5FBB">
              <w:rPr>
                <w:rFonts w:cs="Times New Roman"/>
                <w:b/>
                <w:bCs/>
                <w:szCs w:val="24"/>
              </w:rPr>
              <w:t>1,836</w:t>
            </w:r>
          </w:p>
        </w:tc>
      </w:tr>
      <w:tr w:rsidR="00864A9C" w:rsidRPr="00EC5FBB" w14:paraId="701125DC" w14:textId="77777777" w:rsidTr="00864A9C">
        <w:trPr>
          <w:trHeight w:val="309"/>
          <w:jc w:val="right"/>
        </w:trPr>
        <w:tc>
          <w:tcPr>
            <w:tcW w:w="995" w:type="dxa"/>
            <w:tcBorders>
              <w:bottom w:val="single" w:sz="4" w:space="0" w:color="auto"/>
            </w:tcBorders>
          </w:tcPr>
          <w:p w14:paraId="434180B0" w14:textId="77777777" w:rsidR="00994C71" w:rsidRPr="00EC5FBB" w:rsidRDefault="00994C71" w:rsidP="00994C71">
            <w:pPr>
              <w:spacing w:after="0"/>
              <w:rPr>
                <w:rFonts w:cs="Times New Roman"/>
                <w:color w:val="000000"/>
                <w:szCs w:val="24"/>
              </w:rPr>
            </w:pPr>
          </w:p>
        </w:tc>
        <w:tc>
          <w:tcPr>
            <w:tcW w:w="2404" w:type="dxa"/>
            <w:tcBorders>
              <w:bottom w:val="single" w:sz="4" w:space="0" w:color="auto"/>
            </w:tcBorders>
            <w:shd w:val="clear" w:color="auto" w:fill="auto"/>
            <w:noWrap/>
            <w:vAlign w:val="bottom"/>
          </w:tcPr>
          <w:p w14:paraId="42F2AFD0" w14:textId="77777777" w:rsidR="00994C71" w:rsidRPr="00EC5FBB" w:rsidRDefault="00994C71" w:rsidP="00994C71">
            <w:pPr>
              <w:spacing w:after="0"/>
              <w:rPr>
                <w:rFonts w:eastAsia="Times New Roman" w:cs="Times New Roman"/>
                <w:b/>
                <w:bCs/>
                <w:szCs w:val="24"/>
              </w:rPr>
            </w:pPr>
            <w:r w:rsidRPr="00EC5FBB">
              <w:rPr>
                <w:rFonts w:cs="Times New Roman"/>
                <w:color w:val="000000"/>
                <w:szCs w:val="24"/>
              </w:rPr>
              <w:t>Other NAFO members</w:t>
            </w:r>
          </w:p>
        </w:tc>
        <w:tc>
          <w:tcPr>
            <w:tcW w:w="912" w:type="dxa"/>
            <w:tcBorders>
              <w:bottom w:val="single" w:sz="4" w:space="0" w:color="auto"/>
            </w:tcBorders>
          </w:tcPr>
          <w:p w14:paraId="734F8A2A" w14:textId="77777777" w:rsidR="00994C71" w:rsidRPr="00EC5FBB" w:rsidRDefault="00994C71" w:rsidP="00994C71">
            <w:pPr>
              <w:spacing w:after="0"/>
              <w:jc w:val="center"/>
              <w:rPr>
                <w:rFonts w:cs="Times New Roman"/>
                <w:color w:val="000000"/>
                <w:szCs w:val="24"/>
              </w:rPr>
            </w:pPr>
          </w:p>
        </w:tc>
        <w:tc>
          <w:tcPr>
            <w:tcW w:w="912" w:type="dxa"/>
            <w:tcBorders>
              <w:bottom w:val="single" w:sz="4" w:space="0" w:color="auto"/>
            </w:tcBorders>
          </w:tcPr>
          <w:p w14:paraId="4D7451A9" w14:textId="77777777" w:rsidR="00994C71" w:rsidRPr="00EC5FBB" w:rsidRDefault="00994C71" w:rsidP="00994C71">
            <w:pPr>
              <w:spacing w:after="0"/>
              <w:jc w:val="center"/>
              <w:rPr>
                <w:rFonts w:cs="Times New Roman"/>
                <w:color w:val="000000"/>
                <w:szCs w:val="24"/>
              </w:rPr>
            </w:pPr>
          </w:p>
        </w:tc>
        <w:tc>
          <w:tcPr>
            <w:tcW w:w="803" w:type="dxa"/>
            <w:tcBorders>
              <w:bottom w:val="single" w:sz="4" w:space="0" w:color="auto"/>
            </w:tcBorders>
          </w:tcPr>
          <w:p w14:paraId="026DA986" w14:textId="77777777" w:rsidR="00994C71" w:rsidRPr="00EC5FBB" w:rsidRDefault="00994C71" w:rsidP="00994C71">
            <w:pPr>
              <w:spacing w:after="0"/>
              <w:jc w:val="center"/>
              <w:rPr>
                <w:rFonts w:cs="Times New Roman"/>
                <w:color w:val="000000"/>
                <w:szCs w:val="24"/>
              </w:rPr>
            </w:pPr>
          </w:p>
        </w:tc>
        <w:tc>
          <w:tcPr>
            <w:tcW w:w="949" w:type="dxa"/>
            <w:tcBorders>
              <w:bottom w:val="single" w:sz="4" w:space="0" w:color="auto"/>
            </w:tcBorders>
          </w:tcPr>
          <w:p w14:paraId="440D2716" w14:textId="77777777" w:rsidR="00994C71" w:rsidRPr="00EC5FBB" w:rsidRDefault="00994C71" w:rsidP="00994C71">
            <w:pPr>
              <w:spacing w:after="0"/>
              <w:jc w:val="center"/>
              <w:rPr>
                <w:rFonts w:cs="Times New Roman"/>
                <w:color w:val="000000"/>
                <w:szCs w:val="24"/>
              </w:rPr>
            </w:pPr>
          </w:p>
        </w:tc>
        <w:tc>
          <w:tcPr>
            <w:tcW w:w="1051" w:type="dxa"/>
            <w:tcBorders>
              <w:bottom w:val="single" w:sz="4" w:space="0" w:color="auto"/>
            </w:tcBorders>
            <w:shd w:val="clear" w:color="auto" w:fill="auto"/>
            <w:noWrap/>
          </w:tcPr>
          <w:p w14:paraId="47A153AE" w14:textId="77777777" w:rsidR="00994C71" w:rsidRPr="00EC5FBB" w:rsidRDefault="00994C71" w:rsidP="00994C71">
            <w:pPr>
              <w:spacing w:after="0"/>
              <w:jc w:val="right"/>
              <w:rPr>
                <w:rFonts w:cs="Times New Roman"/>
                <w:szCs w:val="24"/>
              </w:rPr>
            </w:pPr>
            <w:r w:rsidRPr="00EC5FBB">
              <w:rPr>
                <w:rFonts w:cs="Times New Roman"/>
                <w:szCs w:val="24"/>
              </w:rPr>
              <w:t>9,321</w:t>
            </w:r>
          </w:p>
        </w:tc>
        <w:tc>
          <w:tcPr>
            <w:tcW w:w="1051" w:type="dxa"/>
            <w:tcBorders>
              <w:bottom w:val="single" w:sz="4" w:space="0" w:color="auto"/>
            </w:tcBorders>
            <w:shd w:val="clear" w:color="auto" w:fill="auto"/>
            <w:noWrap/>
          </w:tcPr>
          <w:p w14:paraId="13141F24" w14:textId="77777777" w:rsidR="00994C71" w:rsidRPr="00EC5FBB" w:rsidRDefault="00994C71" w:rsidP="00994C71">
            <w:pPr>
              <w:spacing w:after="0"/>
              <w:jc w:val="right"/>
              <w:rPr>
                <w:rFonts w:cs="Times New Roman"/>
                <w:szCs w:val="24"/>
              </w:rPr>
            </w:pPr>
            <w:r w:rsidRPr="00EC5FBB">
              <w:rPr>
                <w:rFonts w:cs="Times New Roman"/>
                <w:szCs w:val="24"/>
              </w:rPr>
              <w:t>10,393</w:t>
            </w:r>
          </w:p>
        </w:tc>
        <w:tc>
          <w:tcPr>
            <w:tcW w:w="955" w:type="dxa"/>
            <w:tcBorders>
              <w:bottom w:val="single" w:sz="4" w:space="0" w:color="auto"/>
            </w:tcBorders>
            <w:shd w:val="clear" w:color="auto" w:fill="auto"/>
            <w:noWrap/>
          </w:tcPr>
          <w:p w14:paraId="1ACE1BE7" w14:textId="49965643" w:rsidR="00994C71" w:rsidRPr="00EC5FBB" w:rsidRDefault="00994C71" w:rsidP="00994C71">
            <w:pPr>
              <w:spacing w:after="0"/>
              <w:jc w:val="right"/>
              <w:rPr>
                <w:rFonts w:cs="Times New Roman"/>
                <w:szCs w:val="24"/>
              </w:rPr>
            </w:pPr>
            <w:r w:rsidRPr="00EC5FBB">
              <w:rPr>
                <w:rFonts w:cs="Times New Roman"/>
                <w:szCs w:val="24"/>
              </w:rPr>
              <w:t>10,406</w:t>
            </w:r>
          </w:p>
        </w:tc>
      </w:tr>
      <w:tr w:rsidR="00864A9C" w:rsidRPr="00EC5FBB" w14:paraId="406A6C09" w14:textId="77777777" w:rsidTr="00864A9C">
        <w:trPr>
          <w:trHeight w:val="309"/>
          <w:jc w:val="right"/>
        </w:trPr>
        <w:tc>
          <w:tcPr>
            <w:tcW w:w="995" w:type="dxa"/>
            <w:tcBorders>
              <w:top w:val="single" w:sz="4" w:space="0" w:color="auto"/>
              <w:bottom w:val="single" w:sz="4" w:space="0" w:color="auto"/>
            </w:tcBorders>
          </w:tcPr>
          <w:p w14:paraId="5CE66AEC" w14:textId="77777777" w:rsidR="00994C71" w:rsidRPr="00EC5FBB" w:rsidRDefault="00994C71" w:rsidP="00994C71">
            <w:pPr>
              <w:spacing w:after="0"/>
              <w:rPr>
                <w:rFonts w:cs="Times New Roman"/>
                <w:b/>
                <w:bCs/>
                <w:szCs w:val="24"/>
              </w:rPr>
            </w:pPr>
          </w:p>
        </w:tc>
        <w:tc>
          <w:tcPr>
            <w:tcW w:w="2404" w:type="dxa"/>
            <w:tcBorders>
              <w:top w:val="single" w:sz="4" w:space="0" w:color="auto"/>
              <w:bottom w:val="single" w:sz="4" w:space="0" w:color="auto"/>
            </w:tcBorders>
            <w:shd w:val="clear" w:color="auto" w:fill="auto"/>
            <w:noWrap/>
          </w:tcPr>
          <w:p w14:paraId="0EA0BF45" w14:textId="77777777" w:rsidR="00994C71" w:rsidRPr="00EC5FBB" w:rsidRDefault="00994C71" w:rsidP="00994C71">
            <w:pPr>
              <w:spacing w:after="0"/>
              <w:rPr>
                <w:rFonts w:eastAsia="Times New Roman" w:cs="Times New Roman"/>
                <w:b/>
                <w:bCs/>
                <w:szCs w:val="24"/>
              </w:rPr>
            </w:pPr>
            <w:r w:rsidRPr="00EC5FBB">
              <w:rPr>
                <w:rFonts w:cs="Times New Roman"/>
                <w:b/>
                <w:bCs/>
                <w:szCs w:val="24"/>
              </w:rPr>
              <w:t>TAC</w:t>
            </w:r>
          </w:p>
        </w:tc>
        <w:tc>
          <w:tcPr>
            <w:tcW w:w="912" w:type="dxa"/>
            <w:tcBorders>
              <w:top w:val="single" w:sz="4" w:space="0" w:color="auto"/>
              <w:bottom w:val="single" w:sz="4" w:space="0" w:color="auto"/>
            </w:tcBorders>
          </w:tcPr>
          <w:p w14:paraId="47D6843F" w14:textId="77777777" w:rsidR="00994C71" w:rsidRPr="00EC5FBB" w:rsidRDefault="00994C71" w:rsidP="00994C71">
            <w:pPr>
              <w:spacing w:after="0"/>
              <w:jc w:val="right"/>
              <w:rPr>
                <w:rFonts w:cs="Times New Roman"/>
                <w:b/>
                <w:bCs/>
                <w:szCs w:val="24"/>
              </w:rPr>
            </w:pPr>
          </w:p>
        </w:tc>
        <w:tc>
          <w:tcPr>
            <w:tcW w:w="912" w:type="dxa"/>
            <w:tcBorders>
              <w:top w:val="single" w:sz="4" w:space="0" w:color="auto"/>
              <w:bottom w:val="single" w:sz="4" w:space="0" w:color="auto"/>
            </w:tcBorders>
          </w:tcPr>
          <w:p w14:paraId="0B9C37FC" w14:textId="77777777" w:rsidR="00994C71" w:rsidRPr="00EC5FBB" w:rsidRDefault="00994C71" w:rsidP="00994C71">
            <w:pPr>
              <w:spacing w:after="0"/>
              <w:jc w:val="right"/>
              <w:rPr>
                <w:rFonts w:cs="Times New Roman"/>
                <w:b/>
                <w:bCs/>
                <w:szCs w:val="24"/>
              </w:rPr>
            </w:pPr>
          </w:p>
        </w:tc>
        <w:tc>
          <w:tcPr>
            <w:tcW w:w="803" w:type="dxa"/>
            <w:tcBorders>
              <w:top w:val="single" w:sz="4" w:space="0" w:color="auto"/>
              <w:bottom w:val="single" w:sz="4" w:space="0" w:color="auto"/>
            </w:tcBorders>
          </w:tcPr>
          <w:p w14:paraId="031C82E3" w14:textId="77777777" w:rsidR="00994C71" w:rsidRPr="00EC5FBB" w:rsidRDefault="00994C71" w:rsidP="00994C71">
            <w:pPr>
              <w:spacing w:after="0"/>
              <w:jc w:val="right"/>
              <w:rPr>
                <w:rFonts w:cs="Times New Roman"/>
                <w:b/>
                <w:bCs/>
                <w:szCs w:val="24"/>
              </w:rPr>
            </w:pPr>
          </w:p>
        </w:tc>
        <w:tc>
          <w:tcPr>
            <w:tcW w:w="949" w:type="dxa"/>
            <w:tcBorders>
              <w:top w:val="single" w:sz="4" w:space="0" w:color="auto"/>
              <w:bottom w:val="single" w:sz="4" w:space="0" w:color="auto"/>
            </w:tcBorders>
          </w:tcPr>
          <w:p w14:paraId="77D5E4C0" w14:textId="77777777" w:rsidR="00994C71" w:rsidRPr="00EC5FBB" w:rsidRDefault="00994C71" w:rsidP="00994C71">
            <w:pPr>
              <w:spacing w:after="0"/>
              <w:jc w:val="right"/>
              <w:rPr>
                <w:rFonts w:cs="Times New Roman"/>
                <w:b/>
                <w:bCs/>
                <w:szCs w:val="24"/>
              </w:rPr>
            </w:pPr>
          </w:p>
        </w:tc>
        <w:tc>
          <w:tcPr>
            <w:tcW w:w="1051" w:type="dxa"/>
            <w:tcBorders>
              <w:top w:val="single" w:sz="4" w:space="0" w:color="auto"/>
              <w:bottom w:val="single" w:sz="4" w:space="0" w:color="auto"/>
            </w:tcBorders>
            <w:shd w:val="clear" w:color="auto" w:fill="auto"/>
            <w:noWrap/>
          </w:tcPr>
          <w:p w14:paraId="63B592FC" w14:textId="77777777" w:rsidR="00994C71" w:rsidRPr="00EC5FBB" w:rsidRDefault="00994C71" w:rsidP="00994C71">
            <w:pPr>
              <w:spacing w:after="0"/>
              <w:jc w:val="right"/>
              <w:rPr>
                <w:rFonts w:cs="Times New Roman"/>
                <w:b/>
                <w:bCs/>
                <w:szCs w:val="24"/>
              </w:rPr>
            </w:pPr>
            <w:r w:rsidRPr="00EC5FBB">
              <w:rPr>
                <w:rFonts w:cs="Times New Roman"/>
                <w:b/>
                <w:bCs/>
                <w:szCs w:val="24"/>
              </w:rPr>
              <w:t>10,966</w:t>
            </w:r>
          </w:p>
        </w:tc>
        <w:tc>
          <w:tcPr>
            <w:tcW w:w="1051" w:type="dxa"/>
            <w:tcBorders>
              <w:top w:val="single" w:sz="4" w:space="0" w:color="auto"/>
              <w:bottom w:val="single" w:sz="4" w:space="0" w:color="auto"/>
            </w:tcBorders>
            <w:shd w:val="clear" w:color="auto" w:fill="auto"/>
            <w:noWrap/>
          </w:tcPr>
          <w:p w14:paraId="47D4BA6B" w14:textId="77777777" w:rsidR="00994C71" w:rsidRPr="00EC5FBB" w:rsidRDefault="00994C71" w:rsidP="00994C71">
            <w:pPr>
              <w:spacing w:after="0"/>
              <w:jc w:val="right"/>
              <w:rPr>
                <w:rFonts w:cs="Times New Roman"/>
                <w:b/>
                <w:bCs/>
                <w:szCs w:val="24"/>
              </w:rPr>
            </w:pPr>
            <w:r w:rsidRPr="00EC5FBB">
              <w:rPr>
                <w:rFonts w:cs="Times New Roman"/>
                <w:b/>
                <w:bCs/>
                <w:szCs w:val="24"/>
              </w:rPr>
              <w:t>12,227</w:t>
            </w:r>
          </w:p>
        </w:tc>
        <w:tc>
          <w:tcPr>
            <w:tcW w:w="955" w:type="dxa"/>
            <w:tcBorders>
              <w:top w:val="single" w:sz="4" w:space="0" w:color="auto"/>
              <w:bottom w:val="single" w:sz="4" w:space="0" w:color="auto"/>
            </w:tcBorders>
            <w:shd w:val="clear" w:color="auto" w:fill="auto"/>
            <w:noWrap/>
          </w:tcPr>
          <w:p w14:paraId="771A20D4" w14:textId="44C7C10C" w:rsidR="00994C71" w:rsidRPr="00EC5FBB" w:rsidRDefault="00994C71" w:rsidP="00994C71">
            <w:pPr>
              <w:keepNext/>
              <w:spacing w:after="0"/>
              <w:jc w:val="right"/>
              <w:rPr>
                <w:rFonts w:cs="Times New Roman"/>
                <w:b/>
                <w:bCs/>
                <w:szCs w:val="24"/>
              </w:rPr>
            </w:pPr>
            <w:r w:rsidRPr="00EC5FBB">
              <w:rPr>
                <w:rFonts w:cs="Times New Roman"/>
                <w:b/>
                <w:bCs/>
                <w:szCs w:val="24"/>
              </w:rPr>
              <w:t>12,242</w:t>
            </w:r>
          </w:p>
        </w:tc>
      </w:tr>
    </w:tbl>
    <w:p w14:paraId="4DBF7B65" w14:textId="038AA754" w:rsidR="0090418F" w:rsidRPr="0090418F" w:rsidRDefault="0090418F" w:rsidP="0090418F">
      <w:pPr>
        <w:pStyle w:val="Caption"/>
        <w:rPr>
          <w:b w:val="0"/>
        </w:rPr>
      </w:pPr>
      <w:bookmarkStart w:id="5" w:name="_Ref35863199"/>
      <w:bookmarkStart w:id="6" w:name="_Ref35980658"/>
      <w:bookmarkEnd w:id="0"/>
      <w:r w:rsidRPr="00EC5FBB">
        <w:t xml:space="preserve">Table </w:t>
      </w:r>
      <w:r w:rsidR="00E939E4">
        <w:fldChar w:fldCharType="begin"/>
      </w:r>
      <w:r w:rsidR="00E939E4">
        <w:instrText xml:space="preserve"> SEQ Table \* ARABIC </w:instrText>
      </w:r>
      <w:r w:rsidR="00E939E4">
        <w:fldChar w:fldCharType="separate"/>
      </w:r>
      <w:r>
        <w:rPr>
          <w:noProof/>
        </w:rPr>
        <w:t>2</w:t>
      </w:r>
      <w:r w:rsidR="00E939E4">
        <w:rPr>
          <w:noProof/>
        </w:rPr>
        <w:fldChar w:fldCharType="end"/>
      </w:r>
      <w:bookmarkEnd w:id="5"/>
      <w:r w:rsidRPr="00EC5FBB">
        <w:t xml:space="preserve"> </w:t>
      </w:r>
      <w:bookmarkStart w:id="7" w:name="_Ref35980638"/>
      <w:r w:rsidRPr="0090418F">
        <w:rPr>
          <w:b w:val="0"/>
        </w:rPr>
        <w:t>Turbot TAC Canadian Allocations/Fleet sharing arrangements in area 3LMNO</w:t>
      </w:r>
      <w:bookmarkEnd w:id="6"/>
      <w:bookmarkEnd w:id="7"/>
      <w:r w:rsidR="00B44281" w:rsidRPr="00B44281">
        <w:rPr>
          <w:b w:val="0"/>
          <w:vertAlign w:val="superscript"/>
        </w:rPr>
        <w:fldChar w:fldCharType="begin"/>
      </w:r>
      <w:r w:rsidR="00B44281" w:rsidRPr="00B44281">
        <w:rPr>
          <w:b w:val="0"/>
          <w:vertAlign w:val="superscript"/>
        </w:rPr>
        <w:instrText xml:space="preserve"> NOTEREF _Ref45816370 \h </w:instrText>
      </w:r>
      <w:r w:rsidR="00B44281">
        <w:rPr>
          <w:b w:val="0"/>
          <w:vertAlign w:val="superscript"/>
        </w:rPr>
        <w:instrText xml:space="preserve"> \* MERGEFORMAT </w:instrText>
      </w:r>
      <w:r w:rsidR="00B44281" w:rsidRPr="00B44281">
        <w:rPr>
          <w:b w:val="0"/>
          <w:vertAlign w:val="superscript"/>
        </w:rPr>
      </w:r>
      <w:r w:rsidR="00B44281" w:rsidRPr="00B44281">
        <w:rPr>
          <w:b w:val="0"/>
          <w:vertAlign w:val="superscript"/>
        </w:rPr>
        <w:fldChar w:fldCharType="separate"/>
      </w:r>
      <w:r w:rsidR="00B44281" w:rsidRPr="00B44281">
        <w:rPr>
          <w:b w:val="0"/>
          <w:vertAlign w:val="superscript"/>
        </w:rPr>
        <w:t>1</w:t>
      </w:r>
      <w:r w:rsidR="00B44281" w:rsidRPr="00B44281">
        <w:rPr>
          <w:b w:val="0"/>
          <w:vertAlign w:val="superscript"/>
        </w:rPr>
        <w:fldChar w:fldCharType="end"/>
      </w:r>
      <w:r w:rsidR="00B44281">
        <w:rPr>
          <w:b w:val="0"/>
        </w:rPr>
        <w:t xml:space="preserve"> </w:t>
      </w:r>
    </w:p>
    <w:p w14:paraId="36B28940" w14:textId="7A482095" w:rsidR="00B44281" w:rsidRDefault="00B44281" w:rsidP="0090418F">
      <w:pPr>
        <w:rPr>
          <w:rFonts w:cs="Times New Roman"/>
          <w:szCs w:val="24"/>
        </w:rPr>
      </w:pPr>
    </w:p>
    <w:p w14:paraId="3C16E725" w14:textId="7960AF76" w:rsidR="00B44281" w:rsidRDefault="00B44281" w:rsidP="0090418F">
      <w:pPr>
        <w:rPr>
          <w:rFonts w:cs="Times New Roman"/>
          <w:szCs w:val="24"/>
        </w:rPr>
      </w:pPr>
    </w:p>
    <w:p w14:paraId="0D383A5B" w14:textId="2AAD4EC8" w:rsidR="00B44281" w:rsidRDefault="00B44281" w:rsidP="0090418F">
      <w:pPr>
        <w:rPr>
          <w:rFonts w:cs="Times New Roman"/>
          <w:szCs w:val="24"/>
        </w:rPr>
      </w:pPr>
    </w:p>
    <w:p w14:paraId="55B40D72" w14:textId="7774B07E" w:rsidR="00231F21" w:rsidRDefault="00231F21" w:rsidP="0090418F">
      <w:pPr>
        <w:rPr>
          <w:rFonts w:cs="Times New Roman"/>
          <w:szCs w:val="24"/>
        </w:rPr>
      </w:pPr>
    </w:p>
    <w:p w14:paraId="52A3C90F" w14:textId="706524E1" w:rsidR="00231F21" w:rsidRDefault="00231F21" w:rsidP="0090418F">
      <w:pPr>
        <w:rPr>
          <w:rFonts w:cs="Times New Roman"/>
          <w:szCs w:val="24"/>
        </w:rPr>
      </w:pPr>
    </w:p>
    <w:p w14:paraId="7344C32C" w14:textId="30005D81" w:rsidR="00231F21" w:rsidRDefault="00231F21" w:rsidP="0090418F">
      <w:pPr>
        <w:rPr>
          <w:rFonts w:cs="Times New Roman"/>
          <w:szCs w:val="24"/>
        </w:rPr>
      </w:pPr>
    </w:p>
    <w:p w14:paraId="190FF4B5" w14:textId="418B58F1" w:rsidR="00231F21" w:rsidRDefault="00231F21" w:rsidP="0090418F">
      <w:pPr>
        <w:rPr>
          <w:rFonts w:cs="Times New Roman"/>
          <w:szCs w:val="24"/>
        </w:rPr>
      </w:pPr>
    </w:p>
    <w:p w14:paraId="19DFFD2E" w14:textId="28D8ADDD" w:rsidR="00FE2FA1" w:rsidRDefault="00FE2FA1" w:rsidP="0090418F">
      <w:pPr>
        <w:rPr>
          <w:rFonts w:cs="Times New Roman"/>
          <w:szCs w:val="24"/>
        </w:rPr>
      </w:pPr>
    </w:p>
    <w:p w14:paraId="1B92C73C" w14:textId="77777777" w:rsidR="00FE2FA1" w:rsidRDefault="00FE2FA1" w:rsidP="0090418F">
      <w:pPr>
        <w:rPr>
          <w:rFonts w:cs="Times New Roman"/>
          <w:szCs w:val="24"/>
        </w:rPr>
      </w:pPr>
    </w:p>
    <w:p w14:paraId="5E60D663" w14:textId="0C93313F" w:rsidR="00B44281" w:rsidRDefault="00B44281" w:rsidP="0090418F">
      <w:pPr>
        <w:rPr>
          <w:rFonts w:cs="Times New Roman"/>
          <w:szCs w:val="24"/>
        </w:rPr>
      </w:pPr>
    </w:p>
    <w:p w14:paraId="05D4FFFA" w14:textId="576CD53D" w:rsidR="00BC62BD" w:rsidRDefault="00BC62BD" w:rsidP="0090418F">
      <w:pPr>
        <w:rPr>
          <w:rFonts w:cs="Times New Roman"/>
          <w:szCs w:val="24"/>
        </w:rPr>
      </w:pPr>
    </w:p>
    <w:p w14:paraId="053D6094" w14:textId="77777777" w:rsidR="00BC62BD" w:rsidRPr="00EC5FBB" w:rsidRDefault="00BC62BD" w:rsidP="0090418F">
      <w:pPr>
        <w:rPr>
          <w:rFonts w:cs="Times New Roman"/>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960"/>
        <w:gridCol w:w="960"/>
        <w:gridCol w:w="1003"/>
        <w:gridCol w:w="1123"/>
        <w:gridCol w:w="1003"/>
        <w:gridCol w:w="1003"/>
        <w:gridCol w:w="1003"/>
      </w:tblGrid>
      <w:tr w:rsidR="00231F21" w:rsidRPr="00EC5FBB" w14:paraId="6FDC4112" w14:textId="77777777" w:rsidTr="00FE2FA1">
        <w:trPr>
          <w:trHeight w:val="436"/>
        </w:trPr>
        <w:tc>
          <w:tcPr>
            <w:tcW w:w="2320" w:type="dxa"/>
            <w:vMerge w:val="restart"/>
            <w:tcBorders>
              <w:top w:val="single" w:sz="4" w:space="0" w:color="auto"/>
              <w:left w:val="nil"/>
              <w:bottom w:val="nil"/>
              <w:right w:val="nil"/>
            </w:tcBorders>
            <w:noWrap/>
          </w:tcPr>
          <w:p w14:paraId="4D2A4BED" w14:textId="2F84FAE5" w:rsidR="00231F21" w:rsidRPr="00EC5FBB" w:rsidRDefault="00231F21" w:rsidP="00231F21">
            <w:pPr>
              <w:spacing w:after="0"/>
              <w:jc w:val="center"/>
              <w:rPr>
                <w:rFonts w:cs="Times New Roman"/>
                <w:b/>
                <w:bCs/>
                <w:szCs w:val="24"/>
              </w:rPr>
            </w:pPr>
            <w:bookmarkStart w:id="8" w:name="_Hlk36140520"/>
            <w:bookmarkStart w:id="9" w:name="_Hlk45818053"/>
            <w:r w:rsidRPr="00EC5FBB">
              <w:rPr>
                <w:rFonts w:cs="Times New Roman"/>
                <w:b/>
                <w:bCs/>
                <w:szCs w:val="24"/>
              </w:rPr>
              <w:lastRenderedPageBreak/>
              <w:t>SFA 4</w:t>
            </w:r>
          </w:p>
        </w:tc>
        <w:tc>
          <w:tcPr>
            <w:tcW w:w="7055" w:type="dxa"/>
            <w:gridSpan w:val="7"/>
            <w:tcBorders>
              <w:top w:val="single" w:sz="4" w:space="0" w:color="auto"/>
              <w:left w:val="nil"/>
              <w:bottom w:val="nil"/>
              <w:right w:val="nil"/>
            </w:tcBorders>
            <w:noWrap/>
          </w:tcPr>
          <w:p w14:paraId="6AAFA866" w14:textId="6D0B0B70" w:rsidR="00231F21" w:rsidRPr="00EC5FBB" w:rsidRDefault="00231F21" w:rsidP="00231F21">
            <w:pPr>
              <w:spacing w:after="0"/>
              <w:jc w:val="center"/>
              <w:rPr>
                <w:rFonts w:cs="Times New Roman"/>
                <w:b/>
                <w:bCs/>
                <w:szCs w:val="24"/>
              </w:rPr>
            </w:pPr>
            <w:r w:rsidRPr="00EC5FBB">
              <w:rPr>
                <w:rFonts w:cs="Times New Roman"/>
                <w:b/>
                <w:bCs/>
                <w:szCs w:val="24"/>
              </w:rPr>
              <w:t>Allocations</w:t>
            </w:r>
            <w:r>
              <w:rPr>
                <w:rFonts w:cs="Times New Roman"/>
                <w:b/>
                <w:bCs/>
                <w:szCs w:val="24"/>
              </w:rPr>
              <w:t xml:space="preserve"> </w:t>
            </w:r>
            <w:r w:rsidRPr="00EC5FBB">
              <w:rPr>
                <w:rFonts w:cs="Times New Roman"/>
                <w:b/>
                <w:bCs/>
                <w:szCs w:val="24"/>
              </w:rPr>
              <w:t>(in tons)</w:t>
            </w:r>
          </w:p>
        </w:tc>
      </w:tr>
      <w:bookmarkEnd w:id="8"/>
      <w:tr w:rsidR="00231F21" w:rsidRPr="00EC5FBB" w14:paraId="0004A687" w14:textId="77777777" w:rsidTr="00FE2FA1">
        <w:trPr>
          <w:trHeight w:val="264"/>
        </w:trPr>
        <w:tc>
          <w:tcPr>
            <w:tcW w:w="2320" w:type="dxa"/>
            <w:vMerge/>
            <w:tcBorders>
              <w:top w:val="nil"/>
              <w:left w:val="nil"/>
              <w:bottom w:val="single" w:sz="4" w:space="0" w:color="auto"/>
              <w:right w:val="nil"/>
            </w:tcBorders>
            <w:noWrap/>
            <w:hideMark/>
          </w:tcPr>
          <w:p w14:paraId="13723DC4" w14:textId="2F84FAE5" w:rsidR="00231F21" w:rsidRPr="00EC5FBB" w:rsidRDefault="00231F21" w:rsidP="00B44281">
            <w:pPr>
              <w:spacing w:after="0"/>
              <w:jc w:val="both"/>
              <w:rPr>
                <w:rFonts w:cs="Times New Roman"/>
                <w:b/>
                <w:bCs/>
                <w:szCs w:val="24"/>
              </w:rPr>
            </w:pPr>
          </w:p>
        </w:tc>
        <w:tc>
          <w:tcPr>
            <w:tcW w:w="960" w:type="dxa"/>
            <w:tcBorders>
              <w:top w:val="nil"/>
              <w:left w:val="nil"/>
              <w:bottom w:val="single" w:sz="4" w:space="0" w:color="auto"/>
              <w:right w:val="nil"/>
            </w:tcBorders>
            <w:noWrap/>
            <w:hideMark/>
          </w:tcPr>
          <w:p w14:paraId="20B83503" w14:textId="77777777" w:rsidR="00231F21" w:rsidRPr="00EC5FBB" w:rsidRDefault="00231F21" w:rsidP="00B44281">
            <w:pPr>
              <w:spacing w:after="0"/>
              <w:jc w:val="both"/>
              <w:rPr>
                <w:rFonts w:cs="Times New Roman"/>
                <w:b/>
                <w:bCs/>
                <w:szCs w:val="24"/>
              </w:rPr>
            </w:pPr>
            <w:r w:rsidRPr="00EC5FBB">
              <w:rPr>
                <w:rFonts w:cs="Times New Roman"/>
                <w:b/>
                <w:bCs/>
                <w:szCs w:val="24"/>
              </w:rPr>
              <w:t>2013</w:t>
            </w:r>
          </w:p>
        </w:tc>
        <w:tc>
          <w:tcPr>
            <w:tcW w:w="960" w:type="dxa"/>
            <w:tcBorders>
              <w:top w:val="nil"/>
              <w:left w:val="nil"/>
              <w:bottom w:val="single" w:sz="4" w:space="0" w:color="auto"/>
              <w:right w:val="nil"/>
            </w:tcBorders>
            <w:noWrap/>
            <w:hideMark/>
          </w:tcPr>
          <w:p w14:paraId="55D67F64" w14:textId="77777777" w:rsidR="00231F21" w:rsidRPr="00EC5FBB" w:rsidRDefault="00231F21" w:rsidP="00B44281">
            <w:pPr>
              <w:spacing w:after="0"/>
              <w:jc w:val="both"/>
              <w:rPr>
                <w:rFonts w:cs="Times New Roman"/>
                <w:b/>
                <w:bCs/>
                <w:szCs w:val="24"/>
              </w:rPr>
            </w:pPr>
            <w:r w:rsidRPr="00EC5FBB">
              <w:rPr>
                <w:rFonts w:cs="Times New Roman"/>
                <w:b/>
                <w:bCs/>
                <w:szCs w:val="24"/>
              </w:rPr>
              <w:t>2014</w:t>
            </w:r>
          </w:p>
        </w:tc>
        <w:tc>
          <w:tcPr>
            <w:tcW w:w="1003" w:type="dxa"/>
            <w:tcBorders>
              <w:top w:val="nil"/>
              <w:left w:val="nil"/>
              <w:bottom w:val="single" w:sz="4" w:space="0" w:color="auto"/>
              <w:right w:val="nil"/>
            </w:tcBorders>
            <w:noWrap/>
            <w:hideMark/>
          </w:tcPr>
          <w:p w14:paraId="20E20E39" w14:textId="77777777" w:rsidR="00231F21" w:rsidRPr="00EC5FBB" w:rsidRDefault="00231F21" w:rsidP="00B44281">
            <w:pPr>
              <w:spacing w:after="0"/>
              <w:jc w:val="both"/>
              <w:rPr>
                <w:rFonts w:cs="Times New Roman"/>
                <w:b/>
                <w:bCs/>
                <w:szCs w:val="24"/>
              </w:rPr>
            </w:pPr>
            <w:r w:rsidRPr="00EC5FBB">
              <w:rPr>
                <w:rFonts w:cs="Times New Roman"/>
                <w:b/>
                <w:bCs/>
                <w:szCs w:val="24"/>
              </w:rPr>
              <w:t>2015/16</w:t>
            </w:r>
          </w:p>
        </w:tc>
        <w:tc>
          <w:tcPr>
            <w:tcW w:w="1123" w:type="dxa"/>
            <w:tcBorders>
              <w:top w:val="nil"/>
              <w:left w:val="nil"/>
              <w:bottom w:val="single" w:sz="4" w:space="0" w:color="auto"/>
              <w:right w:val="nil"/>
            </w:tcBorders>
            <w:noWrap/>
            <w:hideMark/>
          </w:tcPr>
          <w:p w14:paraId="1B4873F4" w14:textId="77777777" w:rsidR="00231F21" w:rsidRPr="00EC5FBB" w:rsidRDefault="00231F21" w:rsidP="00B44281">
            <w:pPr>
              <w:spacing w:after="0"/>
              <w:jc w:val="both"/>
              <w:rPr>
                <w:rFonts w:cs="Times New Roman"/>
                <w:b/>
                <w:bCs/>
                <w:szCs w:val="24"/>
              </w:rPr>
            </w:pPr>
            <w:r w:rsidRPr="00EC5FBB">
              <w:rPr>
                <w:rFonts w:cs="Times New Roman"/>
                <w:b/>
                <w:bCs/>
                <w:szCs w:val="24"/>
              </w:rPr>
              <w:t>2016/17*</w:t>
            </w:r>
          </w:p>
        </w:tc>
        <w:tc>
          <w:tcPr>
            <w:tcW w:w="1003" w:type="dxa"/>
            <w:tcBorders>
              <w:top w:val="nil"/>
              <w:left w:val="nil"/>
              <w:bottom w:val="single" w:sz="4" w:space="0" w:color="auto"/>
              <w:right w:val="nil"/>
            </w:tcBorders>
            <w:noWrap/>
            <w:hideMark/>
          </w:tcPr>
          <w:p w14:paraId="459529E9" w14:textId="77777777" w:rsidR="00231F21" w:rsidRPr="00EC5FBB" w:rsidRDefault="00231F21" w:rsidP="00B44281">
            <w:pPr>
              <w:spacing w:after="0"/>
              <w:jc w:val="both"/>
              <w:rPr>
                <w:rFonts w:cs="Times New Roman"/>
                <w:b/>
                <w:bCs/>
                <w:szCs w:val="24"/>
              </w:rPr>
            </w:pPr>
            <w:r w:rsidRPr="00EC5FBB">
              <w:rPr>
                <w:rFonts w:cs="Times New Roman"/>
                <w:b/>
                <w:bCs/>
                <w:szCs w:val="24"/>
              </w:rPr>
              <w:t>2017/18</w:t>
            </w:r>
          </w:p>
        </w:tc>
        <w:tc>
          <w:tcPr>
            <w:tcW w:w="1003" w:type="dxa"/>
            <w:tcBorders>
              <w:top w:val="nil"/>
              <w:left w:val="nil"/>
              <w:bottom w:val="single" w:sz="4" w:space="0" w:color="auto"/>
              <w:right w:val="nil"/>
            </w:tcBorders>
            <w:noWrap/>
            <w:hideMark/>
          </w:tcPr>
          <w:p w14:paraId="0675BA6C" w14:textId="77777777" w:rsidR="00231F21" w:rsidRPr="00EC5FBB" w:rsidRDefault="00231F21" w:rsidP="00B44281">
            <w:pPr>
              <w:spacing w:after="0"/>
              <w:jc w:val="both"/>
              <w:rPr>
                <w:rFonts w:cs="Times New Roman"/>
                <w:b/>
                <w:bCs/>
                <w:szCs w:val="24"/>
              </w:rPr>
            </w:pPr>
            <w:r w:rsidRPr="00EC5FBB">
              <w:rPr>
                <w:rFonts w:cs="Times New Roman"/>
                <w:b/>
                <w:bCs/>
                <w:szCs w:val="24"/>
              </w:rPr>
              <w:t>2018/19</w:t>
            </w:r>
          </w:p>
        </w:tc>
        <w:tc>
          <w:tcPr>
            <w:tcW w:w="1003" w:type="dxa"/>
            <w:tcBorders>
              <w:top w:val="nil"/>
              <w:left w:val="nil"/>
              <w:bottom w:val="single" w:sz="4" w:space="0" w:color="auto"/>
              <w:right w:val="nil"/>
            </w:tcBorders>
            <w:noWrap/>
            <w:hideMark/>
          </w:tcPr>
          <w:p w14:paraId="6D7D6E7D" w14:textId="77777777" w:rsidR="00231F21" w:rsidRPr="00EC5FBB" w:rsidRDefault="00231F21" w:rsidP="00B44281">
            <w:pPr>
              <w:spacing w:after="0"/>
              <w:jc w:val="both"/>
              <w:rPr>
                <w:rFonts w:cs="Times New Roman"/>
                <w:b/>
                <w:bCs/>
                <w:szCs w:val="24"/>
              </w:rPr>
            </w:pPr>
            <w:r w:rsidRPr="00EC5FBB">
              <w:rPr>
                <w:rFonts w:cs="Times New Roman"/>
                <w:b/>
                <w:bCs/>
                <w:szCs w:val="24"/>
              </w:rPr>
              <w:t>2019/20</w:t>
            </w:r>
          </w:p>
        </w:tc>
      </w:tr>
      <w:bookmarkEnd w:id="9"/>
      <w:tr w:rsidR="0090418F" w:rsidRPr="00EC5FBB" w14:paraId="15A6D25A" w14:textId="77777777" w:rsidTr="00FE2FA1">
        <w:trPr>
          <w:trHeight w:val="528"/>
        </w:trPr>
        <w:tc>
          <w:tcPr>
            <w:tcW w:w="2320" w:type="dxa"/>
            <w:tcBorders>
              <w:top w:val="single" w:sz="4" w:space="0" w:color="auto"/>
              <w:bottom w:val="nil"/>
            </w:tcBorders>
            <w:hideMark/>
          </w:tcPr>
          <w:p w14:paraId="4D7538EC" w14:textId="77777777" w:rsidR="0090418F" w:rsidRPr="00EC5FBB" w:rsidRDefault="0090418F" w:rsidP="00B44281">
            <w:pPr>
              <w:spacing w:after="0"/>
              <w:rPr>
                <w:rFonts w:cs="Times New Roman"/>
                <w:szCs w:val="24"/>
              </w:rPr>
            </w:pPr>
            <w:r w:rsidRPr="00EC5FBB">
              <w:rPr>
                <w:rFonts w:cs="Times New Roman"/>
                <w:szCs w:val="24"/>
              </w:rPr>
              <w:t>Offshore License Holders</w:t>
            </w:r>
          </w:p>
        </w:tc>
        <w:tc>
          <w:tcPr>
            <w:tcW w:w="960" w:type="dxa"/>
            <w:tcBorders>
              <w:top w:val="single" w:sz="4" w:space="0" w:color="auto"/>
              <w:bottom w:val="nil"/>
            </w:tcBorders>
            <w:noWrap/>
            <w:hideMark/>
          </w:tcPr>
          <w:p w14:paraId="25159233" w14:textId="77777777" w:rsidR="0090418F" w:rsidRPr="00EC5FBB" w:rsidRDefault="0090418F" w:rsidP="00B44281">
            <w:pPr>
              <w:spacing w:after="0"/>
              <w:jc w:val="both"/>
              <w:rPr>
                <w:rFonts w:cs="Times New Roman"/>
                <w:szCs w:val="24"/>
              </w:rPr>
            </w:pPr>
            <w:r w:rsidRPr="00EC5FBB">
              <w:rPr>
                <w:rFonts w:cs="Times New Roman"/>
                <w:szCs w:val="24"/>
              </w:rPr>
              <w:t>10,394</w:t>
            </w:r>
          </w:p>
        </w:tc>
        <w:tc>
          <w:tcPr>
            <w:tcW w:w="960" w:type="dxa"/>
            <w:tcBorders>
              <w:top w:val="single" w:sz="4" w:space="0" w:color="auto"/>
              <w:bottom w:val="nil"/>
            </w:tcBorders>
            <w:noWrap/>
            <w:hideMark/>
          </w:tcPr>
          <w:p w14:paraId="47967569" w14:textId="77777777" w:rsidR="0090418F" w:rsidRPr="00EC5FBB" w:rsidRDefault="0090418F" w:rsidP="00B44281">
            <w:pPr>
              <w:spacing w:after="0"/>
              <w:jc w:val="both"/>
              <w:rPr>
                <w:rFonts w:cs="Times New Roman"/>
                <w:szCs w:val="24"/>
              </w:rPr>
            </w:pPr>
            <w:r w:rsidRPr="00EC5FBB">
              <w:rPr>
                <w:rFonts w:cs="Times New Roman"/>
                <w:szCs w:val="24"/>
              </w:rPr>
              <w:t>10,394</w:t>
            </w:r>
          </w:p>
        </w:tc>
        <w:tc>
          <w:tcPr>
            <w:tcW w:w="1003" w:type="dxa"/>
            <w:tcBorders>
              <w:top w:val="single" w:sz="4" w:space="0" w:color="auto"/>
              <w:bottom w:val="nil"/>
            </w:tcBorders>
            <w:noWrap/>
            <w:hideMark/>
          </w:tcPr>
          <w:p w14:paraId="72231089" w14:textId="77777777" w:rsidR="0090418F" w:rsidRPr="00EC5FBB" w:rsidRDefault="0090418F" w:rsidP="00B44281">
            <w:pPr>
              <w:spacing w:after="0"/>
              <w:jc w:val="both"/>
              <w:rPr>
                <w:rFonts w:cs="Times New Roman"/>
                <w:szCs w:val="24"/>
              </w:rPr>
            </w:pPr>
            <w:r w:rsidRPr="00EC5FBB">
              <w:rPr>
                <w:rFonts w:cs="Times New Roman"/>
                <w:szCs w:val="24"/>
              </w:rPr>
              <w:t>10,394</w:t>
            </w:r>
          </w:p>
        </w:tc>
        <w:tc>
          <w:tcPr>
            <w:tcW w:w="1123" w:type="dxa"/>
            <w:tcBorders>
              <w:top w:val="single" w:sz="4" w:space="0" w:color="auto"/>
              <w:bottom w:val="nil"/>
            </w:tcBorders>
            <w:noWrap/>
            <w:hideMark/>
          </w:tcPr>
          <w:p w14:paraId="463E5E57" w14:textId="77777777" w:rsidR="0090418F" w:rsidRPr="00EC5FBB" w:rsidRDefault="0090418F" w:rsidP="00B44281">
            <w:pPr>
              <w:spacing w:after="0"/>
              <w:jc w:val="both"/>
              <w:rPr>
                <w:rFonts w:cs="Times New Roman"/>
                <w:szCs w:val="24"/>
              </w:rPr>
            </w:pPr>
            <w:r w:rsidRPr="00EC5FBB">
              <w:rPr>
                <w:rFonts w:cs="Times New Roman"/>
                <w:szCs w:val="24"/>
              </w:rPr>
              <w:t>10,769</w:t>
            </w:r>
          </w:p>
        </w:tc>
        <w:tc>
          <w:tcPr>
            <w:tcW w:w="1003" w:type="dxa"/>
            <w:tcBorders>
              <w:top w:val="single" w:sz="4" w:space="0" w:color="auto"/>
              <w:bottom w:val="nil"/>
            </w:tcBorders>
            <w:noWrap/>
            <w:hideMark/>
          </w:tcPr>
          <w:p w14:paraId="61B61222" w14:textId="77777777" w:rsidR="0090418F" w:rsidRPr="00EC5FBB" w:rsidRDefault="0090418F" w:rsidP="00B44281">
            <w:pPr>
              <w:spacing w:after="0"/>
              <w:jc w:val="both"/>
              <w:rPr>
                <w:rFonts w:cs="Times New Roman"/>
                <w:szCs w:val="24"/>
              </w:rPr>
            </w:pPr>
            <w:r w:rsidRPr="00EC5FBB">
              <w:rPr>
                <w:rFonts w:cs="Times New Roman"/>
                <w:szCs w:val="24"/>
              </w:rPr>
              <w:t>10,687</w:t>
            </w:r>
          </w:p>
        </w:tc>
        <w:tc>
          <w:tcPr>
            <w:tcW w:w="1003" w:type="dxa"/>
            <w:tcBorders>
              <w:top w:val="single" w:sz="4" w:space="0" w:color="auto"/>
              <w:bottom w:val="nil"/>
            </w:tcBorders>
            <w:noWrap/>
            <w:hideMark/>
          </w:tcPr>
          <w:p w14:paraId="20E29D16" w14:textId="77777777" w:rsidR="0090418F" w:rsidRPr="00EC5FBB" w:rsidRDefault="0090418F" w:rsidP="00B44281">
            <w:pPr>
              <w:spacing w:after="0"/>
              <w:jc w:val="both"/>
              <w:rPr>
                <w:rFonts w:cs="Times New Roman"/>
                <w:szCs w:val="24"/>
              </w:rPr>
            </w:pPr>
            <w:r w:rsidRPr="00EC5FBB">
              <w:rPr>
                <w:rFonts w:cs="Times New Roman"/>
                <w:szCs w:val="24"/>
              </w:rPr>
              <w:t>10,687</w:t>
            </w:r>
          </w:p>
        </w:tc>
        <w:tc>
          <w:tcPr>
            <w:tcW w:w="1003" w:type="dxa"/>
            <w:tcBorders>
              <w:top w:val="single" w:sz="4" w:space="0" w:color="auto"/>
              <w:bottom w:val="nil"/>
            </w:tcBorders>
            <w:noWrap/>
            <w:hideMark/>
          </w:tcPr>
          <w:p w14:paraId="30B11CB3" w14:textId="77777777" w:rsidR="0090418F" w:rsidRPr="00EC5FBB" w:rsidRDefault="0090418F" w:rsidP="00B44281">
            <w:pPr>
              <w:spacing w:after="0"/>
              <w:jc w:val="both"/>
              <w:rPr>
                <w:rFonts w:cs="Times New Roman"/>
                <w:szCs w:val="24"/>
              </w:rPr>
            </w:pPr>
            <w:r w:rsidRPr="00EC5FBB">
              <w:rPr>
                <w:rFonts w:cs="Times New Roman"/>
                <w:szCs w:val="24"/>
              </w:rPr>
              <w:t>7,121</w:t>
            </w:r>
          </w:p>
        </w:tc>
      </w:tr>
      <w:tr w:rsidR="0090418F" w:rsidRPr="00EC5FBB" w14:paraId="07B18BB8" w14:textId="77777777" w:rsidTr="00FE2FA1">
        <w:trPr>
          <w:trHeight w:val="264"/>
        </w:trPr>
        <w:tc>
          <w:tcPr>
            <w:tcW w:w="2320" w:type="dxa"/>
            <w:tcBorders>
              <w:top w:val="nil"/>
              <w:bottom w:val="nil"/>
            </w:tcBorders>
            <w:hideMark/>
          </w:tcPr>
          <w:p w14:paraId="3BE07992" w14:textId="77777777" w:rsidR="0090418F" w:rsidRPr="00EC5FBB" w:rsidRDefault="0090418F" w:rsidP="00B44281">
            <w:pPr>
              <w:spacing w:after="0"/>
              <w:jc w:val="both"/>
              <w:rPr>
                <w:rFonts w:cs="Times New Roman"/>
                <w:szCs w:val="24"/>
              </w:rPr>
            </w:pPr>
            <w:r w:rsidRPr="00EC5FBB">
              <w:rPr>
                <w:rFonts w:cs="Times New Roman"/>
                <w:szCs w:val="24"/>
              </w:rPr>
              <w:t>Inshore</w:t>
            </w:r>
          </w:p>
        </w:tc>
        <w:tc>
          <w:tcPr>
            <w:tcW w:w="960" w:type="dxa"/>
            <w:tcBorders>
              <w:top w:val="nil"/>
              <w:bottom w:val="nil"/>
            </w:tcBorders>
            <w:noWrap/>
            <w:hideMark/>
          </w:tcPr>
          <w:p w14:paraId="2DA4BCB1" w14:textId="0490F40B" w:rsidR="0090418F" w:rsidRPr="00EC5FBB" w:rsidRDefault="00231F21" w:rsidP="00B44281">
            <w:pPr>
              <w:spacing w:after="0"/>
              <w:jc w:val="both"/>
              <w:rPr>
                <w:rFonts w:cs="Times New Roman"/>
                <w:szCs w:val="24"/>
              </w:rPr>
            </w:pPr>
            <w:r>
              <w:rPr>
                <w:rFonts w:cs="Times New Roman"/>
                <w:szCs w:val="24"/>
              </w:rPr>
              <w:t xml:space="preserve">    </w:t>
            </w:r>
            <w:r w:rsidR="0090418F" w:rsidRPr="00EC5FBB">
              <w:rPr>
                <w:rFonts w:cs="Times New Roman"/>
                <w:szCs w:val="24"/>
              </w:rPr>
              <w:t>702</w:t>
            </w:r>
          </w:p>
        </w:tc>
        <w:tc>
          <w:tcPr>
            <w:tcW w:w="960" w:type="dxa"/>
            <w:tcBorders>
              <w:top w:val="nil"/>
              <w:bottom w:val="nil"/>
            </w:tcBorders>
            <w:noWrap/>
            <w:hideMark/>
          </w:tcPr>
          <w:p w14:paraId="23E7A64C" w14:textId="3A85B9A5" w:rsidR="0090418F" w:rsidRPr="00EC5FBB" w:rsidRDefault="00231F21" w:rsidP="00B44281">
            <w:pPr>
              <w:spacing w:after="0"/>
              <w:jc w:val="both"/>
              <w:rPr>
                <w:rFonts w:cs="Times New Roman"/>
                <w:szCs w:val="24"/>
              </w:rPr>
            </w:pPr>
            <w:r>
              <w:rPr>
                <w:rFonts w:cs="Times New Roman"/>
                <w:szCs w:val="24"/>
              </w:rPr>
              <w:t xml:space="preserve">     </w:t>
            </w:r>
            <w:r w:rsidR="0090418F" w:rsidRPr="00EC5FBB">
              <w:rPr>
                <w:rFonts w:cs="Times New Roman"/>
                <w:szCs w:val="24"/>
              </w:rPr>
              <w:t>702</w:t>
            </w:r>
          </w:p>
        </w:tc>
        <w:tc>
          <w:tcPr>
            <w:tcW w:w="1003" w:type="dxa"/>
            <w:tcBorders>
              <w:top w:val="nil"/>
              <w:bottom w:val="nil"/>
            </w:tcBorders>
            <w:noWrap/>
            <w:hideMark/>
          </w:tcPr>
          <w:p w14:paraId="08E37CD7" w14:textId="031FB2F5" w:rsidR="0090418F" w:rsidRPr="00EC5FBB" w:rsidRDefault="00231F21" w:rsidP="00B44281">
            <w:pPr>
              <w:spacing w:after="0"/>
              <w:jc w:val="both"/>
              <w:rPr>
                <w:rFonts w:cs="Times New Roman"/>
                <w:szCs w:val="24"/>
              </w:rPr>
            </w:pPr>
            <w:r>
              <w:rPr>
                <w:rFonts w:cs="Times New Roman"/>
                <w:szCs w:val="24"/>
              </w:rPr>
              <w:t xml:space="preserve">  </w:t>
            </w:r>
            <w:r w:rsidR="0090418F" w:rsidRPr="00EC5FBB">
              <w:rPr>
                <w:rFonts w:cs="Times New Roman"/>
                <w:szCs w:val="24"/>
              </w:rPr>
              <w:t>702</w:t>
            </w:r>
          </w:p>
        </w:tc>
        <w:tc>
          <w:tcPr>
            <w:tcW w:w="1123" w:type="dxa"/>
            <w:tcBorders>
              <w:top w:val="nil"/>
              <w:bottom w:val="nil"/>
            </w:tcBorders>
            <w:noWrap/>
            <w:hideMark/>
          </w:tcPr>
          <w:p w14:paraId="1A3905AC" w14:textId="7F5032D7" w:rsidR="0090418F" w:rsidRPr="00EC5FBB" w:rsidRDefault="00231F21" w:rsidP="00B44281">
            <w:pPr>
              <w:spacing w:after="0"/>
              <w:jc w:val="both"/>
              <w:rPr>
                <w:rFonts w:cs="Times New Roman"/>
                <w:szCs w:val="24"/>
              </w:rPr>
            </w:pPr>
            <w:r>
              <w:rPr>
                <w:rFonts w:cs="Times New Roman"/>
                <w:szCs w:val="24"/>
              </w:rPr>
              <w:t xml:space="preserve">   </w:t>
            </w:r>
            <w:r w:rsidR="0090418F" w:rsidRPr="00EC5FBB">
              <w:rPr>
                <w:rFonts w:cs="Times New Roman"/>
                <w:szCs w:val="24"/>
              </w:rPr>
              <w:t>702</w:t>
            </w:r>
          </w:p>
        </w:tc>
        <w:tc>
          <w:tcPr>
            <w:tcW w:w="1003" w:type="dxa"/>
            <w:tcBorders>
              <w:top w:val="nil"/>
              <w:bottom w:val="nil"/>
            </w:tcBorders>
            <w:noWrap/>
            <w:hideMark/>
          </w:tcPr>
          <w:p w14:paraId="189B487D" w14:textId="60BA3731" w:rsidR="0090418F" w:rsidRPr="00EC5FBB" w:rsidRDefault="00231F21" w:rsidP="00B44281">
            <w:pPr>
              <w:spacing w:after="0"/>
              <w:jc w:val="both"/>
              <w:rPr>
                <w:rFonts w:cs="Times New Roman"/>
                <w:szCs w:val="24"/>
              </w:rPr>
            </w:pPr>
            <w:r>
              <w:rPr>
                <w:rFonts w:cs="Times New Roman"/>
                <w:szCs w:val="24"/>
              </w:rPr>
              <w:t xml:space="preserve">   </w:t>
            </w:r>
            <w:r w:rsidR="0090418F" w:rsidRPr="00EC5FBB">
              <w:rPr>
                <w:rFonts w:cs="Times New Roman"/>
                <w:szCs w:val="24"/>
              </w:rPr>
              <w:t>743</w:t>
            </w:r>
          </w:p>
        </w:tc>
        <w:tc>
          <w:tcPr>
            <w:tcW w:w="1003" w:type="dxa"/>
            <w:tcBorders>
              <w:top w:val="nil"/>
              <w:bottom w:val="nil"/>
            </w:tcBorders>
            <w:noWrap/>
            <w:hideMark/>
          </w:tcPr>
          <w:p w14:paraId="1838B54F" w14:textId="5E8D165C" w:rsidR="0090418F" w:rsidRPr="00EC5FBB" w:rsidRDefault="00231F21" w:rsidP="00B44281">
            <w:pPr>
              <w:spacing w:after="0"/>
              <w:jc w:val="both"/>
              <w:rPr>
                <w:rFonts w:cs="Times New Roman"/>
                <w:szCs w:val="24"/>
              </w:rPr>
            </w:pPr>
            <w:r>
              <w:rPr>
                <w:rFonts w:cs="Times New Roman"/>
                <w:szCs w:val="24"/>
              </w:rPr>
              <w:t xml:space="preserve">   </w:t>
            </w:r>
            <w:r w:rsidR="0090418F" w:rsidRPr="00EC5FBB">
              <w:rPr>
                <w:rFonts w:cs="Times New Roman"/>
                <w:szCs w:val="24"/>
              </w:rPr>
              <w:t>743</w:t>
            </w:r>
          </w:p>
        </w:tc>
        <w:tc>
          <w:tcPr>
            <w:tcW w:w="1003" w:type="dxa"/>
            <w:tcBorders>
              <w:top w:val="nil"/>
              <w:bottom w:val="nil"/>
            </w:tcBorders>
            <w:noWrap/>
            <w:hideMark/>
          </w:tcPr>
          <w:p w14:paraId="52905FA1" w14:textId="72D59006" w:rsidR="0090418F" w:rsidRPr="00EC5FBB" w:rsidRDefault="00231F21" w:rsidP="00B44281">
            <w:pPr>
              <w:spacing w:after="0"/>
              <w:jc w:val="both"/>
              <w:rPr>
                <w:rFonts w:cs="Times New Roman"/>
                <w:szCs w:val="24"/>
              </w:rPr>
            </w:pPr>
            <w:r>
              <w:rPr>
                <w:rFonts w:cs="Times New Roman"/>
                <w:szCs w:val="24"/>
              </w:rPr>
              <w:t xml:space="preserve">   </w:t>
            </w:r>
            <w:r w:rsidR="0090418F" w:rsidRPr="00EC5FBB">
              <w:rPr>
                <w:rFonts w:cs="Times New Roman"/>
                <w:szCs w:val="24"/>
              </w:rPr>
              <w:t>495</w:t>
            </w:r>
          </w:p>
        </w:tc>
      </w:tr>
      <w:tr w:rsidR="0090418F" w:rsidRPr="00EC5FBB" w14:paraId="5346221E" w14:textId="77777777" w:rsidTr="00FE2FA1">
        <w:trPr>
          <w:trHeight w:val="264"/>
        </w:trPr>
        <w:tc>
          <w:tcPr>
            <w:tcW w:w="2320" w:type="dxa"/>
            <w:tcBorders>
              <w:top w:val="nil"/>
            </w:tcBorders>
            <w:hideMark/>
          </w:tcPr>
          <w:p w14:paraId="4149B85B" w14:textId="77777777" w:rsidR="0090418F" w:rsidRPr="00EC5FBB" w:rsidRDefault="0090418F" w:rsidP="00B44281">
            <w:pPr>
              <w:spacing w:after="0"/>
              <w:jc w:val="both"/>
              <w:rPr>
                <w:rFonts w:cs="Times New Roman"/>
                <w:szCs w:val="24"/>
              </w:rPr>
            </w:pPr>
            <w:r w:rsidRPr="00EC5FBB">
              <w:rPr>
                <w:rFonts w:cs="Times New Roman"/>
                <w:szCs w:val="24"/>
              </w:rPr>
              <w:t>Innu</w:t>
            </w:r>
          </w:p>
        </w:tc>
        <w:tc>
          <w:tcPr>
            <w:tcW w:w="960" w:type="dxa"/>
            <w:tcBorders>
              <w:top w:val="nil"/>
            </w:tcBorders>
            <w:noWrap/>
            <w:hideMark/>
          </w:tcPr>
          <w:p w14:paraId="443262D6" w14:textId="092E0E7D" w:rsidR="0090418F" w:rsidRPr="00EC5FBB" w:rsidRDefault="00231F21" w:rsidP="00B44281">
            <w:pPr>
              <w:spacing w:after="0"/>
              <w:jc w:val="both"/>
              <w:rPr>
                <w:rFonts w:cs="Times New Roman"/>
                <w:szCs w:val="24"/>
              </w:rPr>
            </w:pPr>
            <w:r>
              <w:rPr>
                <w:rFonts w:cs="Times New Roman"/>
                <w:szCs w:val="24"/>
              </w:rPr>
              <w:t xml:space="preserve">    </w:t>
            </w:r>
            <w:r w:rsidR="0090418F" w:rsidRPr="00EC5FBB">
              <w:rPr>
                <w:rFonts w:cs="Times New Roman"/>
                <w:szCs w:val="24"/>
              </w:rPr>
              <w:t>750</w:t>
            </w:r>
          </w:p>
        </w:tc>
        <w:tc>
          <w:tcPr>
            <w:tcW w:w="960" w:type="dxa"/>
            <w:tcBorders>
              <w:top w:val="nil"/>
            </w:tcBorders>
            <w:noWrap/>
            <w:hideMark/>
          </w:tcPr>
          <w:p w14:paraId="5C06752C" w14:textId="5C127BE6" w:rsidR="0090418F" w:rsidRPr="00EC5FBB" w:rsidRDefault="00231F21" w:rsidP="00B44281">
            <w:pPr>
              <w:spacing w:after="0"/>
              <w:jc w:val="both"/>
              <w:rPr>
                <w:rFonts w:cs="Times New Roman"/>
                <w:szCs w:val="24"/>
              </w:rPr>
            </w:pPr>
            <w:r>
              <w:rPr>
                <w:rFonts w:cs="Times New Roman"/>
                <w:szCs w:val="24"/>
              </w:rPr>
              <w:t xml:space="preserve">     </w:t>
            </w:r>
            <w:r w:rsidR="0090418F" w:rsidRPr="00EC5FBB">
              <w:rPr>
                <w:rFonts w:cs="Times New Roman"/>
                <w:szCs w:val="24"/>
              </w:rPr>
              <w:t>750</w:t>
            </w:r>
          </w:p>
        </w:tc>
        <w:tc>
          <w:tcPr>
            <w:tcW w:w="1003" w:type="dxa"/>
            <w:tcBorders>
              <w:top w:val="nil"/>
            </w:tcBorders>
            <w:noWrap/>
            <w:hideMark/>
          </w:tcPr>
          <w:p w14:paraId="7EC9F31F" w14:textId="4C497AE9" w:rsidR="0090418F" w:rsidRPr="00EC5FBB" w:rsidRDefault="00231F21" w:rsidP="00B44281">
            <w:pPr>
              <w:spacing w:after="0"/>
              <w:jc w:val="both"/>
              <w:rPr>
                <w:rFonts w:cs="Times New Roman"/>
                <w:szCs w:val="24"/>
              </w:rPr>
            </w:pPr>
            <w:r>
              <w:rPr>
                <w:rFonts w:cs="Times New Roman"/>
                <w:szCs w:val="24"/>
              </w:rPr>
              <w:t xml:space="preserve">  </w:t>
            </w:r>
            <w:r w:rsidR="0090418F" w:rsidRPr="00EC5FBB">
              <w:rPr>
                <w:rFonts w:cs="Times New Roman"/>
                <w:szCs w:val="24"/>
              </w:rPr>
              <w:t>750</w:t>
            </w:r>
          </w:p>
        </w:tc>
        <w:tc>
          <w:tcPr>
            <w:tcW w:w="1123" w:type="dxa"/>
            <w:tcBorders>
              <w:top w:val="nil"/>
            </w:tcBorders>
            <w:noWrap/>
            <w:hideMark/>
          </w:tcPr>
          <w:p w14:paraId="2480D9CF" w14:textId="77777777" w:rsidR="0090418F" w:rsidRPr="00EC5FBB" w:rsidRDefault="0090418F" w:rsidP="00B44281">
            <w:pPr>
              <w:spacing w:after="0"/>
              <w:jc w:val="both"/>
              <w:rPr>
                <w:rFonts w:cs="Times New Roman"/>
                <w:szCs w:val="24"/>
              </w:rPr>
            </w:pPr>
            <w:r w:rsidRPr="00EC5FBB">
              <w:rPr>
                <w:rFonts w:cs="Times New Roman"/>
                <w:szCs w:val="24"/>
              </w:rPr>
              <w:t>1,125</w:t>
            </w:r>
          </w:p>
        </w:tc>
        <w:tc>
          <w:tcPr>
            <w:tcW w:w="1003" w:type="dxa"/>
            <w:tcBorders>
              <w:top w:val="nil"/>
            </w:tcBorders>
            <w:noWrap/>
            <w:hideMark/>
          </w:tcPr>
          <w:p w14:paraId="7E30A340" w14:textId="77777777" w:rsidR="0090418F" w:rsidRPr="00EC5FBB" w:rsidRDefault="0090418F" w:rsidP="00B44281">
            <w:pPr>
              <w:spacing w:after="0"/>
              <w:jc w:val="both"/>
              <w:rPr>
                <w:rFonts w:cs="Times New Roman"/>
                <w:szCs w:val="24"/>
              </w:rPr>
            </w:pPr>
            <w:r w:rsidRPr="00EC5FBB">
              <w:rPr>
                <w:rFonts w:cs="Times New Roman"/>
                <w:szCs w:val="24"/>
              </w:rPr>
              <w:t>1,192</w:t>
            </w:r>
          </w:p>
        </w:tc>
        <w:tc>
          <w:tcPr>
            <w:tcW w:w="1003" w:type="dxa"/>
            <w:tcBorders>
              <w:top w:val="nil"/>
            </w:tcBorders>
            <w:noWrap/>
            <w:hideMark/>
          </w:tcPr>
          <w:p w14:paraId="2AF3D246" w14:textId="77777777" w:rsidR="0090418F" w:rsidRPr="00EC5FBB" w:rsidRDefault="0090418F" w:rsidP="00B44281">
            <w:pPr>
              <w:spacing w:after="0"/>
              <w:jc w:val="both"/>
              <w:rPr>
                <w:rFonts w:cs="Times New Roman"/>
                <w:szCs w:val="24"/>
              </w:rPr>
            </w:pPr>
            <w:r w:rsidRPr="00EC5FBB">
              <w:rPr>
                <w:rFonts w:cs="Times New Roman"/>
                <w:szCs w:val="24"/>
              </w:rPr>
              <w:t>1,192</w:t>
            </w:r>
          </w:p>
        </w:tc>
        <w:tc>
          <w:tcPr>
            <w:tcW w:w="1003" w:type="dxa"/>
            <w:tcBorders>
              <w:top w:val="nil"/>
            </w:tcBorders>
            <w:noWrap/>
            <w:hideMark/>
          </w:tcPr>
          <w:p w14:paraId="66D6A35D" w14:textId="611F055E" w:rsidR="0090418F" w:rsidRPr="00EC5FBB" w:rsidRDefault="00231F21" w:rsidP="00B44281">
            <w:pPr>
              <w:spacing w:after="0"/>
              <w:jc w:val="both"/>
              <w:rPr>
                <w:rFonts w:cs="Times New Roman"/>
                <w:szCs w:val="24"/>
              </w:rPr>
            </w:pPr>
            <w:r>
              <w:rPr>
                <w:rFonts w:cs="Times New Roman"/>
                <w:szCs w:val="24"/>
              </w:rPr>
              <w:t xml:space="preserve">   </w:t>
            </w:r>
            <w:r w:rsidR="0090418F" w:rsidRPr="00EC5FBB">
              <w:rPr>
                <w:rFonts w:cs="Times New Roman"/>
                <w:szCs w:val="24"/>
              </w:rPr>
              <w:t>794</w:t>
            </w:r>
          </w:p>
        </w:tc>
      </w:tr>
      <w:tr w:rsidR="0090418F" w:rsidRPr="00EC5FBB" w14:paraId="30975A0C" w14:textId="77777777" w:rsidTr="00231F21">
        <w:trPr>
          <w:trHeight w:val="540"/>
        </w:trPr>
        <w:tc>
          <w:tcPr>
            <w:tcW w:w="2320" w:type="dxa"/>
            <w:hideMark/>
          </w:tcPr>
          <w:p w14:paraId="4497B1FD" w14:textId="77777777" w:rsidR="0090418F" w:rsidRPr="00EC5FBB" w:rsidRDefault="0090418F" w:rsidP="00B44281">
            <w:pPr>
              <w:spacing w:after="0"/>
              <w:jc w:val="both"/>
              <w:rPr>
                <w:rFonts w:cs="Times New Roman"/>
                <w:szCs w:val="24"/>
              </w:rPr>
            </w:pPr>
            <w:r w:rsidRPr="00EC5FBB">
              <w:rPr>
                <w:rFonts w:cs="Times New Roman"/>
                <w:szCs w:val="24"/>
              </w:rPr>
              <w:t>Scientific/Offshore Competitive</w:t>
            </w:r>
          </w:p>
        </w:tc>
        <w:tc>
          <w:tcPr>
            <w:tcW w:w="960" w:type="dxa"/>
            <w:noWrap/>
            <w:hideMark/>
          </w:tcPr>
          <w:p w14:paraId="0A940FA1" w14:textId="77777777" w:rsidR="0090418F" w:rsidRPr="00EC5FBB" w:rsidRDefault="0090418F" w:rsidP="00B44281">
            <w:pPr>
              <w:spacing w:after="0"/>
              <w:jc w:val="both"/>
              <w:rPr>
                <w:rFonts w:cs="Times New Roman"/>
                <w:szCs w:val="24"/>
              </w:rPr>
            </w:pPr>
            <w:r w:rsidRPr="00EC5FBB">
              <w:rPr>
                <w:rFonts w:cs="Times New Roman"/>
                <w:szCs w:val="24"/>
              </w:rPr>
              <w:t>1,125</w:t>
            </w:r>
          </w:p>
        </w:tc>
        <w:tc>
          <w:tcPr>
            <w:tcW w:w="960" w:type="dxa"/>
            <w:noWrap/>
            <w:hideMark/>
          </w:tcPr>
          <w:p w14:paraId="6D28495C" w14:textId="77777777" w:rsidR="0090418F" w:rsidRPr="00EC5FBB" w:rsidRDefault="0090418F" w:rsidP="00B44281">
            <w:pPr>
              <w:spacing w:after="0"/>
              <w:jc w:val="both"/>
              <w:rPr>
                <w:rFonts w:cs="Times New Roman"/>
                <w:szCs w:val="24"/>
              </w:rPr>
            </w:pPr>
            <w:r w:rsidRPr="00EC5FBB">
              <w:rPr>
                <w:rFonts w:cs="Times New Roman"/>
                <w:szCs w:val="24"/>
              </w:rPr>
              <w:t>1,125</w:t>
            </w:r>
          </w:p>
        </w:tc>
        <w:tc>
          <w:tcPr>
            <w:tcW w:w="1003" w:type="dxa"/>
            <w:noWrap/>
            <w:hideMark/>
          </w:tcPr>
          <w:p w14:paraId="3D933F44" w14:textId="77777777" w:rsidR="0090418F" w:rsidRPr="00EC5FBB" w:rsidRDefault="0090418F" w:rsidP="00B44281">
            <w:pPr>
              <w:spacing w:after="0"/>
              <w:jc w:val="both"/>
              <w:rPr>
                <w:rFonts w:cs="Times New Roman"/>
                <w:szCs w:val="24"/>
              </w:rPr>
            </w:pPr>
            <w:r w:rsidRPr="00EC5FBB">
              <w:rPr>
                <w:rFonts w:cs="Times New Roman"/>
                <w:szCs w:val="24"/>
              </w:rPr>
              <w:t>1,125</w:t>
            </w:r>
          </w:p>
        </w:tc>
        <w:tc>
          <w:tcPr>
            <w:tcW w:w="1123" w:type="dxa"/>
            <w:noWrap/>
            <w:hideMark/>
          </w:tcPr>
          <w:p w14:paraId="54EEDC75" w14:textId="77777777" w:rsidR="0090418F" w:rsidRPr="00EC5FBB" w:rsidRDefault="0090418F" w:rsidP="00231F21">
            <w:pPr>
              <w:spacing w:after="0"/>
              <w:jc w:val="center"/>
              <w:rPr>
                <w:rFonts w:cs="Times New Roman"/>
                <w:szCs w:val="24"/>
              </w:rPr>
            </w:pPr>
            <w:r w:rsidRPr="00EC5FBB">
              <w:rPr>
                <w:rFonts w:cs="Times New Roman"/>
                <w:szCs w:val="24"/>
              </w:rPr>
              <w:t>0</w:t>
            </w:r>
          </w:p>
        </w:tc>
        <w:tc>
          <w:tcPr>
            <w:tcW w:w="1003" w:type="dxa"/>
            <w:noWrap/>
            <w:hideMark/>
          </w:tcPr>
          <w:p w14:paraId="6A8C5CA7" w14:textId="77777777" w:rsidR="0090418F" w:rsidRPr="00EC5FBB" w:rsidRDefault="0090418F" w:rsidP="00231F21">
            <w:pPr>
              <w:spacing w:after="0"/>
              <w:jc w:val="center"/>
              <w:rPr>
                <w:rFonts w:cs="Times New Roman"/>
                <w:szCs w:val="24"/>
              </w:rPr>
            </w:pPr>
            <w:r w:rsidRPr="00EC5FBB">
              <w:rPr>
                <w:rFonts w:cs="Times New Roman"/>
                <w:szCs w:val="24"/>
              </w:rPr>
              <w:t>0</w:t>
            </w:r>
          </w:p>
        </w:tc>
        <w:tc>
          <w:tcPr>
            <w:tcW w:w="1003" w:type="dxa"/>
            <w:noWrap/>
            <w:hideMark/>
          </w:tcPr>
          <w:p w14:paraId="25CB5EF1" w14:textId="77777777" w:rsidR="0090418F" w:rsidRPr="00EC5FBB" w:rsidRDefault="0090418F" w:rsidP="00231F21">
            <w:pPr>
              <w:spacing w:after="0"/>
              <w:jc w:val="center"/>
              <w:rPr>
                <w:rFonts w:cs="Times New Roman"/>
                <w:szCs w:val="24"/>
              </w:rPr>
            </w:pPr>
            <w:r w:rsidRPr="00EC5FBB">
              <w:rPr>
                <w:rFonts w:cs="Times New Roman"/>
                <w:szCs w:val="24"/>
              </w:rPr>
              <w:t>0</w:t>
            </w:r>
          </w:p>
        </w:tc>
        <w:tc>
          <w:tcPr>
            <w:tcW w:w="1003" w:type="dxa"/>
            <w:noWrap/>
            <w:hideMark/>
          </w:tcPr>
          <w:p w14:paraId="06060917" w14:textId="77777777" w:rsidR="0090418F" w:rsidRPr="00EC5FBB" w:rsidRDefault="0090418F" w:rsidP="00231F21">
            <w:pPr>
              <w:spacing w:after="0"/>
              <w:jc w:val="center"/>
              <w:rPr>
                <w:rFonts w:cs="Times New Roman"/>
                <w:szCs w:val="24"/>
              </w:rPr>
            </w:pPr>
            <w:r w:rsidRPr="00EC5FBB">
              <w:rPr>
                <w:rFonts w:cs="Times New Roman"/>
                <w:szCs w:val="24"/>
              </w:rPr>
              <w:t>0</w:t>
            </w:r>
          </w:p>
        </w:tc>
      </w:tr>
      <w:tr w:rsidR="0090418F" w:rsidRPr="00EC5FBB" w14:paraId="13100C31" w14:textId="77777777" w:rsidTr="00231F21">
        <w:trPr>
          <w:trHeight w:val="540"/>
        </w:trPr>
        <w:tc>
          <w:tcPr>
            <w:tcW w:w="2320" w:type="dxa"/>
            <w:hideMark/>
          </w:tcPr>
          <w:p w14:paraId="39665C05" w14:textId="77777777" w:rsidR="0090418F" w:rsidRPr="00EC5FBB" w:rsidRDefault="0090418F" w:rsidP="00B44281">
            <w:pPr>
              <w:spacing w:after="0"/>
              <w:jc w:val="both"/>
              <w:rPr>
                <w:rFonts w:cs="Times New Roman"/>
                <w:b/>
                <w:bCs/>
                <w:szCs w:val="24"/>
              </w:rPr>
            </w:pPr>
            <w:r w:rsidRPr="00EC5FBB">
              <w:rPr>
                <w:rFonts w:cs="Times New Roman"/>
                <w:b/>
                <w:bCs/>
                <w:szCs w:val="24"/>
              </w:rPr>
              <w:t>Nunatsiavut Government</w:t>
            </w:r>
          </w:p>
        </w:tc>
        <w:tc>
          <w:tcPr>
            <w:tcW w:w="960" w:type="dxa"/>
            <w:noWrap/>
            <w:hideMark/>
          </w:tcPr>
          <w:p w14:paraId="26E5079B" w14:textId="41602AFB" w:rsidR="0090418F" w:rsidRPr="00EC5FBB" w:rsidRDefault="00231F21" w:rsidP="00B44281">
            <w:pPr>
              <w:spacing w:after="0"/>
              <w:jc w:val="both"/>
              <w:rPr>
                <w:rFonts w:cs="Times New Roman"/>
                <w:b/>
                <w:bCs/>
                <w:szCs w:val="24"/>
              </w:rPr>
            </w:pPr>
            <w:r>
              <w:rPr>
                <w:rFonts w:cs="Times New Roman"/>
                <w:b/>
                <w:bCs/>
                <w:szCs w:val="24"/>
              </w:rPr>
              <w:t xml:space="preserve">   </w:t>
            </w:r>
            <w:r w:rsidR="0090418F" w:rsidRPr="00EC5FBB">
              <w:rPr>
                <w:rFonts w:cs="Times New Roman"/>
                <w:b/>
                <w:bCs/>
                <w:szCs w:val="24"/>
              </w:rPr>
              <w:t>300</w:t>
            </w:r>
          </w:p>
        </w:tc>
        <w:tc>
          <w:tcPr>
            <w:tcW w:w="960" w:type="dxa"/>
            <w:noWrap/>
            <w:hideMark/>
          </w:tcPr>
          <w:p w14:paraId="3B618C57" w14:textId="72235D91" w:rsidR="0090418F" w:rsidRPr="00EC5FBB" w:rsidRDefault="00231F21" w:rsidP="00B44281">
            <w:pPr>
              <w:spacing w:after="0"/>
              <w:jc w:val="both"/>
              <w:rPr>
                <w:rFonts w:cs="Times New Roman"/>
                <w:b/>
                <w:bCs/>
                <w:szCs w:val="24"/>
              </w:rPr>
            </w:pPr>
            <w:r>
              <w:rPr>
                <w:rFonts w:cs="Times New Roman"/>
                <w:b/>
                <w:bCs/>
                <w:szCs w:val="24"/>
              </w:rPr>
              <w:t xml:space="preserve">     </w:t>
            </w:r>
            <w:r w:rsidR="0090418F" w:rsidRPr="00EC5FBB">
              <w:rPr>
                <w:rFonts w:cs="Times New Roman"/>
                <w:b/>
                <w:bCs/>
                <w:szCs w:val="24"/>
              </w:rPr>
              <w:t>300</w:t>
            </w:r>
          </w:p>
        </w:tc>
        <w:tc>
          <w:tcPr>
            <w:tcW w:w="1003" w:type="dxa"/>
            <w:noWrap/>
            <w:hideMark/>
          </w:tcPr>
          <w:p w14:paraId="2851C6F0" w14:textId="6C3CFBE7" w:rsidR="0090418F" w:rsidRPr="00EC5FBB" w:rsidRDefault="00231F21" w:rsidP="00B44281">
            <w:pPr>
              <w:spacing w:after="0"/>
              <w:jc w:val="both"/>
              <w:rPr>
                <w:rFonts w:cs="Times New Roman"/>
                <w:b/>
                <w:bCs/>
                <w:szCs w:val="24"/>
              </w:rPr>
            </w:pPr>
            <w:r>
              <w:rPr>
                <w:rFonts w:cs="Times New Roman"/>
                <w:b/>
                <w:bCs/>
                <w:szCs w:val="24"/>
              </w:rPr>
              <w:t xml:space="preserve">   </w:t>
            </w:r>
            <w:r w:rsidR="0090418F" w:rsidRPr="00EC5FBB">
              <w:rPr>
                <w:rFonts w:cs="Times New Roman"/>
                <w:b/>
                <w:bCs/>
                <w:szCs w:val="24"/>
              </w:rPr>
              <w:t>300</w:t>
            </w:r>
          </w:p>
        </w:tc>
        <w:tc>
          <w:tcPr>
            <w:tcW w:w="1123" w:type="dxa"/>
            <w:noWrap/>
            <w:hideMark/>
          </w:tcPr>
          <w:p w14:paraId="6449BD27" w14:textId="45CB2F17" w:rsidR="0090418F" w:rsidRPr="00EC5FBB" w:rsidRDefault="00231F21" w:rsidP="00B44281">
            <w:pPr>
              <w:spacing w:after="0"/>
              <w:jc w:val="both"/>
              <w:rPr>
                <w:rFonts w:cs="Times New Roman"/>
                <w:b/>
                <w:bCs/>
                <w:szCs w:val="24"/>
              </w:rPr>
            </w:pPr>
            <w:r>
              <w:rPr>
                <w:rFonts w:cs="Times New Roman"/>
                <w:b/>
                <w:bCs/>
                <w:szCs w:val="24"/>
              </w:rPr>
              <w:t xml:space="preserve">   </w:t>
            </w:r>
            <w:r w:rsidR="0090418F" w:rsidRPr="00EC5FBB">
              <w:rPr>
                <w:rFonts w:cs="Times New Roman"/>
                <w:b/>
                <w:bCs/>
                <w:szCs w:val="24"/>
              </w:rPr>
              <w:t>675</w:t>
            </w:r>
          </w:p>
        </w:tc>
        <w:tc>
          <w:tcPr>
            <w:tcW w:w="1003" w:type="dxa"/>
            <w:noWrap/>
            <w:hideMark/>
          </w:tcPr>
          <w:p w14:paraId="7BEA6472" w14:textId="77777777" w:rsidR="0090418F" w:rsidRPr="00EC5FBB" w:rsidRDefault="0090418F" w:rsidP="00B44281">
            <w:pPr>
              <w:spacing w:after="0"/>
              <w:jc w:val="both"/>
              <w:rPr>
                <w:rFonts w:cs="Times New Roman"/>
                <w:b/>
                <w:bCs/>
                <w:szCs w:val="24"/>
              </w:rPr>
            </w:pPr>
            <w:r w:rsidRPr="00EC5FBB">
              <w:rPr>
                <w:rFonts w:cs="Times New Roman"/>
                <w:b/>
                <w:bCs/>
                <w:szCs w:val="24"/>
              </w:rPr>
              <w:t>1403</w:t>
            </w:r>
          </w:p>
        </w:tc>
        <w:tc>
          <w:tcPr>
            <w:tcW w:w="1003" w:type="dxa"/>
            <w:noWrap/>
            <w:hideMark/>
          </w:tcPr>
          <w:p w14:paraId="6A1C5D1A" w14:textId="77777777" w:rsidR="0090418F" w:rsidRPr="00EC5FBB" w:rsidRDefault="0090418F" w:rsidP="00B44281">
            <w:pPr>
              <w:spacing w:after="0"/>
              <w:jc w:val="both"/>
              <w:rPr>
                <w:rFonts w:cs="Times New Roman"/>
                <w:b/>
                <w:bCs/>
                <w:szCs w:val="24"/>
              </w:rPr>
            </w:pPr>
            <w:r w:rsidRPr="00EC5FBB">
              <w:rPr>
                <w:rFonts w:cs="Times New Roman"/>
                <w:b/>
                <w:bCs/>
                <w:szCs w:val="24"/>
              </w:rPr>
              <w:t>1,403</w:t>
            </w:r>
          </w:p>
        </w:tc>
        <w:tc>
          <w:tcPr>
            <w:tcW w:w="1003" w:type="dxa"/>
            <w:noWrap/>
            <w:hideMark/>
          </w:tcPr>
          <w:p w14:paraId="5D2C99AB" w14:textId="419B11F1" w:rsidR="0090418F" w:rsidRPr="00EC5FBB" w:rsidRDefault="00231F21" w:rsidP="00B44281">
            <w:pPr>
              <w:spacing w:after="0"/>
              <w:jc w:val="both"/>
              <w:rPr>
                <w:rFonts w:cs="Times New Roman"/>
                <w:b/>
                <w:bCs/>
                <w:szCs w:val="24"/>
              </w:rPr>
            </w:pPr>
            <w:r>
              <w:rPr>
                <w:rFonts w:cs="Times New Roman"/>
                <w:b/>
                <w:bCs/>
                <w:szCs w:val="24"/>
              </w:rPr>
              <w:t xml:space="preserve">   </w:t>
            </w:r>
            <w:r w:rsidR="0090418F" w:rsidRPr="00EC5FBB">
              <w:rPr>
                <w:rFonts w:cs="Times New Roman"/>
                <w:b/>
                <w:bCs/>
                <w:szCs w:val="24"/>
              </w:rPr>
              <w:t>935</w:t>
            </w:r>
          </w:p>
        </w:tc>
      </w:tr>
      <w:tr w:rsidR="0090418F" w:rsidRPr="00EC5FBB" w14:paraId="7A252533" w14:textId="77777777" w:rsidTr="00994C71">
        <w:trPr>
          <w:trHeight w:val="792"/>
        </w:trPr>
        <w:tc>
          <w:tcPr>
            <w:tcW w:w="2320" w:type="dxa"/>
            <w:tcBorders>
              <w:bottom w:val="single" w:sz="4" w:space="0" w:color="auto"/>
            </w:tcBorders>
            <w:hideMark/>
          </w:tcPr>
          <w:p w14:paraId="69B069D2" w14:textId="77777777" w:rsidR="0090418F" w:rsidRPr="00EC5FBB" w:rsidRDefault="0090418F" w:rsidP="00B44281">
            <w:pPr>
              <w:spacing w:after="0"/>
              <w:rPr>
                <w:rFonts w:cs="Times New Roman"/>
                <w:szCs w:val="24"/>
              </w:rPr>
            </w:pPr>
            <w:r w:rsidRPr="00EC5FBB">
              <w:rPr>
                <w:rFonts w:cs="Times New Roman"/>
                <w:szCs w:val="24"/>
              </w:rPr>
              <w:t>NSRF Survey (Northern Shrimp Research Foundation)</w:t>
            </w:r>
          </w:p>
        </w:tc>
        <w:tc>
          <w:tcPr>
            <w:tcW w:w="960" w:type="dxa"/>
            <w:tcBorders>
              <w:bottom w:val="single" w:sz="4" w:space="0" w:color="auto"/>
            </w:tcBorders>
            <w:noWrap/>
            <w:hideMark/>
          </w:tcPr>
          <w:p w14:paraId="2FD89C12" w14:textId="77777777" w:rsidR="0090418F" w:rsidRPr="00EC5FBB" w:rsidRDefault="0090418F" w:rsidP="00B44281">
            <w:pPr>
              <w:spacing w:after="0"/>
              <w:jc w:val="both"/>
              <w:rPr>
                <w:rFonts w:cs="Times New Roman"/>
                <w:szCs w:val="24"/>
              </w:rPr>
            </w:pPr>
            <w:r w:rsidRPr="00EC5FBB">
              <w:rPr>
                <w:rFonts w:cs="Times New Roman"/>
                <w:szCs w:val="24"/>
              </w:rPr>
              <w:t>1,700</w:t>
            </w:r>
          </w:p>
        </w:tc>
        <w:tc>
          <w:tcPr>
            <w:tcW w:w="960" w:type="dxa"/>
            <w:tcBorders>
              <w:bottom w:val="single" w:sz="4" w:space="0" w:color="auto"/>
            </w:tcBorders>
            <w:noWrap/>
            <w:hideMark/>
          </w:tcPr>
          <w:p w14:paraId="23E81EE8" w14:textId="77777777" w:rsidR="0090418F" w:rsidRPr="00EC5FBB" w:rsidRDefault="0090418F" w:rsidP="00B44281">
            <w:pPr>
              <w:spacing w:after="0"/>
              <w:jc w:val="both"/>
              <w:rPr>
                <w:rFonts w:cs="Times New Roman"/>
                <w:szCs w:val="24"/>
              </w:rPr>
            </w:pPr>
            <w:r w:rsidRPr="00EC5FBB">
              <w:rPr>
                <w:rFonts w:cs="Times New Roman"/>
                <w:szCs w:val="24"/>
              </w:rPr>
              <w:t>1,700</w:t>
            </w:r>
          </w:p>
        </w:tc>
        <w:tc>
          <w:tcPr>
            <w:tcW w:w="1003" w:type="dxa"/>
            <w:tcBorders>
              <w:bottom w:val="single" w:sz="4" w:space="0" w:color="auto"/>
            </w:tcBorders>
            <w:noWrap/>
            <w:hideMark/>
          </w:tcPr>
          <w:p w14:paraId="1AF65EE2" w14:textId="77777777" w:rsidR="0090418F" w:rsidRPr="00EC5FBB" w:rsidRDefault="0090418F" w:rsidP="00B44281">
            <w:pPr>
              <w:spacing w:after="0"/>
              <w:jc w:val="both"/>
              <w:rPr>
                <w:rFonts w:cs="Times New Roman"/>
                <w:szCs w:val="24"/>
              </w:rPr>
            </w:pPr>
            <w:r w:rsidRPr="00EC5FBB">
              <w:rPr>
                <w:rFonts w:cs="Times New Roman"/>
                <w:szCs w:val="24"/>
              </w:rPr>
              <w:t>1,700</w:t>
            </w:r>
          </w:p>
        </w:tc>
        <w:tc>
          <w:tcPr>
            <w:tcW w:w="1123" w:type="dxa"/>
            <w:tcBorders>
              <w:bottom w:val="single" w:sz="4" w:space="0" w:color="auto"/>
            </w:tcBorders>
            <w:noWrap/>
            <w:hideMark/>
          </w:tcPr>
          <w:p w14:paraId="78A2CB35" w14:textId="77777777" w:rsidR="0090418F" w:rsidRPr="00EC5FBB" w:rsidRDefault="0090418F" w:rsidP="00B44281">
            <w:pPr>
              <w:spacing w:after="0"/>
              <w:jc w:val="both"/>
              <w:rPr>
                <w:rFonts w:cs="Times New Roman"/>
                <w:szCs w:val="24"/>
              </w:rPr>
            </w:pPr>
            <w:r w:rsidRPr="00EC5FBB">
              <w:rPr>
                <w:rFonts w:cs="Times New Roman"/>
                <w:szCs w:val="24"/>
              </w:rPr>
              <w:t>1,700</w:t>
            </w:r>
          </w:p>
        </w:tc>
        <w:tc>
          <w:tcPr>
            <w:tcW w:w="1003" w:type="dxa"/>
            <w:tcBorders>
              <w:bottom w:val="single" w:sz="4" w:space="0" w:color="auto"/>
            </w:tcBorders>
            <w:noWrap/>
            <w:hideMark/>
          </w:tcPr>
          <w:p w14:paraId="185A988F" w14:textId="77777777" w:rsidR="0090418F" w:rsidRPr="00EC5FBB" w:rsidRDefault="0090418F" w:rsidP="00B44281">
            <w:pPr>
              <w:spacing w:after="0"/>
              <w:jc w:val="both"/>
              <w:rPr>
                <w:rFonts w:cs="Times New Roman"/>
                <w:szCs w:val="24"/>
              </w:rPr>
            </w:pPr>
            <w:r w:rsidRPr="00EC5FBB">
              <w:rPr>
                <w:rFonts w:cs="Times New Roman"/>
                <w:szCs w:val="24"/>
              </w:rPr>
              <w:t>1,700</w:t>
            </w:r>
          </w:p>
        </w:tc>
        <w:tc>
          <w:tcPr>
            <w:tcW w:w="1003" w:type="dxa"/>
            <w:tcBorders>
              <w:bottom w:val="single" w:sz="4" w:space="0" w:color="auto"/>
            </w:tcBorders>
            <w:noWrap/>
            <w:hideMark/>
          </w:tcPr>
          <w:p w14:paraId="669B536E" w14:textId="77777777" w:rsidR="0090418F" w:rsidRPr="00EC5FBB" w:rsidRDefault="0090418F" w:rsidP="00B44281">
            <w:pPr>
              <w:spacing w:after="0"/>
              <w:jc w:val="both"/>
              <w:rPr>
                <w:rFonts w:cs="Times New Roman"/>
                <w:szCs w:val="24"/>
              </w:rPr>
            </w:pPr>
            <w:r w:rsidRPr="00EC5FBB">
              <w:rPr>
                <w:rFonts w:cs="Times New Roman"/>
                <w:szCs w:val="24"/>
              </w:rPr>
              <w:t>1,700</w:t>
            </w:r>
          </w:p>
        </w:tc>
        <w:tc>
          <w:tcPr>
            <w:tcW w:w="1003" w:type="dxa"/>
            <w:tcBorders>
              <w:bottom w:val="single" w:sz="4" w:space="0" w:color="auto"/>
            </w:tcBorders>
            <w:noWrap/>
            <w:hideMark/>
          </w:tcPr>
          <w:p w14:paraId="6FDC869D" w14:textId="77777777" w:rsidR="0090418F" w:rsidRPr="00EC5FBB" w:rsidRDefault="0090418F" w:rsidP="00B44281">
            <w:pPr>
              <w:spacing w:after="0"/>
              <w:jc w:val="both"/>
              <w:rPr>
                <w:rFonts w:cs="Times New Roman"/>
                <w:szCs w:val="24"/>
              </w:rPr>
            </w:pPr>
            <w:r w:rsidRPr="00EC5FBB">
              <w:rPr>
                <w:rFonts w:cs="Times New Roman"/>
                <w:szCs w:val="24"/>
              </w:rPr>
              <w:t>1,500</w:t>
            </w:r>
          </w:p>
        </w:tc>
      </w:tr>
      <w:tr w:rsidR="0090418F" w:rsidRPr="00EC5FBB" w14:paraId="6374F33F" w14:textId="77777777" w:rsidTr="00994C71">
        <w:trPr>
          <w:trHeight w:val="264"/>
        </w:trPr>
        <w:tc>
          <w:tcPr>
            <w:tcW w:w="2320" w:type="dxa"/>
            <w:tcBorders>
              <w:top w:val="single" w:sz="4" w:space="0" w:color="auto"/>
              <w:bottom w:val="single" w:sz="4" w:space="0" w:color="auto"/>
            </w:tcBorders>
            <w:hideMark/>
          </w:tcPr>
          <w:p w14:paraId="7E111294" w14:textId="77777777" w:rsidR="0090418F" w:rsidRPr="00EC5FBB" w:rsidRDefault="0090418F" w:rsidP="00B44281">
            <w:pPr>
              <w:spacing w:after="0"/>
              <w:jc w:val="both"/>
              <w:rPr>
                <w:rFonts w:cs="Times New Roman"/>
                <w:b/>
                <w:bCs/>
                <w:szCs w:val="24"/>
              </w:rPr>
            </w:pPr>
            <w:r w:rsidRPr="00EC5FBB">
              <w:rPr>
                <w:rFonts w:cs="Times New Roman"/>
                <w:b/>
                <w:bCs/>
                <w:szCs w:val="24"/>
              </w:rPr>
              <w:t> Total</w:t>
            </w:r>
          </w:p>
        </w:tc>
        <w:tc>
          <w:tcPr>
            <w:tcW w:w="960" w:type="dxa"/>
            <w:tcBorders>
              <w:top w:val="single" w:sz="4" w:space="0" w:color="auto"/>
              <w:bottom w:val="single" w:sz="4" w:space="0" w:color="auto"/>
            </w:tcBorders>
            <w:noWrap/>
            <w:hideMark/>
          </w:tcPr>
          <w:p w14:paraId="7002BE1C" w14:textId="77777777" w:rsidR="0090418F" w:rsidRPr="00EC5FBB" w:rsidRDefault="0090418F" w:rsidP="00B44281">
            <w:pPr>
              <w:spacing w:after="0"/>
              <w:jc w:val="both"/>
              <w:rPr>
                <w:rFonts w:cs="Times New Roman"/>
                <w:b/>
                <w:bCs/>
                <w:szCs w:val="24"/>
              </w:rPr>
            </w:pPr>
            <w:r w:rsidRPr="00EC5FBB">
              <w:rPr>
                <w:rFonts w:cs="Times New Roman"/>
                <w:b/>
                <w:bCs/>
                <w:szCs w:val="24"/>
              </w:rPr>
              <w:t>14,971</w:t>
            </w:r>
          </w:p>
        </w:tc>
        <w:tc>
          <w:tcPr>
            <w:tcW w:w="960" w:type="dxa"/>
            <w:tcBorders>
              <w:top w:val="single" w:sz="4" w:space="0" w:color="auto"/>
              <w:bottom w:val="single" w:sz="4" w:space="0" w:color="auto"/>
            </w:tcBorders>
            <w:noWrap/>
            <w:hideMark/>
          </w:tcPr>
          <w:p w14:paraId="34442C3D" w14:textId="77777777" w:rsidR="0090418F" w:rsidRPr="00EC5FBB" w:rsidRDefault="0090418F" w:rsidP="00B44281">
            <w:pPr>
              <w:spacing w:after="0"/>
              <w:jc w:val="both"/>
              <w:rPr>
                <w:rFonts w:cs="Times New Roman"/>
                <w:b/>
                <w:bCs/>
                <w:szCs w:val="24"/>
              </w:rPr>
            </w:pPr>
            <w:r w:rsidRPr="00EC5FBB">
              <w:rPr>
                <w:rFonts w:cs="Times New Roman"/>
                <w:b/>
                <w:bCs/>
                <w:szCs w:val="24"/>
              </w:rPr>
              <w:t>14,971</w:t>
            </w:r>
          </w:p>
        </w:tc>
        <w:tc>
          <w:tcPr>
            <w:tcW w:w="1003" w:type="dxa"/>
            <w:tcBorders>
              <w:top w:val="single" w:sz="4" w:space="0" w:color="auto"/>
              <w:bottom w:val="single" w:sz="4" w:space="0" w:color="auto"/>
            </w:tcBorders>
            <w:noWrap/>
            <w:hideMark/>
          </w:tcPr>
          <w:p w14:paraId="3661E193" w14:textId="77777777" w:rsidR="0090418F" w:rsidRPr="00EC5FBB" w:rsidRDefault="0090418F" w:rsidP="00B44281">
            <w:pPr>
              <w:spacing w:after="0"/>
              <w:jc w:val="both"/>
              <w:rPr>
                <w:rFonts w:cs="Times New Roman"/>
                <w:b/>
                <w:bCs/>
                <w:szCs w:val="24"/>
              </w:rPr>
            </w:pPr>
            <w:r w:rsidRPr="00EC5FBB">
              <w:rPr>
                <w:rFonts w:cs="Times New Roman"/>
                <w:b/>
                <w:bCs/>
                <w:szCs w:val="24"/>
              </w:rPr>
              <w:t>14,971</w:t>
            </w:r>
          </w:p>
        </w:tc>
        <w:tc>
          <w:tcPr>
            <w:tcW w:w="1123" w:type="dxa"/>
            <w:tcBorders>
              <w:top w:val="single" w:sz="4" w:space="0" w:color="auto"/>
              <w:bottom w:val="single" w:sz="4" w:space="0" w:color="auto"/>
            </w:tcBorders>
            <w:noWrap/>
            <w:hideMark/>
          </w:tcPr>
          <w:p w14:paraId="64178DD5" w14:textId="77777777" w:rsidR="0090418F" w:rsidRPr="00EC5FBB" w:rsidRDefault="0090418F" w:rsidP="00B44281">
            <w:pPr>
              <w:spacing w:after="0"/>
              <w:jc w:val="both"/>
              <w:rPr>
                <w:rFonts w:cs="Times New Roman"/>
                <w:b/>
                <w:bCs/>
                <w:szCs w:val="24"/>
              </w:rPr>
            </w:pPr>
            <w:r w:rsidRPr="00EC5FBB">
              <w:rPr>
                <w:rFonts w:cs="Times New Roman"/>
                <w:b/>
                <w:bCs/>
                <w:szCs w:val="24"/>
              </w:rPr>
              <w:t>14,971</w:t>
            </w:r>
          </w:p>
        </w:tc>
        <w:tc>
          <w:tcPr>
            <w:tcW w:w="1003" w:type="dxa"/>
            <w:tcBorders>
              <w:top w:val="single" w:sz="4" w:space="0" w:color="auto"/>
              <w:bottom w:val="single" w:sz="4" w:space="0" w:color="auto"/>
            </w:tcBorders>
            <w:noWrap/>
            <w:hideMark/>
          </w:tcPr>
          <w:p w14:paraId="76A8FE84" w14:textId="77777777" w:rsidR="0090418F" w:rsidRPr="00EC5FBB" w:rsidRDefault="0090418F" w:rsidP="00B44281">
            <w:pPr>
              <w:spacing w:after="0"/>
              <w:jc w:val="both"/>
              <w:rPr>
                <w:rFonts w:cs="Times New Roman"/>
                <w:b/>
                <w:bCs/>
                <w:szCs w:val="24"/>
              </w:rPr>
            </w:pPr>
            <w:r w:rsidRPr="00EC5FBB">
              <w:rPr>
                <w:rFonts w:cs="Times New Roman"/>
                <w:b/>
                <w:bCs/>
                <w:szCs w:val="24"/>
              </w:rPr>
              <w:t>15,725</w:t>
            </w:r>
          </w:p>
        </w:tc>
        <w:tc>
          <w:tcPr>
            <w:tcW w:w="1003" w:type="dxa"/>
            <w:tcBorders>
              <w:top w:val="single" w:sz="4" w:space="0" w:color="auto"/>
              <w:bottom w:val="single" w:sz="4" w:space="0" w:color="auto"/>
            </w:tcBorders>
            <w:noWrap/>
            <w:hideMark/>
          </w:tcPr>
          <w:p w14:paraId="4C38FB7F" w14:textId="77777777" w:rsidR="0090418F" w:rsidRPr="00EC5FBB" w:rsidRDefault="0090418F" w:rsidP="00B44281">
            <w:pPr>
              <w:spacing w:after="0"/>
              <w:jc w:val="both"/>
              <w:rPr>
                <w:rFonts w:cs="Times New Roman"/>
                <w:b/>
                <w:bCs/>
                <w:szCs w:val="24"/>
              </w:rPr>
            </w:pPr>
            <w:r w:rsidRPr="00EC5FBB">
              <w:rPr>
                <w:rFonts w:cs="Times New Roman"/>
                <w:b/>
                <w:bCs/>
                <w:szCs w:val="24"/>
              </w:rPr>
              <w:t>15,725</w:t>
            </w:r>
          </w:p>
        </w:tc>
        <w:tc>
          <w:tcPr>
            <w:tcW w:w="1003" w:type="dxa"/>
            <w:tcBorders>
              <w:top w:val="single" w:sz="4" w:space="0" w:color="auto"/>
              <w:bottom w:val="single" w:sz="4" w:space="0" w:color="auto"/>
            </w:tcBorders>
            <w:noWrap/>
            <w:hideMark/>
          </w:tcPr>
          <w:p w14:paraId="4115268E" w14:textId="77777777" w:rsidR="0090418F" w:rsidRPr="00EC5FBB" w:rsidRDefault="0090418F" w:rsidP="00B44281">
            <w:pPr>
              <w:keepNext/>
              <w:spacing w:after="0"/>
              <w:jc w:val="both"/>
              <w:rPr>
                <w:rFonts w:cs="Times New Roman"/>
                <w:b/>
                <w:bCs/>
                <w:szCs w:val="24"/>
              </w:rPr>
            </w:pPr>
            <w:r w:rsidRPr="00EC5FBB">
              <w:rPr>
                <w:rFonts w:cs="Times New Roman"/>
                <w:b/>
                <w:bCs/>
                <w:szCs w:val="24"/>
              </w:rPr>
              <w:t>10,845</w:t>
            </w:r>
          </w:p>
        </w:tc>
      </w:tr>
    </w:tbl>
    <w:p w14:paraId="18A493AD" w14:textId="142B8B3D" w:rsidR="0090418F" w:rsidRDefault="0090418F" w:rsidP="0090418F">
      <w:pPr>
        <w:pStyle w:val="Caption"/>
        <w:rPr>
          <w:b w:val="0"/>
        </w:rPr>
      </w:pPr>
      <w:bookmarkStart w:id="10" w:name="_Ref36141150"/>
      <w:r w:rsidRPr="00EC5FBB">
        <w:t xml:space="preserve">Table </w:t>
      </w:r>
      <w:r w:rsidR="00E939E4">
        <w:fldChar w:fldCharType="begin"/>
      </w:r>
      <w:r w:rsidR="00E939E4">
        <w:instrText xml:space="preserve"> SEQ Table \* ARABIC </w:instrText>
      </w:r>
      <w:r w:rsidR="00E939E4">
        <w:fldChar w:fldCharType="separate"/>
      </w:r>
      <w:r>
        <w:rPr>
          <w:noProof/>
        </w:rPr>
        <w:t>3</w:t>
      </w:r>
      <w:r w:rsidR="00E939E4">
        <w:rPr>
          <w:noProof/>
        </w:rPr>
        <w:fldChar w:fldCharType="end"/>
      </w:r>
      <w:bookmarkEnd w:id="10"/>
      <w:r w:rsidRPr="00EC5FBB">
        <w:t xml:space="preserve"> </w:t>
      </w:r>
      <w:r w:rsidRPr="0090418F">
        <w:rPr>
          <w:b w:val="0"/>
        </w:rPr>
        <w:t>Northern Shrimp Allocations/Fleet sharing arrangements in SFA 4</w:t>
      </w:r>
    </w:p>
    <w:p w14:paraId="65896193" w14:textId="62712A01" w:rsidR="00231F21" w:rsidRDefault="00231F21" w:rsidP="00231F21">
      <w:pPr>
        <w:pStyle w:val="NoSpacing"/>
      </w:pPr>
    </w:p>
    <w:p w14:paraId="2A654DE5" w14:textId="0B6A0264" w:rsidR="00231F21" w:rsidRDefault="00231F21" w:rsidP="00231F21">
      <w:pPr>
        <w:pStyle w:val="NoSpacing"/>
      </w:pPr>
    </w:p>
    <w:p w14:paraId="7CEA72A4" w14:textId="493D063F" w:rsidR="00231F21" w:rsidRDefault="00231F21" w:rsidP="00231F21">
      <w:pPr>
        <w:pStyle w:val="NoSpacing"/>
      </w:pPr>
    </w:p>
    <w:p w14:paraId="452584B7" w14:textId="4B61348D" w:rsidR="00231F21" w:rsidRDefault="00231F21" w:rsidP="00231F21">
      <w:pPr>
        <w:pStyle w:val="NoSpacing"/>
      </w:pPr>
    </w:p>
    <w:p w14:paraId="6B29D76B" w14:textId="3F3A07AD" w:rsidR="00231F21" w:rsidRDefault="00231F21" w:rsidP="00231F21">
      <w:pPr>
        <w:pStyle w:val="NoSpacing"/>
      </w:pPr>
    </w:p>
    <w:p w14:paraId="30454F97" w14:textId="6E0B223A" w:rsidR="00231F21" w:rsidRDefault="00231F21" w:rsidP="00231F21">
      <w:pPr>
        <w:pStyle w:val="NoSpacing"/>
      </w:pPr>
    </w:p>
    <w:p w14:paraId="3C2D0B20" w14:textId="27108E70" w:rsidR="00231F21" w:rsidRDefault="00231F21" w:rsidP="00231F21">
      <w:pPr>
        <w:pStyle w:val="NoSpacing"/>
      </w:pPr>
    </w:p>
    <w:p w14:paraId="413520ED" w14:textId="2E3CED74" w:rsidR="00231F21" w:rsidRDefault="00231F21" w:rsidP="00231F21">
      <w:pPr>
        <w:pStyle w:val="NoSpacing"/>
      </w:pPr>
    </w:p>
    <w:p w14:paraId="726E4E4F" w14:textId="0CBF1E5E" w:rsidR="00231F21" w:rsidRDefault="00231F21" w:rsidP="00231F21">
      <w:pPr>
        <w:pStyle w:val="NoSpacing"/>
      </w:pPr>
    </w:p>
    <w:p w14:paraId="1AFCC4C2" w14:textId="6E14FA53" w:rsidR="00231F21" w:rsidRDefault="00231F21" w:rsidP="00231F21">
      <w:pPr>
        <w:pStyle w:val="NoSpacing"/>
      </w:pPr>
    </w:p>
    <w:p w14:paraId="35D436AB" w14:textId="294202FB" w:rsidR="00231F21" w:rsidRDefault="00231F21" w:rsidP="00231F21">
      <w:pPr>
        <w:pStyle w:val="NoSpacing"/>
      </w:pPr>
    </w:p>
    <w:p w14:paraId="64792E40" w14:textId="17F029A4" w:rsidR="00231F21" w:rsidRDefault="00231F21" w:rsidP="00231F21">
      <w:pPr>
        <w:pStyle w:val="NoSpacing"/>
      </w:pPr>
    </w:p>
    <w:p w14:paraId="737A2AA1" w14:textId="30C24937" w:rsidR="00231F21" w:rsidRDefault="00231F21" w:rsidP="00231F21">
      <w:pPr>
        <w:pStyle w:val="NoSpacing"/>
      </w:pPr>
    </w:p>
    <w:p w14:paraId="287F9E05" w14:textId="42DDF3E4" w:rsidR="00231F21" w:rsidRDefault="00231F21" w:rsidP="00231F21">
      <w:pPr>
        <w:pStyle w:val="NoSpacing"/>
      </w:pPr>
    </w:p>
    <w:p w14:paraId="57E25602" w14:textId="02C092BA" w:rsidR="00231F21" w:rsidRDefault="00231F21" w:rsidP="00231F21">
      <w:pPr>
        <w:pStyle w:val="NoSpacing"/>
      </w:pPr>
    </w:p>
    <w:p w14:paraId="30C98A51" w14:textId="189ED271" w:rsidR="00DE57E3" w:rsidRDefault="00DE57E3" w:rsidP="00231F21">
      <w:pPr>
        <w:pStyle w:val="NoSpacing"/>
      </w:pPr>
    </w:p>
    <w:p w14:paraId="1FFC03AF" w14:textId="77777777" w:rsidR="00DE57E3" w:rsidRDefault="00DE57E3" w:rsidP="00231F21">
      <w:pPr>
        <w:pStyle w:val="NoSpacing"/>
      </w:pPr>
    </w:p>
    <w:p w14:paraId="25E94A0D" w14:textId="01CA89ED" w:rsidR="00231F21" w:rsidRDefault="00231F21" w:rsidP="00231F21">
      <w:pPr>
        <w:pStyle w:val="NoSpacing"/>
      </w:pPr>
    </w:p>
    <w:p w14:paraId="5219FB39" w14:textId="49C7A767" w:rsidR="00231F21" w:rsidRDefault="00231F21" w:rsidP="00231F21">
      <w:pPr>
        <w:pStyle w:val="NoSpacing"/>
      </w:pPr>
    </w:p>
    <w:p w14:paraId="0B6E0844" w14:textId="173FD71F" w:rsidR="00231F21" w:rsidRDefault="00231F21" w:rsidP="00231F21">
      <w:pPr>
        <w:pStyle w:val="NoSpacing"/>
      </w:pPr>
    </w:p>
    <w:p w14:paraId="072C7F81" w14:textId="51243707" w:rsidR="00231F21" w:rsidRDefault="00231F21" w:rsidP="00231F21">
      <w:pPr>
        <w:pStyle w:val="NoSpacing"/>
      </w:pPr>
    </w:p>
    <w:p w14:paraId="755FE619" w14:textId="7B0B561F" w:rsidR="00231F21" w:rsidRDefault="00231F21" w:rsidP="00231F21">
      <w:pPr>
        <w:pStyle w:val="NoSpacing"/>
      </w:pPr>
    </w:p>
    <w:p w14:paraId="7CF3EC01" w14:textId="34B1CF3C" w:rsidR="00231F21" w:rsidRDefault="00231F21" w:rsidP="00231F21">
      <w:pPr>
        <w:pStyle w:val="NoSpacing"/>
      </w:pPr>
    </w:p>
    <w:p w14:paraId="246807CA" w14:textId="18EC6D0D" w:rsidR="00231F21" w:rsidRDefault="00231F21" w:rsidP="00231F21">
      <w:pPr>
        <w:pStyle w:val="NoSpacing"/>
      </w:pPr>
    </w:p>
    <w:p w14:paraId="4120390E" w14:textId="77777777" w:rsidR="009B4614" w:rsidRDefault="009B4614" w:rsidP="00231F21">
      <w:pPr>
        <w:pStyle w:val="NoSpacing"/>
      </w:pPr>
    </w:p>
    <w:p w14:paraId="7B888601" w14:textId="77777777" w:rsidR="00231F21" w:rsidRPr="00231F21" w:rsidRDefault="00231F21" w:rsidP="00231F21">
      <w:pPr>
        <w:pStyle w:val="NoSpacing"/>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960"/>
        <w:gridCol w:w="960"/>
        <w:gridCol w:w="1003"/>
        <w:gridCol w:w="1123"/>
        <w:gridCol w:w="1003"/>
        <w:gridCol w:w="1003"/>
        <w:gridCol w:w="1003"/>
      </w:tblGrid>
      <w:tr w:rsidR="009B4614" w:rsidRPr="00EC5FBB" w14:paraId="1604CBB8" w14:textId="77777777" w:rsidTr="00B12A36">
        <w:trPr>
          <w:trHeight w:val="436"/>
        </w:trPr>
        <w:tc>
          <w:tcPr>
            <w:tcW w:w="2320" w:type="dxa"/>
            <w:vMerge w:val="restart"/>
            <w:tcBorders>
              <w:top w:val="single" w:sz="4" w:space="0" w:color="auto"/>
              <w:left w:val="nil"/>
              <w:bottom w:val="nil"/>
              <w:right w:val="nil"/>
            </w:tcBorders>
            <w:noWrap/>
          </w:tcPr>
          <w:p w14:paraId="3CADCA73" w14:textId="6276D4A3" w:rsidR="009B4614" w:rsidRPr="00EC5FBB" w:rsidRDefault="009B4614" w:rsidP="00B12A36">
            <w:pPr>
              <w:spacing w:after="0"/>
              <w:jc w:val="center"/>
              <w:rPr>
                <w:rFonts w:cs="Times New Roman"/>
                <w:b/>
                <w:bCs/>
                <w:szCs w:val="24"/>
              </w:rPr>
            </w:pPr>
            <w:r w:rsidRPr="00EC5FBB">
              <w:rPr>
                <w:rFonts w:cs="Times New Roman"/>
                <w:b/>
                <w:bCs/>
                <w:szCs w:val="24"/>
              </w:rPr>
              <w:lastRenderedPageBreak/>
              <w:t xml:space="preserve">SFA </w:t>
            </w:r>
            <w:r w:rsidR="00392644">
              <w:rPr>
                <w:rFonts w:cs="Times New Roman"/>
                <w:b/>
                <w:bCs/>
                <w:szCs w:val="24"/>
              </w:rPr>
              <w:t>5</w:t>
            </w:r>
          </w:p>
        </w:tc>
        <w:tc>
          <w:tcPr>
            <w:tcW w:w="7055" w:type="dxa"/>
            <w:gridSpan w:val="7"/>
            <w:tcBorders>
              <w:top w:val="single" w:sz="4" w:space="0" w:color="auto"/>
              <w:left w:val="nil"/>
              <w:bottom w:val="nil"/>
              <w:right w:val="nil"/>
            </w:tcBorders>
            <w:noWrap/>
          </w:tcPr>
          <w:p w14:paraId="723C7FEE" w14:textId="77777777" w:rsidR="009B4614" w:rsidRPr="00EC5FBB" w:rsidRDefault="009B4614" w:rsidP="00B12A36">
            <w:pPr>
              <w:spacing w:after="0"/>
              <w:jc w:val="center"/>
              <w:rPr>
                <w:rFonts w:cs="Times New Roman"/>
                <w:b/>
                <w:bCs/>
                <w:szCs w:val="24"/>
              </w:rPr>
            </w:pPr>
            <w:r w:rsidRPr="00EC5FBB">
              <w:rPr>
                <w:rFonts w:cs="Times New Roman"/>
                <w:b/>
                <w:bCs/>
                <w:szCs w:val="24"/>
              </w:rPr>
              <w:t>Allocations</w:t>
            </w:r>
            <w:r>
              <w:rPr>
                <w:rFonts w:cs="Times New Roman"/>
                <w:b/>
                <w:bCs/>
                <w:szCs w:val="24"/>
              </w:rPr>
              <w:t xml:space="preserve"> </w:t>
            </w:r>
            <w:r w:rsidRPr="00EC5FBB">
              <w:rPr>
                <w:rFonts w:cs="Times New Roman"/>
                <w:b/>
                <w:bCs/>
                <w:szCs w:val="24"/>
              </w:rPr>
              <w:t>(in tons)</w:t>
            </w:r>
          </w:p>
        </w:tc>
      </w:tr>
      <w:tr w:rsidR="009B4614" w:rsidRPr="00EC5FBB" w14:paraId="2C6BD21F" w14:textId="77777777" w:rsidTr="00B12A36">
        <w:trPr>
          <w:trHeight w:val="264"/>
        </w:trPr>
        <w:tc>
          <w:tcPr>
            <w:tcW w:w="2320" w:type="dxa"/>
            <w:vMerge/>
            <w:tcBorders>
              <w:top w:val="nil"/>
              <w:left w:val="nil"/>
              <w:bottom w:val="single" w:sz="4" w:space="0" w:color="auto"/>
              <w:right w:val="nil"/>
            </w:tcBorders>
            <w:noWrap/>
            <w:hideMark/>
          </w:tcPr>
          <w:p w14:paraId="510807DE" w14:textId="77777777" w:rsidR="009B4614" w:rsidRPr="00EC5FBB" w:rsidRDefault="009B4614" w:rsidP="00B12A36">
            <w:pPr>
              <w:spacing w:after="0"/>
              <w:jc w:val="both"/>
              <w:rPr>
                <w:rFonts w:cs="Times New Roman"/>
                <w:b/>
                <w:bCs/>
                <w:szCs w:val="24"/>
              </w:rPr>
            </w:pPr>
          </w:p>
        </w:tc>
        <w:tc>
          <w:tcPr>
            <w:tcW w:w="960" w:type="dxa"/>
            <w:tcBorders>
              <w:top w:val="nil"/>
              <w:left w:val="nil"/>
              <w:bottom w:val="single" w:sz="4" w:space="0" w:color="auto"/>
              <w:right w:val="nil"/>
            </w:tcBorders>
            <w:noWrap/>
            <w:hideMark/>
          </w:tcPr>
          <w:p w14:paraId="3C22A810" w14:textId="77777777" w:rsidR="009B4614" w:rsidRPr="00EC5FBB" w:rsidRDefault="009B4614" w:rsidP="00B12A36">
            <w:pPr>
              <w:spacing w:after="0"/>
              <w:jc w:val="both"/>
              <w:rPr>
                <w:rFonts w:cs="Times New Roman"/>
                <w:b/>
                <w:bCs/>
                <w:szCs w:val="24"/>
              </w:rPr>
            </w:pPr>
            <w:r w:rsidRPr="00EC5FBB">
              <w:rPr>
                <w:rFonts w:cs="Times New Roman"/>
                <w:b/>
                <w:bCs/>
                <w:szCs w:val="24"/>
              </w:rPr>
              <w:t>2013</w:t>
            </w:r>
          </w:p>
        </w:tc>
        <w:tc>
          <w:tcPr>
            <w:tcW w:w="960" w:type="dxa"/>
            <w:tcBorders>
              <w:top w:val="nil"/>
              <w:left w:val="nil"/>
              <w:bottom w:val="single" w:sz="4" w:space="0" w:color="auto"/>
              <w:right w:val="nil"/>
            </w:tcBorders>
            <w:noWrap/>
            <w:hideMark/>
          </w:tcPr>
          <w:p w14:paraId="1896548B" w14:textId="77777777" w:rsidR="009B4614" w:rsidRPr="00EC5FBB" w:rsidRDefault="009B4614" w:rsidP="00B12A36">
            <w:pPr>
              <w:spacing w:after="0"/>
              <w:jc w:val="both"/>
              <w:rPr>
                <w:rFonts w:cs="Times New Roman"/>
                <w:b/>
                <w:bCs/>
                <w:szCs w:val="24"/>
              </w:rPr>
            </w:pPr>
            <w:r w:rsidRPr="00EC5FBB">
              <w:rPr>
                <w:rFonts w:cs="Times New Roman"/>
                <w:b/>
                <w:bCs/>
                <w:szCs w:val="24"/>
              </w:rPr>
              <w:t>2014</w:t>
            </w:r>
          </w:p>
        </w:tc>
        <w:tc>
          <w:tcPr>
            <w:tcW w:w="1003" w:type="dxa"/>
            <w:tcBorders>
              <w:top w:val="nil"/>
              <w:left w:val="nil"/>
              <w:bottom w:val="single" w:sz="4" w:space="0" w:color="auto"/>
              <w:right w:val="nil"/>
            </w:tcBorders>
            <w:noWrap/>
            <w:hideMark/>
          </w:tcPr>
          <w:p w14:paraId="5A360D18" w14:textId="77777777" w:rsidR="009B4614" w:rsidRPr="00EC5FBB" w:rsidRDefault="009B4614" w:rsidP="00B12A36">
            <w:pPr>
              <w:spacing w:after="0"/>
              <w:jc w:val="both"/>
              <w:rPr>
                <w:rFonts w:cs="Times New Roman"/>
                <w:b/>
                <w:bCs/>
                <w:szCs w:val="24"/>
              </w:rPr>
            </w:pPr>
            <w:r w:rsidRPr="00EC5FBB">
              <w:rPr>
                <w:rFonts w:cs="Times New Roman"/>
                <w:b/>
                <w:bCs/>
                <w:szCs w:val="24"/>
              </w:rPr>
              <w:t>2015/16</w:t>
            </w:r>
          </w:p>
        </w:tc>
        <w:tc>
          <w:tcPr>
            <w:tcW w:w="1123" w:type="dxa"/>
            <w:tcBorders>
              <w:top w:val="nil"/>
              <w:left w:val="nil"/>
              <w:bottom w:val="single" w:sz="4" w:space="0" w:color="auto"/>
              <w:right w:val="nil"/>
            </w:tcBorders>
            <w:noWrap/>
            <w:hideMark/>
          </w:tcPr>
          <w:p w14:paraId="66A13F30" w14:textId="77777777" w:rsidR="009B4614" w:rsidRPr="00EC5FBB" w:rsidRDefault="009B4614" w:rsidP="00B12A36">
            <w:pPr>
              <w:spacing w:after="0"/>
              <w:jc w:val="both"/>
              <w:rPr>
                <w:rFonts w:cs="Times New Roman"/>
                <w:b/>
                <w:bCs/>
                <w:szCs w:val="24"/>
              </w:rPr>
            </w:pPr>
            <w:r w:rsidRPr="00EC5FBB">
              <w:rPr>
                <w:rFonts w:cs="Times New Roman"/>
                <w:b/>
                <w:bCs/>
                <w:szCs w:val="24"/>
              </w:rPr>
              <w:t>2016/17*</w:t>
            </w:r>
          </w:p>
        </w:tc>
        <w:tc>
          <w:tcPr>
            <w:tcW w:w="1003" w:type="dxa"/>
            <w:tcBorders>
              <w:top w:val="nil"/>
              <w:left w:val="nil"/>
              <w:bottom w:val="single" w:sz="4" w:space="0" w:color="auto"/>
              <w:right w:val="nil"/>
            </w:tcBorders>
            <w:noWrap/>
            <w:hideMark/>
          </w:tcPr>
          <w:p w14:paraId="5301FCBD" w14:textId="77777777" w:rsidR="009B4614" w:rsidRPr="00EC5FBB" w:rsidRDefault="009B4614" w:rsidP="00B12A36">
            <w:pPr>
              <w:spacing w:after="0"/>
              <w:jc w:val="both"/>
              <w:rPr>
                <w:rFonts w:cs="Times New Roman"/>
                <w:b/>
                <w:bCs/>
                <w:szCs w:val="24"/>
              </w:rPr>
            </w:pPr>
            <w:r w:rsidRPr="00EC5FBB">
              <w:rPr>
                <w:rFonts w:cs="Times New Roman"/>
                <w:b/>
                <w:bCs/>
                <w:szCs w:val="24"/>
              </w:rPr>
              <w:t>2017/18</w:t>
            </w:r>
          </w:p>
        </w:tc>
        <w:tc>
          <w:tcPr>
            <w:tcW w:w="1003" w:type="dxa"/>
            <w:tcBorders>
              <w:top w:val="nil"/>
              <w:left w:val="nil"/>
              <w:bottom w:val="single" w:sz="4" w:space="0" w:color="auto"/>
              <w:right w:val="nil"/>
            </w:tcBorders>
            <w:noWrap/>
            <w:hideMark/>
          </w:tcPr>
          <w:p w14:paraId="0E49B282" w14:textId="77777777" w:rsidR="009B4614" w:rsidRPr="00EC5FBB" w:rsidRDefault="009B4614" w:rsidP="00B12A36">
            <w:pPr>
              <w:spacing w:after="0"/>
              <w:jc w:val="both"/>
              <w:rPr>
                <w:rFonts w:cs="Times New Roman"/>
                <w:b/>
                <w:bCs/>
                <w:szCs w:val="24"/>
              </w:rPr>
            </w:pPr>
            <w:r w:rsidRPr="00EC5FBB">
              <w:rPr>
                <w:rFonts w:cs="Times New Roman"/>
                <w:b/>
                <w:bCs/>
                <w:szCs w:val="24"/>
              </w:rPr>
              <w:t>2018/19</w:t>
            </w:r>
          </w:p>
        </w:tc>
        <w:tc>
          <w:tcPr>
            <w:tcW w:w="1003" w:type="dxa"/>
            <w:tcBorders>
              <w:top w:val="nil"/>
              <w:left w:val="nil"/>
              <w:bottom w:val="single" w:sz="4" w:space="0" w:color="auto"/>
              <w:right w:val="nil"/>
            </w:tcBorders>
            <w:noWrap/>
            <w:hideMark/>
          </w:tcPr>
          <w:p w14:paraId="3C51E285" w14:textId="77777777" w:rsidR="009B4614" w:rsidRPr="00EC5FBB" w:rsidRDefault="009B4614" w:rsidP="00B12A36">
            <w:pPr>
              <w:spacing w:after="0"/>
              <w:jc w:val="both"/>
              <w:rPr>
                <w:rFonts w:cs="Times New Roman"/>
                <w:b/>
                <w:bCs/>
                <w:szCs w:val="24"/>
              </w:rPr>
            </w:pPr>
            <w:r w:rsidRPr="00EC5FBB">
              <w:rPr>
                <w:rFonts w:cs="Times New Roman"/>
                <w:b/>
                <w:bCs/>
                <w:szCs w:val="24"/>
              </w:rPr>
              <w:t>2019/20</w:t>
            </w:r>
          </w:p>
        </w:tc>
      </w:tr>
      <w:tr w:rsidR="0090418F" w:rsidRPr="00EC5FBB" w14:paraId="19349C83" w14:textId="77777777" w:rsidTr="009B4614">
        <w:tblPrEx>
          <w:tblBorders>
            <w:top w:val="none" w:sz="0" w:space="0" w:color="auto"/>
            <w:bottom w:val="none" w:sz="0" w:space="0" w:color="auto"/>
          </w:tblBorders>
        </w:tblPrEx>
        <w:trPr>
          <w:trHeight w:val="528"/>
        </w:trPr>
        <w:tc>
          <w:tcPr>
            <w:tcW w:w="2320" w:type="dxa"/>
            <w:hideMark/>
          </w:tcPr>
          <w:p w14:paraId="24F3EA2B" w14:textId="77777777" w:rsidR="0090418F" w:rsidRPr="00EC5FBB" w:rsidRDefault="0090418F" w:rsidP="00B44281">
            <w:pPr>
              <w:spacing w:after="0"/>
              <w:rPr>
                <w:rFonts w:cs="Times New Roman"/>
                <w:szCs w:val="24"/>
              </w:rPr>
            </w:pPr>
            <w:r w:rsidRPr="00EC5FBB">
              <w:rPr>
                <w:rFonts w:cs="Times New Roman"/>
                <w:szCs w:val="24"/>
              </w:rPr>
              <w:t>Offshore License Holders</w:t>
            </w:r>
          </w:p>
        </w:tc>
        <w:tc>
          <w:tcPr>
            <w:tcW w:w="960" w:type="dxa"/>
            <w:noWrap/>
            <w:hideMark/>
          </w:tcPr>
          <w:p w14:paraId="3C6B3F26" w14:textId="77777777" w:rsidR="0090418F" w:rsidRPr="00EC5FBB" w:rsidRDefault="0090418F" w:rsidP="00B44281">
            <w:pPr>
              <w:spacing w:after="0"/>
              <w:jc w:val="both"/>
              <w:rPr>
                <w:rFonts w:cs="Times New Roman"/>
                <w:szCs w:val="24"/>
              </w:rPr>
            </w:pPr>
            <w:r w:rsidRPr="00EC5FBB">
              <w:rPr>
                <w:rFonts w:cs="Times New Roman"/>
                <w:szCs w:val="24"/>
              </w:rPr>
              <w:t>7,650</w:t>
            </w:r>
          </w:p>
        </w:tc>
        <w:tc>
          <w:tcPr>
            <w:tcW w:w="960" w:type="dxa"/>
            <w:noWrap/>
            <w:hideMark/>
          </w:tcPr>
          <w:p w14:paraId="7962723D" w14:textId="77777777" w:rsidR="0090418F" w:rsidRPr="00EC5FBB" w:rsidRDefault="0090418F" w:rsidP="00B44281">
            <w:pPr>
              <w:spacing w:after="0"/>
              <w:jc w:val="both"/>
              <w:rPr>
                <w:rFonts w:cs="Times New Roman"/>
                <w:szCs w:val="24"/>
              </w:rPr>
            </w:pPr>
            <w:r w:rsidRPr="00EC5FBB">
              <w:rPr>
                <w:rFonts w:cs="Times New Roman"/>
                <w:szCs w:val="24"/>
              </w:rPr>
              <w:t>7,650</w:t>
            </w:r>
          </w:p>
        </w:tc>
        <w:tc>
          <w:tcPr>
            <w:tcW w:w="1003" w:type="dxa"/>
            <w:noWrap/>
            <w:hideMark/>
          </w:tcPr>
          <w:p w14:paraId="50C57B68" w14:textId="77777777" w:rsidR="0090418F" w:rsidRPr="00EC5FBB" w:rsidRDefault="0090418F" w:rsidP="00B44281">
            <w:pPr>
              <w:spacing w:after="0"/>
              <w:jc w:val="both"/>
              <w:rPr>
                <w:rFonts w:cs="Times New Roman"/>
                <w:szCs w:val="24"/>
              </w:rPr>
            </w:pPr>
            <w:r w:rsidRPr="00EC5FBB">
              <w:rPr>
                <w:rFonts w:cs="Times New Roman"/>
                <w:szCs w:val="24"/>
              </w:rPr>
              <w:t>7,650</w:t>
            </w:r>
          </w:p>
        </w:tc>
        <w:tc>
          <w:tcPr>
            <w:tcW w:w="1123" w:type="dxa"/>
            <w:noWrap/>
            <w:hideMark/>
          </w:tcPr>
          <w:p w14:paraId="431C1854" w14:textId="77777777" w:rsidR="0090418F" w:rsidRPr="00EC5FBB" w:rsidRDefault="0090418F" w:rsidP="00B44281">
            <w:pPr>
              <w:spacing w:after="0"/>
              <w:jc w:val="both"/>
              <w:rPr>
                <w:rFonts w:cs="Times New Roman"/>
                <w:szCs w:val="24"/>
              </w:rPr>
            </w:pPr>
            <w:r w:rsidRPr="00EC5FBB">
              <w:rPr>
                <w:rFonts w:cs="Times New Roman"/>
                <w:szCs w:val="24"/>
              </w:rPr>
              <w:t>9,750</w:t>
            </w:r>
          </w:p>
        </w:tc>
        <w:tc>
          <w:tcPr>
            <w:tcW w:w="1003" w:type="dxa"/>
            <w:noWrap/>
            <w:hideMark/>
          </w:tcPr>
          <w:p w14:paraId="27DE164C" w14:textId="77777777" w:rsidR="0090418F" w:rsidRPr="00EC5FBB" w:rsidRDefault="0090418F" w:rsidP="00B44281">
            <w:pPr>
              <w:spacing w:after="0"/>
              <w:jc w:val="both"/>
              <w:rPr>
                <w:rFonts w:cs="Times New Roman"/>
                <w:szCs w:val="24"/>
              </w:rPr>
            </w:pPr>
            <w:r w:rsidRPr="00EC5FBB">
              <w:rPr>
                <w:rFonts w:cs="Times New Roman"/>
                <w:szCs w:val="24"/>
              </w:rPr>
              <w:t>8,369</w:t>
            </w:r>
          </w:p>
        </w:tc>
        <w:tc>
          <w:tcPr>
            <w:tcW w:w="1003" w:type="dxa"/>
            <w:noWrap/>
            <w:hideMark/>
          </w:tcPr>
          <w:p w14:paraId="0E0A3BE7" w14:textId="77777777" w:rsidR="0090418F" w:rsidRPr="00EC5FBB" w:rsidRDefault="0090418F" w:rsidP="00B44281">
            <w:pPr>
              <w:spacing w:after="0"/>
              <w:jc w:val="both"/>
              <w:rPr>
                <w:rFonts w:cs="Times New Roman"/>
                <w:szCs w:val="24"/>
              </w:rPr>
            </w:pPr>
            <w:r w:rsidRPr="00EC5FBB">
              <w:rPr>
                <w:rFonts w:cs="Times New Roman"/>
                <w:szCs w:val="24"/>
              </w:rPr>
              <w:t>9,750</w:t>
            </w:r>
          </w:p>
        </w:tc>
        <w:tc>
          <w:tcPr>
            <w:tcW w:w="1003" w:type="dxa"/>
            <w:noWrap/>
            <w:hideMark/>
          </w:tcPr>
          <w:p w14:paraId="39A8BBAD" w14:textId="77777777" w:rsidR="0090418F" w:rsidRPr="00EC5FBB" w:rsidRDefault="0090418F" w:rsidP="00B44281">
            <w:pPr>
              <w:spacing w:after="0"/>
              <w:jc w:val="both"/>
              <w:rPr>
                <w:rFonts w:cs="Times New Roman"/>
                <w:szCs w:val="24"/>
              </w:rPr>
            </w:pPr>
            <w:r w:rsidRPr="00EC5FBB">
              <w:rPr>
                <w:rFonts w:cs="Times New Roman"/>
                <w:szCs w:val="24"/>
              </w:rPr>
              <w:t>8,407</w:t>
            </w:r>
          </w:p>
        </w:tc>
      </w:tr>
      <w:tr w:rsidR="0090418F" w:rsidRPr="00EC5FBB" w14:paraId="7ACF2BDF" w14:textId="77777777" w:rsidTr="009B4614">
        <w:tblPrEx>
          <w:tblBorders>
            <w:top w:val="none" w:sz="0" w:space="0" w:color="auto"/>
            <w:bottom w:val="none" w:sz="0" w:space="0" w:color="auto"/>
          </w:tblBorders>
        </w:tblPrEx>
        <w:trPr>
          <w:trHeight w:val="264"/>
        </w:trPr>
        <w:tc>
          <w:tcPr>
            <w:tcW w:w="2320" w:type="dxa"/>
            <w:hideMark/>
          </w:tcPr>
          <w:p w14:paraId="12651E11" w14:textId="77777777" w:rsidR="0090418F" w:rsidRPr="00EC5FBB" w:rsidRDefault="0090418F" w:rsidP="00B44281">
            <w:pPr>
              <w:spacing w:after="0"/>
              <w:jc w:val="both"/>
              <w:rPr>
                <w:rFonts w:cs="Times New Roman"/>
                <w:szCs w:val="24"/>
              </w:rPr>
            </w:pPr>
            <w:r w:rsidRPr="00EC5FBB">
              <w:rPr>
                <w:rFonts w:cs="Times New Roman"/>
                <w:szCs w:val="24"/>
              </w:rPr>
              <w:t>Northern Coalition</w:t>
            </w:r>
          </w:p>
        </w:tc>
        <w:tc>
          <w:tcPr>
            <w:tcW w:w="960" w:type="dxa"/>
            <w:noWrap/>
            <w:hideMark/>
          </w:tcPr>
          <w:p w14:paraId="4C3F28CC" w14:textId="77777777" w:rsidR="0090418F" w:rsidRPr="00EC5FBB" w:rsidRDefault="0090418F" w:rsidP="00B44281">
            <w:pPr>
              <w:spacing w:after="0"/>
              <w:jc w:val="both"/>
              <w:rPr>
                <w:rFonts w:cs="Times New Roman"/>
                <w:szCs w:val="24"/>
              </w:rPr>
            </w:pPr>
            <w:r w:rsidRPr="00EC5FBB">
              <w:rPr>
                <w:rFonts w:cs="Times New Roman"/>
                <w:szCs w:val="24"/>
              </w:rPr>
              <w:t>6,120</w:t>
            </w:r>
          </w:p>
        </w:tc>
        <w:tc>
          <w:tcPr>
            <w:tcW w:w="960" w:type="dxa"/>
            <w:noWrap/>
            <w:hideMark/>
          </w:tcPr>
          <w:p w14:paraId="2E0D03E9" w14:textId="77777777" w:rsidR="0090418F" w:rsidRPr="00EC5FBB" w:rsidRDefault="0090418F" w:rsidP="00B44281">
            <w:pPr>
              <w:spacing w:after="0"/>
              <w:jc w:val="both"/>
              <w:rPr>
                <w:rFonts w:cs="Times New Roman"/>
                <w:szCs w:val="24"/>
              </w:rPr>
            </w:pPr>
            <w:r w:rsidRPr="00EC5FBB">
              <w:rPr>
                <w:rFonts w:cs="Times New Roman"/>
                <w:szCs w:val="24"/>
              </w:rPr>
              <w:t>6,120</w:t>
            </w:r>
          </w:p>
        </w:tc>
        <w:tc>
          <w:tcPr>
            <w:tcW w:w="1003" w:type="dxa"/>
            <w:noWrap/>
            <w:hideMark/>
          </w:tcPr>
          <w:p w14:paraId="445BC767" w14:textId="77777777" w:rsidR="0090418F" w:rsidRPr="00EC5FBB" w:rsidRDefault="0090418F" w:rsidP="00B44281">
            <w:pPr>
              <w:spacing w:after="0"/>
              <w:jc w:val="both"/>
              <w:rPr>
                <w:rFonts w:cs="Times New Roman"/>
                <w:szCs w:val="24"/>
              </w:rPr>
            </w:pPr>
            <w:r w:rsidRPr="00EC5FBB">
              <w:rPr>
                <w:rFonts w:cs="Times New Roman"/>
                <w:szCs w:val="24"/>
              </w:rPr>
              <w:t>6,120</w:t>
            </w:r>
          </w:p>
        </w:tc>
        <w:tc>
          <w:tcPr>
            <w:tcW w:w="1123" w:type="dxa"/>
            <w:noWrap/>
            <w:hideMark/>
          </w:tcPr>
          <w:p w14:paraId="0FFD9862" w14:textId="77777777" w:rsidR="0090418F" w:rsidRPr="00EC5FBB" w:rsidRDefault="0090418F" w:rsidP="00B44281">
            <w:pPr>
              <w:spacing w:after="0"/>
              <w:jc w:val="both"/>
              <w:rPr>
                <w:rFonts w:cs="Times New Roman"/>
                <w:szCs w:val="24"/>
              </w:rPr>
            </w:pPr>
            <w:r w:rsidRPr="00EC5FBB">
              <w:rPr>
                <w:rFonts w:cs="Times New Roman"/>
                <w:szCs w:val="24"/>
              </w:rPr>
              <w:t>7,176</w:t>
            </w:r>
          </w:p>
        </w:tc>
        <w:tc>
          <w:tcPr>
            <w:tcW w:w="1003" w:type="dxa"/>
            <w:noWrap/>
            <w:hideMark/>
          </w:tcPr>
          <w:p w14:paraId="0ECB928A" w14:textId="77777777" w:rsidR="0090418F" w:rsidRPr="00EC5FBB" w:rsidRDefault="0090418F" w:rsidP="00B44281">
            <w:pPr>
              <w:spacing w:after="0"/>
              <w:jc w:val="both"/>
              <w:rPr>
                <w:rFonts w:cs="Times New Roman"/>
                <w:szCs w:val="24"/>
              </w:rPr>
            </w:pPr>
            <w:r w:rsidRPr="00EC5FBB">
              <w:rPr>
                <w:rFonts w:cs="Times New Roman"/>
                <w:szCs w:val="24"/>
              </w:rPr>
              <w:t>6,160</w:t>
            </w:r>
          </w:p>
        </w:tc>
        <w:tc>
          <w:tcPr>
            <w:tcW w:w="1003" w:type="dxa"/>
            <w:noWrap/>
            <w:hideMark/>
          </w:tcPr>
          <w:p w14:paraId="32C16EAF" w14:textId="77777777" w:rsidR="0090418F" w:rsidRPr="00EC5FBB" w:rsidRDefault="0090418F" w:rsidP="00B44281">
            <w:pPr>
              <w:spacing w:after="0"/>
              <w:jc w:val="both"/>
              <w:rPr>
                <w:rFonts w:cs="Times New Roman"/>
                <w:szCs w:val="24"/>
              </w:rPr>
            </w:pPr>
            <w:r w:rsidRPr="00EC5FBB">
              <w:rPr>
                <w:rFonts w:cs="Times New Roman"/>
                <w:szCs w:val="24"/>
              </w:rPr>
              <w:t>7,176</w:t>
            </w:r>
          </w:p>
        </w:tc>
        <w:tc>
          <w:tcPr>
            <w:tcW w:w="1003" w:type="dxa"/>
            <w:noWrap/>
            <w:hideMark/>
          </w:tcPr>
          <w:p w14:paraId="41BFEC0B" w14:textId="77777777" w:rsidR="0090418F" w:rsidRPr="00EC5FBB" w:rsidRDefault="0090418F" w:rsidP="00B44281">
            <w:pPr>
              <w:spacing w:after="0"/>
              <w:jc w:val="both"/>
              <w:rPr>
                <w:rFonts w:cs="Times New Roman"/>
                <w:szCs w:val="24"/>
              </w:rPr>
            </w:pPr>
            <w:r w:rsidRPr="00EC5FBB">
              <w:rPr>
                <w:rFonts w:cs="Times New Roman"/>
                <w:szCs w:val="24"/>
              </w:rPr>
              <w:t>6,188</w:t>
            </w:r>
          </w:p>
        </w:tc>
      </w:tr>
      <w:tr w:rsidR="0090418F" w:rsidRPr="00EC5FBB" w14:paraId="1657BBEB" w14:textId="77777777" w:rsidTr="009B4614">
        <w:tblPrEx>
          <w:tblBorders>
            <w:top w:val="none" w:sz="0" w:space="0" w:color="auto"/>
            <w:bottom w:val="none" w:sz="0" w:space="0" w:color="auto"/>
          </w:tblBorders>
        </w:tblPrEx>
        <w:trPr>
          <w:trHeight w:val="276"/>
        </w:trPr>
        <w:tc>
          <w:tcPr>
            <w:tcW w:w="2320" w:type="dxa"/>
            <w:hideMark/>
          </w:tcPr>
          <w:p w14:paraId="78D30DF5" w14:textId="77777777" w:rsidR="0090418F" w:rsidRPr="00EC5FBB" w:rsidRDefault="0090418F" w:rsidP="00B44281">
            <w:pPr>
              <w:spacing w:after="0"/>
              <w:jc w:val="both"/>
              <w:rPr>
                <w:rFonts w:cs="Times New Roman"/>
                <w:szCs w:val="24"/>
              </w:rPr>
            </w:pPr>
            <w:r w:rsidRPr="00EC5FBB">
              <w:rPr>
                <w:rFonts w:cs="Times New Roman"/>
                <w:szCs w:val="24"/>
              </w:rPr>
              <w:t>Innu</w:t>
            </w:r>
          </w:p>
        </w:tc>
        <w:tc>
          <w:tcPr>
            <w:tcW w:w="960" w:type="dxa"/>
            <w:noWrap/>
            <w:hideMark/>
          </w:tcPr>
          <w:p w14:paraId="53CB6B43" w14:textId="77777777" w:rsidR="0090418F" w:rsidRPr="00EC5FBB" w:rsidRDefault="0090418F" w:rsidP="00B44281">
            <w:pPr>
              <w:spacing w:after="0"/>
              <w:jc w:val="both"/>
              <w:rPr>
                <w:rFonts w:cs="Times New Roman"/>
                <w:szCs w:val="24"/>
              </w:rPr>
            </w:pPr>
            <w:r w:rsidRPr="00EC5FBB">
              <w:rPr>
                <w:rFonts w:cs="Times New Roman"/>
                <w:szCs w:val="24"/>
              </w:rPr>
              <w:t>510</w:t>
            </w:r>
          </w:p>
        </w:tc>
        <w:tc>
          <w:tcPr>
            <w:tcW w:w="960" w:type="dxa"/>
            <w:noWrap/>
            <w:hideMark/>
          </w:tcPr>
          <w:p w14:paraId="3DDEBB89" w14:textId="77777777" w:rsidR="0090418F" w:rsidRPr="00EC5FBB" w:rsidRDefault="0090418F" w:rsidP="00B44281">
            <w:pPr>
              <w:spacing w:after="0"/>
              <w:jc w:val="both"/>
              <w:rPr>
                <w:rFonts w:cs="Times New Roman"/>
                <w:szCs w:val="24"/>
              </w:rPr>
            </w:pPr>
            <w:r w:rsidRPr="00EC5FBB">
              <w:rPr>
                <w:rFonts w:cs="Times New Roman"/>
                <w:szCs w:val="24"/>
              </w:rPr>
              <w:t>510</w:t>
            </w:r>
          </w:p>
        </w:tc>
        <w:tc>
          <w:tcPr>
            <w:tcW w:w="1003" w:type="dxa"/>
            <w:noWrap/>
            <w:hideMark/>
          </w:tcPr>
          <w:p w14:paraId="24CD5A93" w14:textId="77777777" w:rsidR="0090418F" w:rsidRPr="00EC5FBB" w:rsidRDefault="0090418F" w:rsidP="00B44281">
            <w:pPr>
              <w:spacing w:after="0"/>
              <w:jc w:val="both"/>
              <w:rPr>
                <w:rFonts w:cs="Times New Roman"/>
                <w:szCs w:val="24"/>
              </w:rPr>
            </w:pPr>
            <w:r w:rsidRPr="00EC5FBB">
              <w:rPr>
                <w:rFonts w:cs="Times New Roman"/>
                <w:szCs w:val="24"/>
              </w:rPr>
              <w:t>510</w:t>
            </w:r>
          </w:p>
        </w:tc>
        <w:tc>
          <w:tcPr>
            <w:tcW w:w="1123" w:type="dxa"/>
            <w:noWrap/>
            <w:hideMark/>
          </w:tcPr>
          <w:p w14:paraId="75189124" w14:textId="77777777" w:rsidR="0090418F" w:rsidRPr="00EC5FBB" w:rsidRDefault="0090418F" w:rsidP="00B44281">
            <w:pPr>
              <w:spacing w:after="0"/>
              <w:jc w:val="both"/>
              <w:rPr>
                <w:rFonts w:cs="Times New Roman"/>
                <w:szCs w:val="24"/>
              </w:rPr>
            </w:pPr>
            <w:r w:rsidRPr="00EC5FBB">
              <w:rPr>
                <w:rFonts w:cs="Times New Roman"/>
                <w:szCs w:val="24"/>
              </w:rPr>
              <w:t>1,330</w:t>
            </w:r>
          </w:p>
        </w:tc>
        <w:tc>
          <w:tcPr>
            <w:tcW w:w="1003" w:type="dxa"/>
            <w:noWrap/>
            <w:hideMark/>
          </w:tcPr>
          <w:p w14:paraId="4A8506D1" w14:textId="77777777" w:rsidR="0090418F" w:rsidRPr="00EC5FBB" w:rsidRDefault="0090418F" w:rsidP="00B44281">
            <w:pPr>
              <w:spacing w:after="0"/>
              <w:jc w:val="both"/>
              <w:rPr>
                <w:rFonts w:cs="Times New Roman"/>
                <w:szCs w:val="24"/>
              </w:rPr>
            </w:pPr>
            <w:r w:rsidRPr="00EC5FBB">
              <w:rPr>
                <w:rFonts w:cs="Times New Roman"/>
                <w:szCs w:val="24"/>
              </w:rPr>
              <w:t>1,142</w:t>
            </w:r>
          </w:p>
        </w:tc>
        <w:tc>
          <w:tcPr>
            <w:tcW w:w="1003" w:type="dxa"/>
            <w:noWrap/>
            <w:hideMark/>
          </w:tcPr>
          <w:p w14:paraId="6C6359C3" w14:textId="77777777" w:rsidR="0090418F" w:rsidRPr="00EC5FBB" w:rsidRDefault="0090418F" w:rsidP="00B44281">
            <w:pPr>
              <w:spacing w:after="0"/>
              <w:jc w:val="both"/>
              <w:rPr>
                <w:rFonts w:cs="Times New Roman"/>
                <w:szCs w:val="24"/>
              </w:rPr>
            </w:pPr>
            <w:r w:rsidRPr="00EC5FBB">
              <w:rPr>
                <w:rFonts w:cs="Times New Roman"/>
                <w:szCs w:val="24"/>
              </w:rPr>
              <w:t>1,330</w:t>
            </w:r>
          </w:p>
        </w:tc>
        <w:tc>
          <w:tcPr>
            <w:tcW w:w="1003" w:type="dxa"/>
            <w:noWrap/>
            <w:hideMark/>
          </w:tcPr>
          <w:p w14:paraId="3A7785E0" w14:textId="77777777" w:rsidR="0090418F" w:rsidRPr="00EC5FBB" w:rsidRDefault="0090418F" w:rsidP="00B44281">
            <w:pPr>
              <w:spacing w:after="0"/>
              <w:jc w:val="both"/>
              <w:rPr>
                <w:rFonts w:cs="Times New Roman"/>
                <w:szCs w:val="24"/>
              </w:rPr>
            </w:pPr>
            <w:r w:rsidRPr="00EC5FBB">
              <w:rPr>
                <w:rFonts w:cs="Times New Roman"/>
                <w:szCs w:val="24"/>
              </w:rPr>
              <w:t>1,147</w:t>
            </w:r>
          </w:p>
        </w:tc>
      </w:tr>
      <w:tr w:rsidR="0090418F" w:rsidRPr="00EC5FBB" w14:paraId="24848900" w14:textId="77777777" w:rsidTr="009B4614">
        <w:tblPrEx>
          <w:tblBorders>
            <w:top w:val="none" w:sz="0" w:space="0" w:color="auto"/>
            <w:bottom w:val="none" w:sz="0" w:space="0" w:color="auto"/>
          </w:tblBorders>
        </w:tblPrEx>
        <w:trPr>
          <w:trHeight w:val="540"/>
        </w:trPr>
        <w:tc>
          <w:tcPr>
            <w:tcW w:w="2320" w:type="dxa"/>
            <w:hideMark/>
          </w:tcPr>
          <w:p w14:paraId="3ED0DC2C" w14:textId="77777777" w:rsidR="0090418F" w:rsidRPr="00EC5FBB" w:rsidRDefault="0090418F" w:rsidP="00B44281">
            <w:pPr>
              <w:spacing w:after="0"/>
              <w:rPr>
                <w:rFonts w:cs="Times New Roman"/>
                <w:b/>
                <w:bCs/>
                <w:szCs w:val="24"/>
              </w:rPr>
            </w:pPr>
            <w:r w:rsidRPr="00EC5FBB">
              <w:rPr>
                <w:rFonts w:cs="Times New Roman"/>
                <w:b/>
                <w:bCs/>
                <w:szCs w:val="24"/>
              </w:rPr>
              <w:t>Nunatsiavut Government</w:t>
            </w:r>
          </w:p>
        </w:tc>
        <w:tc>
          <w:tcPr>
            <w:tcW w:w="960" w:type="dxa"/>
            <w:noWrap/>
            <w:hideMark/>
          </w:tcPr>
          <w:p w14:paraId="6D9B477E" w14:textId="77777777" w:rsidR="0090418F" w:rsidRPr="00EC5FBB" w:rsidRDefault="0090418F" w:rsidP="00B44281">
            <w:pPr>
              <w:spacing w:after="0"/>
              <w:jc w:val="both"/>
              <w:rPr>
                <w:rFonts w:cs="Times New Roman"/>
                <w:b/>
                <w:bCs/>
                <w:szCs w:val="24"/>
              </w:rPr>
            </w:pPr>
            <w:r w:rsidRPr="00EC5FBB">
              <w:rPr>
                <w:rFonts w:cs="Times New Roman"/>
                <w:b/>
                <w:bCs/>
                <w:szCs w:val="24"/>
              </w:rPr>
              <w:t>1,260</w:t>
            </w:r>
          </w:p>
        </w:tc>
        <w:tc>
          <w:tcPr>
            <w:tcW w:w="960" w:type="dxa"/>
            <w:noWrap/>
            <w:hideMark/>
          </w:tcPr>
          <w:p w14:paraId="79129FDC" w14:textId="77777777" w:rsidR="0090418F" w:rsidRPr="00EC5FBB" w:rsidRDefault="0090418F" w:rsidP="00B44281">
            <w:pPr>
              <w:spacing w:after="0"/>
              <w:jc w:val="both"/>
              <w:rPr>
                <w:rFonts w:cs="Times New Roman"/>
                <w:b/>
                <w:bCs/>
                <w:szCs w:val="24"/>
              </w:rPr>
            </w:pPr>
            <w:r w:rsidRPr="00EC5FBB">
              <w:rPr>
                <w:rFonts w:cs="Times New Roman"/>
                <w:b/>
                <w:bCs/>
                <w:szCs w:val="24"/>
              </w:rPr>
              <w:t>1,043</w:t>
            </w:r>
          </w:p>
        </w:tc>
        <w:tc>
          <w:tcPr>
            <w:tcW w:w="1003" w:type="dxa"/>
            <w:noWrap/>
            <w:hideMark/>
          </w:tcPr>
          <w:p w14:paraId="5A8BBB1F" w14:textId="77777777" w:rsidR="0090418F" w:rsidRPr="00EC5FBB" w:rsidRDefault="0090418F" w:rsidP="00B44281">
            <w:pPr>
              <w:spacing w:after="0"/>
              <w:jc w:val="both"/>
              <w:rPr>
                <w:rFonts w:cs="Times New Roman"/>
                <w:b/>
                <w:bCs/>
                <w:szCs w:val="24"/>
              </w:rPr>
            </w:pPr>
            <w:r w:rsidRPr="00EC5FBB">
              <w:rPr>
                <w:rFonts w:cs="Times New Roman"/>
                <w:b/>
                <w:bCs/>
                <w:szCs w:val="24"/>
              </w:rPr>
              <w:t>1,260</w:t>
            </w:r>
          </w:p>
        </w:tc>
        <w:tc>
          <w:tcPr>
            <w:tcW w:w="1123" w:type="dxa"/>
            <w:noWrap/>
            <w:hideMark/>
          </w:tcPr>
          <w:p w14:paraId="3D968C5F" w14:textId="77777777" w:rsidR="0090418F" w:rsidRPr="00EC5FBB" w:rsidRDefault="0090418F" w:rsidP="00B44281">
            <w:pPr>
              <w:spacing w:after="0"/>
              <w:jc w:val="both"/>
              <w:rPr>
                <w:rFonts w:cs="Times New Roman"/>
                <w:b/>
                <w:bCs/>
                <w:szCs w:val="24"/>
              </w:rPr>
            </w:pPr>
            <w:r w:rsidRPr="00EC5FBB">
              <w:rPr>
                <w:rFonts w:cs="Times New Roman"/>
                <w:b/>
                <w:bCs/>
                <w:szCs w:val="24"/>
              </w:rPr>
              <w:t>2,537</w:t>
            </w:r>
          </w:p>
        </w:tc>
        <w:tc>
          <w:tcPr>
            <w:tcW w:w="1003" w:type="dxa"/>
            <w:noWrap/>
            <w:hideMark/>
          </w:tcPr>
          <w:p w14:paraId="5393F8DE" w14:textId="77777777" w:rsidR="0090418F" w:rsidRPr="00EC5FBB" w:rsidRDefault="0090418F" w:rsidP="00B44281">
            <w:pPr>
              <w:spacing w:after="0"/>
              <w:jc w:val="both"/>
              <w:rPr>
                <w:rFonts w:cs="Times New Roman"/>
                <w:b/>
                <w:bCs/>
                <w:szCs w:val="24"/>
              </w:rPr>
            </w:pPr>
            <w:r w:rsidRPr="00EC5FBB">
              <w:rPr>
                <w:rFonts w:cs="Times New Roman"/>
                <w:b/>
                <w:bCs/>
                <w:szCs w:val="24"/>
              </w:rPr>
              <w:t>2,178</w:t>
            </w:r>
          </w:p>
        </w:tc>
        <w:tc>
          <w:tcPr>
            <w:tcW w:w="1003" w:type="dxa"/>
            <w:noWrap/>
            <w:hideMark/>
          </w:tcPr>
          <w:p w14:paraId="6EBF4D1D" w14:textId="77777777" w:rsidR="0090418F" w:rsidRPr="00EC5FBB" w:rsidRDefault="0090418F" w:rsidP="00B44281">
            <w:pPr>
              <w:spacing w:after="0"/>
              <w:jc w:val="both"/>
              <w:rPr>
                <w:rFonts w:cs="Times New Roman"/>
                <w:b/>
                <w:bCs/>
                <w:szCs w:val="24"/>
              </w:rPr>
            </w:pPr>
            <w:r w:rsidRPr="00EC5FBB">
              <w:rPr>
                <w:rFonts w:cs="Times New Roman"/>
                <w:b/>
                <w:bCs/>
                <w:szCs w:val="24"/>
              </w:rPr>
              <w:t>2,537</w:t>
            </w:r>
          </w:p>
        </w:tc>
        <w:tc>
          <w:tcPr>
            <w:tcW w:w="1003" w:type="dxa"/>
            <w:noWrap/>
            <w:hideMark/>
          </w:tcPr>
          <w:p w14:paraId="3BFE4407" w14:textId="77777777" w:rsidR="0090418F" w:rsidRPr="00EC5FBB" w:rsidRDefault="0090418F" w:rsidP="00B44281">
            <w:pPr>
              <w:spacing w:after="0"/>
              <w:jc w:val="both"/>
              <w:rPr>
                <w:rFonts w:cs="Times New Roman"/>
                <w:b/>
                <w:bCs/>
                <w:szCs w:val="24"/>
              </w:rPr>
            </w:pPr>
            <w:r w:rsidRPr="00EC5FBB">
              <w:rPr>
                <w:rFonts w:cs="Times New Roman"/>
                <w:b/>
                <w:bCs/>
                <w:szCs w:val="24"/>
              </w:rPr>
              <w:t>2,188</w:t>
            </w:r>
          </w:p>
        </w:tc>
      </w:tr>
      <w:tr w:rsidR="0090418F" w:rsidRPr="00EC5FBB" w14:paraId="06F9BFCF" w14:textId="77777777" w:rsidTr="009B4614">
        <w:tblPrEx>
          <w:tblBorders>
            <w:top w:val="none" w:sz="0" w:space="0" w:color="auto"/>
            <w:bottom w:val="none" w:sz="0" w:space="0" w:color="auto"/>
          </w:tblBorders>
        </w:tblPrEx>
        <w:trPr>
          <w:trHeight w:val="528"/>
        </w:trPr>
        <w:tc>
          <w:tcPr>
            <w:tcW w:w="2320" w:type="dxa"/>
            <w:hideMark/>
          </w:tcPr>
          <w:p w14:paraId="0B889148" w14:textId="77777777" w:rsidR="0090418F" w:rsidRPr="00EC5FBB" w:rsidRDefault="0090418F" w:rsidP="00B44281">
            <w:pPr>
              <w:spacing w:after="0"/>
              <w:rPr>
                <w:rFonts w:cs="Times New Roman"/>
                <w:szCs w:val="24"/>
              </w:rPr>
            </w:pPr>
            <w:r w:rsidRPr="00EC5FBB">
              <w:rPr>
                <w:rFonts w:cs="Times New Roman"/>
                <w:szCs w:val="24"/>
              </w:rPr>
              <w:t>NCC (</w:t>
            </w:r>
            <w:proofErr w:type="spellStart"/>
            <w:r w:rsidRPr="00EC5FBB">
              <w:rPr>
                <w:rFonts w:cs="Times New Roman"/>
                <w:szCs w:val="24"/>
              </w:rPr>
              <w:t>NunatuKavut</w:t>
            </w:r>
            <w:proofErr w:type="spellEnd"/>
            <w:r w:rsidRPr="00EC5FBB">
              <w:rPr>
                <w:rFonts w:cs="Times New Roman"/>
                <w:szCs w:val="24"/>
              </w:rPr>
              <w:t xml:space="preserve"> Community </w:t>
            </w:r>
            <w:proofErr w:type="gramStart"/>
            <w:r w:rsidRPr="00EC5FBB">
              <w:rPr>
                <w:rFonts w:cs="Times New Roman"/>
                <w:szCs w:val="24"/>
              </w:rPr>
              <w:t>Council)*</w:t>
            </w:r>
            <w:proofErr w:type="gramEnd"/>
            <w:r w:rsidRPr="00EC5FBB">
              <w:rPr>
                <w:rFonts w:cs="Times New Roman"/>
                <w:szCs w:val="24"/>
              </w:rPr>
              <w:t xml:space="preserve"> </w:t>
            </w:r>
          </w:p>
        </w:tc>
        <w:tc>
          <w:tcPr>
            <w:tcW w:w="960" w:type="dxa"/>
            <w:noWrap/>
            <w:hideMark/>
          </w:tcPr>
          <w:p w14:paraId="113A2730" w14:textId="77777777" w:rsidR="0090418F" w:rsidRPr="00EC5FBB" w:rsidRDefault="0090418F" w:rsidP="00B44281">
            <w:pPr>
              <w:spacing w:after="0"/>
              <w:jc w:val="both"/>
              <w:rPr>
                <w:rFonts w:cs="Times New Roman"/>
                <w:szCs w:val="24"/>
              </w:rPr>
            </w:pPr>
            <w:r w:rsidRPr="00EC5FBB">
              <w:rPr>
                <w:rFonts w:cs="Times New Roman"/>
                <w:szCs w:val="24"/>
              </w:rPr>
              <w:t>750</w:t>
            </w:r>
          </w:p>
        </w:tc>
        <w:tc>
          <w:tcPr>
            <w:tcW w:w="960" w:type="dxa"/>
            <w:noWrap/>
            <w:hideMark/>
          </w:tcPr>
          <w:p w14:paraId="7EFE2078" w14:textId="77777777" w:rsidR="0090418F" w:rsidRPr="00EC5FBB" w:rsidRDefault="0090418F" w:rsidP="00B44281">
            <w:pPr>
              <w:spacing w:after="0"/>
              <w:jc w:val="both"/>
              <w:rPr>
                <w:rFonts w:cs="Times New Roman"/>
                <w:szCs w:val="24"/>
              </w:rPr>
            </w:pPr>
            <w:r w:rsidRPr="00EC5FBB">
              <w:rPr>
                <w:rFonts w:cs="Times New Roman"/>
                <w:szCs w:val="24"/>
              </w:rPr>
              <w:t>533</w:t>
            </w:r>
          </w:p>
        </w:tc>
        <w:tc>
          <w:tcPr>
            <w:tcW w:w="1003" w:type="dxa"/>
            <w:noWrap/>
            <w:hideMark/>
          </w:tcPr>
          <w:p w14:paraId="76309918" w14:textId="77777777" w:rsidR="0090418F" w:rsidRPr="00EC5FBB" w:rsidRDefault="0090418F" w:rsidP="00B44281">
            <w:pPr>
              <w:spacing w:after="0"/>
              <w:jc w:val="both"/>
              <w:rPr>
                <w:rFonts w:cs="Times New Roman"/>
                <w:szCs w:val="24"/>
              </w:rPr>
            </w:pPr>
            <w:r w:rsidRPr="00EC5FBB">
              <w:rPr>
                <w:rFonts w:cs="Times New Roman"/>
                <w:szCs w:val="24"/>
              </w:rPr>
              <w:t>750</w:t>
            </w:r>
          </w:p>
        </w:tc>
        <w:tc>
          <w:tcPr>
            <w:tcW w:w="1123" w:type="dxa"/>
            <w:noWrap/>
            <w:hideMark/>
          </w:tcPr>
          <w:p w14:paraId="416E3783" w14:textId="77777777" w:rsidR="0090418F" w:rsidRPr="00EC5FBB" w:rsidRDefault="0090418F" w:rsidP="00B44281">
            <w:pPr>
              <w:spacing w:after="0"/>
              <w:jc w:val="both"/>
              <w:rPr>
                <w:rFonts w:cs="Times New Roman"/>
                <w:szCs w:val="24"/>
              </w:rPr>
            </w:pPr>
            <w:r w:rsidRPr="00EC5FBB">
              <w:rPr>
                <w:rFonts w:cs="Times New Roman"/>
                <w:szCs w:val="24"/>
              </w:rPr>
              <w:t>1,594</w:t>
            </w:r>
          </w:p>
        </w:tc>
        <w:tc>
          <w:tcPr>
            <w:tcW w:w="1003" w:type="dxa"/>
            <w:noWrap/>
            <w:hideMark/>
          </w:tcPr>
          <w:p w14:paraId="3C5477EE" w14:textId="77777777" w:rsidR="0090418F" w:rsidRPr="00EC5FBB" w:rsidRDefault="0090418F" w:rsidP="00B44281">
            <w:pPr>
              <w:spacing w:after="0"/>
              <w:jc w:val="both"/>
              <w:rPr>
                <w:rFonts w:cs="Times New Roman"/>
                <w:szCs w:val="24"/>
              </w:rPr>
            </w:pPr>
            <w:r w:rsidRPr="00EC5FBB">
              <w:rPr>
                <w:rFonts w:cs="Times New Roman"/>
                <w:szCs w:val="24"/>
              </w:rPr>
              <w:t>1,368</w:t>
            </w:r>
          </w:p>
        </w:tc>
        <w:tc>
          <w:tcPr>
            <w:tcW w:w="1003" w:type="dxa"/>
            <w:noWrap/>
            <w:hideMark/>
          </w:tcPr>
          <w:p w14:paraId="0F89A90D" w14:textId="77777777" w:rsidR="0090418F" w:rsidRPr="00EC5FBB" w:rsidRDefault="0090418F" w:rsidP="00B44281">
            <w:pPr>
              <w:spacing w:after="0"/>
              <w:jc w:val="both"/>
              <w:rPr>
                <w:rFonts w:cs="Times New Roman"/>
                <w:szCs w:val="24"/>
              </w:rPr>
            </w:pPr>
            <w:r w:rsidRPr="00EC5FBB">
              <w:rPr>
                <w:rFonts w:cs="Times New Roman"/>
                <w:szCs w:val="24"/>
              </w:rPr>
              <w:t>1,594</w:t>
            </w:r>
          </w:p>
        </w:tc>
        <w:tc>
          <w:tcPr>
            <w:tcW w:w="1003" w:type="dxa"/>
            <w:noWrap/>
            <w:hideMark/>
          </w:tcPr>
          <w:p w14:paraId="2F27050E" w14:textId="77777777" w:rsidR="0090418F" w:rsidRPr="00EC5FBB" w:rsidRDefault="0090418F" w:rsidP="00B44281">
            <w:pPr>
              <w:spacing w:after="0"/>
              <w:jc w:val="both"/>
              <w:rPr>
                <w:rFonts w:cs="Times New Roman"/>
                <w:szCs w:val="24"/>
              </w:rPr>
            </w:pPr>
            <w:r w:rsidRPr="00EC5FBB">
              <w:rPr>
                <w:rFonts w:cs="Times New Roman"/>
                <w:szCs w:val="24"/>
              </w:rPr>
              <w:t>1,374</w:t>
            </w:r>
          </w:p>
        </w:tc>
      </w:tr>
      <w:tr w:rsidR="0090418F" w:rsidRPr="00EC5FBB" w14:paraId="5020A91F" w14:textId="77777777" w:rsidTr="009B4614">
        <w:tblPrEx>
          <w:tblBorders>
            <w:top w:val="none" w:sz="0" w:space="0" w:color="auto"/>
            <w:bottom w:val="none" w:sz="0" w:space="0" w:color="auto"/>
          </w:tblBorders>
        </w:tblPrEx>
        <w:trPr>
          <w:trHeight w:val="264"/>
        </w:trPr>
        <w:tc>
          <w:tcPr>
            <w:tcW w:w="2320" w:type="dxa"/>
            <w:hideMark/>
          </w:tcPr>
          <w:p w14:paraId="364013E2" w14:textId="77777777" w:rsidR="0090418F" w:rsidRPr="00EC5FBB" w:rsidRDefault="0090418F" w:rsidP="00B44281">
            <w:pPr>
              <w:spacing w:after="0"/>
              <w:rPr>
                <w:rFonts w:cs="Times New Roman"/>
                <w:szCs w:val="24"/>
              </w:rPr>
            </w:pPr>
            <w:r w:rsidRPr="00EC5FBB">
              <w:rPr>
                <w:rFonts w:cs="Times New Roman"/>
                <w:szCs w:val="24"/>
              </w:rPr>
              <w:t>Cartwright (</w:t>
            </w:r>
            <w:proofErr w:type="spellStart"/>
            <w:r w:rsidRPr="00EC5FBB">
              <w:rPr>
                <w:rFonts w:cs="Times New Roman"/>
                <w:szCs w:val="24"/>
              </w:rPr>
              <w:t>Imakpick</w:t>
            </w:r>
            <w:proofErr w:type="spellEnd"/>
            <w:r w:rsidRPr="00EC5FBB">
              <w:rPr>
                <w:rFonts w:cs="Times New Roman"/>
                <w:szCs w:val="24"/>
              </w:rPr>
              <w:t>)</w:t>
            </w:r>
          </w:p>
        </w:tc>
        <w:tc>
          <w:tcPr>
            <w:tcW w:w="960" w:type="dxa"/>
            <w:noWrap/>
            <w:hideMark/>
          </w:tcPr>
          <w:p w14:paraId="53479AF8" w14:textId="77777777" w:rsidR="0090418F" w:rsidRPr="00EC5FBB" w:rsidRDefault="0090418F" w:rsidP="00B44281">
            <w:pPr>
              <w:spacing w:after="0"/>
              <w:jc w:val="both"/>
              <w:rPr>
                <w:rFonts w:cs="Times New Roman"/>
                <w:szCs w:val="24"/>
              </w:rPr>
            </w:pPr>
            <w:r w:rsidRPr="00EC5FBB">
              <w:rPr>
                <w:rFonts w:cs="Times New Roman"/>
                <w:szCs w:val="24"/>
              </w:rPr>
              <w:t>710</w:t>
            </w:r>
          </w:p>
        </w:tc>
        <w:tc>
          <w:tcPr>
            <w:tcW w:w="960" w:type="dxa"/>
            <w:noWrap/>
            <w:hideMark/>
          </w:tcPr>
          <w:p w14:paraId="7D10FC13" w14:textId="77777777" w:rsidR="0090418F" w:rsidRPr="00EC5FBB" w:rsidRDefault="0090418F" w:rsidP="00B44281">
            <w:pPr>
              <w:spacing w:after="0"/>
              <w:jc w:val="both"/>
              <w:rPr>
                <w:rFonts w:cs="Times New Roman"/>
                <w:szCs w:val="24"/>
              </w:rPr>
            </w:pPr>
            <w:r w:rsidRPr="00EC5FBB">
              <w:rPr>
                <w:rFonts w:cs="Times New Roman"/>
                <w:szCs w:val="24"/>
              </w:rPr>
              <w:t>652</w:t>
            </w:r>
          </w:p>
        </w:tc>
        <w:tc>
          <w:tcPr>
            <w:tcW w:w="1003" w:type="dxa"/>
            <w:noWrap/>
            <w:hideMark/>
          </w:tcPr>
          <w:p w14:paraId="0FA358E5" w14:textId="77777777" w:rsidR="0090418F" w:rsidRPr="00EC5FBB" w:rsidRDefault="0090418F" w:rsidP="00B44281">
            <w:pPr>
              <w:spacing w:after="0"/>
              <w:jc w:val="both"/>
              <w:rPr>
                <w:rFonts w:cs="Times New Roman"/>
                <w:szCs w:val="24"/>
              </w:rPr>
            </w:pPr>
            <w:r w:rsidRPr="00EC5FBB">
              <w:rPr>
                <w:rFonts w:cs="Times New Roman"/>
                <w:szCs w:val="24"/>
              </w:rPr>
              <w:t>710</w:t>
            </w:r>
          </w:p>
        </w:tc>
        <w:tc>
          <w:tcPr>
            <w:tcW w:w="1123" w:type="dxa"/>
            <w:noWrap/>
            <w:hideMark/>
          </w:tcPr>
          <w:p w14:paraId="08960390" w14:textId="77777777" w:rsidR="0090418F" w:rsidRPr="00EC5FBB" w:rsidRDefault="0090418F" w:rsidP="00B44281">
            <w:pPr>
              <w:spacing w:after="0"/>
              <w:jc w:val="both"/>
              <w:rPr>
                <w:rFonts w:cs="Times New Roman"/>
                <w:szCs w:val="24"/>
              </w:rPr>
            </w:pPr>
            <w:r w:rsidRPr="00EC5FBB">
              <w:rPr>
                <w:rFonts w:cs="Times New Roman"/>
                <w:szCs w:val="24"/>
              </w:rPr>
              <w:t>710</w:t>
            </w:r>
          </w:p>
        </w:tc>
        <w:tc>
          <w:tcPr>
            <w:tcW w:w="1003" w:type="dxa"/>
            <w:noWrap/>
            <w:hideMark/>
          </w:tcPr>
          <w:p w14:paraId="7E1371E4" w14:textId="77777777" w:rsidR="0090418F" w:rsidRPr="00EC5FBB" w:rsidRDefault="0090418F" w:rsidP="00B44281">
            <w:pPr>
              <w:spacing w:after="0"/>
              <w:jc w:val="both"/>
              <w:rPr>
                <w:rFonts w:cs="Times New Roman"/>
                <w:szCs w:val="24"/>
              </w:rPr>
            </w:pPr>
            <w:r w:rsidRPr="00EC5FBB">
              <w:rPr>
                <w:rFonts w:cs="Times New Roman"/>
                <w:szCs w:val="24"/>
              </w:rPr>
              <w:t>609</w:t>
            </w:r>
          </w:p>
        </w:tc>
        <w:tc>
          <w:tcPr>
            <w:tcW w:w="1003" w:type="dxa"/>
            <w:noWrap/>
            <w:hideMark/>
          </w:tcPr>
          <w:p w14:paraId="4B053C14" w14:textId="77777777" w:rsidR="0090418F" w:rsidRPr="00EC5FBB" w:rsidRDefault="0090418F" w:rsidP="00B44281">
            <w:pPr>
              <w:spacing w:after="0"/>
              <w:jc w:val="both"/>
              <w:rPr>
                <w:rFonts w:cs="Times New Roman"/>
                <w:szCs w:val="24"/>
              </w:rPr>
            </w:pPr>
            <w:r w:rsidRPr="00EC5FBB">
              <w:rPr>
                <w:rFonts w:cs="Times New Roman"/>
                <w:szCs w:val="24"/>
              </w:rPr>
              <w:t>710</w:t>
            </w:r>
          </w:p>
        </w:tc>
        <w:tc>
          <w:tcPr>
            <w:tcW w:w="1003" w:type="dxa"/>
            <w:noWrap/>
            <w:hideMark/>
          </w:tcPr>
          <w:p w14:paraId="22DE95AC" w14:textId="77777777" w:rsidR="0090418F" w:rsidRPr="00EC5FBB" w:rsidRDefault="0090418F" w:rsidP="00B44281">
            <w:pPr>
              <w:spacing w:after="0"/>
              <w:jc w:val="both"/>
              <w:rPr>
                <w:rFonts w:cs="Times New Roman"/>
                <w:szCs w:val="24"/>
              </w:rPr>
            </w:pPr>
            <w:r w:rsidRPr="00EC5FBB">
              <w:rPr>
                <w:rFonts w:cs="Times New Roman"/>
                <w:szCs w:val="24"/>
              </w:rPr>
              <w:t>612</w:t>
            </w:r>
          </w:p>
        </w:tc>
      </w:tr>
      <w:tr w:rsidR="0090418F" w:rsidRPr="00EC5FBB" w14:paraId="4DB054D9" w14:textId="77777777" w:rsidTr="009B4614">
        <w:tblPrEx>
          <w:tblBorders>
            <w:top w:val="none" w:sz="0" w:space="0" w:color="auto"/>
            <w:bottom w:val="none" w:sz="0" w:space="0" w:color="auto"/>
          </w:tblBorders>
        </w:tblPrEx>
        <w:trPr>
          <w:trHeight w:val="528"/>
        </w:trPr>
        <w:tc>
          <w:tcPr>
            <w:tcW w:w="2320" w:type="dxa"/>
            <w:hideMark/>
          </w:tcPr>
          <w:p w14:paraId="1004E89A" w14:textId="77777777" w:rsidR="0090418F" w:rsidRPr="00EC5FBB" w:rsidRDefault="0090418F" w:rsidP="00B44281">
            <w:pPr>
              <w:spacing w:after="0"/>
              <w:rPr>
                <w:rFonts w:cs="Times New Roman"/>
                <w:szCs w:val="24"/>
              </w:rPr>
            </w:pPr>
            <w:r w:rsidRPr="00EC5FBB">
              <w:rPr>
                <w:rFonts w:cs="Times New Roman"/>
                <w:szCs w:val="24"/>
              </w:rPr>
              <w:t>Inshore Affected Fisher (South Labrador)</w:t>
            </w:r>
          </w:p>
        </w:tc>
        <w:tc>
          <w:tcPr>
            <w:tcW w:w="960" w:type="dxa"/>
            <w:noWrap/>
            <w:hideMark/>
          </w:tcPr>
          <w:p w14:paraId="275C035C" w14:textId="77777777" w:rsidR="0090418F" w:rsidRPr="00EC5FBB" w:rsidRDefault="0090418F" w:rsidP="00B44281">
            <w:pPr>
              <w:spacing w:after="0"/>
              <w:jc w:val="both"/>
              <w:rPr>
                <w:rFonts w:cs="Times New Roman"/>
                <w:szCs w:val="24"/>
              </w:rPr>
            </w:pPr>
            <w:r w:rsidRPr="00EC5FBB">
              <w:rPr>
                <w:rFonts w:cs="Times New Roman"/>
                <w:szCs w:val="24"/>
              </w:rPr>
              <w:t>3,400</w:t>
            </w:r>
          </w:p>
        </w:tc>
        <w:tc>
          <w:tcPr>
            <w:tcW w:w="960" w:type="dxa"/>
            <w:noWrap/>
            <w:hideMark/>
          </w:tcPr>
          <w:p w14:paraId="0FF9A8BB" w14:textId="77777777" w:rsidR="0090418F" w:rsidRPr="00EC5FBB" w:rsidRDefault="0090418F" w:rsidP="00B44281">
            <w:pPr>
              <w:spacing w:after="0"/>
              <w:jc w:val="both"/>
              <w:rPr>
                <w:rFonts w:cs="Times New Roman"/>
                <w:szCs w:val="24"/>
              </w:rPr>
            </w:pPr>
            <w:r w:rsidRPr="00EC5FBB">
              <w:rPr>
                <w:rFonts w:cs="Times New Roman"/>
                <w:szCs w:val="24"/>
              </w:rPr>
              <w:t>2,409</w:t>
            </w:r>
          </w:p>
        </w:tc>
        <w:tc>
          <w:tcPr>
            <w:tcW w:w="1003" w:type="dxa"/>
            <w:noWrap/>
            <w:hideMark/>
          </w:tcPr>
          <w:p w14:paraId="77CACC45" w14:textId="77777777" w:rsidR="0090418F" w:rsidRPr="00EC5FBB" w:rsidRDefault="0090418F" w:rsidP="00B44281">
            <w:pPr>
              <w:spacing w:after="0"/>
              <w:jc w:val="both"/>
              <w:rPr>
                <w:rFonts w:cs="Times New Roman"/>
                <w:szCs w:val="24"/>
              </w:rPr>
            </w:pPr>
            <w:r w:rsidRPr="00EC5FBB">
              <w:rPr>
                <w:rFonts w:cs="Times New Roman"/>
                <w:szCs w:val="24"/>
              </w:rPr>
              <w:t>3,400</w:t>
            </w:r>
          </w:p>
        </w:tc>
        <w:tc>
          <w:tcPr>
            <w:tcW w:w="1123" w:type="dxa"/>
            <w:noWrap/>
            <w:hideMark/>
          </w:tcPr>
          <w:p w14:paraId="3A0B7811" w14:textId="77777777" w:rsidR="0090418F" w:rsidRPr="00EC5FBB" w:rsidRDefault="0090418F" w:rsidP="00B44281">
            <w:pPr>
              <w:spacing w:after="0"/>
              <w:jc w:val="both"/>
              <w:rPr>
                <w:rFonts w:cs="Times New Roman"/>
                <w:szCs w:val="24"/>
              </w:rPr>
            </w:pPr>
            <w:r w:rsidRPr="00EC5FBB">
              <w:rPr>
                <w:rFonts w:cs="Times New Roman"/>
                <w:szCs w:val="24"/>
              </w:rPr>
              <w:t>2,266</w:t>
            </w:r>
          </w:p>
        </w:tc>
        <w:tc>
          <w:tcPr>
            <w:tcW w:w="1003" w:type="dxa"/>
            <w:noWrap/>
            <w:hideMark/>
          </w:tcPr>
          <w:p w14:paraId="6509E789" w14:textId="77777777" w:rsidR="0090418F" w:rsidRPr="00EC5FBB" w:rsidRDefault="0090418F" w:rsidP="00B44281">
            <w:pPr>
              <w:spacing w:after="0"/>
              <w:jc w:val="both"/>
              <w:rPr>
                <w:rFonts w:cs="Times New Roman"/>
                <w:szCs w:val="24"/>
              </w:rPr>
            </w:pPr>
            <w:r w:rsidRPr="00EC5FBB">
              <w:rPr>
                <w:rFonts w:cs="Times New Roman"/>
                <w:szCs w:val="24"/>
              </w:rPr>
              <w:t>1,945</w:t>
            </w:r>
          </w:p>
        </w:tc>
        <w:tc>
          <w:tcPr>
            <w:tcW w:w="1003" w:type="dxa"/>
            <w:noWrap/>
            <w:hideMark/>
          </w:tcPr>
          <w:p w14:paraId="480457EC" w14:textId="77777777" w:rsidR="0090418F" w:rsidRPr="00EC5FBB" w:rsidRDefault="0090418F" w:rsidP="00B44281">
            <w:pPr>
              <w:spacing w:after="0"/>
              <w:jc w:val="both"/>
              <w:rPr>
                <w:rFonts w:cs="Times New Roman"/>
                <w:szCs w:val="24"/>
              </w:rPr>
            </w:pPr>
            <w:r w:rsidRPr="00EC5FBB">
              <w:rPr>
                <w:rFonts w:cs="Times New Roman"/>
                <w:szCs w:val="24"/>
              </w:rPr>
              <w:t>2,266</w:t>
            </w:r>
          </w:p>
        </w:tc>
        <w:tc>
          <w:tcPr>
            <w:tcW w:w="1003" w:type="dxa"/>
            <w:noWrap/>
            <w:hideMark/>
          </w:tcPr>
          <w:p w14:paraId="69ADDAD0" w14:textId="77777777" w:rsidR="0090418F" w:rsidRPr="00EC5FBB" w:rsidRDefault="0090418F" w:rsidP="00B44281">
            <w:pPr>
              <w:spacing w:after="0"/>
              <w:jc w:val="both"/>
              <w:rPr>
                <w:rFonts w:cs="Times New Roman"/>
                <w:szCs w:val="24"/>
              </w:rPr>
            </w:pPr>
            <w:r w:rsidRPr="00EC5FBB">
              <w:rPr>
                <w:rFonts w:cs="Times New Roman"/>
                <w:szCs w:val="24"/>
              </w:rPr>
              <w:t>1,954</w:t>
            </w:r>
          </w:p>
        </w:tc>
      </w:tr>
      <w:tr w:rsidR="0090418F" w:rsidRPr="00EC5FBB" w14:paraId="531FB70B" w14:textId="77777777" w:rsidTr="009B4614">
        <w:tblPrEx>
          <w:tblBorders>
            <w:top w:val="none" w:sz="0" w:space="0" w:color="auto"/>
            <w:bottom w:val="none" w:sz="0" w:space="0" w:color="auto"/>
          </w:tblBorders>
        </w:tblPrEx>
        <w:trPr>
          <w:trHeight w:val="792"/>
        </w:trPr>
        <w:tc>
          <w:tcPr>
            <w:tcW w:w="2320" w:type="dxa"/>
            <w:hideMark/>
          </w:tcPr>
          <w:p w14:paraId="00B3E945" w14:textId="77777777" w:rsidR="0090418F" w:rsidRPr="00EC5FBB" w:rsidRDefault="0090418F" w:rsidP="00B44281">
            <w:pPr>
              <w:spacing w:after="0"/>
              <w:rPr>
                <w:rFonts w:cs="Times New Roman"/>
                <w:szCs w:val="24"/>
              </w:rPr>
            </w:pPr>
            <w:r w:rsidRPr="00EC5FBB">
              <w:rPr>
                <w:rFonts w:cs="Times New Roman"/>
                <w:szCs w:val="24"/>
              </w:rPr>
              <w:t>Inshore Affected Fishers (N. Peninsula North 50-30)</w:t>
            </w:r>
          </w:p>
        </w:tc>
        <w:tc>
          <w:tcPr>
            <w:tcW w:w="960" w:type="dxa"/>
            <w:noWrap/>
            <w:hideMark/>
          </w:tcPr>
          <w:p w14:paraId="1108A6C7" w14:textId="77777777" w:rsidR="0090418F" w:rsidRPr="00EC5FBB" w:rsidRDefault="0090418F" w:rsidP="00B44281">
            <w:pPr>
              <w:spacing w:after="0"/>
              <w:jc w:val="both"/>
              <w:rPr>
                <w:rFonts w:cs="Times New Roman"/>
                <w:szCs w:val="24"/>
              </w:rPr>
            </w:pPr>
            <w:r w:rsidRPr="00EC5FBB">
              <w:rPr>
                <w:rFonts w:cs="Times New Roman"/>
                <w:szCs w:val="24"/>
              </w:rPr>
              <w:t>400</w:t>
            </w:r>
          </w:p>
        </w:tc>
        <w:tc>
          <w:tcPr>
            <w:tcW w:w="960" w:type="dxa"/>
            <w:noWrap/>
            <w:hideMark/>
          </w:tcPr>
          <w:p w14:paraId="13F2E84E" w14:textId="77777777" w:rsidR="0090418F" w:rsidRPr="00EC5FBB" w:rsidRDefault="0090418F" w:rsidP="00B44281">
            <w:pPr>
              <w:spacing w:after="0"/>
              <w:jc w:val="both"/>
              <w:rPr>
                <w:rFonts w:cs="Times New Roman"/>
                <w:szCs w:val="24"/>
              </w:rPr>
            </w:pPr>
            <w:r w:rsidRPr="00EC5FBB">
              <w:rPr>
                <w:rFonts w:cs="Times New Roman"/>
                <w:szCs w:val="24"/>
              </w:rPr>
              <w:t>283</w:t>
            </w:r>
          </w:p>
        </w:tc>
        <w:tc>
          <w:tcPr>
            <w:tcW w:w="1003" w:type="dxa"/>
            <w:noWrap/>
            <w:hideMark/>
          </w:tcPr>
          <w:p w14:paraId="68C6A64D" w14:textId="77777777" w:rsidR="0090418F" w:rsidRPr="00EC5FBB" w:rsidRDefault="0090418F" w:rsidP="00B44281">
            <w:pPr>
              <w:spacing w:after="0"/>
              <w:jc w:val="both"/>
              <w:rPr>
                <w:rFonts w:cs="Times New Roman"/>
                <w:szCs w:val="24"/>
              </w:rPr>
            </w:pPr>
            <w:r w:rsidRPr="00EC5FBB">
              <w:rPr>
                <w:rFonts w:cs="Times New Roman"/>
                <w:szCs w:val="24"/>
              </w:rPr>
              <w:t>400</w:t>
            </w:r>
          </w:p>
        </w:tc>
        <w:tc>
          <w:tcPr>
            <w:tcW w:w="1123" w:type="dxa"/>
            <w:noWrap/>
            <w:hideMark/>
          </w:tcPr>
          <w:p w14:paraId="27E6D5BE" w14:textId="77777777" w:rsidR="0090418F" w:rsidRPr="00EC5FBB" w:rsidRDefault="0090418F" w:rsidP="00B44281">
            <w:pPr>
              <w:spacing w:after="0"/>
              <w:jc w:val="both"/>
              <w:rPr>
                <w:rFonts w:cs="Times New Roman"/>
                <w:szCs w:val="24"/>
              </w:rPr>
            </w:pPr>
            <w:r w:rsidRPr="00EC5FBB">
              <w:rPr>
                <w:rFonts w:cs="Times New Roman"/>
                <w:szCs w:val="24"/>
              </w:rPr>
              <w:t>267</w:t>
            </w:r>
          </w:p>
        </w:tc>
        <w:tc>
          <w:tcPr>
            <w:tcW w:w="1003" w:type="dxa"/>
            <w:noWrap/>
            <w:hideMark/>
          </w:tcPr>
          <w:p w14:paraId="5DA29C42" w14:textId="77777777" w:rsidR="0090418F" w:rsidRPr="00EC5FBB" w:rsidRDefault="0090418F" w:rsidP="00B44281">
            <w:pPr>
              <w:spacing w:after="0"/>
              <w:jc w:val="both"/>
              <w:rPr>
                <w:rFonts w:cs="Times New Roman"/>
                <w:szCs w:val="24"/>
              </w:rPr>
            </w:pPr>
            <w:r w:rsidRPr="00EC5FBB">
              <w:rPr>
                <w:rFonts w:cs="Times New Roman"/>
                <w:szCs w:val="24"/>
              </w:rPr>
              <w:t>229</w:t>
            </w:r>
          </w:p>
        </w:tc>
        <w:tc>
          <w:tcPr>
            <w:tcW w:w="1003" w:type="dxa"/>
            <w:noWrap/>
            <w:hideMark/>
          </w:tcPr>
          <w:p w14:paraId="42517FB2" w14:textId="77777777" w:rsidR="0090418F" w:rsidRPr="00EC5FBB" w:rsidRDefault="0090418F" w:rsidP="00B44281">
            <w:pPr>
              <w:spacing w:after="0"/>
              <w:jc w:val="both"/>
              <w:rPr>
                <w:rFonts w:cs="Times New Roman"/>
                <w:szCs w:val="24"/>
              </w:rPr>
            </w:pPr>
            <w:r w:rsidRPr="00EC5FBB">
              <w:rPr>
                <w:rFonts w:cs="Times New Roman"/>
                <w:szCs w:val="24"/>
              </w:rPr>
              <w:t>267</w:t>
            </w:r>
          </w:p>
        </w:tc>
        <w:tc>
          <w:tcPr>
            <w:tcW w:w="1003" w:type="dxa"/>
            <w:noWrap/>
            <w:hideMark/>
          </w:tcPr>
          <w:p w14:paraId="4B9CA2D6" w14:textId="77777777" w:rsidR="0090418F" w:rsidRPr="00EC5FBB" w:rsidRDefault="0090418F" w:rsidP="00B44281">
            <w:pPr>
              <w:spacing w:after="0"/>
              <w:jc w:val="both"/>
              <w:rPr>
                <w:rFonts w:cs="Times New Roman"/>
                <w:szCs w:val="24"/>
              </w:rPr>
            </w:pPr>
            <w:r w:rsidRPr="00EC5FBB">
              <w:rPr>
                <w:rFonts w:cs="Times New Roman"/>
                <w:szCs w:val="24"/>
              </w:rPr>
              <w:t>230</w:t>
            </w:r>
          </w:p>
        </w:tc>
      </w:tr>
      <w:tr w:rsidR="0090418F" w:rsidRPr="00EC5FBB" w14:paraId="7EBA4220" w14:textId="77777777" w:rsidTr="00994C71">
        <w:tblPrEx>
          <w:tblBorders>
            <w:top w:val="none" w:sz="0" w:space="0" w:color="auto"/>
            <w:bottom w:val="none" w:sz="0" w:space="0" w:color="auto"/>
          </w:tblBorders>
        </w:tblPrEx>
        <w:trPr>
          <w:trHeight w:val="528"/>
        </w:trPr>
        <w:tc>
          <w:tcPr>
            <w:tcW w:w="2320" w:type="dxa"/>
            <w:tcBorders>
              <w:bottom w:val="single" w:sz="4" w:space="0" w:color="auto"/>
            </w:tcBorders>
            <w:hideMark/>
          </w:tcPr>
          <w:p w14:paraId="02BE0FE5" w14:textId="77777777" w:rsidR="0090418F" w:rsidRPr="00EC5FBB" w:rsidRDefault="0090418F" w:rsidP="00B44281">
            <w:pPr>
              <w:spacing w:after="0"/>
              <w:rPr>
                <w:rFonts w:cs="Times New Roman"/>
                <w:szCs w:val="24"/>
              </w:rPr>
            </w:pPr>
            <w:r w:rsidRPr="00EC5FBB">
              <w:rPr>
                <w:rFonts w:cs="Times New Roman"/>
                <w:szCs w:val="24"/>
              </w:rPr>
              <w:t>Scientific/Offshore Competitive</w:t>
            </w:r>
          </w:p>
        </w:tc>
        <w:tc>
          <w:tcPr>
            <w:tcW w:w="960" w:type="dxa"/>
            <w:tcBorders>
              <w:bottom w:val="single" w:sz="4" w:space="0" w:color="auto"/>
            </w:tcBorders>
            <w:noWrap/>
            <w:hideMark/>
          </w:tcPr>
          <w:p w14:paraId="50747113" w14:textId="77777777" w:rsidR="0090418F" w:rsidRPr="00EC5FBB" w:rsidRDefault="0090418F" w:rsidP="00B44281">
            <w:pPr>
              <w:spacing w:after="0"/>
              <w:jc w:val="both"/>
              <w:rPr>
                <w:rFonts w:cs="Times New Roman"/>
                <w:szCs w:val="24"/>
              </w:rPr>
            </w:pPr>
            <w:r w:rsidRPr="00EC5FBB">
              <w:rPr>
                <w:rFonts w:cs="Times New Roman"/>
                <w:szCs w:val="24"/>
              </w:rPr>
              <w:t>2,500</w:t>
            </w:r>
          </w:p>
        </w:tc>
        <w:tc>
          <w:tcPr>
            <w:tcW w:w="960" w:type="dxa"/>
            <w:tcBorders>
              <w:bottom w:val="single" w:sz="4" w:space="0" w:color="auto"/>
            </w:tcBorders>
            <w:noWrap/>
            <w:hideMark/>
          </w:tcPr>
          <w:p w14:paraId="1E22B82E" w14:textId="77777777" w:rsidR="0090418F" w:rsidRPr="00EC5FBB" w:rsidRDefault="0090418F" w:rsidP="00B44281">
            <w:pPr>
              <w:spacing w:after="0"/>
              <w:jc w:val="both"/>
              <w:rPr>
                <w:rFonts w:cs="Times New Roman"/>
                <w:szCs w:val="24"/>
              </w:rPr>
            </w:pPr>
            <w:r w:rsidRPr="00EC5FBB">
              <w:rPr>
                <w:rFonts w:cs="Times New Roman"/>
                <w:szCs w:val="24"/>
              </w:rPr>
              <w:t>1,770</w:t>
            </w:r>
          </w:p>
        </w:tc>
        <w:tc>
          <w:tcPr>
            <w:tcW w:w="1003" w:type="dxa"/>
            <w:tcBorders>
              <w:bottom w:val="single" w:sz="4" w:space="0" w:color="auto"/>
            </w:tcBorders>
            <w:noWrap/>
            <w:hideMark/>
          </w:tcPr>
          <w:p w14:paraId="350071C3" w14:textId="77777777" w:rsidR="0090418F" w:rsidRPr="00EC5FBB" w:rsidRDefault="0090418F" w:rsidP="00B44281">
            <w:pPr>
              <w:spacing w:after="0"/>
              <w:jc w:val="both"/>
              <w:rPr>
                <w:rFonts w:cs="Times New Roman"/>
                <w:szCs w:val="24"/>
              </w:rPr>
            </w:pPr>
            <w:r w:rsidRPr="00EC5FBB">
              <w:rPr>
                <w:rFonts w:cs="Times New Roman"/>
                <w:szCs w:val="24"/>
              </w:rPr>
              <w:t>2,500</w:t>
            </w:r>
          </w:p>
        </w:tc>
        <w:tc>
          <w:tcPr>
            <w:tcW w:w="1123" w:type="dxa"/>
            <w:tcBorders>
              <w:bottom w:val="single" w:sz="4" w:space="0" w:color="auto"/>
            </w:tcBorders>
            <w:noWrap/>
            <w:hideMark/>
          </w:tcPr>
          <w:p w14:paraId="6D191064" w14:textId="77777777" w:rsidR="0090418F" w:rsidRPr="00EC5FBB" w:rsidRDefault="0090418F" w:rsidP="00B44281">
            <w:pPr>
              <w:spacing w:after="0"/>
              <w:jc w:val="both"/>
              <w:rPr>
                <w:rFonts w:cs="Times New Roman"/>
                <w:szCs w:val="24"/>
              </w:rPr>
            </w:pPr>
            <w:r w:rsidRPr="00EC5FBB">
              <w:rPr>
                <w:rFonts w:cs="Times New Roman"/>
                <w:szCs w:val="24"/>
              </w:rPr>
              <w:t>0</w:t>
            </w:r>
          </w:p>
        </w:tc>
        <w:tc>
          <w:tcPr>
            <w:tcW w:w="1003" w:type="dxa"/>
            <w:tcBorders>
              <w:bottom w:val="single" w:sz="4" w:space="0" w:color="auto"/>
            </w:tcBorders>
            <w:noWrap/>
            <w:hideMark/>
          </w:tcPr>
          <w:p w14:paraId="7596C243" w14:textId="77777777" w:rsidR="0090418F" w:rsidRPr="00EC5FBB" w:rsidRDefault="0090418F" w:rsidP="00B44281">
            <w:pPr>
              <w:spacing w:after="0"/>
              <w:jc w:val="both"/>
              <w:rPr>
                <w:rFonts w:cs="Times New Roman"/>
                <w:szCs w:val="24"/>
              </w:rPr>
            </w:pPr>
            <w:r w:rsidRPr="00EC5FBB">
              <w:rPr>
                <w:rFonts w:cs="Times New Roman"/>
                <w:szCs w:val="24"/>
              </w:rPr>
              <w:t>0</w:t>
            </w:r>
          </w:p>
        </w:tc>
        <w:tc>
          <w:tcPr>
            <w:tcW w:w="1003" w:type="dxa"/>
            <w:tcBorders>
              <w:bottom w:val="single" w:sz="4" w:space="0" w:color="auto"/>
            </w:tcBorders>
            <w:noWrap/>
            <w:hideMark/>
          </w:tcPr>
          <w:p w14:paraId="33A780F2" w14:textId="77777777" w:rsidR="0090418F" w:rsidRPr="00EC5FBB" w:rsidRDefault="0090418F" w:rsidP="00B44281">
            <w:pPr>
              <w:spacing w:after="0"/>
              <w:jc w:val="both"/>
              <w:rPr>
                <w:rFonts w:cs="Times New Roman"/>
                <w:szCs w:val="24"/>
              </w:rPr>
            </w:pPr>
            <w:r w:rsidRPr="00EC5FBB">
              <w:rPr>
                <w:rFonts w:cs="Times New Roman"/>
                <w:szCs w:val="24"/>
              </w:rPr>
              <w:t>0</w:t>
            </w:r>
          </w:p>
        </w:tc>
        <w:tc>
          <w:tcPr>
            <w:tcW w:w="1003" w:type="dxa"/>
            <w:tcBorders>
              <w:bottom w:val="single" w:sz="4" w:space="0" w:color="auto"/>
            </w:tcBorders>
            <w:noWrap/>
            <w:hideMark/>
          </w:tcPr>
          <w:p w14:paraId="3C0AA073" w14:textId="77777777" w:rsidR="0090418F" w:rsidRPr="00EC5FBB" w:rsidRDefault="0090418F" w:rsidP="00B44281">
            <w:pPr>
              <w:spacing w:after="0"/>
              <w:jc w:val="both"/>
              <w:rPr>
                <w:rFonts w:cs="Times New Roman"/>
                <w:szCs w:val="24"/>
              </w:rPr>
            </w:pPr>
            <w:r w:rsidRPr="00EC5FBB">
              <w:rPr>
                <w:rFonts w:cs="Times New Roman"/>
                <w:szCs w:val="24"/>
              </w:rPr>
              <w:t> </w:t>
            </w:r>
          </w:p>
        </w:tc>
      </w:tr>
      <w:tr w:rsidR="0090418F" w:rsidRPr="00EC5FBB" w14:paraId="009C6325" w14:textId="77777777" w:rsidTr="00994C71">
        <w:tblPrEx>
          <w:tblBorders>
            <w:top w:val="none" w:sz="0" w:space="0" w:color="auto"/>
            <w:bottom w:val="none" w:sz="0" w:space="0" w:color="auto"/>
          </w:tblBorders>
        </w:tblPrEx>
        <w:trPr>
          <w:trHeight w:val="264"/>
        </w:trPr>
        <w:tc>
          <w:tcPr>
            <w:tcW w:w="2320" w:type="dxa"/>
            <w:tcBorders>
              <w:top w:val="single" w:sz="4" w:space="0" w:color="auto"/>
              <w:bottom w:val="single" w:sz="4" w:space="0" w:color="auto"/>
            </w:tcBorders>
            <w:hideMark/>
          </w:tcPr>
          <w:p w14:paraId="4A87CA79" w14:textId="77777777" w:rsidR="0090418F" w:rsidRPr="00EC5FBB" w:rsidRDefault="0090418F" w:rsidP="00B44281">
            <w:pPr>
              <w:spacing w:after="0"/>
              <w:jc w:val="both"/>
              <w:rPr>
                <w:rFonts w:cs="Times New Roman"/>
                <w:b/>
                <w:bCs/>
                <w:szCs w:val="24"/>
              </w:rPr>
            </w:pPr>
            <w:r w:rsidRPr="00EC5FBB">
              <w:rPr>
                <w:rFonts w:cs="Times New Roman"/>
                <w:b/>
                <w:bCs/>
                <w:szCs w:val="24"/>
              </w:rPr>
              <w:t> Total</w:t>
            </w:r>
          </w:p>
        </w:tc>
        <w:tc>
          <w:tcPr>
            <w:tcW w:w="960" w:type="dxa"/>
            <w:tcBorders>
              <w:top w:val="single" w:sz="4" w:space="0" w:color="auto"/>
              <w:bottom w:val="single" w:sz="4" w:space="0" w:color="auto"/>
            </w:tcBorders>
            <w:noWrap/>
            <w:hideMark/>
          </w:tcPr>
          <w:p w14:paraId="566F5FBE" w14:textId="77777777" w:rsidR="0090418F" w:rsidRPr="00EC5FBB" w:rsidRDefault="0090418F" w:rsidP="00B44281">
            <w:pPr>
              <w:spacing w:after="0"/>
              <w:jc w:val="both"/>
              <w:rPr>
                <w:rFonts w:cs="Times New Roman"/>
                <w:b/>
                <w:bCs/>
                <w:szCs w:val="24"/>
              </w:rPr>
            </w:pPr>
            <w:r w:rsidRPr="00EC5FBB">
              <w:rPr>
                <w:rFonts w:cs="Times New Roman"/>
                <w:b/>
                <w:bCs/>
                <w:szCs w:val="24"/>
              </w:rPr>
              <w:t>23,300</w:t>
            </w:r>
          </w:p>
        </w:tc>
        <w:tc>
          <w:tcPr>
            <w:tcW w:w="960" w:type="dxa"/>
            <w:tcBorders>
              <w:top w:val="single" w:sz="4" w:space="0" w:color="auto"/>
              <w:bottom w:val="single" w:sz="4" w:space="0" w:color="auto"/>
            </w:tcBorders>
            <w:noWrap/>
            <w:hideMark/>
          </w:tcPr>
          <w:p w14:paraId="09B8E96C" w14:textId="77777777" w:rsidR="0090418F" w:rsidRPr="00EC5FBB" w:rsidRDefault="0090418F" w:rsidP="00B44281">
            <w:pPr>
              <w:spacing w:after="0"/>
              <w:jc w:val="both"/>
              <w:rPr>
                <w:rFonts w:cs="Times New Roman"/>
                <w:b/>
                <w:bCs/>
                <w:szCs w:val="24"/>
              </w:rPr>
            </w:pPr>
            <w:r w:rsidRPr="00EC5FBB">
              <w:rPr>
                <w:rFonts w:cs="Times New Roman"/>
                <w:b/>
                <w:bCs/>
                <w:szCs w:val="24"/>
              </w:rPr>
              <w:t>20,970</w:t>
            </w:r>
          </w:p>
        </w:tc>
        <w:tc>
          <w:tcPr>
            <w:tcW w:w="1003" w:type="dxa"/>
            <w:tcBorders>
              <w:top w:val="single" w:sz="4" w:space="0" w:color="auto"/>
              <w:bottom w:val="single" w:sz="4" w:space="0" w:color="auto"/>
            </w:tcBorders>
            <w:noWrap/>
            <w:hideMark/>
          </w:tcPr>
          <w:p w14:paraId="15DF8F35" w14:textId="77777777" w:rsidR="0090418F" w:rsidRPr="00EC5FBB" w:rsidRDefault="0090418F" w:rsidP="00B44281">
            <w:pPr>
              <w:spacing w:after="0"/>
              <w:jc w:val="both"/>
              <w:rPr>
                <w:rFonts w:cs="Times New Roman"/>
                <w:b/>
                <w:bCs/>
                <w:szCs w:val="24"/>
              </w:rPr>
            </w:pPr>
            <w:r w:rsidRPr="00EC5FBB">
              <w:rPr>
                <w:rFonts w:cs="Times New Roman"/>
                <w:b/>
                <w:bCs/>
                <w:szCs w:val="24"/>
              </w:rPr>
              <w:t>23,300</w:t>
            </w:r>
          </w:p>
        </w:tc>
        <w:tc>
          <w:tcPr>
            <w:tcW w:w="1123" w:type="dxa"/>
            <w:tcBorders>
              <w:top w:val="single" w:sz="4" w:space="0" w:color="auto"/>
              <w:bottom w:val="single" w:sz="4" w:space="0" w:color="auto"/>
            </w:tcBorders>
            <w:noWrap/>
            <w:hideMark/>
          </w:tcPr>
          <w:p w14:paraId="3C8595DB" w14:textId="77777777" w:rsidR="0090418F" w:rsidRPr="00EC5FBB" w:rsidRDefault="0090418F" w:rsidP="00B44281">
            <w:pPr>
              <w:spacing w:after="0"/>
              <w:jc w:val="both"/>
              <w:rPr>
                <w:rFonts w:cs="Times New Roman"/>
                <w:b/>
                <w:bCs/>
                <w:szCs w:val="24"/>
              </w:rPr>
            </w:pPr>
            <w:r w:rsidRPr="00EC5FBB">
              <w:rPr>
                <w:rFonts w:cs="Times New Roman"/>
                <w:b/>
                <w:bCs/>
                <w:szCs w:val="24"/>
              </w:rPr>
              <w:t>25,630</w:t>
            </w:r>
          </w:p>
        </w:tc>
        <w:tc>
          <w:tcPr>
            <w:tcW w:w="1003" w:type="dxa"/>
            <w:tcBorders>
              <w:top w:val="single" w:sz="4" w:space="0" w:color="auto"/>
              <w:bottom w:val="single" w:sz="4" w:space="0" w:color="auto"/>
            </w:tcBorders>
            <w:noWrap/>
            <w:hideMark/>
          </w:tcPr>
          <w:p w14:paraId="6BD2D5D6" w14:textId="77777777" w:rsidR="0090418F" w:rsidRPr="00EC5FBB" w:rsidRDefault="0090418F" w:rsidP="00B44281">
            <w:pPr>
              <w:spacing w:after="0"/>
              <w:jc w:val="both"/>
              <w:rPr>
                <w:rFonts w:cs="Times New Roman"/>
                <w:b/>
                <w:bCs/>
                <w:szCs w:val="24"/>
              </w:rPr>
            </w:pPr>
            <w:r w:rsidRPr="00EC5FBB">
              <w:rPr>
                <w:rFonts w:cs="Times New Roman"/>
                <w:b/>
                <w:bCs/>
                <w:szCs w:val="24"/>
              </w:rPr>
              <w:t>22,000</w:t>
            </w:r>
          </w:p>
        </w:tc>
        <w:tc>
          <w:tcPr>
            <w:tcW w:w="1003" w:type="dxa"/>
            <w:tcBorders>
              <w:top w:val="single" w:sz="4" w:space="0" w:color="auto"/>
              <w:bottom w:val="single" w:sz="4" w:space="0" w:color="auto"/>
            </w:tcBorders>
            <w:noWrap/>
            <w:hideMark/>
          </w:tcPr>
          <w:p w14:paraId="1262666F" w14:textId="77777777" w:rsidR="0090418F" w:rsidRPr="00EC5FBB" w:rsidRDefault="0090418F" w:rsidP="00B44281">
            <w:pPr>
              <w:spacing w:after="0"/>
              <w:jc w:val="both"/>
              <w:rPr>
                <w:rFonts w:cs="Times New Roman"/>
                <w:b/>
                <w:bCs/>
                <w:szCs w:val="24"/>
              </w:rPr>
            </w:pPr>
            <w:r w:rsidRPr="00EC5FBB">
              <w:rPr>
                <w:rFonts w:cs="Times New Roman"/>
                <w:b/>
                <w:bCs/>
                <w:szCs w:val="24"/>
              </w:rPr>
              <w:t>25,630</w:t>
            </w:r>
          </w:p>
        </w:tc>
        <w:tc>
          <w:tcPr>
            <w:tcW w:w="1003" w:type="dxa"/>
            <w:tcBorders>
              <w:top w:val="single" w:sz="4" w:space="0" w:color="auto"/>
              <w:bottom w:val="single" w:sz="4" w:space="0" w:color="auto"/>
            </w:tcBorders>
            <w:noWrap/>
            <w:hideMark/>
          </w:tcPr>
          <w:p w14:paraId="6400752E" w14:textId="77777777" w:rsidR="0090418F" w:rsidRPr="00EC5FBB" w:rsidRDefault="0090418F" w:rsidP="00B44281">
            <w:pPr>
              <w:keepNext/>
              <w:spacing w:after="0"/>
              <w:jc w:val="both"/>
              <w:rPr>
                <w:rFonts w:cs="Times New Roman"/>
                <w:b/>
                <w:bCs/>
                <w:szCs w:val="24"/>
              </w:rPr>
            </w:pPr>
            <w:r w:rsidRPr="00EC5FBB">
              <w:rPr>
                <w:rFonts w:cs="Times New Roman"/>
                <w:b/>
                <w:bCs/>
                <w:szCs w:val="24"/>
              </w:rPr>
              <w:t>22,100</w:t>
            </w:r>
          </w:p>
        </w:tc>
      </w:tr>
    </w:tbl>
    <w:p w14:paraId="0A943878" w14:textId="6F5B82E5" w:rsidR="0090418F" w:rsidRPr="00F96BC5" w:rsidRDefault="0090418F" w:rsidP="0090418F">
      <w:pPr>
        <w:pStyle w:val="Caption"/>
        <w:spacing w:after="0"/>
        <w:rPr>
          <w:b w:val="0"/>
        </w:rPr>
      </w:pPr>
      <w:bookmarkStart w:id="11" w:name="_Ref36141153"/>
      <w:r w:rsidRPr="00EC5FBB">
        <w:t xml:space="preserve">Table </w:t>
      </w:r>
      <w:r w:rsidRPr="00EC5FBB">
        <w:fldChar w:fldCharType="begin"/>
      </w:r>
      <w:r w:rsidRPr="00EC5FBB">
        <w:instrText xml:space="preserve"> SEQ Table \* ARA</w:instrText>
      </w:r>
      <w:bookmarkEnd w:id="11"/>
      <w:r w:rsidRPr="00EC5FBB">
        <w:instrText xml:space="preserve">BIC </w:instrText>
      </w:r>
      <w:r w:rsidRPr="00EC5FBB">
        <w:fldChar w:fldCharType="separate"/>
      </w:r>
      <w:r>
        <w:rPr>
          <w:noProof/>
        </w:rPr>
        <w:t>4</w:t>
      </w:r>
      <w:r w:rsidRPr="00EC5FBB">
        <w:rPr>
          <w:noProof/>
        </w:rPr>
        <w:fldChar w:fldCharType="end"/>
      </w:r>
      <w:r w:rsidRPr="00EC5FBB">
        <w:t xml:space="preserve"> </w:t>
      </w:r>
      <w:r w:rsidRPr="00F96BC5">
        <w:rPr>
          <w:b w:val="0"/>
        </w:rPr>
        <w:t xml:space="preserve">Northern Shrimp Allocations/Fleet sharing arrangements in SFA 5 </w:t>
      </w:r>
    </w:p>
    <w:p w14:paraId="734705A5" w14:textId="16636F96" w:rsidR="0090418F" w:rsidRDefault="0090418F" w:rsidP="0090418F">
      <w:pPr>
        <w:rPr>
          <w:rFonts w:cs="Times New Roman"/>
          <w:i/>
          <w:iCs/>
          <w:szCs w:val="24"/>
        </w:rPr>
      </w:pPr>
      <w:r w:rsidRPr="0090418F">
        <w:rPr>
          <w:rFonts w:cs="Times New Roman"/>
          <w:i/>
          <w:iCs/>
          <w:szCs w:val="24"/>
        </w:rPr>
        <w:t>* referred to as LMN (Labrador Métis Nation) up until 2015/16</w:t>
      </w:r>
    </w:p>
    <w:p w14:paraId="7FBC902D" w14:textId="7FF40182" w:rsidR="00392644" w:rsidRDefault="00392644" w:rsidP="0090418F">
      <w:pPr>
        <w:rPr>
          <w:rFonts w:cs="Times New Roman"/>
          <w:szCs w:val="24"/>
        </w:rPr>
      </w:pPr>
    </w:p>
    <w:p w14:paraId="4EEADF79" w14:textId="238BF98E" w:rsidR="00392644" w:rsidRDefault="00392644" w:rsidP="0090418F">
      <w:pPr>
        <w:rPr>
          <w:rFonts w:cs="Times New Roman"/>
          <w:szCs w:val="24"/>
        </w:rPr>
      </w:pPr>
    </w:p>
    <w:p w14:paraId="4BF172D5" w14:textId="08CF42B4" w:rsidR="00392644" w:rsidRDefault="00392644" w:rsidP="0090418F">
      <w:pPr>
        <w:rPr>
          <w:rFonts w:cs="Times New Roman"/>
          <w:szCs w:val="24"/>
        </w:rPr>
      </w:pPr>
    </w:p>
    <w:p w14:paraId="123EA765" w14:textId="08A8836B" w:rsidR="00392644" w:rsidRDefault="00392644" w:rsidP="0090418F">
      <w:pPr>
        <w:rPr>
          <w:rFonts w:cs="Times New Roman"/>
          <w:szCs w:val="24"/>
        </w:rPr>
      </w:pPr>
    </w:p>
    <w:p w14:paraId="43C65C6A" w14:textId="2BD41F5B" w:rsidR="00392644" w:rsidRDefault="00392644" w:rsidP="0090418F">
      <w:pPr>
        <w:rPr>
          <w:rFonts w:cs="Times New Roman"/>
          <w:szCs w:val="24"/>
        </w:rPr>
      </w:pPr>
    </w:p>
    <w:p w14:paraId="03C3BF87" w14:textId="77777777" w:rsidR="00392644" w:rsidRPr="00F76CD4" w:rsidRDefault="00392644" w:rsidP="0090418F">
      <w:pPr>
        <w:rPr>
          <w:rFonts w:cs="Times New Roman"/>
          <w:szCs w:val="24"/>
        </w:rPr>
      </w:pPr>
    </w:p>
    <w:p w14:paraId="30E6FEA7" w14:textId="77777777" w:rsidR="0090418F" w:rsidRPr="00EC5FBB" w:rsidRDefault="0090418F" w:rsidP="0090418F">
      <w:pPr>
        <w:widowControl w:val="0"/>
        <w:autoSpaceDE w:val="0"/>
        <w:autoSpaceDN w:val="0"/>
        <w:adjustRightInd w:val="0"/>
        <w:ind w:left="480" w:hanging="480"/>
        <w:rPr>
          <w:rFonts w:cs="Times New Roman"/>
          <w:b/>
          <w:bCs/>
          <w:szCs w:val="24"/>
        </w:rPr>
      </w:pPr>
    </w:p>
    <w:p w14:paraId="28C420D0" w14:textId="77777777" w:rsidR="0090418F" w:rsidRPr="00EC5FBB" w:rsidRDefault="0090418F" w:rsidP="0090418F">
      <w:pPr>
        <w:widowControl w:val="0"/>
        <w:autoSpaceDE w:val="0"/>
        <w:autoSpaceDN w:val="0"/>
        <w:adjustRightInd w:val="0"/>
        <w:ind w:left="480" w:hanging="480"/>
        <w:rPr>
          <w:rFonts w:cs="Times New Roman"/>
          <w:b/>
          <w:bCs/>
          <w:szCs w:val="24"/>
        </w:rPr>
      </w:pPr>
    </w:p>
    <w:tbl>
      <w:tblPr>
        <w:tblW w:w="10235" w:type="dxa"/>
        <w:tblLook w:val="04A0" w:firstRow="1" w:lastRow="0" w:firstColumn="1" w:lastColumn="0" w:noHBand="0" w:noVBand="1"/>
      </w:tblPr>
      <w:tblGrid>
        <w:gridCol w:w="2677"/>
        <w:gridCol w:w="3560"/>
        <w:gridCol w:w="1773"/>
        <w:gridCol w:w="2225"/>
      </w:tblGrid>
      <w:tr w:rsidR="00DE57E3" w:rsidRPr="00EC5FBB" w14:paraId="04421DEB" w14:textId="77777777" w:rsidTr="00DE57E3">
        <w:trPr>
          <w:trHeight w:val="454"/>
        </w:trPr>
        <w:tc>
          <w:tcPr>
            <w:tcW w:w="2677" w:type="dxa"/>
            <w:tcBorders>
              <w:top w:val="single" w:sz="4" w:space="0" w:color="auto"/>
              <w:bottom w:val="single" w:sz="4" w:space="0" w:color="auto"/>
            </w:tcBorders>
            <w:shd w:val="clear" w:color="auto" w:fill="auto"/>
            <w:noWrap/>
            <w:vAlign w:val="bottom"/>
            <w:hideMark/>
          </w:tcPr>
          <w:p w14:paraId="072BA4BB" w14:textId="77777777" w:rsidR="0090418F" w:rsidRPr="00EC5FBB" w:rsidRDefault="0090418F" w:rsidP="00B12A36">
            <w:pPr>
              <w:spacing w:after="0"/>
              <w:rPr>
                <w:rFonts w:eastAsia="Times New Roman" w:cs="Times New Roman"/>
                <w:szCs w:val="24"/>
              </w:rPr>
            </w:pPr>
          </w:p>
        </w:tc>
        <w:tc>
          <w:tcPr>
            <w:tcW w:w="3560" w:type="dxa"/>
            <w:tcBorders>
              <w:top w:val="single" w:sz="4" w:space="0" w:color="auto"/>
              <w:bottom w:val="single" w:sz="4" w:space="0" w:color="auto"/>
            </w:tcBorders>
          </w:tcPr>
          <w:p w14:paraId="305B5341" w14:textId="77777777" w:rsidR="0090418F" w:rsidRPr="00EC5FBB" w:rsidRDefault="0090418F" w:rsidP="00B12A36">
            <w:pPr>
              <w:tabs>
                <w:tab w:val="center" w:pos="1670"/>
              </w:tabs>
              <w:spacing w:after="0"/>
              <w:rPr>
                <w:rFonts w:eastAsia="Times New Roman" w:cs="Times New Roman"/>
                <w:b/>
                <w:bCs/>
                <w:color w:val="000000"/>
                <w:szCs w:val="24"/>
              </w:rPr>
            </w:pPr>
            <w:r w:rsidRPr="00EC5FBB">
              <w:rPr>
                <w:rFonts w:eastAsia="Times New Roman" w:cs="Times New Roman"/>
                <w:b/>
                <w:bCs/>
                <w:color w:val="000000"/>
                <w:szCs w:val="24"/>
              </w:rPr>
              <w:t>Formulas</w:t>
            </w:r>
            <w:r w:rsidRPr="00EC5FBB">
              <w:rPr>
                <w:rFonts w:eastAsia="Times New Roman" w:cs="Times New Roman"/>
                <w:b/>
                <w:bCs/>
                <w:color w:val="000000"/>
                <w:szCs w:val="24"/>
              </w:rPr>
              <w:tab/>
            </w:r>
          </w:p>
        </w:tc>
        <w:tc>
          <w:tcPr>
            <w:tcW w:w="1773" w:type="dxa"/>
            <w:tcBorders>
              <w:top w:val="single" w:sz="4" w:space="0" w:color="auto"/>
              <w:bottom w:val="single" w:sz="4" w:space="0" w:color="auto"/>
            </w:tcBorders>
            <w:shd w:val="clear" w:color="auto" w:fill="auto"/>
            <w:noWrap/>
            <w:vAlign w:val="bottom"/>
            <w:hideMark/>
          </w:tcPr>
          <w:p w14:paraId="3A95BCBB" w14:textId="77777777" w:rsidR="0090418F" w:rsidRPr="00EC5FBB" w:rsidRDefault="0090418F" w:rsidP="00B12A36">
            <w:pPr>
              <w:spacing w:after="0"/>
              <w:rPr>
                <w:rFonts w:eastAsia="Times New Roman" w:cs="Times New Roman"/>
                <w:b/>
                <w:bCs/>
                <w:color w:val="000000"/>
                <w:szCs w:val="24"/>
              </w:rPr>
            </w:pPr>
            <w:r w:rsidRPr="00EC5FBB">
              <w:rPr>
                <w:rFonts w:eastAsia="Times New Roman" w:cs="Times New Roman"/>
                <w:b/>
                <w:bCs/>
                <w:color w:val="000000"/>
                <w:szCs w:val="24"/>
              </w:rPr>
              <w:t>Turbot</w:t>
            </w:r>
          </w:p>
          <w:p w14:paraId="1D761CCA" w14:textId="77777777" w:rsidR="0090418F" w:rsidRPr="00EC5FBB" w:rsidRDefault="0090418F" w:rsidP="00B12A36">
            <w:pPr>
              <w:spacing w:after="0"/>
              <w:rPr>
                <w:rFonts w:eastAsia="Times New Roman" w:cs="Times New Roman"/>
                <w:b/>
                <w:bCs/>
                <w:color w:val="000000"/>
                <w:szCs w:val="24"/>
              </w:rPr>
            </w:pPr>
            <w:r w:rsidRPr="00EC5FBB">
              <w:rPr>
                <w:rFonts w:eastAsia="Times New Roman" w:cs="Times New Roman"/>
                <w:b/>
                <w:bCs/>
                <w:color w:val="000000"/>
                <w:szCs w:val="24"/>
              </w:rPr>
              <w:t>2+3K, 3LMNO</w:t>
            </w:r>
          </w:p>
        </w:tc>
        <w:tc>
          <w:tcPr>
            <w:tcW w:w="2225" w:type="dxa"/>
            <w:tcBorders>
              <w:top w:val="single" w:sz="4" w:space="0" w:color="auto"/>
              <w:bottom w:val="single" w:sz="4" w:space="0" w:color="auto"/>
            </w:tcBorders>
            <w:shd w:val="clear" w:color="auto" w:fill="auto"/>
            <w:noWrap/>
            <w:vAlign w:val="bottom"/>
            <w:hideMark/>
          </w:tcPr>
          <w:p w14:paraId="573B3677" w14:textId="2DF63EF5" w:rsidR="0090418F" w:rsidRPr="00EC5FBB" w:rsidRDefault="0090418F" w:rsidP="00B12A36">
            <w:pPr>
              <w:spacing w:after="0"/>
              <w:rPr>
                <w:rFonts w:eastAsia="Times New Roman" w:cs="Times New Roman"/>
                <w:b/>
                <w:bCs/>
                <w:color w:val="000000"/>
                <w:szCs w:val="24"/>
              </w:rPr>
            </w:pPr>
            <w:r w:rsidRPr="00EC5FBB">
              <w:rPr>
                <w:rFonts w:eastAsia="Times New Roman" w:cs="Times New Roman"/>
                <w:b/>
                <w:bCs/>
                <w:color w:val="000000"/>
                <w:szCs w:val="24"/>
              </w:rPr>
              <w:t>Northern</w:t>
            </w:r>
            <w:r w:rsidR="00DE57E3">
              <w:rPr>
                <w:rFonts w:eastAsia="Times New Roman" w:cs="Times New Roman"/>
                <w:b/>
                <w:bCs/>
                <w:color w:val="000000"/>
                <w:szCs w:val="24"/>
              </w:rPr>
              <w:t xml:space="preserve"> </w:t>
            </w:r>
            <w:r w:rsidRPr="00EC5FBB">
              <w:rPr>
                <w:rFonts w:eastAsia="Times New Roman" w:cs="Times New Roman"/>
                <w:b/>
                <w:bCs/>
                <w:color w:val="000000"/>
                <w:szCs w:val="24"/>
              </w:rPr>
              <w:t>Shrimp</w:t>
            </w:r>
          </w:p>
          <w:p w14:paraId="15A55F34" w14:textId="77777777" w:rsidR="0090418F" w:rsidRPr="00EC5FBB" w:rsidRDefault="0090418F" w:rsidP="00B12A36">
            <w:pPr>
              <w:spacing w:after="0"/>
              <w:rPr>
                <w:rFonts w:eastAsia="Times New Roman" w:cs="Times New Roman"/>
                <w:b/>
                <w:bCs/>
                <w:color w:val="000000"/>
                <w:szCs w:val="24"/>
              </w:rPr>
            </w:pPr>
            <w:r w:rsidRPr="00EC5FBB">
              <w:rPr>
                <w:rFonts w:eastAsia="Times New Roman" w:cs="Times New Roman"/>
                <w:b/>
                <w:bCs/>
                <w:color w:val="000000"/>
                <w:szCs w:val="24"/>
              </w:rPr>
              <w:t>SFA 4, SFA 5</w:t>
            </w:r>
          </w:p>
        </w:tc>
      </w:tr>
      <w:tr w:rsidR="0090418F" w:rsidRPr="00EC5FBB" w14:paraId="301AA851" w14:textId="77777777" w:rsidTr="00DE57E3">
        <w:trPr>
          <w:trHeight w:val="602"/>
        </w:trPr>
        <w:tc>
          <w:tcPr>
            <w:tcW w:w="2677" w:type="dxa"/>
            <w:tcBorders>
              <w:top w:val="single" w:sz="4" w:space="0" w:color="auto"/>
            </w:tcBorders>
            <w:shd w:val="clear" w:color="auto" w:fill="auto"/>
            <w:vAlign w:val="center"/>
            <w:hideMark/>
          </w:tcPr>
          <w:p w14:paraId="7782738B" w14:textId="77777777" w:rsidR="0090418F" w:rsidRPr="00EC5FBB" w:rsidRDefault="0090418F" w:rsidP="00B12A36">
            <w:pPr>
              <w:spacing w:after="0"/>
              <w:rPr>
                <w:rFonts w:eastAsia="Times New Roman" w:cs="Times New Roman"/>
                <w:b/>
                <w:bCs/>
                <w:color w:val="231F20"/>
                <w:szCs w:val="24"/>
              </w:rPr>
            </w:pPr>
            <w:proofErr w:type="gramStart"/>
            <w:r w:rsidRPr="00EC5FBB">
              <w:rPr>
                <w:rFonts w:eastAsia="Times New Roman" w:cs="Times New Roman"/>
                <w:b/>
                <w:bCs/>
                <w:color w:val="231F20"/>
                <w:szCs w:val="24"/>
              </w:rPr>
              <w:t>GE(</w:t>
            </w:r>
            <w:proofErr w:type="gramEnd"/>
            <w:r w:rsidRPr="00EC5FBB">
              <w:rPr>
                <w:rFonts w:eastAsia="Times New Roman" w:cs="Times New Roman"/>
                <w:b/>
                <w:bCs/>
                <w:color w:val="231F20"/>
                <w:szCs w:val="24"/>
              </w:rPr>
              <w:t>1), a = 1, Theil’s T</w:t>
            </w:r>
          </w:p>
        </w:tc>
        <w:tc>
          <w:tcPr>
            <w:tcW w:w="3560" w:type="dxa"/>
            <w:tcBorders>
              <w:top w:val="single" w:sz="4" w:space="0" w:color="auto"/>
            </w:tcBorders>
          </w:tcPr>
          <w:p w14:paraId="62979E05" w14:textId="77777777" w:rsidR="0090418F" w:rsidRPr="00EC5FBB" w:rsidRDefault="0090418F" w:rsidP="00B12A36">
            <w:pPr>
              <w:spacing w:after="0"/>
              <w:rPr>
                <w:rFonts w:eastAsia="Times New Roman" w:cs="Times New Roman"/>
                <w:color w:val="000000"/>
                <w:szCs w:val="24"/>
              </w:rPr>
            </w:pPr>
            <w:r w:rsidRPr="00EC5FBB">
              <w:rPr>
                <w:rFonts w:eastAsia="Times New Roman" w:cs="Times New Roman"/>
                <w:color w:val="000000"/>
                <w:position w:val="-32"/>
                <w:szCs w:val="24"/>
              </w:rPr>
              <w:object w:dxaOrig="2400" w:dyaOrig="760" w14:anchorId="21D2B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8.25pt" o:ole="">
                  <v:imagedata r:id="rId8" o:title=""/>
                </v:shape>
                <o:OLEObject Type="Embed" ProgID="Equation.DSMT4" ShapeID="_x0000_i1025" DrawAspect="Content" ObjectID="_1673669188" r:id="rId9"/>
              </w:object>
            </w:r>
          </w:p>
        </w:tc>
        <w:tc>
          <w:tcPr>
            <w:tcW w:w="1773" w:type="dxa"/>
            <w:tcBorders>
              <w:top w:val="single" w:sz="4" w:space="0" w:color="auto"/>
            </w:tcBorders>
            <w:shd w:val="clear" w:color="auto" w:fill="auto"/>
            <w:noWrap/>
            <w:vAlign w:val="center"/>
            <w:hideMark/>
          </w:tcPr>
          <w:p w14:paraId="6D960FD6" w14:textId="77777777" w:rsidR="0090418F" w:rsidRPr="00EC5FBB" w:rsidRDefault="0090418F" w:rsidP="00DE57E3">
            <w:pPr>
              <w:spacing w:after="0"/>
              <w:jc w:val="center"/>
              <w:rPr>
                <w:rFonts w:eastAsia="Times New Roman" w:cs="Times New Roman"/>
                <w:color w:val="000000"/>
                <w:szCs w:val="24"/>
              </w:rPr>
            </w:pPr>
            <w:r w:rsidRPr="00EC5FBB">
              <w:rPr>
                <w:rFonts w:eastAsia="Times New Roman" w:cs="Times New Roman"/>
                <w:color w:val="000000"/>
                <w:szCs w:val="24"/>
              </w:rPr>
              <w:t>0.701</w:t>
            </w:r>
          </w:p>
        </w:tc>
        <w:tc>
          <w:tcPr>
            <w:tcW w:w="2225" w:type="dxa"/>
            <w:tcBorders>
              <w:top w:val="single" w:sz="4" w:space="0" w:color="auto"/>
            </w:tcBorders>
            <w:shd w:val="clear" w:color="auto" w:fill="auto"/>
            <w:noWrap/>
            <w:vAlign w:val="center"/>
            <w:hideMark/>
          </w:tcPr>
          <w:p w14:paraId="30EA85C5" w14:textId="77777777" w:rsidR="0090418F" w:rsidRPr="00EC5FBB" w:rsidRDefault="0090418F" w:rsidP="00DE57E3">
            <w:pPr>
              <w:spacing w:after="0"/>
              <w:jc w:val="center"/>
              <w:rPr>
                <w:rFonts w:eastAsia="Times New Roman" w:cs="Times New Roman"/>
                <w:color w:val="000000"/>
                <w:szCs w:val="24"/>
              </w:rPr>
            </w:pPr>
            <w:r w:rsidRPr="00EC5FBB">
              <w:rPr>
                <w:rFonts w:eastAsia="Times New Roman" w:cs="Times New Roman"/>
                <w:color w:val="000000"/>
                <w:szCs w:val="24"/>
              </w:rPr>
              <w:t>0.558</w:t>
            </w:r>
          </w:p>
        </w:tc>
      </w:tr>
      <w:tr w:rsidR="0090418F" w:rsidRPr="00EC5FBB" w14:paraId="2709C8BA" w14:textId="77777777" w:rsidTr="00DE57E3">
        <w:trPr>
          <w:trHeight w:val="602"/>
        </w:trPr>
        <w:tc>
          <w:tcPr>
            <w:tcW w:w="2677" w:type="dxa"/>
            <w:shd w:val="clear" w:color="auto" w:fill="auto"/>
            <w:vAlign w:val="center"/>
            <w:hideMark/>
          </w:tcPr>
          <w:p w14:paraId="09B7E56D" w14:textId="77777777" w:rsidR="0090418F" w:rsidRPr="00EC5FBB" w:rsidRDefault="0090418F" w:rsidP="00B12A36">
            <w:pPr>
              <w:spacing w:after="0"/>
              <w:rPr>
                <w:rFonts w:eastAsia="Times New Roman" w:cs="Times New Roman"/>
                <w:b/>
                <w:bCs/>
                <w:color w:val="231F20"/>
                <w:szCs w:val="24"/>
              </w:rPr>
            </w:pPr>
            <w:proofErr w:type="gramStart"/>
            <w:r w:rsidRPr="00EC5FBB">
              <w:rPr>
                <w:rFonts w:eastAsia="Times New Roman" w:cs="Times New Roman"/>
                <w:b/>
                <w:bCs/>
                <w:color w:val="231F20"/>
                <w:szCs w:val="24"/>
              </w:rPr>
              <w:t>GE(</w:t>
            </w:r>
            <w:proofErr w:type="gramEnd"/>
            <w:r w:rsidRPr="00EC5FBB">
              <w:rPr>
                <w:rFonts w:eastAsia="Times New Roman" w:cs="Times New Roman"/>
                <w:b/>
                <w:bCs/>
                <w:color w:val="231F20"/>
                <w:szCs w:val="24"/>
              </w:rPr>
              <w:t>0), a = 0, Theil’s L</w:t>
            </w:r>
          </w:p>
          <w:p w14:paraId="6EE92A56" w14:textId="77777777" w:rsidR="0090418F" w:rsidRPr="00EC5FBB" w:rsidRDefault="0090418F" w:rsidP="00B12A36">
            <w:pPr>
              <w:spacing w:after="0"/>
              <w:rPr>
                <w:rFonts w:eastAsia="Times New Roman" w:cs="Times New Roman"/>
                <w:b/>
                <w:bCs/>
                <w:color w:val="231F20"/>
                <w:szCs w:val="24"/>
              </w:rPr>
            </w:pPr>
            <w:r w:rsidRPr="00EC5FBB">
              <w:rPr>
                <w:rFonts w:eastAsia="Times New Roman" w:cs="Times New Roman"/>
                <w:b/>
                <w:bCs/>
                <w:color w:val="231F20"/>
                <w:szCs w:val="24"/>
              </w:rPr>
              <w:t>Mean Log Deviation</w:t>
            </w:r>
          </w:p>
        </w:tc>
        <w:tc>
          <w:tcPr>
            <w:tcW w:w="3560" w:type="dxa"/>
          </w:tcPr>
          <w:p w14:paraId="020A17BD" w14:textId="77777777" w:rsidR="0090418F" w:rsidRPr="00EC5FBB" w:rsidRDefault="0090418F" w:rsidP="00B12A36">
            <w:pPr>
              <w:spacing w:after="0"/>
              <w:jc w:val="both"/>
              <w:rPr>
                <w:rFonts w:eastAsia="Times New Roman" w:cs="Times New Roman"/>
                <w:color w:val="000000"/>
                <w:szCs w:val="24"/>
              </w:rPr>
            </w:pPr>
            <w:r w:rsidRPr="00EC5FBB">
              <w:rPr>
                <w:rFonts w:eastAsia="Times New Roman" w:cs="Times New Roman"/>
                <w:color w:val="000000"/>
                <w:position w:val="-32"/>
                <w:szCs w:val="24"/>
              </w:rPr>
              <w:object w:dxaOrig="2160" w:dyaOrig="760" w14:anchorId="2CD950A7">
                <v:shape id="_x0000_i1026" type="#_x0000_t75" style="width:108.75pt;height:38.25pt" o:ole="">
                  <v:imagedata r:id="rId10" o:title=""/>
                </v:shape>
                <o:OLEObject Type="Embed" ProgID="Equation.DSMT4" ShapeID="_x0000_i1026" DrawAspect="Content" ObjectID="_1673669189" r:id="rId11"/>
              </w:object>
            </w:r>
          </w:p>
        </w:tc>
        <w:tc>
          <w:tcPr>
            <w:tcW w:w="1773" w:type="dxa"/>
            <w:shd w:val="clear" w:color="auto" w:fill="auto"/>
            <w:noWrap/>
            <w:vAlign w:val="center"/>
            <w:hideMark/>
          </w:tcPr>
          <w:p w14:paraId="583D4FC0" w14:textId="77777777" w:rsidR="0090418F" w:rsidRPr="00EC5FBB" w:rsidRDefault="0090418F" w:rsidP="00DE57E3">
            <w:pPr>
              <w:spacing w:after="0"/>
              <w:jc w:val="center"/>
              <w:rPr>
                <w:rFonts w:eastAsia="Times New Roman" w:cs="Times New Roman"/>
                <w:color w:val="000000"/>
                <w:szCs w:val="24"/>
              </w:rPr>
            </w:pPr>
            <w:r w:rsidRPr="00EC5FBB">
              <w:rPr>
                <w:rFonts w:eastAsia="Times New Roman" w:cs="Times New Roman"/>
                <w:color w:val="000000"/>
                <w:szCs w:val="24"/>
              </w:rPr>
              <w:t>1.148</w:t>
            </w:r>
          </w:p>
        </w:tc>
        <w:tc>
          <w:tcPr>
            <w:tcW w:w="2225" w:type="dxa"/>
            <w:shd w:val="clear" w:color="auto" w:fill="auto"/>
            <w:noWrap/>
            <w:vAlign w:val="center"/>
            <w:hideMark/>
          </w:tcPr>
          <w:p w14:paraId="43296B65" w14:textId="77777777" w:rsidR="0090418F" w:rsidRPr="00EC5FBB" w:rsidRDefault="0090418F" w:rsidP="00DE57E3">
            <w:pPr>
              <w:spacing w:after="0"/>
              <w:jc w:val="center"/>
              <w:rPr>
                <w:rFonts w:eastAsia="Times New Roman" w:cs="Times New Roman"/>
                <w:color w:val="000000"/>
                <w:szCs w:val="24"/>
              </w:rPr>
            </w:pPr>
            <w:r w:rsidRPr="00EC5FBB">
              <w:rPr>
                <w:rFonts w:eastAsia="Times New Roman" w:cs="Times New Roman"/>
                <w:color w:val="000000"/>
                <w:szCs w:val="24"/>
              </w:rPr>
              <w:t>0.484</w:t>
            </w:r>
          </w:p>
        </w:tc>
      </w:tr>
      <w:tr w:rsidR="0090418F" w:rsidRPr="00EC5FBB" w14:paraId="3E7791D5" w14:textId="77777777" w:rsidTr="00DE57E3">
        <w:trPr>
          <w:trHeight w:val="1295"/>
        </w:trPr>
        <w:tc>
          <w:tcPr>
            <w:tcW w:w="2677" w:type="dxa"/>
            <w:tcBorders>
              <w:bottom w:val="single" w:sz="4" w:space="0" w:color="auto"/>
            </w:tcBorders>
            <w:shd w:val="clear" w:color="auto" w:fill="auto"/>
            <w:vAlign w:val="center"/>
          </w:tcPr>
          <w:p w14:paraId="3D66428A" w14:textId="77777777" w:rsidR="0090418F" w:rsidRPr="00EC5FBB" w:rsidRDefault="0090418F" w:rsidP="00B12A36">
            <w:pPr>
              <w:spacing w:after="0"/>
              <w:rPr>
                <w:rFonts w:eastAsia="Times New Roman" w:cs="Times New Roman"/>
                <w:b/>
                <w:bCs/>
                <w:color w:val="231F20"/>
                <w:szCs w:val="24"/>
              </w:rPr>
            </w:pPr>
            <w:proofErr w:type="gramStart"/>
            <w:r w:rsidRPr="00EC5FBB">
              <w:rPr>
                <w:rFonts w:eastAsia="Times New Roman" w:cs="Times New Roman"/>
                <w:b/>
                <w:bCs/>
                <w:color w:val="231F20"/>
                <w:szCs w:val="24"/>
              </w:rPr>
              <w:t>GE(</w:t>
            </w:r>
            <w:proofErr w:type="gramEnd"/>
            <w:r w:rsidRPr="00EC5FBB">
              <w:rPr>
                <w:rFonts w:eastAsia="Times New Roman" w:cs="Times New Roman"/>
                <w:b/>
                <w:bCs/>
                <w:color w:val="231F20"/>
                <w:szCs w:val="24"/>
              </w:rPr>
              <w:t>2), a = 2</w:t>
            </w:r>
          </w:p>
        </w:tc>
        <w:tc>
          <w:tcPr>
            <w:tcW w:w="3560" w:type="dxa"/>
            <w:tcBorders>
              <w:bottom w:val="single" w:sz="4" w:space="0" w:color="auto"/>
            </w:tcBorders>
          </w:tcPr>
          <w:p w14:paraId="1713801A" w14:textId="77777777" w:rsidR="0090418F" w:rsidRPr="00EC5FBB" w:rsidRDefault="0090418F" w:rsidP="00B12A36">
            <w:pPr>
              <w:spacing w:after="0"/>
              <w:rPr>
                <w:rFonts w:eastAsia="Times New Roman" w:cs="Times New Roman"/>
                <w:color w:val="000000"/>
                <w:szCs w:val="24"/>
              </w:rPr>
            </w:pPr>
            <w:r w:rsidRPr="00EC5FBB">
              <w:rPr>
                <w:rFonts w:eastAsia="Times New Roman" w:cs="Times New Roman"/>
                <w:color w:val="000000"/>
                <w:szCs w:val="24"/>
              </w:rPr>
              <w:t>General Formula</w:t>
            </w:r>
          </w:p>
          <w:p w14:paraId="6226225C" w14:textId="77777777" w:rsidR="0090418F" w:rsidRPr="00EC5FBB" w:rsidRDefault="0090418F" w:rsidP="00B12A36">
            <w:pPr>
              <w:spacing w:after="0"/>
              <w:rPr>
                <w:rFonts w:eastAsia="Times New Roman" w:cs="Times New Roman"/>
                <w:color w:val="000000"/>
                <w:szCs w:val="24"/>
              </w:rPr>
            </w:pPr>
            <w:r w:rsidRPr="00EC5FBB">
              <w:rPr>
                <w:rFonts w:eastAsia="Times New Roman" w:cs="Times New Roman"/>
                <w:color w:val="000000"/>
                <w:position w:val="-38"/>
                <w:szCs w:val="24"/>
              </w:rPr>
              <w:object w:dxaOrig="3340" w:dyaOrig="880" w14:anchorId="27F7E160">
                <v:shape id="_x0000_i1027" type="#_x0000_t75" style="width:167.15pt;height:44.25pt" o:ole="">
                  <v:imagedata r:id="rId12" o:title=""/>
                </v:shape>
                <o:OLEObject Type="Embed" ProgID="Equation.DSMT4" ShapeID="_x0000_i1027" DrawAspect="Content" ObjectID="_1673669190" r:id="rId13"/>
              </w:object>
            </w:r>
          </w:p>
        </w:tc>
        <w:tc>
          <w:tcPr>
            <w:tcW w:w="1773" w:type="dxa"/>
            <w:tcBorders>
              <w:bottom w:val="single" w:sz="4" w:space="0" w:color="auto"/>
            </w:tcBorders>
            <w:shd w:val="clear" w:color="auto" w:fill="auto"/>
            <w:noWrap/>
            <w:vAlign w:val="center"/>
          </w:tcPr>
          <w:p w14:paraId="6C01171C" w14:textId="77777777" w:rsidR="0090418F" w:rsidRPr="00EC5FBB" w:rsidRDefault="0090418F" w:rsidP="00DE57E3">
            <w:pPr>
              <w:spacing w:after="0"/>
              <w:jc w:val="center"/>
              <w:rPr>
                <w:rFonts w:eastAsia="Times New Roman" w:cs="Times New Roman"/>
                <w:color w:val="000000"/>
                <w:szCs w:val="24"/>
              </w:rPr>
            </w:pPr>
            <w:r w:rsidRPr="00EC5FBB">
              <w:rPr>
                <w:rFonts w:eastAsia="Times New Roman" w:cs="Times New Roman"/>
                <w:color w:val="000000"/>
                <w:szCs w:val="24"/>
              </w:rPr>
              <w:t>0.781</w:t>
            </w:r>
          </w:p>
        </w:tc>
        <w:tc>
          <w:tcPr>
            <w:tcW w:w="2225" w:type="dxa"/>
            <w:tcBorders>
              <w:bottom w:val="single" w:sz="4" w:space="0" w:color="auto"/>
            </w:tcBorders>
            <w:shd w:val="clear" w:color="auto" w:fill="auto"/>
            <w:noWrap/>
            <w:vAlign w:val="center"/>
          </w:tcPr>
          <w:p w14:paraId="00E07866" w14:textId="77777777" w:rsidR="0090418F" w:rsidRPr="00EC5FBB" w:rsidRDefault="0090418F" w:rsidP="00DE57E3">
            <w:pPr>
              <w:keepNext/>
              <w:spacing w:after="0"/>
              <w:jc w:val="center"/>
              <w:rPr>
                <w:rFonts w:eastAsia="Times New Roman" w:cs="Times New Roman"/>
                <w:color w:val="000000"/>
                <w:szCs w:val="24"/>
              </w:rPr>
            </w:pPr>
            <w:r w:rsidRPr="00EC5FBB">
              <w:rPr>
                <w:rFonts w:eastAsia="Times New Roman" w:cs="Times New Roman"/>
                <w:color w:val="000000"/>
                <w:szCs w:val="24"/>
              </w:rPr>
              <w:t>0.553</w:t>
            </w:r>
          </w:p>
        </w:tc>
      </w:tr>
    </w:tbl>
    <w:p w14:paraId="0C227BBD" w14:textId="30EA50D8" w:rsidR="0090418F" w:rsidRPr="00EC5FBB" w:rsidRDefault="0090418F" w:rsidP="0090418F">
      <w:pPr>
        <w:pStyle w:val="Caption"/>
      </w:pPr>
      <w:bookmarkStart w:id="12" w:name="_Ref37232300"/>
      <w:r w:rsidRPr="00EC5FBB">
        <w:t xml:space="preserve">Table </w:t>
      </w:r>
      <w:r w:rsidR="00E939E4">
        <w:fldChar w:fldCharType="begin"/>
      </w:r>
      <w:r w:rsidR="00E939E4">
        <w:instrText xml:space="preserve"> SEQ Table \* ARABIC </w:instrText>
      </w:r>
      <w:r w:rsidR="00E939E4">
        <w:fldChar w:fldCharType="separate"/>
      </w:r>
      <w:r>
        <w:rPr>
          <w:noProof/>
        </w:rPr>
        <w:t>5</w:t>
      </w:r>
      <w:r w:rsidR="00E939E4">
        <w:rPr>
          <w:noProof/>
        </w:rPr>
        <w:fldChar w:fldCharType="end"/>
      </w:r>
      <w:r w:rsidRPr="00EC5FBB">
        <w:t xml:space="preserve"> </w:t>
      </w:r>
      <w:r w:rsidRPr="0090418F">
        <w:rPr>
          <w:b w:val="0"/>
        </w:rPr>
        <w:t>Generalized Entropy (GE) index metrics to distributions of allocations for the turbot fishery and northern shrimp fisheries in 2019. The GE indexes have been calculated for a = 0, 1 and 2. The parameter a represents the weight given to distances between measures of incomes (y) at different parts of the distribution of these income measures. In this case allocations to number of stakeholder groups (N) have been used as an income measure to estimate the GE index metrics collectively for areas 2+3K and 3LMNO (turbot fishery) and for SFA 4</w:t>
      </w:r>
      <w:r w:rsidRPr="0090418F">
        <w:rPr>
          <w:rStyle w:val="FootnoteReference"/>
          <w:b w:val="0"/>
        </w:rPr>
        <w:footnoteReference w:id="2"/>
      </w:r>
      <w:r w:rsidRPr="0090418F">
        <w:rPr>
          <w:b w:val="0"/>
        </w:rPr>
        <w:t xml:space="preserve"> and SFA 5 (northern shrimp fishery) respectively.</w:t>
      </w:r>
      <w:bookmarkEnd w:id="12"/>
      <w:r w:rsidRPr="00EC5FBB">
        <w:t xml:space="preserve"> </w:t>
      </w:r>
    </w:p>
    <w:p w14:paraId="1EAB045A" w14:textId="77777777" w:rsidR="0090418F" w:rsidRPr="002B4A57" w:rsidRDefault="0090418F" w:rsidP="002B4A57">
      <w:pPr>
        <w:keepNext/>
        <w:rPr>
          <w:rFonts w:cs="Times New Roman"/>
          <w:b/>
          <w:szCs w:val="24"/>
        </w:rPr>
      </w:pPr>
    </w:p>
    <w:p w14:paraId="015839E9" w14:textId="77777777" w:rsidR="0090418F" w:rsidRDefault="0090418F">
      <w:pPr>
        <w:spacing w:before="0" w:after="200" w:line="276" w:lineRule="auto"/>
        <w:rPr>
          <w:rFonts w:eastAsia="Cambria" w:cs="Times New Roman"/>
          <w:b/>
          <w:szCs w:val="24"/>
        </w:rPr>
      </w:pPr>
      <w:r>
        <w:br w:type="page"/>
      </w:r>
    </w:p>
    <w:p w14:paraId="60D7E9A8" w14:textId="19BCF6E4" w:rsidR="0090418F" w:rsidRPr="001549D3" w:rsidRDefault="0090418F" w:rsidP="0090418F">
      <w:pPr>
        <w:pStyle w:val="Heading2"/>
        <w:numPr>
          <w:ilvl w:val="6"/>
          <w:numId w:val="19"/>
        </w:numPr>
      </w:pPr>
      <w:r w:rsidRPr="0001436A">
        <w:lastRenderedPageBreak/>
        <w:t>Supplementary</w:t>
      </w:r>
      <w:r w:rsidRPr="001549D3">
        <w:t xml:space="preserve"> Figures</w:t>
      </w:r>
    </w:p>
    <w:p w14:paraId="562BCA71" w14:textId="77777777" w:rsidR="0090418F" w:rsidRPr="00EC5FBB" w:rsidRDefault="0090418F" w:rsidP="005441D1">
      <w:pPr>
        <w:pStyle w:val="Heading1"/>
        <w:numPr>
          <w:ilvl w:val="0"/>
          <w:numId w:val="0"/>
        </w:numPr>
        <w:ind w:left="567"/>
      </w:pPr>
      <w:r w:rsidRPr="00EC5FBB">
        <w:rPr>
          <w:noProof/>
        </w:rPr>
        <w:drawing>
          <wp:inline distT="0" distB="0" distL="0" distR="0" wp14:anchorId="6E046035" wp14:editId="78B96B70">
            <wp:extent cx="5400675" cy="2996565"/>
            <wp:effectExtent l="0" t="0" r="0" b="0"/>
            <wp:docPr id="8" name="Chart 8">
              <a:extLst xmlns:a="http://schemas.openxmlformats.org/drawingml/2006/main">
                <a:ext uri="{FF2B5EF4-FFF2-40B4-BE49-F238E27FC236}">
                  <a16:creationId xmlns:a16="http://schemas.microsoft.com/office/drawing/2014/main" id="{5F2544F9-A794-45A9-986A-B0270F6993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0226EB" w14:textId="08CE63E5" w:rsidR="0090418F" w:rsidRPr="0090418F" w:rsidRDefault="0090418F" w:rsidP="005441D1">
      <w:pPr>
        <w:pStyle w:val="Heading1"/>
        <w:numPr>
          <w:ilvl w:val="0"/>
          <w:numId w:val="0"/>
        </w:numPr>
        <w:ind w:left="567"/>
        <w:rPr>
          <w:b w:val="0"/>
        </w:rPr>
      </w:pPr>
      <w:bookmarkStart w:id="13" w:name="_Ref35935873"/>
      <w:r w:rsidRPr="00EC5FBB">
        <w:t xml:space="preserve">Figure </w:t>
      </w:r>
      <w:r w:rsidR="00E939E4">
        <w:fldChar w:fldCharType="begin"/>
      </w:r>
      <w:r w:rsidR="00E939E4">
        <w:instrText xml:space="preserve"> SEQ Figure \* ARABIC </w:instrText>
      </w:r>
      <w:r w:rsidR="00E939E4">
        <w:fldChar w:fldCharType="separate"/>
      </w:r>
      <w:r>
        <w:rPr>
          <w:noProof/>
        </w:rPr>
        <w:t>1</w:t>
      </w:r>
      <w:r w:rsidR="00E939E4">
        <w:rPr>
          <w:noProof/>
        </w:rPr>
        <w:fldChar w:fldCharType="end"/>
      </w:r>
      <w:bookmarkEnd w:id="13"/>
      <w:r w:rsidRPr="00EC5FBB">
        <w:t xml:space="preserve"> </w:t>
      </w:r>
      <w:r w:rsidRPr="0090418F">
        <w:rPr>
          <w:b w:val="0"/>
        </w:rPr>
        <w:t xml:space="preserve">Lorenz Curve and Gini Coefficient for the regional distribution of turbot allocations in area 2+3K </w:t>
      </w:r>
    </w:p>
    <w:p w14:paraId="129BE55B" w14:textId="77777777" w:rsidR="0090418F" w:rsidRPr="00EC5FBB" w:rsidRDefault="0090418F" w:rsidP="005441D1">
      <w:pPr>
        <w:pStyle w:val="Heading1"/>
        <w:numPr>
          <w:ilvl w:val="0"/>
          <w:numId w:val="0"/>
        </w:numPr>
        <w:ind w:left="567"/>
      </w:pPr>
      <w:r w:rsidRPr="00EC5FBB">
        <w:rPr>
          <w:noProof/>
        </w:rPr>
        <w:drawing>
          <wp:inline distT="0" distB="0" distL="0" distR="0" wp14:anchorId="49005090" wp14:editId="7C5BAA6F">
            <wp:extent cx="5391150" cy="3577590"/>
            <wp:effectExtent l="0" t="0" r="0" b="3810"/>
            <wp:docPr id="3" name="Chart 3">
              <a:extLst xmlns:a="http://schemas.openxmlformats.org/drawingml/2006/main">
                <a:ext uri="{FF2B5EF4-FFF2-40B4-BE49-F238E27FC236}">
                  <a16:creationId xmlns:a16="http://schemas.microsoft.com/office/drawing/2014/main" id="{7C91229C-B622-4B5E-90E1-ED444DBE6D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BAA1B0" w14:textId="4F8E3558" w:rsidR="0090418F" w:rsidRPr="0090418F" w:rsidRDefault="0090418F" w:rsidP="005441D1">
      <w:pPr>
        <w:pStyle w:val="Heading1"/>
        <w:numPr>
          <w:ilvl w:val="0"/>
          <w:numId w:val="0"/>
        </w:numPr>
        <w:ind w:left="567"/>
        <w:rPr>
          <w:b w:val="0"/>
        </w:rPr>
      </w:pPr>
      <w:bookmarkStart w:id="14" w:name="_Ref35935937"/>
      <w:r w:rsidRPr="00EC5FBB">
        <w:t xml:space="preserve">Figure </w:t>
      </w:r>
      <w:r w:rsidR="00E939E4">
        <w:fldChar w:fldCharType="begin"/>
      </w:r>
      <w:r w:rsidR="00E939E4">
        <w:instrText xml:space="preserve"> SEQ Figure \* ARABIC </w:instrText>
      </w:r>
      <w:r w:rsidR="00E939E4">
        <w:fldChar w:fldCharType="separate"/>
      </w:r>
      <w:r>
        <w:rPr>
          <w:noProof/>
        </w:rPr>
        <w:t>2</w:t>
      </w:r>
      <w:r w:rsidR="00E939E4">
        <w:rPr>
          <w:noProof/>
        </w:rPr>
        <w:fldChar w:fldCharType="end"/>
      </w:r>
      <w:bookmarkEnd w:id="14"/>
      <w:r w:rsidRPr="00EC5FBB">
        <w:t xml:space="preserve"> </w:t>
      </w:r>
      <w:r w:rsidRPr="0090418F">
        <w:rPr>
          <w:b w:val="0"/>
        </w:rPr>
        <w:t>Lorenz Curves and Gini Coefficients for the regional distribution of turbot allocations in area 3LMNO</w:t>
      </w:r>
    </w:p>
    <w:p w14:paraId="098E784A" w14:textId="77777777" w:rsidR="0090418F" w:rsidRPr="00EC5FBB" w:rsidRDefault="0090418F" w:rsidP="005441D1">
      <w:pPr>
        <w:pStyle w:val="Heading1"/>
        <w:numPr>
          <w:ilvl w:val="0"/>
          <w:numId w:val="0"/>
        </w:numPr>
        <w:ind w:left="567"/>
      </w:pPr>
      <w:r w:rsidRPr="00EC5FBB">
        <w:rPr>
          <w:noProof/>
        </w:rPr>
        <w:lastRenderedPageBreak/>
        <w:drawing>
          <wp:inline distT="0" distB="0" distL="0" distR="0" wp14:anchorId="4EAA962D" wp14:editId="63A6632D">
            <wp:extent cx="5486400" cy="3143250"/>
            <wp:effectExtent l="0" t="0" r="0" b="0"/>
            <wp:docPr id="9" name="Chart 9">
              <a:extLst xmlns:a="http://schemas.openxmlformats.org/drawingml/2006/main">
                <a:ext uri="{FF2B5EF4-FFF2-40B4-BE49-F238E27FC236}">
                  <a16:creationId xmlns:a16="http://schemas.microsoft.com/office/drawing/2014/main" id="{1F3CC84E-4104-4143-A360-CB9DA2B532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A9571F" w14:textId="2C0CE65D" w:rsidR="0090418F" w:rsidRPr="0090418F" w:rsidRDefault="0090418F" w:rsidP="005441D1">
      <w:pPr>
        <w:pStyle w:val="Heading1"/>
        <w:numPr>
          <w:ilvl w:val="0"/>
          <w:numId w:val="0"/>
        </w:numPr>
        <w:ind w:left="567"/>
        <w:rPr>
          <w:b w:val="0"/>
        </w:rPr>
      </w:pPr>
      <w:bookmarkStart w:id="15" w:name="_Ref36211602"/>
      <w:r w:rsidRPr="00EC5FBB">
        <w:t xml:space="preserve">Figure </w:t>
      </w:r>
      <w:r w:rsidR="00E939E4">
        <w:fldChar w:fldCharType="begin"/>
      </w:r>
      <w:r w:rsidR="00E939E4">
        <w:instrText xml:space="preserve"> SEQ Figure \* ARABIC </w:instrText>
      </w:r>
      <w:r w:rsidR="00E939E4">
        <w:fldChar w:fldCharType="separate"/>
      </w:r>
      <w:r>
        <w:rPr>
          <w:noProof/>
        </w:rPr>
        <w:t>3</w:t>
      </w:r>
      <w:r w:rsidR="00E939E4">
        <w:rPr>
          <w:noProof/>
        </w:rPr>
        <w:fldChar w:fldCharType="end"/>
      </w:r>
      <w:bookmarkEnd w:id="15"/>
      <w:r w:rsidRPr="00EC5FBB">
        <w:t xml:space="preserve"> </w:t>
      </w:r>
      <w:r w:rsidRPr="0090418F">
        <w:rPr>
          <w:b w:val="0"/>
        </w:rPr>
        <w:t xml:space="preserve">Lorenz Curves and Gini Coefficients for the regional distribution of </w:t>
      </w:r>
      <w:proofErr w:type="spellStart"/>
      <w:proofErr w:type="gramStart"/>
      <w:r w:rsidRPr="0090418F">
        <w:rPr>
          <w:b w:val="0"/>
        </w:rPr>
        <w:t>N.shrimp</w:t>
      </w:r>
      <w:proofErr w:type="spellEnd"/>
      <w:proofErr w:type="gramEnd"/>
      <w:r w:rsidRPr="0090418F">
        <w:rPr>
          <w:b w:val="0"/>
        </w:rPr>
        <w:t xml:space="preserve"> allocations in area SFA 4</w:t>
      </w:r>
      <w:r w:rsidRPr="0090418F">
        <w:rPr>
          <w:rStyle w:val="FootnoteReference"/>
          <w:b w:val="0"/>
        </w:rPr>
        <w:footnoteReference w:id="3"/>
      </w:r>
      <w:r w:rsidRPr="0090418F">
        <w:rPr>
          <w:b w:val="0"/>
        </w:rPr>
        <w:t xml:space="preserve">  (2019)</w:t>
      </w:r>
    </w:p>
    <w:p w14:paraId="3AD2A782" w14:textId="77777777" w:rsidR="0090418F" w:rsidRPr="00EC5FBB" w:rsidRDefault="0090418F" w:rsidP="005441D1">
      <w:pPr>
        <w:pStyle w:val="Heading1"/>
        <w:numPr>
          <w:ilvl w:val="0"/>
          <w:numId w:val="0"/>
        </w:numPr>
        <w:ind w:left="567"/>
      </w:pPr>
      <w:bookmarkStart w:id="16" w:name="_GoBack"/>
      <w:r w:rsidRPr="00EC5FBB">
        <w:rPr>
          <w:noProof/>
        </w:rPr>
        <w:drawing>
          <wp:inline distT="0" distB="0" distL="0" distR="0" wp14:anchorId="79E2D06C" wp14:editId="7CC35A5A">
            <wp:extent cx="5385435" cy="3305175"/>
            <wp:effectExtent l="0" t="0" r="5715" b="0"/>
            <wp:docPr id="11" name="Chart 11">
              <a:extLst xmlns:a="http://schemas.openxmlformats.org/drawingml/2006/main">
                <a:ext uri="{FF2B5EF4-FFF2-40B4-BE49-F238E27FC236}">
                  <a16:creationId xmlns:a16="http://schemas.microsoft.com/office/drawing/2014/main" id="{FB54D81D-3C55-4F8C-9C73-ED828CFE02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16"/>
    </w:p>
    <w:p w14:paraId="7B65BC41" w14:textId="252B1FB3" w:rsidR="00DE23E8" w:rsidRPr="00DE57E3" w:rsidRDefault="0090418F" w:rsidP="005441D1">
      <w:pPr>
        <w:pStyle w:val="Heading1"/>
        <w:numPr>
          <w:ilvl w:val="0"/>
          <w:numId w:val="0"/>
        </w:numPr>
        <w:ind w:left="567"/>
        <w:rPr>
          <w:b w:val="0"/>
        </w:rPr>
      </w:pPr>
      <w:bookmarkStart w:id="17" w:name="_Ref36211613"/>
      <w:r w:rsidRPr="00EC5FBB">
        <w:t xml:space="preserve">Figure </w:t>
      </w:r>
      <w:r w:rsidR="00E939E4">
        <w:fldChar w:fldCharType="begin"/>
      </w:r>
      <w:r w:rsidR="00E939E4">
        <w:instrText xml:space="preserve"> SEQ Figure \* ARABIC </w:instrText>
      </w:r>
      <w:r w:rsidR="00E939E4">
        <w:fldChar w:fldCharType="separate"/>
      </w:r>
      <w:r>
        <w:rPr>
          <w:noProof/>
        </w:rPr>
        <w:t>4</w:t>
      </w:r>
      <w:r w:rsidR="00E939E4">
        <w:rPr>
          <w:noProof/>
        </w:rPr>
        <w:fldChar w:fldCharType="end"/>
      </w:r>
      <w:bookmarkEnd w:id="17"/>
      <w:r w:rsidRPr="00EC5FBB">
        <w:t xml:space="preserve"> </w:t>
      </w:r>
      <w:r w:rsidRPr="0090418F">
        <w:rPr>
          <w:b w:val="0"/>
        </w:rPr>
        <w:t xml:space="preserve">Lorenz Curve and Gini Coefficient for the regional distribution of </w:t>
      </w:r>
      <w:proofErr w:type="spellStart"/>
      <w:proofErr w:type="gramStart"/>
      <w:r w:rsidRPr="0090418F">
        <w:rPr>
          <w:b w:val="0"/>
        </w:rPr>
        <w:t>N.shrimp</w:t>
      </w:r>
      <w:proofErr w:type="spellEnd"/>
      <w:proofErr w:type="gramEnd"/>
      <w:r w:rsidRPr="0090418F">
        <w:rPr>
          <w:b w:val="0"/>
        </w:rPr>
        <w:t xml:space="preserve"> allocations in area SFA 5  (2019)</w:t>
      </w:r>
    </w:p>
    <w:sectPr w:rsidR="00DE23E8" w:rsidRPr="00DE57E3" w:rsidSect="005441D1">
      <w:headerReference w:type="even" r:id="rId18"/>
      <w:footerReference w:type="even" r:id="rId19"/>
      <w:footerReference w:type="default" r:id="rId20"/>
      <w:headerReference w:type="first" r:id="rId2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78AA5" w14:textId="77777777" w:rsidR="00E939E4" w:rsidRDefault="00E939E4" w:rsidP="00117666">
      <w:pPr>
        <w:spacing w:after="0"/>
      </w:pPr>
      <w:r>
        <w:separator/>
      </w:r>
    </w:p>
  </w:endnote>
  <w:endnote w:type="continuationSeparator" w:id="0">
    <w:p w14:paraId="00541D7F" w14:textId="77777777" w:rsidR="00E939E4" w:rsidRDefault="00E939E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FEFA0" w14:textId="77777777" w:rsidR="00E939E4" w:rsidRDefault="00E939E4" w:rsidP="00117666">
      <w:pPr>
        <w:spacing w:after="0"/>
      </w:pPr>
      <w:r>
        <w:separator/>
      </w:r>
    </w:p>
  </w:footnote>
  <w:footnote w:type="continuationSeparator" w:id="0">
    <w:p w14:paraId="2AA0551F" w14:textId="77777777" w:rsidR="00E939E4" w:rsidRDefault="00E939E4" w:rsidP="00117666">
      <w:pPr>
        <w:spacing w:after="0"/>
      </w:pPr>
      <w:r>
        <w:continuationSeparator/>
      </w:r>
    </w:p>
  </w:footnote>
  <w:footnote w:id="1">
    <w:p w14:paraId="26CA01E5" w14:textId="25C79F8A" w:rsidR="00B44281" w:rsidRDefault="00B44281">
      <w:pPr>
        <w:pStyle w:val="FootnoteText"/>
      </w:pPr>
      <w:r>
        <w:rPr>
          <w:rStyle w:val="FootnoteReference"/>
        </w:rPr>
        <w:footnoteRef/>
      </w:r>
      <w:r>
        <w:t xml:space="preserve"> </w:t>
      </w:r>
      <w:r w:rsidRPr="00B44281">
        <w:t xml:space="preserve">Data for 2017-2019 were provided by the </w:t>
      </w:r>
      <w:proofErr w:type="spellStart"/>
      <w:r w:rsidRPr="00B44281">
        <w:t>Torngat</w:t>
      </w:r>
      <w:proofErr w:type="spellEnd"/>
      <w:r w:rsidRPr="00B44281">
        <w:t xml:space="preserve"> Secretariat. Data for the 2013-2016 NG communal access for 2+3KLMNO were provided by the NG and were split for areas 2+3K and 3LMNO accounting for shares of 69.33% and 30.67% for each area respectively. Data for the 2013-2016 Canadian Quota were obtained from total landings reported in the IFMP (2019) which were then split for areas 2+3K and 3LMNO accounting for shares of 69.33% and 30.67% for each area respectively. The shares for rest of the fleet sectors were obtained from IFMP (2013) and are as follows for 2+3K and 3LMNO respectively </w:t>
      </w:r>
      <w:proofErr w:type="spellStart"/>
      <w:r w:rsidRPr="00B44281">
        <w:t>fg</w:t>
      </w:r>
      <w:proofErr w:type="spellEnd"/>
      <w:r w:rsidRPr="00B44281">
        <w:t xml:space="preserve">&lt;65' (51.12%, 59.42%), mg&lt;65' (1.81%, 1.55%), </w:t>
      </w:r>
      <w:proofErr w:type="spellStart"/>
      <w:r w:rsidRPr="00B44281">
        <w:t>fg</w:t>
      </w:r>
      <w:proofErr w:type="spellEnd"/>
      <w:r w:rsidRPr="00B44281">
        <w:t xml:space="preserve"> 65'-100' (6.48%, 2.61%), mg 65'-100' (0.17%, 0.19%) and vessels over 100' (37.04%, 32.84%).</w:t>
      </w:r>
    </w:p>
  </w:footnote>
  <w:footnote w:id="2">
    <w:p w14:paraId="4345A853" w14:textId="77777777" w:rsidR="0090418F" w:rsidRDefault="0090418F" w:rsidP="0090418F">
      <w:pPr>
        <w:pStyle w:val="FootnoteText"/>
      </w:pPr>
      <w:r w:rsidRPr="003F106E">
        <w:rPr>
          <w:rStyle w:val="FootnoteReference"/>
        </w:rPr>
        <w:footnoteRef/>
      </w:r>
      <w:r>
        <w:t xml:space="preserve"> The SFA 4 allocation to the </w:t>
      </w:r>
      <w:r w:rsidRPr="004D478A">
        <w:t>NSRF Survey (Northern Shrimp Research Foundation)</w:t>
      </w:r>
      <w:r>
        <w:t xml:space="preserve"> has not been included in these estimates</w:t>
      </w:r>
    </w:p>
  </w:footnote>
  <w:footnote w:id="3">
    <w:p w14:paraId="2117A03C" w14:textId="77777777" w:rsidR="0090418F" w:rsidRDefault="0090418F" w:rsidP="0090418F">
      <w:pPr>
        <w:pStyle w:val="FootnoteText"/>
      </w:pPr>
      <w:r w:rsidRPr="003F106E">
        <w:rPr>
          <w:rStyle w:val="FootnoteReference"/>
        </w:rPr>
        <w:footnoteRef/>
      </w:r>
      <w:r>
        <w:t xml:space="preserve"> The SFA 4 allocation to the </w:t>
      </w:r>
      <w:r w:rsidRPr="004D478A">
        <w:t>NSRF Survey (Northern Shrimp Research Foundation)</w:t>
      </w:r>
      <w:r>
        <w:t xml:space="preserve"> has not been included in these estimates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lvlOverride w:ilvl="0">
      <w:lvl w:ilvl="0">
        <w:start w:val="1"/>
        <w:numFmt w:val="decimal"/>
        <w:pStyle w:val="Heading1"/>
        <w:lvlText w:val="%1"/>
        <w:lvlJc w:val="left"/>
        <w:pPr>
          <w:tabs>
            <w:tab w:val="num" w:pos="567"/>
          </w:tabs>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31F21"/>
    <w:rsid w:val="00267D18"/>
    <w:rsid w:val="00274347"/>
    <w:rsid w:val="002868E2"/>
    <w:rsid w:val="002869C3"/>
    <w:rsid w:val="002936E4"/>
    <w:rsid w:val="002B4A57"/>
    <w:rsid w:val="002C74CA"/>
    <w:rsid w:val="003123F4"/>
    <w:rsid w:val="003544FB"/>
    <w:rsid w:val="00392644"/>
    <w:rsid w:val="003D2F2D"/>
    <w:rsid w:val="00401590"/>
    <w:rsid w:val="00447801"/>
    <w:rsid w:val="00452E9C"/>
    <w:rsid w:val="004735C8"/>
    <w:rsid w:val="004947A6"/>
    <w:rsid w:val="004961FF"/>
    <w:rsid w:val="00517A89"/>
    <w:rsid w:val="005250F2"/>
    <w:rsid w:val="005441D1"/>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64A9C"/>
    <w:rsid w:val="00885156"/>
    <w:rsid w:val="0090418F"/>
    <w:rsid w:val="009151AA"/>
    <w:rsid w:val="0093429D"/>
    <w:rsid w:val="00943573"/>
    <w:rsid w:val="00964134"/>
    <w:rsid w:val="00970805"/>
    <w:rsid w:val="00970F7D"/>
    <w:rsid w:val="00994A3D"/>
    <w:rsid w:val="00994C71"/>
    <w:rsid w:val="00997FDB"/>
    <w:rsid w:val="009B4614"/>
    <w:rsid w:val="009C2B12"/>
    <w:rsid w:val="00A174D9"/>
    <w:rsid w:val="00AA4D24"/>
    <w:rsid w:val="00AB6715"/>
    <w:rsid w:val="00B1671E"/>
    <w:rsid w:val="00B25EB8"/>
    <w:rsid w:val="00B37F4D"/>
    <w:rsid w:val="00B44281"/>
    <w:rsid w:val="00BC62BD"/>
    <w:rsid w:val="00C52A7B"/>
    <w:rsid w:val="00C56BAF"/>
    <w:rsid w:val="00C679AA"/>
    <w:rsid w:val="00C75972"/>
    <w:rsid w:val="00CD066B"/>
    <w:rsid w:val="00CE4FEE"/>
    <w:rsid w:val="00D060CF"/>
    <w:rsid w:val="00DB59C3"/>
    <w:rsid w:val="00DC259A"/>
    <w:rsid w:val="00DE23E8"/>
    <w:rsid w:val="00DE57E3"/>
    <w:rsid w:val="00E20B2D"/>
    <w:rsid w:val="00E52377"/>
    <w:rsid w:val="00E537AD"/>
    <w:rsid w:val="00E64E17"/>
    <w:rsid w:val="00E866C9"/>
    <w:rsid w:val="00E939E4"/>
    <w:rsid w:val="00EA3D3C"/>
    <w:rsid w:val="00EC090A"/>
    <w:rsid w:val="00ED20B5"/>
    <w:rsid w:val="00F46900"/>
    <w:rsid w:val="00F61D89"/>
    <w:rsid w:val="00F76CD4"/>
    <w:rsid w:val="00F96BC5"/>
    <w:rsid w:val="00FE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lin\Dropbox\Dalhousie%202019\Academic%20OFI\Indicators\METHODS-SURVEYS-INDICATORS\Indicators%20literature\Inequality\Gini%20Turbot%20Shrim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lin\Dropbox\Dalhousie%202019\Academic%20OFI\Indicators\METHODS-SURVEYS-INDICATORS\Indicators%20literature\Inequality\Gini%20Turbot%20Shrim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elin\Dropbox\Dalhousie%202019\Academic%20OFI\Indicators\METHODS-SURVEYS-INDICATORS\Indicators%20literature\Inequality\Gini%20Turbot%20Shrim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elin\Dropbox\Dalhousie%202019\Academic%20OFI\Indicators\METHODS-SURVEYS-INDICATORS\Indicators%20literature\Inequality\Gini%20Turbot%20Shrim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baseline="0">
                <a:effectLst/>
              </a:rPr>
              <a:t>2019 Distribution of Turbot Allocations across groups (2+3K)</a:t>
            </a:r>
            <a:endParaRPr lang="en-US" sz="1100">
              <a:effectLst/>
            </a:endParaRPr>
          </a:p>
          <a:p>
            <a:pPr>
              <a:defRPr sz="1400" b="0" i="0" u="none" strike="noStrike" kern="1200" spc="0" baseline="0">
                <a:solidFill>
                  <a:schemeClr val="tx1">
                    <a:lumMod val="65000"/>
                    <a:lumOff val="35000"/>
                  </a:schemeClr>
                </a:solidFill>
                <a:latin typeface="+mn-lt"/>
                <a:ea typeface="+mn-ea"/>
                <a:cs typeface="+mn-cs"/>
              </a:defRPr>
            </a:pPr>
            <a:r>
              <a:rPr lang="en-US" sz="1100" b="1" i="0" baseline="0">
                <a:effectLst/>
              </a:rPr>
              <a:t>Lorenz Curve</a:t>
            </a:r>
            <a:endParaRPr lang="en-US" sz="1100">
              <a:effectLst/>
            </a:endParaRPr>
          </a:p>
        </c:rich>
      </c:tx>
      <c:overlay val="0"/>
      <c:spPr>
        <a:noFill/>
        <a:ln>
          <a:noFill/>
        </a:ln>
        <a:effectLst/>
      </c:spPr>
    </c:title>
    <c:autoTitleDeleted val="0"/>
    <c:plotArea>
      <c:layout/>
      <c:lineChart>
        <c:grouping val="standard"/>
        <c:varyColors val="0"/>
        <c:ser>
          <c:idx val="1"/>
          <c:order val="0"/>
          <c:tx>
            <c:strRef>
              <c:f>'Turbot (2+3K)'!$N$3</c:f>
              <c:strCache>
                <c:ptCount val="1"/>
                <c:pt idx="0">
                  <c:v>Eq.Distr.(G=0)</c:v>
                </c:pt>
              </c:strCache>
            </c:strRef>
          </c:tx>
          <c:spPr>
            <a:ln w="28575" cap="rnd">
              <a:solidFill>
                <a:schemeClr val="accent2"/>
              </a:solidFill>
              <a:round/>
            </a:ln>
            <a:effectLst/>
          </c:spPr>
          <c:marker>
            <c:symbol val="none"/>
          </c:marker>
          <c:cat>
            <c:numRef>
              <c:f>'Turbot (2+3K)'!$N$6:$N$13</c:f>
              <c:numCache>
                <c:formatCode>0.0</c:formatCode>
                <c:ptCount val="8"/>
                <c:pt idx="0">
                  <c:v>0</c:v>
                </c:pt>
                <c:pt idx="1">
                  <c:v>0.14285714285714285</c:v>
                </c:pt>
                <c:pt idx="2">
                  <c:v>0.2857142857142857</c:v>
                </c:pt>
                <c:pt idx="3">
                  <c:v>0.42857142857142855</c:v>
                </c:pt>
                <c:pt idx="4">
                  <c:v>0.5714285714285714</c:v>
                </c:pt>
                <c:pt idx="5">
                  <c:v>0.71428571428571419</c:v>
                </c:pt>
                <c:pt idx="6">
                  <c:v>0.85714285714285698</c:v>
                </c:pt>
                <c:pt idx="7">
                  <c:v>0.99999999999999978</c:v>
                </c:pt>
              </c:numCache>
            </c:numRef>
          </c:cat>
          <c:val>
            <c:numRef>
              <c:f>'Turbot (2+3K)'!$N$6:$N$13</c:f>
              <c:numCache>
                <c:formatCode>0.0</c:formatCode>
                <c:ptCount val="8"/>
                <c:pt idx="0">
                  <c:v>0</c:v>
                </c:pt>
                <c:pt idx="1">
                  <c:v>0.14285714285714285</c:v>
                </c:pt>
                <c:pt idx="2">
                  <c:v>0.2857142857142857</c:v>
                </c:pt>
                <c:pt idx="3">
                  <c:v>0.42857142857142855</c:v>
                </c:pt>
                <c:pt idx="4">
                  <c:v>0.5714285714285714</c:v>
                </c:pt>
                <c:pt idx="5">
                  <c:v>0.71428571428571419</c:v>
                </c:pt>
                <c:pt idx="6">
                  <c:v>0.85714285714285698</c:v>
                </c:pt>
                <c:pt idx="7">
                  <c:v>0.99999999999999978</c:v>
                </c:pt>
              </c:numCache>
            </c:numRef>
          </c:val>
          <c:smooth val="0"/>
          <c:extLst>
            <c:ext xmlns:c16="http://schemas.microsoft.com/office/drawing/2014/chart" uri="{C3380CC4-5D6E-409C-BE32-E72D297353CC}">
              <c16:uniqueId val="{00000000-E5AA-48B2-ABC4-4844574612EF}"/>
            </c:ext>
          </c:extLst>
        </c:ser>
        <c:ser>
          <c:idx val="3"/>
          <c:order val="1"/>
          <c:tx>
            <c:strRef>
              <c:f>'Turbot (2+3K)'!$P$52</c:f>
              <c:strCache>
                <c:ptCount val="1"/>
                <c:pt idx="0">
                  <c:v>G=0.618624</c:v>
                </c:pt>
              </c:strCache>
            </c:strRef>
          </c:tx>
          <c:spPr>
            <a:ln w="28575" cap="rnd">
              <a:solidFill>
                <a:schemeClr val="accent4"/>
              </a:solidFill>
              <a:round/>
            </a:ln>
            <a:effectLst/>
          </c:spPr>
          <c:marker>
            <c:symbol val="none"/>
          </c:marker>
          <c:val>
            <c:numRef>
              <c:f>'Turbot (2+3K)'!$P$55:$P$62</c:f>
              <c:numCache>
                <c:formatCode>General</c:formatCode>
                <c:ptCount val="8"/>
                <c:pt idx="0">
                  <c:v>0</c:v>
                </c:pt>
                <c:pt idx="1">
                  <c:v>1.7100001346552886E-3</c:v>
                </c:pt>
                <c:pt idx="2">
                  <c:v>1.9757718068535175E-2</c:v>
                </c:pt>
                <c:pt idx="3">
                  <c:v>5.3534796698930236E-2</c:v>
                </c:pt>
                <c:pt idx="4">
                  <c:v>0.1027719149188005</c:v>
                </c:pt>
                <c:pt idx="5">
                  <c:v>0.16747923508392584</c:v>
                </c:pt>
                <c:pt idx="6">
                  <c:v>0.48860697400158293</c:v>
                </c:pt>
                <c:pt idx="7">
                  <c:v>0.99937859630832093</c:v>
                </c:pt>
              </c:numCache>
            </c:numRef>
          </c:val>
          <c:smooth val="0"/>
          <c:extLst>
            <c:ext xmlns:c16="http://schemas.microsoft.com/office/drawing/2014/chart" uri="{C3380CC4-5D6E-409C-BE32-E72D297353CC}">
              <c16:uniqueId val="{00000001-E5AA-48B2-ABC4-4844574612EF}"/>
            </c:ext>
          </c:extLst>
        </c:ser>
        <c:dLbls>
          <c:showLegendKey val="0"/>
          <c:showVal val="0"/>
          <c:showCatName val="0"/>
          <c:showSerName val="0"/>
          <c:showPercent val="0"/>
          <c:showBubbleSize val="0"/>
        </c:dLbls>
        <c:smooth val="0"/>
        <c:axId val="134045184"/>
        <c:axId val="185153152"/>
      </c:lineChart>
      <c:catAx>
        <c:axId val="134045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0" i="0" baseline="0">
                    <a:effectLst/>
                  </a:rPr>
                  <a:t>Stakeholder Group  </a:t>
                </a:r>
                <a:endParaRPr lang="en-US" sz="1100">
                  <a:effectLst/>
                </a:endParaRPr>
              </a:p>
              <a:p>
                <a:pPr>
                  <a:defRPr sz="1000" b="0" i="0" u="none" strike="noStrike" kern="1200" baseline="0">
                    <a:solidFill>
                      <a:schemeClr val="tx1">
                        <a:lumMod val="65000"/>
                        <a:lumOff val="35000"/>
                      </a:schemeClr>
                    </a:solidFill>
                    <a:latin typeface="+mn-lt"/>
                    <a:ea typeface="+mn-ea"/>
                    <a:cs typeface="+mn-cs"/>
                  </a:defRPr>
                </a:pPr>
                <a:r>
                  <a:rPr lang="en-US" sz="1100" b="0" i="0" baseline="0">
                    <a:effectLst/>
                  </a:rPr>
                  <a:t>Cumulative Share</a:t>
                </a:r>
                <a:endParaRPr lang="en-US" sz="1100">
                  <a:effectLst/>
                </a:endParaRPr>
              </a:p>
            </c:rich>
          </c:tx>
          <c:overlay val="0"/>
          <c:spPr>
            <a:noFill/>
            <a:ln>
              <a:noFill/>
            </a:ln>
            <a:effectLst/>
          </c:spPr>
        </c:title>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53152"/>
        <c:crosses val="autoZero"/>
        <c:auto val="1"/>
        <c:lblAlgn val="ctr"/>
        <c:lblOffset val="100"/>
        <c:noMultiLvlLbl val="0"/>
      </c:catAx>
      <c:valAx>
        <c:axId val="185153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0" i="0" baseline="0">
                    <a:effectLst/>
                  </a:rPr>
                  <a:t>Cumulative Share of Total Allocations</a:t>
                </a:r>
              </a:p>
            </c:rich>
          </c:tx>
          <c:layout>
            <c:manualLayout>
              <c:xMode val="edge"/>
              <c:yMode val="edge"/>
              <c:x val="2.6143790849673203E-2"/>
              <c:y val="0.22380129313104155"/>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0451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baseline="0">
                <a:effectLst/>
              </a:rPr>
              <a:t>2019 Distribution of Turbot Allocations across groups (3LMNO)</a:t>
            </a:r>
            <a:endParaRPr lang="en-US" sz="1100">
              <a:effectLst/>
            </a:endParaRPr>
          </a:p>
          <a:p>
            <a:pPr>
              <a:defRPr sz="1400" b="0" i="0" u="none" strike="noStrike" kern="1200" spc="0" baseline="0">
                <a:solidFill>
                  <a:schemeClr val="tx1">
                    <a:lumMod val="65000"/>
                    <a:lumOff val="35000"/>
                  </a:schemeClr>
                </a:solidFill>
                <a:latin typeface="+mn-lt"/>
                <a:ea typeface="+mn-ea"/>
                <a:cs typeface="+mn-cs"/>
              </a:defRPr>
            </a:pPr>
            <a:r>
              <a:rPr lang="en-US" sz="1100" b="1" i="0" baseline="0">
                <a:effectLst/>
              </a:rPr>
              <a:t>Lorenz Curve</a:t>
            </a:r>
            <a:endParaRPr lang="en-US" sz="1100">
              <a:effectLst/>
            </a:endParaRPr>
          </a:p>
        </c:rich>
      </c:tx>
      <c:overlay val="0"/>
      <c:spPr>
        <a:noFill/>
        <a:ln>
          <a:noFill/>
        </a:ln>
        <a:effectLst/>
      </c:spPr>
    </c:title>
    <c:autoTitleDeleted val="0"/>
    <c:plotArea>
      <c:layout/>
      <c:lineChart>
        <c:grouping val="standard"/>
        <c:varyColors val="0"/>
        <c:ser>
          <c:idx val="1"/>
          <c:order val="0"/>
          <c:tx>
            <c:strRef>
              <c:f>'Turbot (3LMNO)'!$N$3</c:f>
              <c:strCache>
                <c:ptCount val="1"/>
                <c:pt idx="0">
                  <c:v>Eq.Distr.(G=0)</c:v>
                </c:pt>
              </c:strCache>
            </c:strRef>
          </c:tx>
          <c:spPr>
            <a:ln w="28575" cap="rnd">
              <a:solidFill>
                <a:schemeClr val="accent2"/>
              </a:solidFill>
              <a:round/>
            </a:ln>
            <a:effectLst/>
          </c:spPr>
          <c:marker>
            <c:symbol val="none"/>
          </c:marker>
          <c:cat>
            <c:numRef>
              <c:f>'Turbot (3LMNO)'!$N$6:$N$15</c:f>
              <c:numCache>
                <c:formatCode>0.0</c:formatCode>
                <c:ptCount val="10"/>
                <c:pt idx="0">
                  <c:v>0</c:v>
                </c:pt>
                <c:pt idx="1">
                  <c:v>0.1111111111111111</c:v>
                </c:pt>
                <c:pt idx="2">
                  <c:v>0.22222222222222221</c:v>
                </c:pt>
                <c:pt idx="3">
                  <c:v>0.33333333333333331</c:v>
                </c:pt>
                <c:pt idx="4">
                  <c:v>0.44444444444444442</c:v>
                </c:pt>
                <c:pt idx="5">
                  <c:v>0.55555555555555558</c:v>
                </c:pt>
                <c:pt idx="6">
                  <c:v>0.66666666666666674</c:v>
                </c:pt>
                <c:pt idx="7">
                  <c:v>0.7777777777777779</c:v>
                </c:pt>
                <c:pt idx="8">
                  <c:v>0.88888888888888906</c:v>
                </c:pt>
                <c:pt idx="9" formatCode="General">
                  <c:v>1.0000000000000002</c:v>
                </c:pt>
              </c:numCache>
            </c:numRef>
          </c:cat>
          <c:val>
            <c:numRef>
              <c:f>'Turbot (3LMNO)'!$N$6:$N$15</c:f>
              <c:numCache>
                <c:formatCode>0.0</c:formatCode>
                <c:ptCount val="10"/>
                <c:pt idx="0">
                  <c:v>0</c:v>
                </c:pt>
                <c:pt idx="1">
                  <c:v>0.1111111111111111</c:v>
                </c:pt>
                <c:pt idx="2">
                  <c:v>0.22222222222222221</c:v>
                </c:pt>
                <c:pt idx="3">
                  <c:v>0.33333333333333331</c:v>
                </c:pt>
                <c:pt idx="4">
                  <c:v>0.44444444444444442</c:v>
                </c:pt>
                <c:pt idx="5">
                  <c:v>0.55555555555555558</c:v>
                </c:pt>
                <c:pt idx="6">
                  <c:v>0.66666666666666674</c:v>
                </c:pt>
                <c:pt idx="7">
                  <c:v>0.7777777777777779</c:v>
                </c:pt>
                <c:pt idx="8">
                  <c:v>0.88888888888888906</c:v>
                </c:pt>
                <c:pt idx="9" formatCode="General">
                  <c:v>1.0000000000000002</c:v>
                </c:pt>
              </c:numCache>
            </c:numRef>
          </c:val>
          <c:smooth val="0"/>
          <c:extLst>
            <c:ext xmlns:c16="http://schemas.microsoft.com/office/drawing/2014/chart" uri="{C3380CC4-5D6E-409C-BE32-E72D297353CC}">
              <c16:uniqueId val="{00000000-EBF5-462A-A70D-2F1696DB06AF}"/>
            </c:ext>
          </c:extLst>
        </c:ser>
        <c:ser>
          <c:idx val="3"/>
          <c:order val="1"/>
          <c:tx>
            <c:strRef>
              <c:f>'Turbot (3LMNO)'!$P$52</c:f>
              <c:strCache>
                <c:ptCount val="1"/>
                <c:pt idx="0">
                  <c:v>G=0.581325</c:v>
                </c:pt>
              </c:strCache>
            </c:strRef>
          </c:tx>
          <c:spPr>
            <a:ln w="28575" cap="rnd">
              <a:solidFill>
                <a:schemeClr val="accent4"/>
              </a:solidFill>
              <a:round/>
            </a:ln>
            <a:effectLst/>
          </c:spPr>
          <c:marker>
            <c:symbol val="none"/>
          </c:marker>
          <c:cat>
            <c:numRef>
              <c:f>'Turbot (3LMNO)'!$N$6:$N$15</c:f>
              <c:numCache>
                <c:formatCode>0.0</c:formatCode>
                <c:ptCount val="10"/>
                <c:pt idx="0">
                  <c:v>0</c:v>
                </c:pt>
                <c:pt idx="1">
                  <c:v>0.1111111111111111</c:v>
                </c:pt>
                <c:pt idx="2">
                  <c:v>0.22222222222222221</c:v>
                </c:pt>
                <c:pt idx="3">
                  <c:v>0.33333333333333331</c:v>
                </c:pt>
                <c:pt idx="4">
                  <c:v>0.44444444444444442</c:v>
                </c:pt>
                <c:pt idx="5">
                  <c:v>0.55555555555555558</c:v>
                </c:pt>
                <c:pt idx="6">
                  <c:v>0.66666666666666674</c:v>
                </c:pt>
                <c:pt idx="7">
                  <c:v>0.7777777777777779</c:v>
                </c:pt>
                <c:pt idx="8">
                  <c:v>0.88888888888888906</c:v>
                </c:pt>
                <c:pt idx="9" formatCode="General">
                  <c:v>1.0000000000000002</c:v>
                </c:pt>
              </c:numCache>
            </c:numRef>
          </c:cat>
          <c:val>
            <c:numRef>
              <c:f>'Turbot (3LMNO)'!$P$55:$P$64</c:f>
              <c:numCache>
                <c:formatCode>General</c:formatCode>
                <c:ptCount val="10"/>
                <c:pt idx="0">
                  <c:v>0</c:v>
                </c:pt>
                <c:pt idx="1">
                  <c:v>9.8108985556754616E-4</c:v>
                </c:pt>
                <c:pt idx="2">
                  <c:v>8.8388469921854666E-3</c:v>
                </c:pt>
                <c:pt idx="3">
                  <c:v>2.2091292789136661E-2</c:v>
                </c:pt>
                <c:pt idx="4">
                  <c:v>3.9256113146710334E-2</c:v>
                </c:pt>
                <c:pt idx="5">
                  <c:v>5.6426123980640126E-2</c:v>
                </c:pt>
                <c:pt idx="6">
                  <c:v>0.20620599949678747</c:v>
                </c:pt>
                <c:pt idx="7">
                  <c:v>0.37351760183191862</c:v>
                </c:pt>
                <c:pt idx="8">
                  <c:v>0.67605838523766615</c:v>
                </c:pt>
                <c:pt idx="9">
                  <c:v>1.0004126184975377</c:v>
                </c:pt>
              </c:numCache>
            </c:numRef>
          </c:val>
          <c:smooth val="0"/>
          <c:extLst>
            <c:ext xmlns:c16="http://schemas.microsoft.com/office/drawing/2014/chart" uri="{C3380CC4-5D6E-409C-BE32-E72D297353CC}">
              <c16:uniqueId val="{00000001-EBF5-462A-A70D-2F1696DB06AF}"/>
            </c:ext>
          </c:extLst>
        </c:ser>
        <c:dLbls>
          <c:showLegendKey val="0"/>
          <c:showVal val="0"/>
          <c:showCatName val="0"/>
          <c:showSerName val="0"/>
          <c:showPercent val="0"/>
          <c:showBubbleSize val="0"/>
        </c:dLbls>
        <c:smooth val="0"/>
        <c:axId val="177772544"/>
        <c:axId val="185154880"/>
      </c:lineChart>
      <c:catAx>
        <c:axId val="1777725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0" i="0" baseline="0">
                    <a:effectLst/>
                  </a:rPr>
                  <a:t>Stakeholder Group  </a:t>
                </a:r>
                <a:endParaRPr lang="en-US" sz="1100">
                  <a:effectLst/>
                </a:endParaRPr>
              </a:p>
              <a:p>
                <a:pPr>
                  <a:defRPr sz="1000" b="0" i="0" u="none" strike="noStrike" kern="1200" baseline="0">
                    <a:solidFill>
                      <a:schemeClr val="tx1">
                        <a:lumMod val="65000"/>
                        <a:lumOff val="35000"/>
                      </a:schemeClr>
                    </a:solidFill>
                    <a:latin typeface="+mn-lt"/>
                    <a:ea typeface="+mn-ea"/>
                    <a:cs typeface="+mn-cs"/>
                  </a:defRPr>
                </a:pPr>
                <a:r>
                  <a:rPr lang="en-US" sz="1100" b="0" i="0" baseline="0">
                    <a:effectLst/>
                  </a:rPr>
                  <a:t>Cumulative Share</a:t>
                </a:r>
                <a:endParaRPr lang="en-US" sz="1100">
                  <a:effectLst/>
                </a:endParaRPr>
              </a:p>
            </c:rich>
          </c:tx>
          <c:overlay val="0"/>
          <c:spPr>
            <a:noFill/>
            <a:ln>
              <a:noFill/>
            </a:ln>
            <a:effectLst/>
          </c:spPr>
        </c:title>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54880"/>
        <c:crosses val="autoZero"/>
        <c:auto val="1"/>
        <c:lblAlgn val="ctr"/>
        <c:lblOffset val="100"/>
        <c:noMultiLvlLbl val="0"/>
      </c:catAx>
      <c:valAx>
        <c:axId val="185154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0" i="0" baseline="0">
                    <a:effectLst/>
                  </a:rPr>
                  <a:t>Cumulative Share of Total Allocations</a:t>
                </a:r>
              </a:p>
            </c:rich>
          </c:tx>
          <c:layout>
            <c:manualLayout>
              <c:xMode val="edge"/>
              <c:yMode val="edge"/>
              <c:x val="2.6143790849673203E-2"/>
              <c:y val="0.22380129313104155"/>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772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baseline="0">
                <a:effectLst/>
              </a:rPr>
              <a:t>2019 Distribution of N. Shrimp Allocations (SFA 4)</a:t>
            </a:r>
            <a:endParaRPr lang="en-US" sz="1100">
              <a:effectLst/>
            </a:endParaRPr>
          </a:p>
          <a:p>
            <a:pPr>
              <a:defRPr sz="1400" b="0" i="0" u="none" strike="noStrike" kern="1200" spc="0" baseline="0">
                <a:solidFill>
                  <a:schemeClr val="tx1">
                    <a:lumMod val="65000"/>
                    <a:lumOff val="35000"/>
                  </a:schemeClr>
                </a:solidFill>
                <a:latin typeface="+mn-lt"/>
                <a:ea typeface="+mn-ea"/>
                <a:cs typeface="+mn-cs"/>
              </a:defRPr>
            </a:pPr>
            <a:r>
              <a:rPr lang="en-US" sz="1100" b="1" i="0" baseline="0">
                <a:effectLst/>
              </a:rPr>
              <a:t>Lorenz Curve</a:t>
            </a:r>
            <a:endParaRPr lang="en-US" sz="1100">
              <a:effectLst/>
            </a:endParaRPr>
          </a:p>
        </c:rich>
      </c:tx>
      <c:overlay val="0"/>
      <c:spPr>
        <a:noFill/>
        <a:ln>
          <a:noFill/>
        </a:ln>
        <a:effectLst/>
      </c:spPr>
    </c:title>
    <c:autoTitleDeleted val="0"/>
    <c:plotArea>
      <c:layout/>
      <c:lineChart>
        <c:grouping val="standard"/>
        <c:varyColors val="0"/>
        <c:ser>
          <c:idx val="1"/>
          <c:order val="0"/>
          <c:tx>
            <c:strRef>
              <c:f>'Shrimp (SFA4)'!$N$3</c:f>
              <c:strCache>
                <c:ptCount val="1"/>
                <c:pt idx="0">
                  <c:v>Eq.Distr.(G=0)</c:v>
                </c:pt>
              </c:strCache>
            </c:strRef>
          </c:tx>
          <c:spPr>
            <a:ln w="28575" cap="rnd">
              <a:solidFill>
                <a:schemeClr val="accent2"/>
              </a:solidFill>
              <a:round/>
            </a:ln>
            <a:effectLst/>
          </c:spPr>
          <c:marker>
            <c:symbol val="none"/>
          </c:marker>
          <c:cat>
            <c:numRef>
              <c:f>'Shrimp (SFA4)'!$N$6:$N$10</c:f>
              <c:numCache>
                <c:formatCode>0.0</c:formatCode>
                <c:ptCount val="5"/>
                <c:pt idx="0">
                  <c:v>0</c:v>
                </c:pt>
                <c:pt idx="1">
                  <c:v>0.25</c:v>
                </c:pt>
                <c:pt idx="2">
                  <c:v>0.5</c:v>
                </c:pt>
                <c:pt idx="3">
                  <c:v>0.75</c:v>
                </c:pt>
                <c:pt idx="4">
                  <c:v>1</c:v>
                </c:pt>
              </c:numCache>
            </c:numRef>
          </c:cat>
          <c:val>
            <c:numRef>
              <c:f>'Shrimp (SFA4)'!$N$6:$N$10</c:f>
              <c:numCache>
                <c:formatCode>0.0</c:formatCode>
                <c:ptCount val="5"/>
                <c:pt idx="0">
                  <c:v>0</c:v>
                </c:pt>
                <c:pt idx="1">
                  <c:v>0.25</c:v>
                </c:pt>
                <c:pt idx="2">
                  <c:v>0.5</c:v>
                </c:pt>
                <c:pt idx="3">
                  <c:v>0.75</c:v>
                </c:pt>
                <c:pt idx="4">
                  <c:v>1</c:v>
                </c:pt>
              </c:numCache>
            </c:numRef>
          </c:val>
          <c:smooth val="0"/>
          <c:extLst>
            <c:ext xmlns:c16="http://schemas.microsoft.com/office/drawing/2014/chart" uri="{C3380CC4-5D6E-409C-BE32-E72D297353CC}">
              <c16:uniqueId val="{00000000-6284-49FB-BFB3-53C20CD32422}"/>
            </c:ext>
          </c:extLst>
        </c:ser>
        <c:ser>
          <c:idx val="3"/>
          <c:order val="1"/>
          <c:tx>
            <c:strRef>
              <c:f>'Shrimp (SFA4)'!$P$52</c:f>
              <c:strCache>
                <c:ptCount val="1"/>
                <c:pt idx="0">
                  <c:v>G=0.535554</c:v>
                </c:pt>
              </c:strCache>
            </c:strRef>
          </c:tx>
          <c:spPr>
            <a:ln w="28575" cap="rnd">
              <a:solidFill>
                <a:schemeClr val="accent4"/>
              </a:solidFill>
              <a:round/>
            </a:ln>
            <a:effectLst/>
          </c:spPr>
          <c:marker>
            <c:symbol val="none"/>
          </c:marker>
          <c:cat>
            <c:numRef>
              <c:f>'Shrimp (SFA4)'!$N$6:$N$10</c:f>
              <c:numCache>
                <c:formatCode>0.0</c:formatCode>
                <c:ptCount val="5"/>
                <c:pt idx="0">
                  <c:v>0</c:v>
                </c:pt>
                <c:pt idx="1">
                  <c:v>0.25</c:v>
                </c:pt>
                <c:pt idx="2">
                  <c:v>0.5</c:v>
                </c:pt>
                <c:pt idx="3">
                  <c:v>0.75</c:v>
                </c:pt>
                <c:pt idx="4">
                  <c:v>1</c:v>
                </c:pt>
              </c:numCache>
            </c:numRef>
          </c:cat>
          <c:val>
            <c:numRef>
              <c:f>'Shrimp (SFA4)'!$P$55:$P$59</c:f>
              <c:numCache>
                <c:formatCode>General</c:formatCode>
                <c:ptCount val="5"/>
                <c:pt idx="0">
                  <c:v>0</c:v>
                </c:pt>
                <c:pt idx="1">
                  <c:v>5.2969502407704656E-2</c:v>
                </c:pt>
                <c:pt idx="2">
                  <c:v>0.13793472445157839</c:v>
                </c:pt>
                <c:pt idx="3">
                  <c:v>0.23798822899946495</c:v>
                </c:pt>
                <c:pt idx="4">
                  <c:v>1</c:v>
                </c:pt>
              </c:numCache>
            </c:numRef>
          </c:val>
          <c:smooth val="0"/>
          <c:extLst>
            <c:ext xmlns:c16="http://schemas.microsoft.com/office/drawing/2014/chart" uri="{C3380CC4-5D6E-409C-BE32-E72D297353CC}">
              <c16:uniqueId val="{00000001-6284-49FB-BFB3-53C20CD32422}"/>
            </c:ext>
          </c:extLst>
        </c:ser>
        <c:dLbls>
          <c:showLegendKey val="0"/>
          <c:showVal val="0"/>
          <c:showCatName val="0"/>
          <c:showSerName val="0"/>
          <c:showPercent val="0"/>
          <c:showBubbleSize val="0"/>
        </c:dLbls>
        <c:smooth val="0"/>
        <c:axId val="178900992"/>
        <c:axId val="185153728"/>
      </c:lineChart>
      <c:catAx>
        <c:axId val="178900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0" i="0" baseline="0">
                    <a:effectLst/>
                  </a:rPr>
                  <a:t>Stakeholder Group  </a:t>
                </a:r>
                <a:endParaRPr lang="en-US" sz="1100">
                  <a:effectLst/>
                </a:endParaRPr>
              </a:p>
              <a:p>
                <a:pPr>
                  <a:defRPr sz="1000" b="0" i="0" u="none" strike="noStrike" kern="1200" baseline="0">
                    <a:solidFill>
                      <a:schemeClr val="tx1">
                        <a:lumMod val="65000"/>
                        <a:lumOff val="35000"/>
                      </a:schemeClr>
                    </a:solidFill>
                    <a:latin typeface="+mn-lt"/>
                    <a:ea typeface="+mn-ea"/>
                    <a:cs typeface="+mn-cs"/>
                  </a:defRPr>
                </a:pPr>
                <a:r>
                  <a:rPr lang="en-US" sz="1100" b="0" i="0" baseline="0">
                    <a:effectLst/>
                  </a:rPr>
                  <a:t>Cumulative Share</a:t>
                </a:r>
                <a:endParaRPr lang="en-US" sz="1100">
                  <a:effectLst/>
                </a:endParaRPr>
              </a:p>
            </c:rich>
          </c:tx>
          <c:overlay val="0"/>
          <c:spPr>
            <a:noFill/>
            <a:ln>
              <a:noFill/>
            </a:ln>
            <a:effectLst/>
          </c:spPr>
        </c:title>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53728"/>
        <c:crosses val="autoZero"/>
        <c:auto val="1"/>
        <c:lblAlgn val="ctr"/>
        <c:lblOffset val="100"/>
        <c:noMultiLvlLbl val="0"/>
      </c:catAx>
      <c:valAx>
        <c:axId val="185153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0" i="0" baseline="0">
                    <a:effectLst/>
                  </a:rPr>
                  <a:t>Cumulative Share of Total Allocations</a:t>
                </a:r>
              </a:p>
            </c:rich>
          </c:tx>
          <c:layout>
            <c:manualLayout>
              <c:xMode val="edge"/>
              <c:yMode val="edge"/>
              <c:x val="2.6143790849673203E-2"/>
              <c:y val="0.22380129313104155"/>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900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baseline="0">
                <a:effectLst/>
              </a:rPr>
              <a:t>2019 Distribution of N. Shrimp Allocations (SFA 5)</a:t>
            </a:r>
            <a:endParaRPr lang="en-US" sz="1100">
              <a:effectLst/>
            </a:endParaRPr>
          </a:p>
          <a:p>
            <a:pPr>
              <a:defRPr sz="1400" b="0" i="0" u="none" strike="noStrike" kern="1200" spc="0" baseline="0">
                <a:solidFill>
                  <a:schemeClr val="tx1">
                    <a:lumMod val="65000"/>
                    <a:lumOff val="35000"/>
                  </a:schemeClr>
                </a:solidFill>
                <a:latin typeface="+mn-lt"/>
                <a:ea typeface="+mn-ea"/>
                <a:cs typeface="+mn-cs"/>
              </a:defRPr>
            </a:pPr>
            <a:r>
              <a:rPr lang="en-US" sz="1100" b="1" i="0" baseline="0">
                <a:effectLst/>
              </a:rPr>
              <a:t>Lorenz Curve</a:t>
            </a:r>
            <a:endParaRPr lang="en-US" sz="1100">
              <a:effectLst/>
            </a:endParaRPr>
          </a:p>
        </c:rich>
      </c:tx>
      <c:overlay val="0"/>
      <c:spPr>
        <a:noFill/>
        <a:ln>
          <a:noFill/>
        </a:ln>
        <a:effectLst/>
      </c:spPr>
    </c:title>
    <c:autoTitleDeleted val="0"/>
    <c:plotArea>
      <c:layout/>
      <c:lineChart>
        <c:grouping val="standard"/>
        <c:varyColors val="0"/>
        <c:ser>
          <c:idx val="1"/>
          <c:order val="0"/>
          <c:tx>
            <c:strRef>
              <c:f>'Shrimp (SFA5)'!$N$3</c:f>
              <c:strCache>
                <c:ptCount val="1"/>
                <c:pt idx="0">
                  <c:v>Eq.Distr.(G=0)</c:v>
                </c:pt>
              </c:strCache>
            </c:strRef>
          </c:tx>
          <c:spPr>
            <a:ln w="28575" cap="rnd">
              <a:solidFill>
                <a:schemeClr val="accent2"/>
              </a:solidFill>
              <a:round/>
            </a:ln>
            <a:effectLst/>
          </c:spPr>
          <c:marker>
            <c:symbol val="none"/>
          </c:marker>
          <c:cat>
            <c:numRef>
              <c:f>'Shrimp (SFA5)'!$N$6:$N$14</c:f>
              <c:numCache>
                <c:formatCode>0.0</c:formatCode>
                <c:ptCount val="9"/>
                <c:pt idx="0">
                  <c:v>0</c:v>
                </c:pt>
                <c:pt idx="1">
                  <c:v>0.125</c:v>
                </c:pt>
                <c:pt idx="2">
                  <c:v>0.25</c:v>
                </c:pt>
                <c:pt idx="3">
                  <c:v>0.375</c:v>
                </c:pt>
                <c:pt idx="4">
                  <c:v>0.5</c:v>
                </c:pt>
                <c:pt idx="5">
                  <c:v>0.625</c:v>
                </c:pt>
                <c:pt idx="6">
                  <c:v>0.75</c:v>
                </c:pt>
                <c:pt idx="7">
                  <c:v>0.875</c:v>
                </c:pt>
                <c:pt idx="8">
                  <c:v>1</c:v>
                </c:pt>
              </c:numCache>
            </c:numRef>
          </c:cat>
          <c:val>
            <c:numRef>
              <c:f>'Shrimp (SFA5)'!$N$6:$N$14</c:f>
              <c:numCache>
                <c:formatCode>0.0</c:formatCode>
                <c:ptCount val="9"/>
                <c:pt idx="0">
                  <c:v>0</c:v>
                </c:pt>
                <c:pt idx="1">
                  <c:v>0.125</c:v>
                </c:pt>
                <c:pt idx="2">
                  <c:v>0.25</c:v>
                </c:pt>
                <c:pt idx="3">
                  <c:v>0.375</c:v>
                </c:pt>
                <c:pt idx="4">
                  <c:v>0.5</c:v>
                </c:pt>
                <c:pt idx="5">
                  <c:v>0.625</c:v>
                </c:pt>
                <c:pt idx="6">
                  <c:v>0.75</c:v>
                </c:pt>
                <c:pt idx="7">
                  <c:v>0.875</c:v>
                </c:pt>
                <c:pt idx="8">
                  <c:v>1</c:v>
                </c:pt>
              </c:numCache>
            </c:numRef>
          </c:val>
          <c:smooth val="0"/>
          <c:extLst>
            <c:ext xmlns:c16="http://schemas.microsoft.com/office/drawing/2014/chart" uri="{C3380CC4-5D6E-409C-BE32-E72D297353CC}">
              <c16:uniqueId val="{00000000-85D8-42D9-9E1F-8AC5E640E7DC}"/>
            </c:ext>
          </c:extLst>
        </c:ser>
        <c:ser>
          <c:idx val="3"/>
          <c:order val="1"/>
          <c:tx>
            <c:strRef>
              <c:f>'Shrimp (SFA5)'!$P$52</c:f>
              <c:strCache>
                <c:ptCount val="1"/>
                <c:pt idx="0">
                  <c:v>G=0.509536</c:v>
                </c:pt>
              </c:strCache>
            </c:strRef>
          </c:tx>
          <c:spPr>
            <a:ln w="28575" cap="rnd">
              <a:solidFill>
                <a:schemeClr val="accent4"/>
              </a:solidFill>
              <a:round/>
            </a:ln>
            <a:effectLst/>
          </c:spPr>
          <c:marker>
            <c:symbol val="none"/>
          </c:marker>
          <c:cat>
            <c:numRef>
              <c:f>'Shrimp (SFA5)'!$N$6:$N$14</c:f>
              <c:numCache>
                <c:formatCode>0.0</c:formatCode>
                <c:ptCount val="9"/>
                <c:pt idx="0">
                  <c:v>0</c:v>
                </c:pt>
                <c:pt idx="1">
                  <c:v>0.125</c:v>
                </c:pt>
                <c:pt idx="2">
                  <c:v>0.25</c:v>
                </c:pt>
                <c:pt idx="3">
                  <c:v>0.375</c:v>
                </c:pt>
                <c:pt idx="4">
                  <c:v>0.5</c:v>
                </c:pt>
                <c:pt idx="5">
                  <c:v>0.625</c:v>
                </c:pt>
                <c:pt idx="6">
                  <c:v>0.75</c:v>
                </c:pt>
                <c:pt idx="7">
                  <c:v>0.875</c:v>
                </c:pt>
                <c:pt idx="8">
                  <c:v>1</c:v>
                </c:pt>
              </c:numCache>
            </c:numRef>
          </c:cat>
          <c:val>
            <c:numRef>
              <c:f>'Shrimp (SFA5)'!$P$55:$P$63</c:f>
              <c:numCache>
                <c:formatCode>General</c:formatCode>
                <c:ptCount val="9"/>
                <c:pt idx="0">
                  <c:v>0</c:v>
                </c:pt>
                <c:pt idx="1">
                  <c:v>1.0407239819004524E-2</c:v>
                </c:pt>
                <c:pt idx="2">
                  <c:v>3.8099547511312219E-2</c:v>
                </c:pt>
                <c:pt idx="3">
                  <c:v>0.09</c:v>
                </c:pt>
                <c:pt idx="4">
                  <c:v>0.15217194570135748</c:v>
                </c:pt>
                <c:pt idx="5">
                  <c:v>0.24058823529411766</c:v>
                </c:pt>
                <c:pt idx="6">
                  <c:v>0.33959276018099549</c:v>
                </c:pt>
                <c:pt idx="7">
                  <c:v>0.61959276018099552</c:v>
                </c:pt>
                <c:pt idx="8">
                  <c:v>1</c:v>
                </c:pt>
              </c:numCache>
            </c:numRef>
          </c:val>
          <c:smooth val="0"/>
          <c:extLst>
            <c:ext xmlns:c16="http://schemas.microsoft.com/office/drawing/2014/chart" uri="{C3380CC4-5D6E-409C-BE32-E72D297353CC}">
              <c16:uniqueId val="{00000001-85D8-42D9-9E1F-8AC5E640E7DC}"/>
            </c:ext>
          </c:extLst>
        </c:ser>
        <c:dLbls>
          <c:showLegendKey val="0"/>
          <c:showVal val="0"/>
          <c:showCatName val="0"/>
          <c:showSerName val="0"/>
          <c:showPercent val="0"/>
          <c:showBubbleSize val="0"/>
        </c:dLbls>
        <c:smooth val="0"/>
        <c:axId val="185561600"/>
        <c:axId val="324676416"/>
      </c:lineChart>
      <c:catAx>
        <c:axId val="185561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0" i="0" baseline="0">
                    <a:effectLst/>
                  </a:rPr>
                  <a:t>Stakeholder Group  </a:t>
                </a:r>
                <a:endParaRPr lang="en-US" sz="1100">
                  <a:effectLst/>
                </a:endParaRPr>
              </a:p>
              <a:p>
                <a:pPr>
                  <a:defRPr sz="1000" b="0" i="0" u="none" strike="noStrike" kern="1200" baseline="0">
                    <a:solidFill>
                      <a:schemeClr val="tx1">
                        <a:lumMod val="65000"/>
                        <a:lumOff val="35000"/>
                      </a:schemeClr>
                    </a:solidFill>
                    <a:latin typeface="+mn-lt"/>
                    <a:ea typeface="+mn-ea"/>
                    <a:cs typeface="+mn-cs"/>
                  </a:defRPr>
                </a:pPr>
                <a:r>
                  <a:rPr lang="en-US" sz="1100" b="0" i="0" baseline="0">
                    <a:effectLst/>
                  </a:rPr>
                  <a:t>Cumulative Share</a:t>
                </a:r>
                <a:endParaRPr lang="en-US" sz="1100">
                  <a:effectLst/>
                </a:endParaRPr>
              </a:p>
            </c:rich>
          </c:tx>
          <c:overlay val="0"/>
          <c:spPr>
            <a:noFill/>
            <a:ln>
              <a:noFill/>
            </a:ln>
            <a:effectLst/>
          </c:spPr>
        </c:title>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676416"/>
        <c:crosses val="autoZero"/>
        <c:auto val="1"/>
        <c:lblAlgn val="ctr"/>
        <c:lblOffset val="100"/>
        <c:noMultiLvlLbl val="0"/>
      </c:catAx>
      <c:valAx>
        <c:axId val="324676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0" i="0" baseline="0">
                    <a:effectLst/>
                  </a:rPr>
                  <a:t>Cumulative Share of Total Allocations</a:t>
                </a:r>
              </a:p>
            </c:rich>
          </c:tx>
          <c:layout>
            <c:manualLayout>
              <c:xMode val="edge"/>
              <c:yMode val="edge"/>
              <c:x val="2.6143790849673203E-2"/>
              <c:y val="0.22380129313104155"/>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5616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D67EED1-0C38-478E-896E-6D96D6E9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803</TotalTime>
  <Pages>7</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Melina Kourantidou</cp:lastModifiedBy>
  <cp:revision>7</cp:revision>
  <cp:lastPrinted>2013-10-03T12:51:00Z</cp:lastPrinted>
  <dcterms:created xsi:type="dcterms:W3CDTF">2018-11-23T08:58:00Z</dcterms:created>
  <dcterms:modified xsi:type="dcterms:W3CDTF">2021-02-01T12:03:00Z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http://www.zotero.org/styles/zookeys</vt:lpwstr>
  </property>
  <property fmtid="{D5CDD505-2E9C-101B-9397-08002B2CF9AE}" pid="21" name="Mendeley Recent Style Name 9_1">
    <vt:lpwstr>ZooKeys</vt:lpwstr>
  </property>
</Properties>
</file>