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45014" w14:textId="7F48191B" w:rsidR="00540B6D" w:rsidRPr="00540B6D" w:rsidRDefault="004240AB" w:rsidP="00540B6D">
      <w:pPr>
        <w:pStyle w:val="Caption"/>
        <w:keepNext/>
        <w:rPr>
          <w:rFonts w:ascii="Arial" w:hAnsi="Arial" w:cs="Arial"/>
          <w:sz w:val="20"/>
        </w:rPr>
      </w:pPr>
      <w:r>
        <w:rPr>
          <w:rFonts w:ascii="Arial" w:hAnsi="Arial" w:cs="Arial"/>
          <w:sz w:val="20"/>
        </w:rPr>
        <w:t xml:space="preserve">S1 </w:t>
      </w:r>
      <w:r w:rsidR="00540B6D" w:rsidRPr="00540B6D">
        <w:rPr>
          <w:rFonts w:ascii="Arial" w:hAnsi="Arial" w:cs="Arial"/>
          <w:sz w:val="20"/>
        </w:rPr>
        <w:t xml:space="preserve">Table: Overview of </w:t>
      </w:r>
      <w:r w:rsidR="00540B6D">
        <w:rPr>
          <w:rFonts w:ascii="Arial" w:hAnsi="Arial" w:cs="Arial"/>
          <w:sz w:val="20"/>
        </w:rPr>
        <w:t xml:space="preserve">all </w:t>
      </w:r>
      <w:r w:rsidR="00540B6D" w:rsidRPr="00540B6D">
        <w:rPr>
          <w:rFonts w:ascii="Arial" w:hAnsi="Arial" w:cs="Arial"/>
          <w:sz w:val="20"/>
        </w:rPr>
        <w:t xml:space="preserve">effect sizes (correlations) </w:t>
      </w:r>
      <w:r w:rsidR="00F40A23">
        <w:rPr>
          <w:rFonts w:ascii="Arial" w:hAnsi="Arial" w:cs="Arial"/>
          <w:sz w:val="20"/>
        </w:rPr>
        <w:t>mentioned in studies of</w:t>
      </w:r>
      <w:r w:rsidR="00540B6D" w:rsidRPr="00540B6D">
        <w:rPr>
          <w:rFonts w:ascii="Arial" w:hAnsi="Arial" w:cs="Arial"/>
          <w:sz w:val="20"/>
        </w:rPr>
        <w:t xml:space="preserve"> stem failure</w:t>
      </w:r>
      <w:r w:rsidR="000C0488">
        <w:rPr>
          <w:rFonts w:ascii="Arial" w:hAnsi="Arial" w:cs="Arial"/>
          <w:sz w:val="20"/>
        </w:rPr>
        <w:t xml:space="preserve"> </w:t>
      </w:r>
      <w:r w:rsidR="000C0488" w:rsidRPr="000C0488">
        <w:rPr>
          <w:rFonts w:ascii="Arial" w:hAnsi="Arial" w:cs="Arial"/>
          <w:sz w:val="20"/>
        </w:rPr>
        <w:t>(Note: factors can be labelled horizontal and vertical)</w:t>
      </w:r>
    </w:p>
    <w:tbl>
      <w:tblPr>
        <w:tblStyle w:val="TableGrid"/>
        <w:tblW w:w="21703" w:type="dxa"/>
        <w:tblInd w:w="-147" w:type="dxa"/>
        <w:tblLayout w:type="fixed"/>
        <w:tblCellMar>
          <w:left w:w="28" w:type="dxa"/>
        </w:tblCellMar>
        <w:tblLook w:val="04A0" w:firstRow="1" w:lastRow="0" w:firstColumn="1" w:lastColumn="0" w:noHBand="0" w:noVBand="1"/>
      </w:tblPr>
      <w:tblGrid>
        <w:gridCol w:w="1724"/>
        <w:gridCol w:w="1568"/>
        <w:gridCol w:w="1568"/>
        <w:gridCol w:w="580"/>
        <w:gridCol w:w="581"/>
        <w:gridCol w:w="581"/>
        <w:gridCol w:w="581"/>
        <w:gridCol w:w="580"/>
        <w:gridCol w:w="581"/>
        <w:gridCol w:w="581"/>
        <w:gridCol w:w="581"/>
        <w:gridCol w:w="581"/>
        <w:gridCol w:w="580"/>
        <w:gridCol w:w="581"/>
        <w:gridCol w:w="581"/>
        <w:gridCol w:w="581"/>
        <w:gridCol w:w="581"/>
        <w:gridCol w:w="580"/>
        <w:gridCol w:w="581"/>
        <w:gridCol w:w="581"/>
        <w:gridCol w:w="581"/>
        <w:gridCol w:w="581"/>
        <w:gridCol w:w="580"/>
        <w:gridCol w:w="581"/>
        <w:gridCol w:w="581"/>
        <w:gridCol w:w="581"/>
        <w:gridCol w:w="581"/>
        <w:gridCol w:w="580"/>
        <w:gridCol w:w="581"/>
        <w:gridCol w:w="581"/>
        <w:gridCol w:w="581"/>
        <w:gridCol w:w="581"/>
      </w:tblGrid>
      <w:tr w:rsidR="00811933" w:rsidRPr="00F24FE0" w14:paraId="60E5089B" w14:textId="77777777" w:rsidTr="00CD7FBF">
        <w:trPr>
          <w:cantSplit/>
          <w:trHeight w:val="705"/>
        </w:trPr>
        <w:tc>
          <w:tcPr>
            <w:tcW w:w="3292" w:type="dxa"/>
            <w:gridSpan w:val="2"/>
          </w:tcPr>
          <w:p w14:paraId="4020F1A6" w14:textId="77777777" w:rsidR="00811933" w:rsidRPr="00F24FE0" w:rsidRDefault="00811933" w:rsidP="00DF5EDC">
            <w:pPr>
              <w:jc w:val="left"/>
              <w:rPr>
                <w:rFonts w:ascii="Arial" w:hAnsi="Arial" w:cs="Arial"/>
                <w:sz w:val="12"/>
                <w:szCs w:val="12"/>
              </w:rPr>
            </w:pPr>
            <w:r w:rsidRPr="00F24FE0">
              <w:rPr>
                <w:rFonts w:ascii="Arial" w:hAnsi="Arial" w:cs="Arial"/>
                <w:sz w:val="12"/>
                <w:szCs w:val="12"/>
              </w:rPr>
              <w:t>Stem failure</w:t>
            </w:r>
          </w:p>
        </w:tc>
        <w:tc>
          <w:tcPr>
            <w:tcW w:w="1568" w:type="dxa"/>
            <w:vMerge w:val="restart"/>
          </w:tcPr>
          <w:p w14:paraId="4AE333BD" w14:textId="77777777" w:rsidR="00811933" w:rsidRPr="00F24FE0" w:rsidRDefault="00811933" w:rsidP="00EB01E0">
            <w:pPr>
              <w:jc w:val="left"/>
              <w:rPr>
                <w:rFonts w:ascii="Arial" w:hAnsi="Arial" w:cs="Arial"/>
                <w:sz w:val="12"/>
                <w:szCs w:val="12"/>
                <w:vertAlign w:val="superscript"/>
              </w:rPr>
            </w:pPr>
            <w:r w:rsidRPr="00F24FE0">
              <w:rPr>
                <w:rFonts w:ascii="Arial" w:hAnsi="Arial" w:cs="Arial"/>
                <w:sz w:val="12"/>
                <w:szCs w:val="12"/>
              </w:rPr>
              <w:t>Variables</w:t>
            </w:r>
            <w:r w:rsidRPr="00F24FE0">
              <w:rPr>
                <w:rFonts w:ascii="Arial" w:hAnsi="Arial" w:cs="Arial"/>
                <w:sz w:val="12"/>
                <w:szCs w:val="12"/>
                <w:vertAlign w:val="superscript"/>
              </w:rPr>
              <w:t>5</w:t>
            </w:r>
          </w:p>
        </w:tc>
        <w:tc>
          <w:tcPr>
            <w:tcW w:w="580" w:type="dxa"/>
            <w:vMerge w:val="restart"/>
            <w:textDirection w:val="btLr"/>
            <w:vAlign w:val="center"/>
          </w:tcPr>
          <w:p w14:paraId="0944A99D" w14:textId="77777777" w:rsidR="00811933" w:rsidRPr="00F24FE0" w:rsidRDefault="00811933" w:rsidP="00C8247D">
            <w:pPr>
              <w:ind w:left="113" w:right="113"/>
              <w:jc w:val="left"/>
              <w:rPr>
                <w:rFonts w:ascii="Arial" w:hAnsi="Arial" w:cs="Arial"/>
                <w:sz w:val="12"/>
                <w:szCs w:val="12"/>
              </w:rPr>
            </w:pPr>
            <w:r w:rsidRPr="00F24FE0">
              <w:rPr>
                <w:rFonts w:ascii="Arial" w:hAnsi="Arial" w:cs="Arial"/>
                <w:sz w:val="12"/>
                <w:szCs w:val="12"/>
              </w:rPr>
              <w:t>Age</w:t>
            </w:r>
          </w:p>
        </w:tc>
        <w:tc>
          <w:tcPr>
            <w:tcW w:w="581" w:type="dxa"/>
            <w:vMerge w:val="restart"/>
            <w:textDirection w:val="btLr"/>
            <w:vAlign w:val="center"/>
          </w:tcPr>
          <w:p w14:paraId="2A2B983F"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Anchorage strength (Maximum M (Nm))</w:t>
            </w:r>
          </w:p>
          <w:p w14:paraId="657C62CE"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6FE76255"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Crown depth</w:t>
            </w:r>
          </w:p>
          <w:p w14:paraId="1AB44D7E"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tcPr>
          <w:p w14:paraId="120DA2EF" w14:textId="77777777" w:rsidR="00811933" w:rsidRPr="00F24FE0" w:rsidRDefault="00811933" w:rsidP="00C8247D">
            <w:pPr>
              <w:widowControl/>
              <w:ind w:left="113" w:right="113"/>
              <w:jc w:val="left"/>
              <w:rPr>
                <w:rFonts w:ascii="Arial" w:hAnsi="Arial" w:cs="Arial"/>
                <w:color w:val="000000"/>
                <w:sz w:val="12"/>
                <w:szCs w:val="12"/>
              </w:rPr>
            </w:pPr>
            <w:r>
              <w:rPr>
                <w:rFonts w:ascii="Arial" w:hAnsi="Arial" w:cs="Arial"/>
                <w:color w:val="000000"/>
                <w:sz w:val="12"/>
                <w:szCs w:val="12"/>
              </w:rPr>
              <w:t>Crown mass</w:t>
            </w:r>
          </w:p>
        </w:tc>
        <w:tc>
          <w:tcPr>
            <w:tcW w:w="580" w:type="dxa"/>
            <w:vMerge w:val="restart"/>
            <w:textDirection w:val="btLr"/>
            <w:vAlign w:val="center"/>
          </w:tcPr>
          <w:p w14:paraId="30305B3B"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Crown length</w:t>
            </w:r>
          </w:p>
          <w:p w14:paraId="4A28A6F2"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14997AD1"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Crown loss</w:t>
            </w:r>
          </w:p>
          <w:p w14:paraId="5F0962CA"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061FC870"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Crown ratio</w:t>
            </w:r>
          </w:p>
          <w:p w14:paraId="0C591721"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50D9076F"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Damping ratio °</w:t>
            </w:r>
            <w:r w:rsidRPr="00F24FE0">
              <w:rPr>
                <w:rFonts w:ascii="Arial" w:hAnsi="Arial" w:cs="Arial"/>
                <w:color w:val="000000"/>
                <w:sz w:val="12"/>
                <w:szCs w:val="12"/>
              </w:rPr>
              <w:sym w:font="Symbol" w:char="F078"/>
            </w:r>
          </w:p>
          <w:p w14:paraId="30FEFAE0"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40EB3D24"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Degree of spread</w:t>
            </w:r>
          </w:p>
          <w:p w14:paraId="1B9558C9" w14:textId="77777777" w:rsidR="00811933" w:rsidRPr="00F24FE0" w:rsidRDefault="00811933" w:rsidP="00C8247D">
            <w:pPr>
              <w:widowControl/>
              <w:ind w:left="113" w:right="113"/>
              <w:jc w:val="left"/>
              <w:rPr>
                <w:rFonts w:ascii="Arial" w:hAnsi="Arial" w:cs="Arial"/>
                <w:color w:val="000000"/>
                <w:sz w:val="12"/>
                <w:szCs w:val="12"/>
              </w:rPr>
            </w:pPr>
          </w:p>
        </w:tc>
        <w:tc>
          <w:tcPr>
            <w:tcW w:w="580" w:type="dxa"/>
            <w:vMerge w:val="restart"/>
            <w:textDirection w:val="btLr"/>
            <w:vAlign w:val="center"/>
          </w:tcPr>
          <w:p w14:paraId="4B7BCE2B" w14:textId="77777777" w:rsidR="00811933" w:rsidRPr="00F24FE0" w:rsidRDefault="00811933" w:rsidP="00C8247D">
            <w:pPr>
              <w:ind w:left="113" w:right="113"/>
              <w:jc w:val="left"/>
              <w:rPr>
                <w:rFonts w:ascii="Arial" w:hAnsi="Arial" w:cs="Arial"/>
                <w:sz w:val="12"/>
                <w:szCs w:val="12"/>
              </w:rPr>
            </w:pPr>
            <w:r w:rsidRPr="00F24FE0">
              <w:rPr>
                <w:rFonts w:ascii="Arial" w:hAnsi="Arial" w:cs="Arial"/>
                <w:sz w:val="12"/>
                <w:szCs w:val="12"/>
              </w:rPr>
              <w:t>DBH</w:t>
            </w:r>
          </w:p>
        </w:tc>
        <w:tc>
          <w:tcPr>
            <w:tcW w:w="581" w:type="dxa"/>
            <w:vMerge w:val="restart"/>
            <w:textDirection w:val="btLr"/>
            <w:vAlign w:val="center"/>
          </w:tcPr>
          <w:p w14:paraId="67A11578" w14:textId="77777777" w:rsidR="00811933" w:rsidRPr="00F24FE0" w:rsidRDefault="00811933" w:rsidP="00C8247D">
            <w:pPr>
              <w:ind w:left="113" w:right="113"/>
              <w:jc w:val="left"/>
              <w:rPr>
                <w:rFonts w:ascii="Arial" w:hAnsi="Arial" w:cs="Arial"/>
                <w:sz w:val="12"/>
                <w:szCs w:val="12"/>
              </w:rPr>
            </w:pPr>
            <w:r w:rsidRPr="00F24FE0">
              <w:rPr>
                <w:rFonts w:ascii="Arial" w:hAnsi="Arial" w:cs="Arial"/>
                <w:sz w:val="12"/>
                <w:szCs w:val="12"/>
              </w:rPr>
              <w:t>Diameter Stump</w:t>
            </w:r>
          </w:p>
        </w:tc>
        <w:tc>
          <w:tcPr>
            <w:tcW w:w="581" w:type="dxa"/>
            <w:vMerge w:val="restart"/>
            <w:textDirection w:val="btLr"/>
            <w:vAlign w:val="center"/>
          </w:tcPr>
          <w:p w14:paraId="29C1923C" w14:textId="77777777" w:rsidR="00811933" w:rsidRPr="00F24FE0" w:rsidRDefault="00811933" w:rsidP="00C8247D">
            <w:pPr>
              <w:ind w:left="113" w:right="113"/>
              <w:jc w:val="left"/>
              <w:rPr>
                <w:rFonts w:ascii="Arial" w:hAnsi="Arial" w:cs="Arial"/>
                <w:sz w:val="12"/>
                <w:szCs w:val="12"/>
              </w:rPr>
            </w:pPr>
            <w:r w:rsidRPr="00F24FE0">
              <w:rPr>
                <w:rFonts w:ascii="Arial" w:hAnsi="Arial" w:cs="Arial"/>
                <w:sz w:val="12"/>
                <w:szCs w:val="12"/>
              </w:rPr>
              <w:t>Height</w:t>
            </w:r>
          </w:p>
        </w:tc>
        <w:tc>
          <w:tcPr>
            <w:tcW w:w="581" w:type="dxa"/>
            <w:vMerge w:val="restart"/>
            <w:textDirection w:val="btLr"/>
            <w:vAlign w:val="center"/>
          </w:tcPr>
          <w:p w14:paraId="0213C205"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Leaf retention strength</w:t>
            </w:r>
          </w:p>
          <w:p w14:paraId="4B06F276"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64907EFF"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Maximum decli-nation midstem</w:t>
            </w:r>
          </w:p>
          <w:p w14:paraId="1664DD39" w14:textId="77777777" w:rsidR="00811933" w:rsidRPr="00F24FE0" w:rsidRDefault="00811933" w:rsidP="00C8247D">
            <w:pPr>
              <w:widowControl/>
              <w:ind w:left="113" w:right="113"/>
              <w:jc w:val="left"/>
              <w:rPr>
                <w:rFonts w:ascii="Arial" w:hAnsi="Arial" w:cs="Arial"/>
                <w:color w:val="000000"/>
                <w:sz w:val="12"/>
                <w:szCs w:val="12"/>
              </w:rPr>
            </w:pPr>
          </w:p>
        </w:tc>
        <w:tc>
          <w:tcPr>
            <w:tcW w:w="580" w:type="dxa"/>
            <w:vMerge w:val="restart"/>
            <w:textDirection w:val="btLr"/>
            <w:vAlign w:val="center"/>
          </w:tcPr>
          <w:p w14:paraId="36878C5B"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MOE</w:t>
            </w:r>
          </w:p>
          <w:p w14:paraId="09203ED4"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3516EE3C"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MOR</w:t>
            </w:r>
          </w:p>
          <w:p w14:paraId="4BBE3582"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5B17A187"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Natural frequency  ƒn</w:t>
            </w:r>
          </w:p>
        </w:tc>
        <w:tc>
          <w:tcPr>
            <w:tcW w:w="581" w:type="dxa"/>
            <w:vMerge w:val="restart"/>
            <w:textDirection w:val="btLr"/>
            <w:vAlign w:val="center"/>
          </w:tcPr>
          <w:p w14:paraId="349CA810"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Resistance to flexing</w:t>
            </w:r>
          </w:p>
          <w:p w14:paraId="78E8367D"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7F7F60F4" w14:textId="77777777" w:rsidR="00811933" w:rsidRPr="00F24FE0" w:rsidRDefault="00D20D39" w:rsidP="00C8247D">
            <w:pPr>
              <w:widowControl/>
              <w:ind w:left="113" w:right="113"/>
              <w:jc w:val="left"/>
              <w:rPr>
                <w:rFonts w:ascii="Arial" w:hAnsi="Arial" w:cs="Arial"/>
                <w:color w:val="000000"/>
                <w:sz w:val="12"/>
                <w:szCs w:val="12"/>
              </w:rPr>
            </w:pPr>
            <w:r>
              <w:rPr>
                <w:rFonts w:ascii="Arial" w:hAnsi="Arial" w:cs="Arial"/>
                <w:color w:val="000000"/>
                <w:sz w:val="12"/>
                <w:szCs w:val="12"/>
              </w:rPr>
              <w:t>Root failure</w:t>
            </w:r>
          </w:p>
        </w:tc>
        <w:tc>
          <w:tcPr>
            <w:tcW w:w="580" w:type="dxa"/>
            <w:vMerge w:val="restart"/>
            <w:textDirection w:val="btLr"/>
            <w:vAlign w:val="center"/>
          </w:tcPr>
          <w:p w14:paraId="54B7611B"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root plate depth (height)</w:t>
            </w:r>
          </w:p>
          <w:p w14:paraId="1A153B60"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3B93A14D"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root plate volume</w:t>
            </w:r>
          </w:p>
          <w:p w14:paraId="299FCF21"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72D9FBC1"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Stem failure</w:t>
            </w:r>
          </w:p>
          <w:p w14:paraId="2F9C01FE"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tcPr>
          <w:p w14:paraId="0F052FE3" w14:textId="77777777" w:rsidR="00811933" w:rsidRPr="00F24FE0" w:rsidRDefault="00811933" w:rsidP="00C8247D">
            <w:pPr>
              <w:widowControl/>
              <w:ind w:left="113" w:right="113"/>
              <w:jc w:val="left"/>
              <w:rPr>
                <w:rFonts w:ascii="Arial" w:hAnsi="Arial" w:cs="Arial"/>
                <w:color w:val="000000"/>
                <w:sz w:val="12"/>
                <w:szCs w:val="12"/>
              </w:rPr>
            </w:pPr>
            <w:r>
              <w:rPr>
                <w:rFonts w:ascii="Arial" w:hAnsi="Arial" w:cs="Arial"/>
                <w:color w:val="000000"/>
                <w:sz w:val="12"/>
                <w:szCs w:val="12"/>
              </w:rPr>
              <w:t>Stem mass</w:t>
            </w:r>
          </w:p>
        </w:tc>
        <w:tc>
          <w:tcPr>
            <w:tcW w:w="581" w:type="dxa"/>
            <w:vMerge w:val="restart"/>
            <w:textDirection w:val="btLr"/>
            <w:vAlign w:val="center"/>
          </w:tcPr>
          <w:p w14:paraId="550ADD4C"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Stem volume</w:t>
            </w:r>
          </w:p>
          <w:p w14:paraId="1CD8918A" w14:textId="77777777" w:rsidR="00811933" w:rsidRPr="00F24FE0" w:rsidRDefault="00811933" w:rsidP="00C8247D">
            <w:pPr>
              <w:widowControl/>
              <w:ind w:left="113" w:right="113"/>
              <w:jc w:val="left"/>
              <w:rPr>
                <w:rFonts w:ascii="Arial" w:hAnsi="Arial" w:cs="Arial"/>
                <w:color w:val="000000"/>
                <w:sz w:val="12"/>
                <w:szCs w:val="12"/>
              </w:rPr>
            </w:pPr>
          </w:p>
        </w:tc>
        <w:tc>
          <w:tcPr>
            <w:tcW w:w="580" w:type="dxa"/>
            <w:vMerge w:val="restart"/>
            <w:textDirection w:val="btLr"/>
            <w:vAlign w:val="center"/>
          </w:tcPr>
          <w:p w14:paraId="3B54284F"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Stem weight</w:t>
            </w:r>
          </w:p>
          <w:p w14:paraId="269B3BFD"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tcPr>
          <w:p w14:paraId="2C5911DB" w14:textId="77777777" w:rsidR="00811933" w:rsidRPr="00F24FE0" w:rsidRDefault="00811933" w:rsidP="00C8247D">
            <w:pPr>
              <w:widowControl/>
              <w:ind w:left="113" w:right="113"/>
              <w:jc w:val="left"/>
              <w:rPr>
                <w:rFonts w:ascii="Arial" w:hAnsi="Arial" w:cs="Arial"/>
                <w:color w:val="000000"/>
                <w:sz w:val="12"/>
                <w:szCs w:val="12"/>
              </w:rPr>
            </w:pPr>
            <w:r w:rsidRPr="002537C4">
              <w:rPr>
                <w:rFonts w:ascii="Arial" w:hAnsi="Arial" w:cs="Arial"/>
                <w:color w:val="000000"/>
                <w:sz w:val="12"/>
                <w:szCs w:val="12"/>
              </w:rPr>
              <w:t>tree center of mass</w:t>
            </w:r>
          </w:p>
        </w:tc>
        <w:tc>
          <w:tcPr>
            <w:tcW w:w="581" w:type="dxa"/>
            <w:vMerge w:val="restart"/>
            <w:textDirection w:val="btLr"/>
            <w:vAlign w:val="center"/>
          </w:tcPr>
          <w:p w14:paraId="700EDA31"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 xml:space="preserve">Turning </w:t>
            </w:r>
            <w:r>
              <w:rPr>
                <w:rFonts w:ascii="Arial" w:hAnsi="Arial" w:cs="Arial"/>
                <w:color w:val="000000"/>
                <w:sz w:val="12"/>
                <w:szCs w:val="12"/>
              </w:rPr>
              <w:t>moment (kN m)</w:t>
            </w:r>
          </w:p>
        </w:tc>
        <w:tc>
          <w:tcPr>
            <w:tcW w:w="581" w:type="dxa"/>
            <w:vMerge w:val="restart"/>
            <w:textDirection w:val="btLr"/>
            <w:vAlign w:val="center"/>
          </w:tcPr>
          <w:p w14:paraId="04D58FA0" w14:textId="77777777" w:rsidR="00811933" w:rsidRPr="00F24FE0" w:rsidRDefault="00811933" w:rsidP="00C8247D">
            <w:pPr>
              <w:widowControl/>
              <w:ind w:left="113" w:right="113"/>
              <w:jc w:val="left"/>
              <w:rPr>
                <w:rFonts w:ascii="Arial" w:hAnsi="Arial" w:cs="Arial"/>
                <w:color w:val="000000"/>
                <w:sz w:val="12"/>
                <w:szCs w:val="12"/>
              </w:rPr>
            </w:pPr>
            <w:r w:rsidRPr="00F24FE0">
              <w:rPr>
                <w:rFonts w:ascii="Arial" w:hAnsi="Arial" w:cs="Arial"/>
                <w:color w:val="000000"/>
                <w:sz w:val="12"/>
                <w:szCs w:val="12"/>
              </w:rPr>
              <w:t>vertical radius root plate (width)</w:t>
            </w:r>
          </w:p>
          <w:p w14:paraId="0FF3B07D" w14:textId="77777777" w:rsidR="00811933" w:rsidRPr="00F24FE0" w:rsidRDefault="00811933" w:rsidP="00C8247D">
            <w:pPr>
              <w:widowControl/>
              <w:ind w:left="113" w:right="113"/>
              <w:jc w:val="left"/>
              <w:rPr>
                <w:rFonts w:ascii="Arial" w:hAnsi="Arial" w:cs="Arial"/>
                <w:color w:val="000000"/>
                <w:sz w:val="12"/>
                <w:szCs w:val="12"/>
              </w:rPr>
            </w:pPr>
          </w:p>
        </w:tc>
        <w:tc>
          <w:tcPr>
            <w:tcW w:w="581" w:type="dxa"/>
            <w:vMerge w:val="restart"/>
            <w:textDirection w:val="btLr"/>
            <w:vAlign w:val="center"/>
          </w:tcPr>
          <w:p w14:paraId="12C66A34" w14:textId="77777777" w:rsidR="00811933" w:rsidRPr="00F24FE0" w:rsidRDefault="00811933" w:rsidP="00C8247D">
            <w:pPr>
              <w:widowControl/>
              <w:ind w:left="113" w:right="113"/>
              <w:jc w:val="left"/>
              <w:rPr>
                <w:rFonts w:ascii="Arial" w:hAnsi="Arial" w:cs="Arial"/>
                <w:color w:val="000000"/>
                <w:sz w:val="12"/>
                <w:szCs w:val="12"/>
              </w:rPr>
            </w:pPr>
            <w:r>
              <w:rPr>
                <w:rFonts w:ascii="Arial" w:hAnsi="Arial" w:cs="Arial"/>
                <w:color w:val="000000"/>
                <w:sz w:val="12"/>
                <w:szCs w:val="12"/>
              </w:rPr>
              <w:t>Wood density/Specific gravity</w:t>
            </w:r>
          </w:p>
        </w:tc>
      </w:tr>
      <w:tr w:rsidR="00811933" w:rsidRPr="00F24FE0" w14:paraId="004A95A3" w14:textId="77777777" w:rsidTr="00CD7FBF">
        <w:trPr>
          <w:cantSplit/>
          <w:trHeight w:val="890"/>
        </w:trPr>
        <w:tc>
          <w:tcPr>
            <w:tcW w:w="1724" w:type="dxa"/>
          </w:tcPr>
          <w:p w14:paraId="4D881998" w14:textId="77777777" w:rsidR="00811933" w:rsidRPr="00F24FE0" w:rsidRDefault="00811933" w:rsidP="00FC1298">
            <w:pPr>
              <w:jc w:val="left"/>
              <w:rPr>
                <w:rFonts w:ascii="Arial" w:hAnsi="Arial" w:cs="Arial"/>
                <w:sz w:val="12"/>
                <w:szCs w:val="12"/>
              </w:rPr>
            </w:pPr>
            <w:r w:rsidRPr="00F24FE0">
              <w:rPr>
                <w:rFonts w:ascii="Arial" w:hAnsi="Arial" w:cs="Arial"/>
                <w:sz w:val="12"/>
                <w:szCs w:val="12"/>
              </w:rPr>
              <w:t>Author (year)</w:t>
            </w:r>
          </w:p>
        </w:tc>
        <w:tc>
          <w:tcPr>
            <w:tcW w:w="1568" w:type="dxa"/>
          </w:tcPr>
          <w:p w14:paraId="794ABCA6" w14:textId="77777777" w:rsidR="00811933" w:rsidRPr="00F24FE0" w:rsidRDefault="00811933" w:rsidP="00FC1298">
            <w:pPr>
              <w:jc w:val="left"/>
              <w:rPr>
                <w:rFonts w:ascii="Arial" w:hAnsi="Arial" w:cs="Arial"/>
                <w:sz w:val="12"/>
                <w:szCs w:val="12"/>
              </w:rPr>
            </w:pPr>
            <w:r w:rsidRPr="00F24FE0">
              <w:rPr>
                <w:rFonts w:ascii="Arial" w:hAnsi="Arial" w:cs="Arial"/>
                <w:sz w:val="12"/>
                <w:szCs w:val="12"/>
              </w:rPr>
              <w:t>Species</w:t>
            </w:r>
          </w:p>
        </w:tc>
        <w:tc>
          <w:tcPr>
            <w:tcW w:w="1568" w:type="dxa"/>
            <w:vMerge/>
          </w:tcPr>
          <w:p w14:paraId="433423BE" w14:textId="77777777" w:rsidR="00811933" w:rsidRPr="00F24FE0" w:rsidRDefault="00811933" w:rsidP="00FC1298">
            <w:pPr>
              <w:jc w:val="left"/>
              <w:rPr>
                <w:rFonts w:ascii="Arial" w:hAnsi="Arial" w:cs="Arial"/>
                <w:sz w:val="12"/>
                <w:szCs w:val="12"/>
              </w:rPr>
            </w:pPr>
          </w:p>
        </w:tc>
        <w:tc>
          <w:tcPr>
            <w:tcW w:w="580" w:type="dxa"/>
            <w:vMerge/>
            <w:textDirection w:val="btLr"/>
            <w:vAlign w:val="center"/>
          </w:tcPr>
          <w:p w14:paraId="424BF82E" w14:textId="77777777" w:rsidR="00811933" w:rsidRPr="00F24FE0" w:rsidRDefault="00811933" w:rsidP="006E19DD">
            <w:pPr>
              <w:ind w:left="113" w:right="113"/>
              <w:jc w:val="right"/>
              <w:rPr>
                <w:rFonts w:ascii="Arial" w:hAnsi="Arial" w:cs="Arial"/>
                <w:sz w:val="12"/>
                <w:szCs w:val="12"/>
              </w:rPr>
            </w:pPr>
          </w:p>
        </w:tc>
        <w:tc>
          <w:tcPr>
            <w:tcW w:w="581" w:type="dxa"/>
            <w:vMerge/>
            <w:textDirection w:val="btLr"/>
            <w:vAlign w:val="center"/>
          </w:tcPr>
          <w:p w14:paraId="777CD37A"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0AC9D633"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tcPr>
          <w:p w14:paraId="7C2B2523" w14:textId="77777777" w:rsidR="00811933" w:rsidRPr="00F24FE0" w:rsidRDefault="00811933" w:rsidP="006E19DD">
            <w:pPr>
              <w:widowControl/>
              <w:ind w:left="113" w:right="113"/>
              <w:jc w:val="right"/>
              <w:rPr>
                <w:rFonts w:ascii="Arial" w:hAnsi="Arial" w:cs="Arial"/>
                <w:color w:val="000000"/>
                <w:sz w:val="12"/>
                <w:szCs w:val="12"/>
              </w:rPr>
            </w:pPr>
          </w:p>
        </w:tc>
        <w:tc>
          <w:tcPr>
            <w:tcW w:w="580" w:type="dxa"/>
            <w:vMerge/>
            <w:textDirection w:val="btLr"/>
            <w:vAlign w:val="center"/>
          </w:tcPr>
          <w:p w14:paraId="1E3C9BEA"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16361E93"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353FBA94"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68E59D0D"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4BC6DB08" w14:textId="77777777" w:rsidR="00811933" w:rsidRPr="00F24FE0" w:rsidRDefault="00811933" w:rsidP="006E19DD">
            <w:pPr>
              <w:widowControl/>
              <w:ind w:left="113" w:right="113"/>
              <w:jc w:val="right"/>
              <w:rPr>
                <w:rFonts w:ascii="Arial" w:hAnsi="Arial" w:cs="Arial"/>
                <w:color w:val="000000"/>
                <w:sz w:val="12"/>
                <w:szCs w:val="12"/>
              </w:rPr>
            </w:pPr>
          </w:p>
        </w:tc>
        <w:tc>
          <w:tcPr>
            <w:tcW w:w="580" w:type="dxa"/>
            <w:vMerge/>
            <w:textDirection w:val="btLr"/>
            <w:vAlign w:val="center"/>
          </w:tcPr>
          <w:p w14:paraId="26CD9D8C" w14:textId="77777777" w:rsidR="00811933" w:rsidRPr="00F24FE0" w:rsidRDefault="00811933" w:rsidP="006E19DD">
            <w:pPr>
              <w:ind w:left="113" w:right="113"/>
              <w:jc w:val="right"/>
              <w:rPr>
                <w:rFonts w:ascii="Arial" w:hAnsi="Arial" w:cs="Arial"/>
                <w:sz w:val="12"/>
                <w:szCs w:val="12"/>
              </w:rPr>
            </w:pPr>
          </w:p>
        </w:tc>
        <w:tc>
          <w:tcPr>
            <w:tcW w:w="581" w:type="dxa"/>
            <w:vMerge/>
            <w:textDirection w:val="btLr"/>
            <w:vAlign w:val="center"/>
          </w:tcPr>
          <w:p w14:paraId="3921BCF5" w14:textId="77777777" w:rsidR="00811933" w:rsidRPr="00F24FE0" w:rsidRDefault="00811933" w:rsidP="006E19DD">
            <w:pPr>
              <w:ind w:left="113" w:right="113"/>
              <w:jc w:val="right"/>
              <w:rPr>
                <w:rFonts w:ascii="Arial" w:hAnsi="Arial" w:cs="Arial"/>
                <w:sz w:val="12"/>
                <w:szCs w:val="12"/>
              </w:rPr>
            </w:pPr>
          </w:p>
        </w:tc>
        <w:tc>
          <w:tcPr>
            <w:tcW w:w="581" w:type="dxa"/>
            <w:vMerge/>
            <w:textDirection w:val="btLr"/>
            <w:vAlign w:val="center"/>
          </w:tcPr>
          <w:p w14:paraId="5E5AC637" w14:textId="77777777" w:rsidR="00811933" w:rsidRPr="00F24FE0" w:rsidRDefault="00811933" w:rsidP="006E19DD">
            <w:pPr>
              <w:ind w:left="113" w:right="113"/>
              <w:jc w:val="right"/>
              <w:rPr>
                <w:rFonts w:ascii="Arial" w:hAnsi="Arial" w:cs="Arial"/>
                <w:sz w:val="12"/>
                <w:szCs w:val="12"/>
              </w:rPr>
            </w:pPr>
          </w:p>
        </w:tc>
        <w:tc>
          <w:tcPr>
            <w:tcW w:w="581" w:type="dxa"/>
            <w:vMerge/>
            <w:textDirection w:val="btLr"/>
            <w:vAlign w:val="center"/>
          </w:tcPr>
          <w:p w14:paraId="5B730332"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664E7F7C" w14:textId="77777777" w:rsidR="00811933" w:rsidRPr="00F24FE0" w:rsidRDefault="00811933" w:rsidP="006E19DD">
            <w:pPr>
              <w:widowControl/>
              <w:ind w:left="113" w:right="113"/>
              <w:jc w:val="right"/>
              <w:rPr>
                <w:rFonts w:ascii="Arial" w:hAnsi="Arial" w:cs="Arial"/>
                <w:color w:val="000000"/>
                <w:sz w:val="12"/>
                <w:szCs w:val="12"/>
              </w:rPr>
            </w:pPr>
          </w:p>
        </w:tc>
        <w:tc>
          <w:tcPr>
            <w:tcW w:w="580" w:type="dxa"/>
            <w:vMerge/>
            <w:textDirection w:val="btLr"/>
            <w:vAlign w:val="center"/>
          </w:tcPr>
          <w:p w14:paraId="6C7DAE95"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2C9F719B"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7BD61B4D"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5FE24A90"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07535E3E" w14:textId="77777777" w:rsidR="00811933" w:rsidRPr="00F24FE0" w:rsidRDefault="00811933" w:rsidP="006E19DD">
            <w:pPr>
              <w:widowControl/>
              <w:ind w:left="113" w:right="113"/>
              <w:jc w:val="right"/>
              <w:rPr>
                <w:rFonts w:ascii="Arial" w:hAnsi="Arial" w:cs="Arial"/>
                <w:color w:val="000000"/>
                <w:sz w:val="12"/>
                <w:szCs w:val="12"/>
              </w:rPr>
            </w:pPr>
          </w:p>
        </w:tc>
        <w:tc>
          <w:tcPr>
            <w:tcW w:w="580" w:type="dxa"/>
            <w:vMerge/>
            <w:textDirection w:val="btLr"/>
            <w:vAlign w:val="center"/>
          </w:tcPr>
          <w:p w14:paraId="24532187"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243A09F1"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619C2A7B"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tcPr>
          <w:p w14:paraId="3F1698E9"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60F4EF85" w14:textId="77777777" w:rsidR="00811933" w:rsidRPr="00F24FE0" w:rsidRDefault="00811933" w:rsidP="006E19DD">
            <w:pPr>
              <w:widowControl/>
              <w:ind w:left="113" w:right="113"/>
              <w:jc w:val="right"/>
              <w:rPr>
                <w:rFonts w:ascii="Arial" w:hAnsi="Arial" w:cs="Arial"/>
                <w:color w:val="000000"/>
                <w:sz w:val="12"/>
                <w:szCs w:val="12"/>
              </w:rPr>
            </w:pPr>
          </w:p>
        </w:tc>
        <w:tc>
          <w:tcPr>
            <w:tcW w:w="580" w:type="dxa"/>
            <w:vMerge/>
            <w:textDirection w:val="btLr"/>
            <w:vAlign w:val="center"/>
          </w:tcPr>
          <w:p w14:paraId="2F95A918"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tcPr>
          <w:p w14:paraId="1B84C727"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4FD8D6F1"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4CBAC918" w14:textId="77777777" w:rsidR="00811933" w:rsidRPr="00F24FE0" w:rsidRDefault="00811933" w:rsidP="006E19DD">
            <w:pPr>
              <w:widowControl/>
              <w:ind w:left="113" w:right="113"/>
              <w:jc w:val="right"/>
              <w:rPr>
                <w:rFonts w:ascii="Arial" w:hAnsi="Arial" w:cs="Arial"/>
                <w:color w:val="000000"/>
                <w:sz w:val="12"/>
                <w:szCs w:val="12"/>
              </w:rPr>
            </w:pPr>
          </w:p>
        </w:tc>
        <w:tc>
          <w:tcPr>
            <w:tcW w:w="581" w:type="dxa"/>
            <w:vMerge/>
            <w:textDirection w:val="btLr"/>
            <w:vAlign w:val="center"/>
          </w:tcPr>
          <w:p w14:paraId="34C18CFD" w14:textId="77777777" w:rsidR="00811933" w:rsidRPr="00F24FE0" w:rsidRDefault="00811933" w:rsidP="006E19DD">
            <w:pPr>
              <w:widowControl/>
              <w:ind w:left="113" w:right="113"/>
              <w:jc w:val="right"/>
              <w:rPr>
                <w:rFonts w:ascii="Arial" w:hAnsi="Arial" w:cs="Arial"/>
                <w:color w:val="000000"/>
                <w:sz w:val="12"/>
                <w:szCs w:val="12"/>
              </w:rPr>
            </w:pPr>
          </w:p>
        </w:tc>
      </w:tr>
      <w:tr w:rsidR="00811933" w:rsidRPr="00F24FE0" w14:paraId="031E77A5" w14:textId="77777777" w:rsidTr="00CD7FBF">
        <w:tc>
          <w:tcPr>
            <w:tcW w:w="1724" w:type="dxa"/>
          </w:tcPr>
          <w:p w14:paraId="485B4BE1" w14:textId="77777777" w:rsidR="00811933" w:rsidRPr="00F24FE0" w:rsidRDefault="00811933" w:rsidP="00001473">
            <w:pPr>
              <w:rPr>
                <w:rFonts w:ascii="Arial" w:hAnsi="Arial" w:cs="Arial"/>
                <w:sz w:val="12"/>
                <w:szCs w:val="12"/>
              </w:rPr>
            </w:pPr>
            <w:r w:rsidRPr="00F24FE0">
              <w:rPr>
                <w:rFonts w:ascii="Arial" w:hAnsi="Arial" w:cs="Arial"/>
                <w:sz w:val="12"/>
                <w:szCs w:val="12"/>
              </w:rPr>
              <w:t>(Veselkin et al., 2015)</w:t>
            </w:r>
            <w:r w:rsidR="00924AA7">
              <w:rPr>
                <w:rFonts w:ascii="Arial" w:hAnsi="Arial" w:cs="Arial"/>
                <w:sz w:val="12"/>
                <w:szCs w:val="12"/>
              </w:rPr>
              <w:t>, Russia</w:t>
            </w:r>
          </w:p>
        </w:tc>
        <w:tc>
          <w:tcPr>
            <w:tcW w:w="1568" w:type="dxa"/>
          </w:tcPr>
          <w:p w14:paraId="717AE362" w14:textId="77777777" w:rsidR="00811933" w:rsidRPr="00F24FE0" w:rsidRDefault="00811933" w:rsidP="00001473">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12721D5E" w14:textId="77777777" w:rsidR="00811933" w:rsidRPr="00F24FE0" w:rsidRDefault="00811933" w:rsidP="00001473">
            <w:pPr>
              <w:widowControl/>
              <w:jc w:val="left"/>
              <w:rPr>
                <w:rFonts w:ascii="Arial" w:hAnsi="Arial" w:cs="Arial"/>
                <w:color w:val="000000"/>
                <w:sz w:val="12"/>
                <w:szCs w:val="12"/>
              </w:rPr>
            </w:pPr>
            <w:r w:rsidRPr="00F24FE0">
              <w:rPr>
                <w:rFonts w:ascii="Arial" w:hAnsi="Arial" w:cs="Arial"/>
                <w:color w:val="000000"/>
                <w:sz w:val="12"/>
                <w:szCs w:val="12"/>
              </w:rPr>
              <w:t>Age</w:t>
            </w:r>
          </w:p>
          <w:p w14:paraId="3EDD4EE1" w14:textId="77777777" w:rsidR="00811933" w:rsidRPr="00F24FE0" w:rsidRDefault="00811933" w:rsidP="00001473">
            <w:pPr>
              <w:jc w:val="left"/>
              <w:rPr>
                <w:rFonts w:ascii="Arial" w:hAnsi="Arial" w:cs="Arial"/>
                <w:sz w:val="12"/>
                <w:szCs w:val="12"/>
              </w:rPr>
            </w:pPr>
          </w:p>
        </w:tc>
        <w:tc>
          <w:tcPr>
            <w:tcW w:w="580" w:type="dxa"/>
            <w:vAlign w:val="center"/>
          </w:tcPr>
          <w:p w14:paraId="4B27DC43" w14:textId="77777777" w:rsidR="00811933" w:rsidRPr="00F24FE0" w:rsidRDefault="00811933" w:rsidP="006E19DD">
            <w:pPr>
              <w:ind w:left="-108" w:right="-40"/>
              <w:jc w:val="right"/>
              <w:rPr>
                <w:rFonts w:ascii="Arial" w:hAnsi="Arial" w:cs="Arial"/>
                <w:sz w:val="12"/>
                <w:szCs w:val="12"/>
              </w:rPr>
            </w:pPr>
            <w:r w:rsidRPr="00F24FE0">
              <w:rPr>
                <w:rFonts w:ascii="Arial" w:hAnsi="Arial" w:cs="Arial"/>
                <w:sz w:val="12"/>
                <w:szCs w:val="12"/>
              </w:rPr>
              <w:t>–</w:t>
            </w:r>
          </w:p>
        </w:tc>
        <w:tc>
          <w:tcPr>
            <w:tcW w:w="581" w:type="dxa"/>
            <w:vAlign w:val="center"/>
          </w:tcPr>
          <w:p w14:paraId="5339DDF7"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6E052E96" w14:textId="77777777" w:rsidR="00811933" w:rsidRPr="00F24FE0" w:rsidRDefault="00811933" w:rsidP="006E19DD">
            <w:pPr>
              <w:ind w:left="-108" w:right="-40"/>
              <w:jc w:val="right"/>
              <w:rPr>
                <w:rFonts w:ascii="Arial" w:hAnsi="Arial" w:cs="Arial"/>
                <w:sz w:val="12"/>
                <w:szCs w:val="12"/>
              </w:rPr>
            </w:pPr>
          </w:p>
        </w:tc>
        <w:tc>
          <w:tcPr>
            <w:tcW w:w="581" w:type="dxa"/>
          </w:tcPr>
          <w:p w14:paraId="57D912DF" w14:textId="77777777" w:rsidR="00811933" w:rsidRPr="00F24FE0" w:rsidRDefault="00811933" w:rsidP="006E19DD">
            <w:pPr>
              <w:ind w:left="-108" w:right="-40"/>
              <w:jc w:val="right"/>
              <w:rPr>
                <w:rFonts w:ascii="Arial" w:hAnsi="Arial" w:cs="Arial"/>
                <w:sz w:val="12"/>
                <w:szCs w:val="12"/>
              </w:rPr>
            </w:pPr>
          </w:p>
        </w:tc>
        <w:tc>
          <w:tcPr>
            <w:tcW w:w="580" w:type="dxa"/>
            <w:vAlign w:val="center"/>
          </w:tcPr>
          <w:p w14:paraId="3DB5E1E2"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05A77206"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03CDF845"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0FBA295D"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73D19465" w14:textId="77777777" w:rsidR="00811933" w:rsidRPr="00F24FE0" w:rsidRDefault="00811933" w:rsidP="006E19DD">
            <w:pPr>
              <w:ind w:left="-108" w:right="-40"/>
              <w:jc w:val="right"/>
              <w:rPr>
                <w:rFonts w:ascii="Arial" w:hAnsi="Arial" w:cs="Arial"/>
                <w:sz w:val="12"/>
                <w:szCs w:val="12"/>
              </w:rPr>
            </w:pPr>
          </w:p>
        </w:tc>
        <w:tc>
          <w:tcPr>
            <w:tcW w:w="580" w:type="dxa"/>
            <w:vAlign w:val="center"/>
          </w:tcPr>
          <w:p w14:paraId="4A36EF10" w14:textId="77777777" w:rsidR="00811933" w:rsidRPr="00F24FE0" w:rsidRDefault="00811933" w:rsidP="006E19DD">
            <w:pPr>
              <w:widowControl/>
              <w:ind w:left="-108" w:right="-40"/>
              <w:jc w:val="right"/>
              <w:rPr>
                <w:rFonts w:ascii="Arial" w:hAnsi="Arial" w:cs="Arial"/>
                <w:color w:val="000000"/>
                <w:sz w:val="12"/>
                <w:szCs w:val="12"/>
              </w:rPr>
            </w:pPr>
            <w:r w:rsidRPr="00F24FE0">
              <w:rPr>
                <w:rFonts w:ascii="Arial" w:hAnsi="Arial" w:cs="Arial"/>
                <w:color w:val="000000"/>
                <w:sz w:val="12"/>
                <w:szCs w:val="12"/>
              </w:rPr>
              <w:t>0.42</w:t>
            </w:r>
          </w:p>
          <w:p w14:paraId="387E02C4" w14:textId="77777777" w:rsidR="00811933" w:rsidRPr="00F24FE0" w:rsidRDefault="00811933" w:rsidP="006E19DD">
            <w:pPr>
              <w:widowControl/>
              <w:ind w:left="-108" w:right="-40"/>
              <w:jc w:val="right"/>
              <w:rPr>
                <w:rFonts w:ascii="Arial" w:hAnsi="Arial" w:cs="Arial"/>
                <w:color w:val="000000"/>
                <w:sz w:val="12"/>
                <w:szCs w:val="12"/>
              </w:rPr>
            </w:pPr>
            <w:r w:rsidRPr="00F24FE0">
              <w:rPr>
                <w:rFonts w:ascii="Arial" w:hAnsi="Arial" w:cs="Arial"/>
                <w:color w:val="000000"/>
                <w:sz w:val="12"/>
                <w:szCs w:val="12"/>
              </w:rPr>
              <w:t>(0.011)</w:t>
            </w:r>
          </w:p>
        </w:tc>
        <w:tc>
          <w:tcPr>
            <w:tcW w:w="581" w:type="dxa"/>
            <w:vAlign w:val="center"/>
          </w:tcPr>
          <w:p w14:paraId="553CFDC2" w14:textId="77777777" w:rsidR="00811933" w:rsidRPr="00F24FE0" w:rsidRDefault="00811933" w:rsidP="006E19DD">
            <w:pPr>
              <w:widowControl/>
              <w:ind w:left="-108" w:right="-40"/>
              <w:jc w:val="right"/>
              <w:rPr>
                <w:rFonts w:ascii="Arial" w:hAnsi="Arial" w:cs="Arial"/>
                <w:color w:val="000000"/>
                <w:sz w:val="12"/>
                <w:szCs w:val="12"/>
              </w:rPr>
            </w:pPr>
          </w:p>
        </w:tc>
        <w:tc>
          <w:tcPr>
            <w:tcW w:w="581" w:type="dxa"/>
            <w:vAlign w:val="center"/>
          </w:tcPr>
          <w:p w14:paraId="1FDFCC2D" w14:textId="77777777" w:rsidR="00811933" w:rsidRPr="00F24FE0" w:rsidRDefault="00811933" w:rsidP="006E19DD">
            <w:pPr>
              <w:widowControl/>
              <w:ind w:left="-108" w:right="-40"/>
              <w:jc w:val="right"/>
              <w:rPr>
                <w:rFonts w:ascii="Arial" w:hAnsi="Arial" w:cs="Arial"/>
                <w:color w:val="000000"/>
                <w:sz w:val="12"/>
                <w:szCs w:val="12"/>
              </w:rPr>
            </w:pPr>
            <w:r w:rsidRPr="00F24FE0">
              <w:rPr>
                <w:rFonts w:ascii="Arial" w:hAnsi="Arial" w:cs="Arial"/>
                <w:color w:val="000000"/>
                <w:sz w:val="12"/>
                <w:szCs w:val="12"/>
              </w:rPr>
              <w:t>0.33</w:t>
            </w:r>
          </w:p>
          <w:p w14:paraId="67A8A5E0" w14:textId="77777777" w:rsidR="00811933" w:rsidRPr="00F24FE0" w:rsidRDefault="00811933" w:rsidP="006E19DD">
            <w:pPr>
              <w:widowControl/>
              <w:ind w:left="-108" w:right="-40"/>
              <w:jc w:val="right"/>
              <w:rPr>
                <w:rFonts w:ascii="Arial" w:hAnsi="Arial" w:cs="Arial"/>
                <w:color w:val="000000"/>
                <w:sz w:val="12"/>
                <w:szCs w:val="12"/>
              </w:rPr>
            </w:pPr>
            <w:r w:rsidRPr="00F24FE0">
              <w:rPr>
                <w:rFonts w:ascii="Arial" w:hAnsi="Arial" w:cs="Arial"/>
                <w:color w:val="000000"/>
                <w:sz w:val="12"/>
                <w:szCs w:val="12"/>
              </w:rPr>
              <w:t>(0.048)</w:t>
            </w:r>
          </w:p>
        </w:tc>
        <w:tc>
          <w:tcPr>
            <w:tcW w:w="581" w:type="dxa"/>
            <w:vAlign w:val="center"/>
          </w:tcPr>
          <w:p w14:paraId="4BF05FCF"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5F987571" w14:textId="77777777" w:rsidR="00811933" w:rsidRPr="00F24FE0" w:rsidRDefault="00811933" w:rsidP="006E19DD">
            <w:pPr>
              <w:ind w:left="-108" w:right="-40"/>
              <w:jc w:val="right"/>
              <w:rPr>
                <w:rFonts w:ascii="Arial" w:hAnsi="Arial" w:cs="Arial"/>
                <w:sz w:val="12"/>
                <w:szCs w:val="12"/>
              </w:rPr>
            </w:pPr>
          </w:p>
        </w:tc>
        <w:tc>
          <w:tcPr>
            <w:tcW w:w="580" w:type="dxa"/>
            <w:vAlign w:val="center"/>
          </w:tcPr>
          <w:p w14:paraId="76DE69CE"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4D8E0A68"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5D321A4F"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6628436E"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31AFC108" w14:textId="77777777" w:rsidR="00811933" w:rsidRPr="00F24FE0" w:rsidRDefault="00811933" w:rsidP="006E19DD">
            <w:pPr>
              <w:ind w:left="-108" w:right="-40"/>
              <w:jc w:val="right"/>
              <w:rPr>
                <w:rFonts w:ascii="Arial" w:hAnsi="Arial" w:cs="Arial"/>
                <w:sz w:val="12"/>
                <w:szCs w:val="12"/>
              </w:rPr>
            </w:pPr>
          </w:p>
        </w:tc>
        <w:tc>
          <w:tcPr>
            <w:tcW w:w="580" w:type="dxa"/>
            <w:vAlign w:val="center"/>
          </w:tcPr>
          <w:p w14:paraId="3E8D233A"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478D414F"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110F5A5B" w14:textId="77777777" w:rsidR="00811933" w:rsidRPr="00F24FE0" w:rsidRDefault="00811933" w:rsidP="006E19DD">
            <w:pPr>
              <w:ind w:left="-108" w:right="-40"/>
              <w:jc w:val="right"/>
              <w:rPr>
                <w:rFonts w:ascii="Arial" w:hAnsi="Arial" w:cs="Arial"/>
                <w:sz w:val="12"/>
                <w:szCs w:val="12"/>
              </w:rPr>
            </w:pPr>
          </w:p>
        </w:tc>
        <w:tc>
          <w:tcPr>
            <w:tcW w:w="581" w:type="dxa"/>
          </w:tcPr>
          <w:p w14:paraId="150A02B1"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3C160B88" w14:textId="77777777" w:rsidR="00811933" w:rsidRPr="00F24FE0" w:rsidRDefault="00811933" w:rsidP="006E19DD">
            <w:pPr>
              <w:ind w:left="-108" w:right="-40"/>
              <w:jc w:val="right"/>
              <w:rPr>
                <w:rFonts w:ascii="Arial" w:hAnsi="Arial" w:cs="Arial"/>
                <w:sz w:val="12"/>
                <w:szCs w:val="12"/>
              </w:rPr>
            </w:pPr>
          </w:p>
        </w:tc>
        <w:tc>
          <w:tcPr>
            <w:tcW w:w="580" w:type="dxa"/>
            <w:vAlign w:val="center"/>
          </w:tcPr>
          <w:p w14:paraId="34C521F8" w14:textId="77777777" w:rsidR="00811933" w:rsidRPr="00F24FE0" w:rsidRDefault="00811933" w:rsidP="006E19DD">
            <w:pPr>
              <w:ind w:left="-108" w:right="-40"/>
              <w:jc w:val="right"/>
              <w:rPr>
                <w:rFonts w:ascii="Arial" w:hAnsi="Arial" w:cs="Arial"/>
                <w:sz w:val="12"/>
                <w:szCs w:val="12"/>
              </w:rPr>
            </w:pPr>
          </w:p>
        </w:tc>
        <w:tc>
          <w:tcPr>
            <w:tcW w:w="581" w:type="dxa"/>
          </w:tcPr>
          <w:p w14:paraId="09B4FE77"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7F92C6C3" w14:textId="77777777" w:rsidR="00811933" w:rsidRPr="00F24FE0" w:rsidRDefault="00811933" w:rsidP="006E19DD">
            <w:pPr>
              <w:ind w:left="-108" w:right="-40"/>
              <w:jc w:val="right"/>
              <w:rPr>
                <w:rFonts w:ascii="Arial" w:hAnsi="Arial" w:cs="Arial"/>
                <w:sz w:val="12"/>
                <w:szCs w:val="12"/>
              </w:rPr>
            </w:pPr>
          </w:p>
        </w:tc>
        <w:tc>
          <w:tcPr>
            <w:tcW w:w="581" w:type="dxa"/>
            <w:vAlign w:val="center"/>
          </w:tcPr>
          <w:p w14:paraId="3CE01523" w14:textId="77777777" w:rsidR="00811933" w:rsidRPr="00F24FE0" w:rsidRDefault="00811933" w:rsidP="006E19DD">
            <w:pPr>
              <w:ind w:left="-108"/>
              <w:jc w:val="right"/>
              <w:rPr>
                <w:rFonts w:ascii="Arial" w:hAnsi="Arial" w:cs="Arial"/>
                <w:sz w:val="12"/>
                <w:szCs w:val="12"/>
              </w:rPr>
            </w:pPr>
          </w:p>
        </w:tc>
        <w:tc>
          <w:tcPr>
            <w:tcW w:w="581" w:type="dxa"/>
            <w:vAlign w:val="center"/>
          </w:tcPr>
          <w:p w14:paraId="7B97A193" w14:textId="77777777" w:rsidR="00811933" w:rsidRPr="00F24FE0" w:rsidRDefault="00811933" w:rsidP="006E19DD">
            <w:pPr>
              <w:ind w:left="-108"/>
              <w:jc w:val="right"/>
              <w:rPr>
                <w:rFonts w:ascii="Arial" w:hAnsi="Arial" w:cs="Arial"/>
                <w:sz w:val="12"/>
                <w:szCs w:val="12"/>
              </w:rPr>
            </w:pPr>
          </w:p>
        </w:tc>
      </w:tr>
      <w:tr w:rsidR="00811933" w:rsidRPr="00F24FE0" w14:paraId="32874D3F" w14:textId="77777777" w:rsidTr="00CD7FBF">
        <w:tc>
          <w:tcPr>
            <w:tcW w:w="1724" w:type="dxa"/>
          </w:tcPr>
          <w:p w14:paraId="42E0B681" w14:textId="77777777" w:rsidR="00811933" w:rsidRPr="005F2B1E" w:rsidRDefault="00811933" w:rsidP="003E4D4E">
            <w:pPr>
              <w:rPr>
                <w:rFonts w:ascii="Arial" w:hAnsi="Arial" w:cs="Arial"/>
                <w:sz w:val="12"/>
                <w:szCs w:val="12"/>
              </w:rPr>
            </w:pPr>
            <w:r w:rsidRPr="00F24FE0">
              <w:rPr>
                <w:rFonts w:ascii="Arial" w:hAnsi="Arial" w:cs="Arial"/>
                <w:sz w:val="12"/>
                <w:szCs w:val="12"/>
              </w:rPr>
              <w:t>(Ribeiro et al., 2016)</w:t>
            </w:r>
            <w:r w:rsidR="005F2B1E">
              <w:rPr>
                <w:rFonts w:ascii="Arial" w:hAnsi="Arial" w:cs="Arial"/>
                <w:sz w:val="12"/>
                <w:szCs w:val="12"/>
              </w:rPr>
              <w:t>, Brazil</w:t>
            </w:r>
          </w:p>
        </w:tc>
        <w:tc>
          <w:tcPr>
            <w:tcW w:w="1568" w:type="dxa"/>
          </w:tcPr>
          <w:p w14:paraId="41C64A3B" w14:textId="77777777" w:rsidR="00811933" w:rsidRPr="00F24FE0" w:rsidRDefault="00811933" w:rsidP="003E4D4E">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6F1AA255" w14:textId="77777777" w:rsidR="00811933" w:rsidRPr="00F24FE0" w:rsidRDefault="00811933" w:rsidP="003E4D4E">
            <w:pPr>
              <w:widowControl/>
              <w:jc w:val="left"/>
              <w:rPr>
                <w:rFonts w:ascii="Arial" w:hAnsi="Arial" w:cs="Arial"/>
                <w:color w:val="000000"/>
                <w:sz w:val="12"/>
                <w:szCs w:val="12"/>
              </w:rPr>
            </w:pPr>
            <w:r w:rsidRPr="00F24FE0">
              <w:rPr>
                <w:rFonts w:ascii="Arial" w:hAnsi="Arial" w:cs="Arial"/>
                <w:color w:val="000000"/>
                <w:sz w:val="12"/>
                <w:szCs w:val="12"/>
              </w:rPr>
              <w:t>Above ground biomass (kg)</w:t>
            </w:r>
          </w:p>
        </w:tc>
        <w:tc>
          <w:tcPr>
            <w:tcW w:w="580" w:type="dxa"/>
            <w:vAlign w:val="center"/>
          </w:tcPr>
          <w:p w14:paraId="6BD27C1B"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04F000F0"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0660A4AC" w14:textId="77777777" w:rsidR="00811933" w:rsidRPr="00F24FE0" w:rsidRDefault="00811933" w:rsidP="003E4D4E">
            <w:pPr>
              <w:ind w:left="-108" w:right="-40"/>
              <w:jc w:val="right"/>
              <w:rPr>
                <w:rFonts w:ascii="Arial" w:hAnsi="Arial" w:cs="Arial"/>
                <w:sz w:val="12"/>
                <w:szCs w:val="12"/>
              </w:rPr>
            </w:pPr>
          </w:p>
        </w:tc>
        <w:tc>
          <w:tcPr>
            <w:tcW w:w="581" w:type="dxa"/>
          </w:tcPr>
          <w:p w14:paraId="449A17C7" w14:textId="77777777" w:rsidR="00811933" w:rsidRDefault="00BF735C" w:rsidP="003E4D4E">
            <w:pPr>
              <w:ind w:left="-108" w:right="-40"/>
              <w:jc w:val="right"/>
              <w:rPr>
                <w:rFonts w:ascii="Arial" w:hAnsi="Arial" w:cs="Arial"/>
                <w:sz w:val="12"/>
                <w:szCs w:val="12"/>
              </w:rPr>
            </w:pPr>
            <w:r>
              <w:rPr>
                <w:rFonts w:ascii="Arial" w:hAnsi="Arial" w:cs="Arial"/>
                <w:sz w:val="12"/>
                <w:szCs w:val="12"/>
              </w:rPr>
              <w:t>0.9529</w:t>
            </w:r>
          </w:p>
          <w:p w14:paraId="668EF718" w14:textId="77777777" w:rsidR="00BF735C" w:rsidRPr="00F24FE0" w:rsidRDefault="00BF735C" w:rsidP="003E4D4E">
            <w:pPr>
              <w:ind w:left="-108" w:right="-40"/>
              <w:jc w:val="right"/>
              <w:rPr>
                <w:rFonts w:ascii="Arial" w:hAnsi="Arial" w:cs="Arial"/>
                <w:sz w:val="12"/>
                <w:szCs w:val="12"/>
              </w:rPr>
            </w:pPr>
            <w:r>
              <w:rPr>
                <w:rFonts w:ascii="Arial" w:hAnsi="Arial" w:cs="Arial"/>
                <w:sz w:val="12"/>
                <w:szCs w:val="12"/>
              </w:rPr>
              <w:t>(&lt; 0.05)</w:t>
            </w:r>
          </w:p>
        </w:tc>
        <w:tc>
          <w:tcPr>
            <w:tcW w:w="580" w:type="dxa"/>
            <w:vAlign w:val="center"/>
          </w:tcPr>
          <w:p w14:paraId="15AA50B4"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41E6BBF8"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4BC5E3DF"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01C3C67F"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4EA29981" w14:textId="77777777" w:rsidR="00811933" w:rsidRPr="00F24FE0" w:rsidRDefault="00811933" w:rsidP="003E4D4E">
            <w:pPr>
              <w:ind w:left="-108" w:right="-40"/>
              <w:jc w:val="right"/>
              <w:rPr>
                <w:rFonts w:ascii="Arial" w:hAnsi="Arial" w:cs="Arial"/>
                <w:sz w:val="12"/>
                <w:szCs w:val="12"/>
              </w:rPr>
            </w:pPr>
          </w:p>
        </w:tc>
        <w:tc>
          <w:tcPr>
            <w:tcW w:w="580" w:type="dxa"/>
            <w:vAlign w:val="center"/>
          </w:tcPr>
          <w:p w14:paraId="4EE7B984" w14:textId="77777777" w:rsidR="00811933" w:rsidRDefault="00BF735C" w:rsidP="003E4D4E">
            <w:pPr>
              <w:widowControl/>
              <w:ind w:left="-108" w:right="-40"/>
              <w:jc w:val="right"/>
              <w:rPr>
                <w:rFonts w:ascii="Arial" w:hAnsi="Arial" w:cs="Arial"/>
                <w:color w:val="000000"/>
                <w:sz w:val="12"/>
                <w:szCs w:val="12"/>
              </w:rPr>
            </w:pPr>
            <w:r>
              <w:rPr>
                <w:rFonts w:ascii="Arial" w:hAnsi="Arial" w:cs="Arial"/>
                <w:color w:val="000000"/>
                <w:sz w:val="12"/>
                <w:szCs w:val="12"/>
              </w:rPr>
              <w:t>0.9433</w:t>
            </w:r>
          </w:p>
          <w:p w14:paraId="2AC4CAA8" w14:textId="77777777" w:rsidR="00BF735C" w:rsidRPr="00F24FE0" w:rsidRDefault="00BF735C" w:rsidP="003E4D4E">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A9F505E" w14:textId="77777777" w:rsidR="00811933" w:rsidRPr="00F24FE0" w:rsidRDefault="00811933" w:rsidP="003E4D4E">
            <w:pPr>
              <w:ind w:left="-108" w:right="-40"/>
              <w:jc w:val="right"/>
              <w:rPr>
                <w:rFonts w:ascii="Arial" w:hAnsi="Arial" w:cs="Arial"/>
                <w:sz w:val="12"/>
                <w:szCs w:val="12"/>
              </w:rPr>
            </w:pPr>
            <w:r w:rsidRPr="00F24FE0">
              <w:rPr>
                <w:rFonts w:ascii="Arial" w:hAnsi="Arial" w:cs="Arial"/>
                <w:sz w:val="12"/>
                <w:szCs w:val="12"/>
              </w:rPr>
              <w:t>0.9011</w:t>
            </w:r>
          </w:p>
          <w:p w14:paraId="2CDB0EFA" w14:textId="77777777" w:rsidR="00811933" w:rsidRPr="00F24FE0" w:rsidRDefault="00811933" w:rsidP="003E4D4E">
            <w:pPr>
              <w:ind w:left="-108" w:right="-40"/>
              <w:jc w:val="right"/>
              <w:rPr>
                <w:rFonts w:ascii="Arial" w:hAnsi="Arial" w:cs="Arial"/>
                <w:sz w:val="12"/>
                <w:szCs w:val="12"/>
              </w:rPr>
            </w:pPr>
            <w:r w:rsidRPr="00F24FE0">
              <w:rPr>
                <w:rFonts w:ascii="Arial" w:hAnsi="Arial" w:cs="Arial"/>
                <w:sz w:val="12"/>
                <w:szCs w:val="12"/>
              </w:rPr>
              <w:t>(&lt; 0.05)</w:t>
            </w:r>
          </w:p>
        </w:tc>
        <w:tc>
          <w:tcPr>
            <w:tcW w:w="581" w:type="dxa"/>
            <w:vAlign w:val="center"/>
          </w:tcPr>
          <w:p w14:paraId="6ADA44B7" w14:textId="77777777" w:rsidR="00811933" w:rsidRDefault="00BF735C" w:rsidP="003E4D4E">
            <w:pPr>
              <w:widowControl/>
              <w:ind w:left="-108" w:right="-40"/>
              <w:jc w:val="right"/>
              <w:rPr>
                <w:rFonts w:ascii="Arial" w:hAnsi="Arial" w:cs="Arial"/>
                <w:color w:val="000000"/>
                <w:sz w:val="12"/>
                <w:szCs w:val="12"/>
              </w:rPr>
            </w:pPr>
            <w:r>
              <w:rPr>
                <w:rFonts w:ascii="Arial" w:hAnsi="Arial" w:cs="Arial"/>
                <w:color w:val="000000"/>
                <w:sz w:val="12"/>
                <w:szCs w:val="12"/>
              </w:rPr>
              <w:t>0.8249</w:t>
            </w:r>
          </w:p>
          <w:p w14:paraId="528B0DA6" w14:textId="77777777" w:rsidR="00BF735C" w:rsidRPr="00F24FE0" w:rsidRDefault="00BF735C" w:rsidP="003E4D4E">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3B978C2C"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3FE938EB" w14:textId="77777777" w:rsidR="00811933" w:rsidRPr="00F24FE0" w:rsidRDefault="00811933" w:rsidP="003E4D4E">
            <w:pPr>
              <w:ind w:left="-108" w:right="-40"/>
              <w:jc w:val="right"/>
              <w:rPr>
                <w:rFonts w:ascii="Arial" w:hAnsi="Arial" w:cs="Arial"/>
                <w:sz w:val="12"/>
                <w:szCs w:val="12"/>
              </w:rPr>
            </w:pPr>
          </w:p>
        </w:tc>
        <w:tc>
          <w:tcPr>
            <w:tcW w:w="580" w:type="dxa"/>
            <w:vAlign w:val="center"/>
          </w:tcPr>
          <w:p w14:paraId="71396D67"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4327070C"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4B46304D"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5EB7C4C0"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4B03DE3A" w14:textId="77777777" w:rsidR="00811933" w:rsidRPr="00F24FE0" w:rsidRDefault="00811933" w:rsidP="003E4D4E">
            <w:pPr>
              <w:ind w:left="-108" w:right="-40"/>
              <w:jc w:val="right"/>
              <w:rPr>
                <w:rFonts w:ascii="Arial" w:hAnsi="Arial" w:cs="Arial"/>
                <w:sz w:val="12"/>
                <w:szCs w:val="12"/>
              </w:rPr>
            </w:pPr>
          </w:p>
        </w:tc>
        <w:tc>
          <w:tcPr>
            <w:tcW w:w="580" w:type="dxa"/>
            <w:vAlign w:val="center"/>
          </w:tcPr>
          <w:p w14:paraId="6E714729"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0AC3E5E9" w14:textId="77777777" w:rsidR="00811933" w:rsidRPr="00F24FE0" w:rsidRDefault="00811933" w:rsidP="003E4D4E">
            <w:pPr>
              <w:ind w:left="-108" w:right="-40"/>
              <w:jc w:val="right"/>
              <w:rPr>
                <w:rFonts w:ascii="Arial" w:hAnsi="Arial" w:cs="Arial"/>
                <w:sz w:val="12"/>
                <w:szCs w:val="12"/>
              </w:rPr>
            </w:pPr>
          </w:p>
        </w:tc>
        <w:tc>
          <w:tcPr>
            <w:tcW w:w="581" w:type="dxa"/>
            <w:vAlign w:val="center"/>
          </w:tcPr>
          <w:p w14:paraId="1857D26B" w14:textId="77777777" w:rsidR="00811933" w:rsidRPr="00F24FE0" w:rsidRDefault="00811933" w:rsidP="003E4D4E">
            <w:pPr>
              <w:ind w:left="-108" w:right="-40"/>
              <w:jc w:val="right"/>
              <w:rPr>
                <w:rFonts w:ascii="Arial" w:hAnsi="Arial" w:cs="Arial"/>
                <w:sz w:val="12"/>
                <w:szCs w:val="12"/>
              </w:rPr>
            </w:pPr>
          </w:p>
        </w:tc>
        <w:tc>
          <w:tcPr>
            <w:tcW w:w="581" w:type="dxa"/>
          </w:tcPr>
          <w:p w14:paraId="7C30243D" w14:textId="77777777" w:rsidR="00811933" w:rsidRDefault="009D2139" w:rsidP="003E4D4E">
            <w:pPr>
              <w:ind w:left="-108" w:right="-40"/>
              <w:jc w:val="right"/>
              <w:rPr>
                <w:rFonts w:ascii="Arial" w:hAnsi="Arial" w:cs="Arial"/>
                <w:sz w:val="12"/>
                <w:szCs w:val="12"/>
              </w:rPr>
            </w:pPr>
            <w:r>
              <w:rPr>
                <w:rFonts w:ascii="Arial" w:hAnsi="Arial" w:cs="Arial"/>
                <w:sz w:val="12"/>
                <w:szCs w:val="12"/>
              </w:rPr>
              <w:t>0.9430</w:t>
            </w:r>
          </w:p>
          <w:p w14:paraId="5DEB4267" w14:textId="77777777" w:rsidR="009D2139" w:rsidRPr="00F24FE0" w:rsidRDefault="009D2139" w:rsidP="003E4D4E">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255F4834" w14:textId="77777777" w:rsidR="00811933" w:rsidRDefault="00BF735C" w:rsidP="003E4D4E">
            <w:pPr>
              <w:ind w:left="-108" w:right="-40"/>
              <w:jc w:val="right"/>
              <w:rPr>
                <w:rFonts w:ascii="Arial" w:hAnsi="Arial" w:cs="Arial"/>
                <w:sz w:val="12"/>
                <w:szCs w:val="12"/>
              </w:rPr>
            </w:pPr>
            <w:r>
              <w:rPr>
                <w:rFonts w:ascii="Arial" w:hAnsi="Arial" w:cs="Arial"/>
                <w:sz w:val="12"/>
                <w:szCs w:val="12"/>
              </w:rPr>
              <w:t>0.9275</w:t>
            </w:r>
          </w:p>
          <w:p w14:paraId="5361C41D" w14:textId="77777777" w:rsidR="00BF735C" w:rsidRPr="00F24FE0" w:rsidRDefault="00BF735C" w:rsidP="003E4D4E">
            <w:pPr>
              <w:ind w:left="-108" w:right="-40"/>
              <w:jc w:val="right"/>
              <w:rPr>
                <w:rFonts w:ascii="Arial" w:hAnsi="Arial" w:cs="Arial"/>
                <w:sz w:val="12"/>
                <w:szCs w:val="12"/>
              </w:rPr>
            </w:pPr>
            <w:r>
              <w:rPr>
                <w:rFonts w:ascii="Arial" w:hAnsi="Arial" w:cs="Arial"/>
                <w:sz w:val="12"/>
                <w:szCs w:val="12"/>
              </w:rPr>
              <w:t>(&lt; 0.05)</w:t>
            </w:r>
          </w:p>
        </w:tc>
        <w:tc>
          <w:tcPr>
            <w:tcW w:w="580" w:type="dxa"/>
            <w:vAlign w:val="center"/>
          </w:tcPr>
          <w:p w14:paraId="68AD627A" w14:textId="77777777" w:rsidR="00811933" w:rsidRPr="00F24FE0" w:rsidRDefault="00811933" w:rsidP="003E4D4E">
            <w:pPr>
              <w:ind w:left="-108" w:right="-40"/>
              <w:jc w:val="right"/>
              <w:rPr>
                <w:rFonts w:ascii="Arial" w:hAnsi="Arial" w:cs="Arial"/>
                <w:sz w:val="12"/>
                <w:szCs w:val="12"/>
              </w:rPr>
            </w:pPr>
          </w:p>
        </w:tc>
        <w:tc>
          <w:tcPr>
            <w:tcW w:w="581" w:type="dxa"/>
          </w:tcPr>
          <w:p w14:paraId="5EA7C945" w14:textId="77777777" w:rsidR="00811933" w:rsidRDefault="00BF735C" w:rsidP="003E4D4E">
            <w:pPr>
              <w:ind w:left="-108" w:right="-40"/>
              <w:jc w:val="right"/>
              <w:rPr>
                <w:rFonts w:ascii="Arial" w:hAnsi="Arial" w:cs="Arial"/>
                <w:sz w:val="12"/>
                <w:szCs w:val="12"/>
              </w:rPr>
            </w:pPr>
            <w:r>
              <w:rPr>
                <w:rFonts w:ascii="Arial" w:hAnsi="Arial" w:cs="Arial"/>
                <w:sz w:val="12"/>
                <w:szCs w:val="12"/>
              </w:rPr>
              <w:t>0.7997</w:t>
            </w:r>
          </w:p>
          <w:p w14:paraId="65E14BEF" w14:textId="77777777" w:rsidR="00BF735C" w:rsidRPr="00F24FE0" w:rsidRDefault="00BF735C" w:rsidP="003E4D4E">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0F2AF0EF" w14:textId="77777777" w:rsidR="00811933" w:rsidRDefault="00BF735C" w:rsidP="003E4D4E">
            <w:pPr>
              <w:ind w:left="-108" w:right="-40"/>
              <w:jc w:val="right"/>
              <w:rPr>
                <w:rFonts w:ascii="Arial" w:hAnsi="Arial" w:cs="Arial"/>
                <w:sz w:val="12"/>
                <w:szCs w:val="12"/>
              </w:rPr>
            </w:pPr>
            <w:r>
              <w:rPr>
                <w:rFonts w:ascii="Arial" w:hAnsi="Arial" w:cs="Arial"/>
                <w:sz w:val="12"/>
                <w:szCs w:val="12"/>
              </w:rPr>
              <w:t>0.8681</w:t>
            </w:r>
          </w:p>
          <w:p w14:paraId="7D69C3E2" w14:textId="77777777" w:rsidR="00BF735C" w:rsidRPr="00F24FE0" w:rsidRDefault="00BF735C" w:rsidP="003E4D4E">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5D8CA4BE" w14:textId="77777777" w:rsidR="00811933" w:rsidRPr="00F24FE0" w:rsidRDefault="00811933" w:rsidP="003E4D4E">
            <w:pPr>
              <w:ind w:left="-108"/>
              <w:jc w:val="right"/>
              <w:rPr>
                <w:rFonts w:ascii="Arial" w:hAnsi="Arial" w:cs="Arial"/>
                <w:sz w:val="12"/>
                <w:szCs w:val="12"/>
              </w:rPr>
            </w:pPr>
          </w:p>
        </w:tc>
        <w:tc>
          <w:tcPr>
            <w:tcW w:w="581" w:type="dxa"/>
            <w:vAlign w:val="center"/>
          </w:tcPr>
          <w:p w14:paraId="7798FFBC" w14:textId="77777777" w:rsidR="00811933" w:rsidRDefault="00BF735C" w:rsidP="003E4D4E">
            <w:pPr>
              <w:ind w:left="-108"/>
              <w:jc w:val="right"/>
              <w:rPr>
                <w:rFonts w:ascii="Arial" w:hAnsi="Arial" w:cs="Arial"/>
                <w:sz w:val="12"/>
                <w:szCs w:val="12"/>
              </w:rPr>
            </w:pPr>
            <w:r>
              <w:rPr>
                <w:rFonts w:ascii="Arial" w:hAnsi="Arial" w:cs="Arial"/>
                <w:sz w:val="12"/>
                <w:szCs w:val="12"/>
              </w:rPr>
              <w:t>0.0149</w:t>
            </w:r>
          </w:p>
          <w:p w14:paraId="4397D305" w14:textId="77777777" w:rsidR="00BF735C" w:rsidRPr="00F24FE0" w:rsidRDefault="00BF735C" w:rsidP="003E4D4E">
            <w:pPr>
              <w:ind w:left="-108"/>
              <w:jc w:val="right"/>
              <w:rPr>
                <w:rFonts w:ascii="Arial" w:hAnsi="Arial" w:cs="Arial"/>
                <w:sz w:val="12"/>
                <w:szCs w:val="12"/>
              </w:rPr>
            </w:pPr>
            <w:r>
              <w:rPr>
                <w:rFonts w:ascii="Arial" w:hAnsi="Arial" w:cs="Arial"/>
                <w:sz w:val="12"/>
                <w:szCs w:val="12"/>
              </w:rPr>
              <w:t>(&lt; 0.05)</w:t>
            </w:r>
          </w:p>
        </w:tc>
      </w:tr>
      <w:tr w:rsidR="00681C71" w:rsidRPr="00F24FE0" w14:paraId="665160C3" w14:textId="77777777" w:rsidTr="00CD7FBF">
        <w:tc>
          <w:tcPr>
            <w:tcW w:w="1724" w:type="dxa"/>
          </w:tcPr>
          <w:p w14:paraId="0BAB28FB"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(Ribeiro et al., 2016)</w:t>
            </w:r>
            <w:r w:rsidR="005F2B1E">
              <w:rPr>
                <w:rFonts w:ascii="Arial" w:hAnsi="Arial" w:cs="Arial"/>
                <w:sz w:val="12"/>
                <w:szCs w:val="12"/>
              </w:rPr>
              <w:t>, Brazil</w:t>
            </w:r>
          </w:p>
        </w:tc>
        <w:tc>
          <w:tcPr>
            <w:tcW w:w="1568" w:type="dxa"/>
          </w:tcPr>
          <w:p w14:paraId="404FD669" w14:textId="77777777" w:rsidR="00681C71" w:rsidRPr="00F24FE0" w:rsidRDefault="00681C71" w:rsidP="00681C71">
            <w:pPr>
              <w:widowControl/>
              <w:jc w:val="left"/>
              <w:rPr>
                <w:rFonts w:ascii="Arial" w:hAnsi="Arial" w:cs="Arial"/>
                <w:i/>
                <w:color w:val="000000"/>
                <w:sz w:val="12"/>
                <w:szCs w:val="12"/>
              </w:rPr>
            </w:pPr>
            <w:r w:rsidRPr="00F25C38">
              <w:rPr>
                <w:rFonts w:ascii="Arial" w:hAnsi="Arial" w:cs="Arial"/>
                <w:i/>
                <w:color w:val="000000"/>
                <w:sz w:val="12"/>
                <w:szCs w:val="12"/>
              </w:rPr>
              <w:t>Scleronema micranthum</w:t>
            </w:r>
            <w:r w:rsidR="00A8086A">
              <w:rPr>
                <w:rFonts w:ascii="Arial" w:hAnsi="Arial" w:cs="Arial"/>
                <w:i/>
                <w:color w:val="000000"/>
                <w:sz w:val="12"/>
                <w:szCs w:val="12"/>
              </w:rPr>
              <w:t xml:space="preserve"> </w:t>
            </w:r>
            <w:r w:rsidR="00A8086A" w:rsidRPr="00A8086A">
              <w:rPr>
                <w:rFonts w:ascii="Arial" w:hAnsi="Arial" w:cs="Arial"/>
                <w:i/>
                <w:color w:val="000000"/>
                <w:sz w:val="12"/>
                <w:szCs w:val="12"/>
              </w:rPr>
              <w:t>(Ducke) Ducke</w:t>
            </w:r>
          </w:p>
        </w:tc>
        <w:tc>
          <w:tcPr>
            <w:tcW w:w="1568" w:type="dxa"/>
          </w:tcPr>
          <w:p w14:paraId="51E160F2"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Above ground biomass (kg)</w:t>
            </w:r>
          </w:p>
        </w:tc>
        <w:tc>
          <w:tcPr>
            <w:tcW w:w="580" w:type="dxa"/>
            <w:vAlign w:val="center"/>
          </w:tcPr>
          <w:p w14:paraId="4E5105D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55A18D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C76F29A" w14:textId="77777777" w:rsidR="00681C71" w:rsidRPr="00F24FE0" w:rsidRDefault="00681C71" w:rsidP="00681C71">
            <w:pPr>
              <w:ind w:left="-108" w:right="-40"/>
              <w:jc w:val="right"/>
              <w:rPr>
                <w:rFonts w:ascii="Arial" w:hAnsi="Arial" w:cs="Arial"/>
                <w:sz w:val="12"/>
                <w:szCs w:val="12"/>
              </w:rPr>
            </w:pPr>
          </w:p>
        </w:tc>
        <w:tc>
          <w:tcPr>
            <w:tcW w:w="581" w:type="dxa"/>
          </w:tcPr>
          <w:p w14:paraId="3A45CE45" w14:textId="77777777" w:rsidR="00681C71" w:rsidRDefault="00655E3A" w:rsidP="00681C71">
            <w:pPr>
              <w:ind w:left="-108" w:right="-40"/>
              <w:jc w:val="right"/>
              <w:rPr>
                <w:rFonts w:ascii="Arial" w:hAnsi="Arial" w:cs="Arial"/>
                <w:sz w:val="12"/>
                <w:szCs w:val="12"/>
              </w:rPr>
            </w:pPr>
            <w:r>
              <w:rPr>
                <w:rFonts w:ascii="Arial" w:hAnsi="Arial" w:cs="Arial"/>
                <w:sz w:val="12"/>
                <w:szCs w:val="12"/>
              </w:rPr>
              <w:t>0.9638</w:t>
            </w:r>
          </w:p>
          <w:p w14:paraId="2306FC1E" w14:textId="77777777" w:rsidR="00655E3A" w:rsidRDefault="00655E3A" w:rsidP="00681C71">
            <w:pPr>
              <w:ind w:left="-108" w:right="-40"/>
              <w:jc w:val="right"/>
              <w:rPr>
                <w:rFonts w:ascii="Arial" w:hAnsi="Arial" w:cs="Arial"/>
                <w:sz w:val="12"/>
                <w:szCs w:val="12"/>
              </w:rPr>
            </w:pPr>
            <w:r>
              <w:rPr>
                <w:rFonts w:ascii="Arial" w:hAnsi="Arial" w:cs="Arial"/>
                <w:sz w:val="12"/>
                <w:szCs w:val="12"/>
              </w:rPr>
              <w:t>(&lt; 0.05)</w:t>
            </w:r>
          </w:p>
        </w:tc>
        <w:tc>
          <w:tcPr>
            <w:tcW w:w="580" w:type="dxa"/>
            <w:vAlign w:val="center"/>
          </w:tcPr>
          <w:p w14:paraId="5E02D69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2DEEB0C7"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90080EF"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35F24F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41A1742"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07FB1EAA" w14:textId="77777777" w:rsidR="00681C71" w:rsidRDefault="007B6FBF" w:rsidP="00681C71">
            <w:pPr>
              <w:widowControl/>
              <w:ind w:left="-108" w:right="-40"/>
              <w:jc w:val="right"/>
              <w:rPr>
                <w:rFonts w:ascii="Arial" w:hAnsi="Arial" w:cs="Arial"/>
                <w:color w:val="000000"/>
                <w:sz w:val="12"/>
                <w:szCs w:val="12"/>
              </w:rPr>
            </w:pPr>
            <w:r>
              <w:rPr>
                <w:rFonts w:ascii="Arial" w:hAnsi="Arial" w:cs="Arial"/>
                <w:color w:val="000000"/>
                <w:sz w:val="12"/>
                <w:szCs w:val="12"/>
              </w:rPr>
              <w:t>0.9756</w:t>
            </w:r>
          </w:p>
          <w:p w14:paraId="47D41183" w14:textId="77777777" w:rsidR="007B6FBF" w:rsidRDefault="007B6FBF" w:rsidP="00681C71">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2DB09972" w14:textId="77777777" w:rsidR="00681C71" w:rsidRDefault="00681C71" w:rsidP="00681C71">
            <w:pPr>
              <w:ind w:left="-108" w:right="-40"/>
              <w:jc w:val="right"/>
              <w:rPr>
                <w:rFonts w:ascii="Arial" w:hAnsi="Arial" w:cs="Arial"/>
                <w:sz w:val="12"/>
                <w:szCs w:val="12"/>
              </w:rPr>
            </w:pPr>
            <w:r>
              <w:rPr>
                <w:rFonts w:ascii="Arial" w:hAnsi="Arial" w:cs="Arial"/>
                <w:sz w:val="12"/>
                <w:szCs w:val="12"/>
              </w:rPr>
              <w:t>0.9394</w:t>
            </w:r>
          </w:p>
          <w:p w14:paraId="6AFB6F7F" w14:textId="77777777" w:rsidR="00681C71" w:rsidRPr="00F24FE0" w:rsidRDefault="00681C71" w:rsidP="00681C71">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4AF1471C" w14:textId="77777777" w:rsidR="00681C71" w:rsidRDefault="007B6FBF" w:rsidP="00681C71">
            <w:pPr>
              <w:widowControl/>
              <w:ind w:left="-108" w:right="-40"/>
              <w:jc w:val="right"/>
              <w:rPr>
                <w:rFonts w:ascii="Arial" w:hAnsi="Arial" w:cs="Arial"/>
                <w:color w:val="000000"/>
                <w:sz w:val="12"/>
                <w:szCs w:val="12"/>
              </w:rPr>
            </w:pPr>
            <w:r>
              <w:rPr>
                <w:rFonts w:ascii="Arial" w:hAnsi="Arial" w:cs="Arial"/>
                <w:color w:val="000000"/>
                <w:sz w:val="12"/>
                <w:szCs w:val="12"/>
              </w:rPr>
              <w:t>0.8735</w:t>
            </w:r>
          </w:p>
          <w:p w14:paraId="2541CD46" w14:textId="77777777" w:rsidR="007B6FBF" w:rsidRDefault="007B6FBF" w:rsidP="00681C71">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86CB09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2CBECF72"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2F290C4D"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4C9AF2D"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8523CF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5F8E37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83AEDA7"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27BBD39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BB14356"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A712146" w14:textId="77777777" w:rsidR="00681C71" w:rsidRPr="00F24FE0" w:rsidRDefault="00681C71" w:rsidP="00681C71">
            <w:pPr>
              <w:ind w:left="-108" w:right="-40"/>
              <w:jc w:val="right"/>
              <w:rPr>
                <w:rFonts w:ascii="Arial" w:hAnsi="Arial" w:cs="Arial"/>
                <w:sz w:val="12"/>
                <w:szCs w:val="12"/>
              </w:rPr>
            </w:pPr>
          </w:p>
        </w:tc>
        <w:tc>
          <w:tcPr>
            <w:tcW w:w="581" w:type="dxa"/>
          </w:tcPr>
          <w:p w14:paraId="3116249E" w14:textId="77777777" w:rsidR="00681C71" w:rsidRDefault="007B7388" w:rsidP="00681C71">
            <w:pPr>
              <w:ind w:left="-108" w:right="-40"/>
              <w:jc w:val="right"/>
              <w:rPr>
                <w:rFonts w:ascii="Arial" w:hAnsi="Arial" w:cs="Arial"/>
                <w:sz w:val="12"/>
                <w:szCs w:val="12"/>
              </w:rPr>
            </w:pPr>
            <w:r>
              <w:rPr>
                <w:rFonts w:ascii="Arial" w:hAnsi="Arial" w:cs="Arial"/>
                <w:sz w:val="12"/>
                <w:szCs w:val="12"/>
              </w:rPr>
              <w:t>0.9908</w:t>
            </w:r>
          </w:p>
          <w:p w14:paraId="39877EFD" w14:textId="77777777" w:rsidR="007B7388" w:rsidRDefault="007B7388" w:rsidP="00681C71">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1E1F9597" w14:textId="77777777" w:rsidR="00681C71" w:rsidRDefault="007B6FBF" w:rsidP="00681C71">
            <w:pPr>
              <w:ind w:left="-108" w:right="-40"/>
              <w:jc w:val="right"/>
              <w:rPr>
                <w:rFonts w:ascii="Arial" w:hAnsi="Arial" w:cs="Arial"/>
                <w:sz w:val="12"/>
                <w:szCs w:val="12"/>
              </w:rPr>
            </w:pPr>
            <w:r>
              <w:rPr>
                <w:rFonts w:ascii="Arial" w:hAnsi="Arial" w:cs="Arial"/>
                <w:sz w:val="12"/>
                <w:szCs w:val="12"/>
              </w:rPr>
              <w:t>0.9871</w:t>
            </w:r>
          </w:p>
          <w:p w14:paraId="3CBA87FD" w14:textId="77777777" w:rsidR="007B6FBF" w:rsidRDefault="007B6FBF" w:rsidP="00681C71">
            <w:pPr>
              <w:ind w:left="-108" w:right="-40"/>
              <w:jc w:val="right"/>
              <w:rPr>
                <w:rFonts w:ascii="Arial" w:hAnsi="Arial" w:cs="Arial"/>
                <w:sz w:val="12"/>
                <w:szCs w:val="12"/>
              </w:rPr>
            </w:pPr>
            <w:r>
              <w:rPr>
                <w:rFonts w:ascii="Arial" w:hAnsi="Arial" w:cs="Arial"/>
                <w:sz w:val="12"/>
                <w:szCs w:val="12"/>
              </w:rPr>
              <w:t>(&lt; 0.05)</w:t>
            </w:r>
          </w:p>
        </w:tc>
        <w:tc>
          <w:tcPr>
            <w:tcW w:w="580" w:type="dxa"/>
            <w:vAlign w:val="center"/>
          </w:tcPr>
          <w:p w14:paraId="5AFFCF59" w14:textId="77777777" w:rsidR="00681C71" w:rsidRPr="00F24FE0" w:rsidRDefault="00681C71" w:rsidP="00681C71">
            <w:pPr>
              <w:ind w:left="-108" w:right="-40"/>
              <w:jc w:val="right"/>
              <w:rPr>
                <w:rFonts w:ascii="Arial" w:hAnsi="Arial" w:cs="Arial"/>
                <w:sz w:val="12"/>
                <w:szCs w:val="12"/>
              </w:rPr>
            </w:pPr>
          </w:p>
        </w:tc>
        <w:tc>
          <w:tcPr>
            <w:tcW w:w="581" w:type="dxa"/>
          </w:tcPr>
          <w:p w14:paraId="22C26C64" w14:textId="77777777" w:rsidR="00681C71" w:rsidRDefault="007B6FBF" w:rsidP="00681C71">
            <w:pPr>
              <w:ind w:left="-108" w:right="-40"/>
              <w:jc w:val="right"/>
              <w:rPr>
                <w:rFonts w:ascii="Arial" w:hAnsi="Arial" w:cs="Arial"/>
                <w:sz w:val="12"/>
                <w:szCs w:val="12"/>
              </w:rPr>
            </w:pPr>
            <w:r>
              <w:rPr>
                <w:rFonts w:ascii="Arial" w:hAnsi="Arial" w:cs="Arial"/>
                <w:sz w:val="12"/>
                <w:szCs w:val="12"/>
              </w:rPr>
              <w:t>0.8383</w:t>
            </w:r>
          </w:p>
          <w:p w14:paraId="17C4F0C0" w14:textId="77777777" w:rsidR="007B6FBF" w:rsidRDefault="007B6FBF" w:rsidP="00681C71">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7954C6F8" w14:textId="77777777" w:rsidR="00681C71" w:rsidRDefault="00655E3A" w:rsidP="00681C71">
            <w:pPr>
              <w:ind w:left="-108" w:right="-40"/>
              <w:jc w:val="right"/>
              <w:rPr>
                <w:rFonts w:ascii="Arial" w:hAnsi="Arial" w:cs="Arial"/>
                <w:sz w:val="12"/>
                <w:szCs w:val="12"/>
              </w:rPr>
            </w:pPr>
            <w:r>
              <w:rPr>
                <w:rFonts w:ascii="Arial" w:hAnsi="Arial" w:cs="Arial"/>
                <w:sz w:val="12"/>
                <w:szCs w:val="12"/>
              </w:rPr>
              <w:t>0.9078</w:t>
            </w:r>
          </w:p>
          <w:p w14:paraId="44621466" w14:textId="77777777" w:rsidR="00655E3A" w:rsidRDefault="00655E3A" w:rsidP="00681C71">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01B57416" w14:textId="77777777" w:rsidR="00681C71" w:rsidRPr="00F24FE0" w:rsidRDefault="00681C71" w:rsidP="00681C71">
            <w:pPr>
              <w:ind w:left="-108"/>
              <w:jc w:val="right"/>
              <w:rPr>
                <w:rFonts w:ascii="Arial" w:hAnsi="Arial" w:cs="Arial"/>
                <w:sz w:val="12"/>
                <w:szCs w:val="12"/>
              </w:rPr>
            </w:pPr>
          </w:p>
        </w:tc>
        <w:tc>
          <w:tcPr>
            <w:tcW w:w="581" w:type="dxa"/>
            <w:vAlign w:val="center"/>
          </w:tcPr>
          <w:p w14:paraId="29331A1B" w14:textId="77777777" w:rsidR="00681C71" w:rsidRDefault="00655E3A" w:rsidP="00681C71">
            <w:pPr>
              <w:ind w:left="-108"/>
              <w:jc w:val="right"/>
              <w:rPr>
                <w:rFonts w:ascii="Arial" w:hAnsi="Arial" w:cs="Arial"/>
                <w:sz w:val="12"/>
                <w:szCs w:val="12"/>
              </w:rPr>
            </w:pPr>
            <w:r>
              <w:rPr>
                <w:rFonts w:ascii="Arial" w:hAnsi="Arial" w:cs="Arial"/>
                <w:sz w:val="12"/>
                <w:szCs w:val="12"/>
              </w:rPr>
              <w:t>0.1854</w:t>
            </w:r>
          </w:p>
          <w:p w14:paraId="287D346F" w14:textId="77777777" w:rsidR="00655E3A" w:rsidRDefault="00655E3A" w:rsidP="00681C71">
            <w:pPr>
              <w:ind w:left="-108"/>
              <w:jc w:val="right"/>
              <w:rPr>
                <w:rFonts w:ascii="Arial" w:hAnsi="Arial" w:cs="Arial"/>
                <w:sz w:val="12"/>
                <w:szCs w:val="12"/>
              </w:rPr>
            </w:pPr>
            <w:r>
              <w:rPr>
                <w:rFonts w:ascii="Arial" w:hAnsi="Arial" w:cs="Arial"/>
                <w:sz w:val="12"/>
                <w:szCs w:val="12"/>
              </w:rPr>
              <w:t>(&lt; 0.05)</w:t>
            </w:r>
          </w:p>
        </w:tc>
      </w:tr>
      <w:tr w:rsidR="00681C71" w:rsidRPr="00F24FE0" w14:paraId="213C3CB0" w14:textId="77777777" w:rsidTr="00CD7FBF">
        <w:tc>
          <w:tcPr>
            <w:tcW w:w="1724" w:type="dxa"/>
          </w:tcPr>
          <w:p w14:paraId="5AF9FBE5"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(Peltola et al., 2000)</w:t>
            </w:r>
            <w:r w:rsidR="005F2B1E">
              <w:rPr>
                <w:rFonts w:ascii="Arial" w:hAnsi="Arial" w:cs="Arial"/>
                <w:sz w:val="12"/>
                <w:szCs w:val="12"/>
              </w:rPr>
              <w:t>, Finnland</w:t>
            </w:r>
          </w:p>
        </w:tc>
        <w:tc>
          <w:tcPr>
            <w:tcW w:w="1568" w:type="dxa"/>
          </w:tcPr>
          <w:p w14:paraId="43415EFA"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3DE56E0B"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Angle of stem at maximum moment applied</w:t>
            </w:r>
          </w:p>
        </w:tc>
        <w:tc>
          <w:tcPr>
            <w:tcW w:w="580" w:type="dxa"/>
            <w:vAlign w:val="center"/>
          </w:tcPr>
          <w:p w14:paraId="25BB71F1"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230EEB2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E5F8D9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02C76E3D"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37DCDD3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F1F9CF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AD6791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0F13A42"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154BF09"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2B31739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32B5D7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1AD70C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5CBD8D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849C8B4"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41A5881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663C1F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C13E24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1DC088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13FAA89"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-0.454</w:t>
            </w:r>
          </w:p>
          <w:p w14:paraId="127E29E8"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0D1A5E7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7A76D2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D141EAD"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-0.531</w:t>
            </w:r>
          </w:p>
          <w:p w14:paraId="07E9D00E"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tcPr>
          <w:p w14:paraId="2FDF70A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9F12F54"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24B164A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446E80C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E4E472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C0C713D"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04613BB5"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5D7BD095" w14:textId="77777777" w:rsidTr="00CD7FBF">
        <w:tc>
          <w:tcPr>
            <w:tcW w:w="1724" w:type="dxa"/>
          </w:tcPr>
          <w:p w14:paraId="1EF0ECAE"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(Peltola et al., 2000)</w:t>
            </w:r>
            <w:r w:rsidR="005F2B1E">
              <w:rPr>
                <w:rFonts w:ascii="Arial" w:hAnsi="Arial" w:cs="Arial"/>
                <w:sz w:val="12"/>
                <w:szCs w:val="12"/>
              </w:rPr>
              <w:t>, Finnland</w:t>
            </w:r>
          </w:p>
        </w:tc>
        <w:tc>
          <w:tcPr>
            <w:tcW w:w="1568" w:type="dxa"/>
          </w:tcPr>
          <w:p w14:paraId="1BB4804B"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76AA6FBF"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Angle of stem at maximum moment applied</w:t>
            </w:r>
          </w:p>
        </w:tc>
        <w:tc>
          <w:tcPr>
            <w:tcW w:w="580" w:type="dxa"/>
            <w:vAlign w:val="center"/>
          </w:tcPr>
          <w:p w14:paraId="038DDC90"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453429F"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92FC47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78903ED3"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50C716B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0BE6FD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4D4BE3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092A95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5772DA8"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281F6D52"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8B1B88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500254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1A2C44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C517798"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1C65CFD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8E3723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8A0FB7A"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2DC2ED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3FDDECD"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-0.406</w:t>
            </w:r>
          </w:p>
          <w:p w14:paraId="3D591924"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1E265C8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0B8C12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AD780D1"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-0.414</w:t>
            </w:r>
          </w:p>
          <w:p w14:paraId="08757E83"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tcPr>
          <w:p w14:paraId="1E831DF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72247CE"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69297BF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778542D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E620DF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2BEB13F"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08A282AD"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2D928837" w14:textId="77777777" w:rsidTr="00CD7FBF">
        <w:tc>
          <w:tcPr>
            <w:tcW w:w="1724" w:type="dxa"/>
          </w:tcPr>
          <w:p w14:paraId="71FDC4A2"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(Peltola et al., 2000)</w:t>
            </w:r>
            <w:r w:rsidR="005F2B1E">
              <w:rPr>
                <w:rFonts w:ascii="Arial" w:hAnsi="Arial" w:cs="Arial"/>
                <w:sz w:val="12"/>
                <w:szCs w:val="12"/>
              </w:rPr>
              <w:t>, Finnland</w:t>
            </w:r>
          </w:p>
        </w:tc>
        <w:tc>
          <w:tcPr>
            <w:tcW w:w="1568" w:type="dxa"/>
          </w:tcPr>
          <w:p w14:paraId="2F6D7942"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15D19CF0"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Angle of stem at maximum moment applied</w:t>
            </w:r>
          </w:p>
        </w:tc>
        <w:tc>
          <w:tcPr>
            <w:tcW w:w="580" w:type="dxa"/>
            <w:vAlign w:val="center"/>
          </w:tcPr>
          <w:p w14:paraId="257E735D"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F1C77E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230867A"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1AA3BA95"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1639ABD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D81388F"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163924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3F0715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A38B028"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2BCAC60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D1C9A32"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D542FDA"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1BCA72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D6608E4"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5E6FFEB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98BEEA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84E4DC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F0AF3C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238133A"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-0.513</w:t>
            </w:r>
          </w:p>
          <w:p w14:paraId="6C469FC3"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0.02)</w:t>
            </w:r>
          </w:p>
        </w:tc>
        <w:tc>
          <w:tcPr>
            <w:tcW w:w="580" w:type="dxa"/>
            <w:vAlign w:val="center"/>
          </w:tcPr>
          <w:p w14:paraId="6C6BFA3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56C06DA"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C4F8315"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0.181</w:t>
            </w:r>
          </w:p>
          <w:p w14:paraId="316484B6"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tcPr>
          <w:p w14:paraId="784409EA"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53D4101"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79F3ABE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14160C3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CDF716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30F151A"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44A94A41"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6D6CFBBC" w14:textId="77777777" w:rsidTr="00CD7FBF">
        <w:tc>
          <w:tcPr>
            <w:tcW w:w="1724" w:type="dxa"/>
          </w:tcPr>
          <w:p w14:paraId="69806F55"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(Papesch et al., 1997)</w:t>
            </w:r>
            <w:r w:rsidR="005F2B1E">
              <w:rPr>
                <w:rFonts w:ascii="Arial" w:hAnsi="Arial" w:cs="Arial"/>
                <w:sz w:val="12"/>
                <w:szCs w:val="12"/>
              </w:rPr>
              <w:t>, UK</w:t>
            </w:r>
          </w:p>
        </w:tc>
        <w:tc>
          <w:tcPr>
            <w:tcW w:w="1568" w:type="dxa"/>
          </w:tcPr>
          <w:p w14:paraId="7F3C0969" w14:textId="77777777" w:rsidR="00681C71" w:rsidRPr="00F24FE0" w:rsidRDefault="00681C71" w:rsidP="00681C71">
            <w:pPr>
              <w:jc w:val="left"/>
              <w:rPr>
                <w:rFonts w:ascii="Arial" w:hAnsi="Arial" w:cs="Arial"/>
                <w:i/>
                <w:sz w:val="12"/>
                <w:szCs w:val="12"/>
              </w:rPr>
            </w:pPr>
            <w:r w:rsidRPr="00F24FE0">
              <w:rPr>
                <w:rFonts w:ascii="Arial" w:hAnsi="Arial" w:cs="Arial"/>
                <w:i/>
                <w:sz w:val="12"/>
                <w:szCs w:val="12"/>
              </w:rPr>
              <w:t>Pinus radiata D. Don</w:t>
            </w:r>
          </w:p>
        </w:tc>
        <w:tc>
          <w:tcPr>
            <w:tcW w:w="1568" w:type="dxa"/>
          </w:tcPr>
          <w:p w14:paraId="3D41F2D0"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Angle stem deflection at maximum applied bending moment</w:t>
            </w:r>
          </w:p>
        </w:tc>
        <w:tc>
          <w:tcPr>
            <w:tcW w:w="580" w:type="dxa"/>
            <w:vAlign w:val="center"/>
          </w:tcPr>
          <w:p w14:paraId="260CDE2C"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6B3F1D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0516CE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5ECB51F9"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3914B3E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A471EE0"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57875C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94B3D8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684C6B4"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7EC7AC9F"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0.5683</w:t>
            </w:r>
          </w:p>
          <w:p w14:paraId="4D3649AB"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36B5135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BB3D1DC"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0.7204</w:t>
            </w:r>
          </w:p>
          <w:p w14:paraId="1C86DC49"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7CBD9D8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15243E7"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1C03BD60"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684D82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165268F"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085265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F1CFB79"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45E83450"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82BB58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FDF0AE7" w14:textId="77777777" w:rsidR="00681C71" w:rsidRPr="00F24FE0" w:rsidRDefault="00681C71" w:rsidP="00681C71">
            <w:pPr>
              <w:ind w:left="-108" w:right="-40"/>
              <w:jc w:val="right"/>
              <w:rPr>
                <w:rFonts w:ascii="Arial" w:hAnsi="Arial" w:cs="Arial"/>
                <w:sz w:val="12"/>
                <w:szCs w:val="12"/>
              </w:rPr>
            </w:pPr>
          </w:p>
        </w:tc>
        <w:tc>
          <w:tcPr>
            <w:tcW w:w="581" w:type="dxa"/>
          </w:tcPr>
          <w:p w14:paraId="6AB20F4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C008B41"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0.6317</w:t>
            </w:r>
          </w:p>
          <w:p w14:paraId="4BEB1780" w14:textId="77777777" w:rsidR="00681C71" w:rsidRPr="00F24FE0" w:rsidRDefault="00681C71" w:rsidP="00681C71">
            <w:pPr>
              <w:ind w:left="-108" w:right="-40"/>
              <w:jc w:val="right"/>
              <w:rPr>
                <w:rFonts w:ascii="Arial" w:hAnsi="Arial" w:cs="Arial"/>
                <w:sz w:val="12"/>
                <w:szCs w:val="12"/>
              </w:rPr>
            </w:pPr>
            <w:r w:rsidRPr="00F24FE0">
              <w:rPr>
                <w:rFonts w:ascii="Arial" w:hAnsi="Arial" w:cs="Arial"/>
                <w:sz w:val="12"/>
                <w:szCs w:val="12"/>
              </w:rPr>
              <w:t>(&lt; 0.05)</w:t>
            </w:r>
          </w:p>
        </w:tc>
        <w:tc>
          <w:tcPr>
            <w:tcW w:w="580" w:type="dxa"/>
            <w:vAlign w:val="center"/>
          </w:tcPr>
          <w:p w14:paraId="14F1700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0D629C6D"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B17AEB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6961690"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76EC9715"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162A2EA3" w14:textId="77777777" w:rsidTr="00CD7FBF">
        <w:tc>
          <w:tcPr>
            <w:tcW w:w="1724" w:type="dxa"/>
          </w:tcPr>
          <w:p w14:paraId="090245EC"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(Sánchez-Medina et al., 2017)</w:t>
            </w:r>
            <w:r w:rsidR="005F2B1E">
              <w:rPr>
                <w:rFonts w:ascii="Arial" w:hAnsi="Arial" w:cs="Arial"/>
                <w:sz w:val="12"/>
                <w:szCs w:val="12"/>
              </w:rPr>
              <w:t xml:space="preserve">, </w:t>
            </w:r>
            <w:r w:rsidR="00BE2D84">
              <w:rPr>
                <w:rFonts w:ascii="Arial" w:hAnsi="Arial" w:cs="Arial"/>
                <w:sz w:val="12"/>
                <w:szCs w:val="12"/>
              </w:rPr>
              <w:t>Argentina</w:t>
            </w:r>
          </w:p>
        </w:tc>
        <w:tc>
          <w:tcPr>
            <w:tcW w:w="1568" w:type="dxa"/>
          </w:tcPr>
          <w:p w14:paraId="3741347E" w14:textId="77777777" w:rsidR="00681C71" w:rsidRPr="00F24FE0" w:rsidRDefault="00681C71" w:rsidP="00681C71">
            <w:pPr>
              <w:jc w:val="left"/>
              <w:rPr>
                <w:rFonts w:ascii="Arial" w:hAnsi="Arial" w:cs="Arial"/>
                <w:i/>
                <w:sz w:val="12"/>
                <w:szCs w:val="12"/>
              </w:rPr>
            </w:pPr>
            <w:r w:rsidRPr="00F24FE0">
              <w:rPr>
                <w:rFonts w:ascii="Arial" w:hAnsi="Arial" w:cs="Arial"/>
                <w:i/>
                <w:sz w:val="12"/>
                <w:szCs w:val="12"/>
              </w:rPr>
              <w:t>Tabebuia impetiginosa, Tipuana tipu, Citrus × aurantium</w:t>
            </w:r>
          </w:p>
        </w:tc>
        <w:tc>
          <w:tcPr>
            <w:tcW w:w="1568" w:type="dxa"/>
          </w:tcPr>
          <w:p w14:paraId="5B87A3BB"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Canopy area</w:t>
            </w:r>
          </w:p>
          <w:p w14:paraId="7DA13497" w14:textId="77777777" w:rsidR="00681C71" w:rsidRPr="00F24FE0" w:rsidRDefault="00681C71" w:rsidP="00681C71">
            <w:pPr>
              <w:widowControl/>
              <w:jc w:val="left"/>
              <w:rPr>
                <w:rFonts w:ascii="Arial" w:hAnsi="Arial" w:cs="Arial"/>
                <w:color w:val="000000"/>
                <w:sz w:val="12"/>
                <w:szCs w:val="12"/>
              </w:rPr>
            </w:pPr>
          </w:p>
        </w:tc>
        <w:tc>
          <w:tcPr>
            <w:tcW w:w="580" w:type="dxa"/>
            <w:vAlign w:val="center"/>
          </w:tcPr>
          <w:p w14:paraId="2C6B882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4523CD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1F40E2B" w14:textId="77777777" w:rsidR="00681C71" w:rsidRPr="00F24FE0" w:rsidRDefault="00681C71" w:rsidP="00681C71">
            <w:pPr>
              <w:ind w:left="-108" w:right="-40"/>
              <w:jc w:val="right"/>
              <w:rPr>
                <w:rFonts w:ascii="Arial" w:hAnsi="Arial" w:cs="Arial"/>
                <w:sz w:val="12"/>
                <w:szCs w:val="12"/>
              </w:rPr>
            </w:pPr>
          </w:p>
        </w:tc>
        <w:tc>
          <w:tcPr>
            <w:tcW w:w="581" w:type="dxa"/>
          </w:tcPr>
          <w:p w14:paraId="1AD06536"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47C7771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A2FDF0E"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298CFD0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20D46A7C"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005E892"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4DB7F47E"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0.7095</w:t>
            </w:r>
          </w:p>
          <w:p w14:paraId="252B5C3E"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(&lt;0.05)</w:t>
            </w:r>
          </w:p>
        </w:tc>
        <w:tc>
          <w:tcPr>
            <w:tcW w:w="581" w:type="dxa"/>
            <w:vAlign w:val="center"/>
          </w:tcPr>
          <w:p w14:paraId="0B7E818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F3BEB11"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0.5431</w:t>
            </w:r>
          </w:p>
          <w:p w14:paraId="08B5A88C"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sz w:val="12"/>
                <w:szCs w:val="12"/>
              </w:rPr>
              <w:t>(</w:t>
            </w:r>
            <w:r w:rsidRPr="00F24FE0">
              <w:rPr>
                <w:rFonts w:ascii="Arial" w:hAnsi="Arial" w:cs="Arial"/>
                <w:color w:val="000000"/>
                <w:sz w:val="12"/>
                <w:szCs w:val="12"/>
              </w:rPr>
              <w:t>&lt; 0.05</w:t>
            </w:r>
            <w:r w:rsidRPr="00F24FE0">
              <w:rPr>
                <w:rFonts w:ascii="Arial" w:hAnsi="Arial" w:cs="Arial"/>
                <w:sz w:val="12"/>
                <w:szCs w:val="12"/>
              </w:rPr>
              <w:t>)</w:t>
            </w:r>
          </w:p>
        </w:tc>
        <w:tc>
          <w:tcPr>
            <w:tcW w:w="581" w:type="dxa"/>
            <w:vAlign w:val="center"/>
          </w:tcPr>
          <w:p w14:paraId="3C0FAD4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0770290"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30AA27A1"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ABF12C0"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F3EF94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DED4AF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360E3F4"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1715F0C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FC262F9"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F5BC725" w14:textId="77777777" w:rsidR="00681C71" w:rsidRPr="00F24FE0" w:rsidRDefault="00681C71" w:rsidP="00681C71">
            <w:pPr>
              <w:ind w:left="-108" w:right="-40"/>
              <w:jc w:val="right"/>
              <w:rPr>
                <w:rFonts w:ascii="Arial" w:hAnsi="Arial" w:cs="Arial"/>
                <w:sz w:val="12"/>
                <w:szCs w:val="12"/>
              </w:rPr>
            </w:pPr>
          </w:p>
        </w:tc>
        <w:tc>
          <w:tcPr>
            <w:tcW w:w="581" w:type="dxa"/>
          </w:tcPr>
          <w:p w14:paraId="1EF3A45F"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3F58065"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7C4B58C9" w14:textId="77777777" w:rsidR="00681C71" w:rsidRPr="00F24FE0" w:rsidRDefault="00681C71" w:rsidP="00681C71">
            <w:pPr>
              <w:ind w:left="-108" w:right="-40"/>
              <w:jc w:val="right"/>
              <w:rPr>
                <w:rFonts w:ascii="Arial" w:hAnsi="Arial" w:cs="Arial"/>
                <w:sz w:val="12"/>
                <w:szCs w:val="12"/>
              </w:rPr>
            </w:pPr>
          </w:p>
        </w:tc>
        <w:tc>
          <w:tcPr>
            <w:tcW w:w="581" w:type="dxa"/>
          </w:tcPr>
          <w:p w14:paraId="719A1CC4"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04E6DE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BDA597C" w14:textId="77777777" w:rsidR="00681C71" w:rsidRPr="00F24FE0" w:rsidRDefault="00681C71" w:rsidP="00681C71">
            <w:pPr>
              <w:ind w:left="-108"/>
              <w:jc w:val="right"/>
              <w:rPr>
                <w:rFonts w:ascii="Arial" w:hAnsi="Arial" w:cs="Arial"/>
                <w:sz w:val="12"/>
                <w:szCs w:val="12"/>
              </w:rPr>
            </w:pPr>
          </w:p>
        </w:tc>
        <w:tc>
          <w:tcPr>
            <w:tcW w:w="581" w:type="dxa"/>
            <w:vAlign w:val="center"/>
          </w:tcPr>
          <w:p w14:paraId="22A7B07B" w14:textId="77777777" w:rsidR="00681C71" w:rsidRPr="00F24FE0" w:rsidRDefault="00681C71" w:rsidP="00681C71">
            <w:pPr>
              <w:ind w:left="-108"/>
              <w:jc w:val="right"/>
              <w:rPr>
                <w:rFonts w:ascii="Arial" w:hAnsi="Arial" w:cs="Arial"/>
                <w:sz w:val="12"/>
                <w:szCs w:val="12"/>
              </w:rPr>
            </w:pPr>
          </w:p>
        </w:tc>
      </w:tr>
      <w:tr w:rsidR="00681C71" w:rsidRPr="00F24FE0" w14:paraId="21373480" w14:textId="77777777" w:rsidTr="00CD7FBF">
        <w:tc>
          <w:tcPr>
            <w:tcW w:w="1724" w:type="dxa"/>
          </w:tcPr>
          <w:p w14:paraId="6B4BCF6C"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(Hedden, et al., 1995)</w:t>
            </w:r>
            <w:r w:rsidR="00BE2D84">
              <w:rPr>
                <w:rFonts w:ascii="Arial" w:hAnsi="Arial" w:cs="Arial"/>
                <w:sz w:val="12"/>
                <w:szCs w:val="12"/>
              </w:rPr>
              <w:t>, USA</w:t>
            </w:r>
          </w:p>
        </w:tc>
        <w:tc>
          <w:tcPr>
            <w:tcW w:w="1568" w:type="dxa"/>
          </w:tcPr>
          <w:p w14:paraId="56614284"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6C41AB86" w14:textId="77777777" w:rsidR="00681C71" w:rsidRPr="00F24FE0" w:rsidRDefault="00681C71" w:rsidP="00681C71">
            <w:pPr>
              <w:jc w:val="left"/>
              <w:rPr>
                <w:rFonts w:ascii="Arial" w:hAnsi="Arial" w:cs="Arial"/>
                <w:i/>
                <w:color w:val="000000"/>
                <w:sz w:val="12"/>
                <w:szCs w:val="12"/>
              </w:rPr>
            </w:pPr>
          </w:p>
        </w:tc>
        <w:tc>
          <w:tcPr>
            <w:tcW w:w="1568" w:type="dxa"/>
          </w:tcPr>
          <w:p w14:paraId="2E5E3143"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Center of gravity</w:t>
            </w:r>
          </w:p>
        </w:tc>
        <w:tc>
          <w:tcPr>
            <w:tcW w:w="580" w:type="dxa"/>
            <w:vAlign w:val="center"/>
          </w:tcPr>
          <w:p w14:paraId="6E949B4C"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616A92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E63D811" w14:textId="77777777" w:rsidR="00681C71" w:rsidRPr="00F24FE0" w:rsidRDefault="00681C71" w:rsidP="00681C71">
            <w:pPr>
              <w:ind w:left="-108" w:right="-40"/>
              <w:jc w:val="right"/>
              <w:rPr>
                <w:rFonts w:ascii="Arial" w:hAnsi="Arial" w:cs="Arial"/>
                <w:sz w:val="12"/>
                <w:szCs w:val="12"/>
              </w:rPr>
            </w:pPr>
          </w:p>
        </w:tc>
        <w:tc>
          <w:tcPr>
            <w:tcW w:w="581" w:type="dxa"/>
          </w:tcPr>
          <w:p w14:paraId="1764E609"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14D9A34A"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C5A1450"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26CA3760"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6BB3086"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6414591"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5116B10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E9336B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0A6A8A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4A1D67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FADFA29"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1062C9B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8E05A20"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1EE5AC4"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01CBC37"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96D477F"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205CB1DA"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F1FAA79"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CDBB93A" w14:textId="77777777" w:rsidR="00681C71" w:rsidRPr="00F24FE0" w:rsidRDefault="00681C71" w:rsidP="00681C71">
            <w:pPr>
              <w:ind w:left="-108" w:right="-40"/>
              <w:jc w:val="right"/>
              <w:rPr>
                <w:rFonts w:ascii="Arial" w:hAnsi="Arial" w:cs="Arial"/>
                <w:sz w:val="12"/>
                <w:szCs w:val="12"/>
              </w:rPr>
            </w:pPr>
            <w:r w:rsidRPr="00F24FE0">
              <w:rPr>
                <w:rFonts w:ascii="Arial" w:hAnsi="Arial" w:cs="Arial"/>
                <w:sz w:val="12"/>
                <w:szCs w:val="12"/>
              </w:rPr>
              <w:t>0.79</w:t>
            </w:r>
          </w:p>
          <w:p w14:paraId="345DB4AC" w14:textId="77777777" w:rsidR="00681C71" w:rsidRPr="00F24FE0" w:rsidRDefault="00681C71" w:rsidP="00681C71">
            <w:pPr>
              <w:ind w:left="-108" w:right="-40"/>
              <w:jc w:val="right"/>
              <w:rPr>
                <w:rFonts w:ascii="Arial" w:hAnsi="Arial" w:cs="Arial"/>
                <w:sz w:val="12"/>
                <w:szCs w:val="12"/>
              </w:rPr>
            </w:pPr>
            <w:r w:rsidRPr="00F24FE0">
              <w:rPr>
                <w:rFonts w:ascii="Arial" w:hAnsi="Arial" w:cs="Arial"/>
                <w:sz w:val="12"/>
                <w:szCs w:val="12"/>
              </w:rPr>
              <w:t>(&lt;0.0001)</w:t>
            </w:r>
          </w:p>
        </w:tc>
        <w:tc>
          <w:tcPr>
            <w:tcW w:w="581" w:type="dxa"/>
          </w:tcPr>
          <w:p w14:paraId="09E8F2B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8B43437"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444404BC" w14:textId="77777777" w:rsidR="00681C71" w:rsidRPr="00F24FE0" w:rsidRDefault="00681C71" w:rsidP="00681C71">
            <w:pPr>
              <w:ind w:left="-108" w:right="-40"/>
              <w:jc w:val="right"/>
              <w:rPr>
                <w:rFonts w:ascii="Arial" w:hAnsi="Arial" w:cs="Arial"/>
                <w:sz w:val="12"/>
                <w:szCs w:val="12"/>
              </w:rPr>
            </w:pPr>
          </w:p>
        </w:tc>
        <w:tc>
          <w:tcPr>
            <w:tcW w:w="581" w:type="dxa"/>
          </w:tcPr>
          <w:p w14:paraId="0076899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E8887BE"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6CC7ED5" w14:textId="77777777" w:rsidR="00681C71" w:rsidRPr="00F24FE0" w:rsidRDefault="00681C71" w:rsidP="00681C71">
            <w:pPr>
              <w:ind w:left="-108"/>
              <w:jc w:val="right"/>
              <w:rPr>
                <w:rFonts w:ascii="Arial" w:hAnsi="Arial" w:cs="Arial"/>
                <w:sz w:val="12"/>
                <w:szCs w:val="12"/>
              </w:rPr>
            </w:pPr>
          </w:p>
        </w:tc>
        <w:tc>
          <w:tcPr>
            <w:tcW w:w="581" w:type="dxa"/>
            <w:vAlign w:val="center"/>
          </w:tcPr>
          <w:p w14:paraId="5E2A8B84" w14:textId="77777777" w:rsidR="00681C71" w:rsidRPr="00F24FE0" w:rsidRDefault="00681C71" w:rsidP="00681C71">
            <w:pPr>
              <w:ind w:left="-108"/>
              <w:jc w:val="right"/>
              <w:rPr>
                <w:rFonts w:ascii="Arial" w:hAnsi="Arial" w:cs="Arial"/>
                <w:sz w:val="12"/>
                <w:szCs w:val="12"/>
              </w:rPr>
            </w:pPr>
          </w:p>
        </w:tc>
      </w:tr>
      <w:tr w:rsidR="00681C71" w:rsidRPr="00F24FE0" w14:paraId="2CDD7000" w14:textId="77777777" w:rsidTr="00CD7FBF">
        <w:tc>
          <w:tcPr>
            <w:tcW w:w="1724" w:type="dxa"/>
          </w:tcPr>
          <w:p w14:paraId="5DE5DB67"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(Kane &amp; Smiley, 2006)</w:t>
            </w:r>
            <w:r w:rsidR="00BE2D84">
              <w:rPr>
                <w:rFonts w:ascii="Arial" w:hAnsi="Arial" w:cs="Arial"/>
                <w:sz w:val="12"/>
                <w:szCs w:val="12"/>
              </w:rPr>
              <w:t>, USA</w:t>
            </w:r>
          </w:p>
        </w:tc>
        <w:tc>
          <w:tcPr>
            <w:tcW w:w="1568" w:type="dxa"/>
          </w:tcPr>
          <w:p w14:paraId="561EF481"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 xml:space="preserve">Acer rubrum L. </w:t>
            </w:r>
          </w:p>
          <w:p w14:paraId="7C96DCE4" w14:textId="77777777" w:rsidR="00681C71" w:rsidRPr="00F24FE0" w:rsidRDefault="00681C71" w:rsidP="00681C71">
            <w:pPr>
              <w:jc w:val="left"/>
              <w:rPr>
                <w:rFonts w:ascii="Arial" w:hAnsi="Arial" w:cs="Arial"/>
                <w:i/>
                <w:sz w:val="12"/>
                <w:szCs w:val="12"/>
              </w:rPr>
            </w:pPr>
          </w:p>
        </w:tc>
        <w:tc>
          <w:tcPr>
            <w:tcW w:w="1568" w:type="dxa"/>
          </w:tcPr>
          <w:p w14:paraId="42A50379"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Centre pressure of height</w:t>
            </w:r>
          </w:p>
        </w:tc>
        <w:tc>
          <w:tcPr>
            <w:tcW w:w="580" w:type="dxa"/>
            <w:vAlign w:val="center"/>
          </w:tcPr>
          <w:p w14:paraId="4F83217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4A8546E"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8BBFD9D" w14:textId="77777777" w:rsidR="00681C71" w:rsidRPr="00F24FE0" w:rsidRDefault="00681C71" w:rsidP="00681C71">
            <w:pPr>
              <w:ind w:left="-108" w:right="-40"/>
              <w:jc w:val="right"/>
              <w:rPr>
                <w:rFonts w:ascii="Arial" w:hAnsi="Arial" w:cs="Arial"/>
                <w:sz w:val="12"/>
                <w:szCs w:val="12"/>
              </w:rPr>
            </w:pPr>
          </w:p>
        </w:tc>
        <w:tc>
          <w:tcPr>
            <w:tcW w:w="581" w:type="dxa"/>
          </w:tcPr>
          <w:p w14:paraId="5EFD6166"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398E7F84" w14:textId="77777777" w:rsidR="00681C71" w:rsidRPr="00F24FE0" w:rsidRDefault="00681C71" w:rsidP="00681C71">
            <w:pPr>
              <w:ind w:left="-108" w:right="-40"/>
              <w:jc w:val="right"/>
              <w:rPr>
                <w:rFonts w:ascii="Arial" w:hAnsi="Arial" w:cs="Arial"/>
                <w:sz w:val="12"/>
                <w:szCs w:val="12"/>
              </w:rPr>
            </w:pPr>
            <w:r w:rsidRPr="00F24FE0">
              <w:rPr>
                <w:rFonts w:ascii="Arial" w:hAnsi="Arial" w:cs="Arial"/>
                <w:sz w:val="12"/>
                <w:szCs w:val="12"/>
              </w:rPr>
              <w:t>0.83</w:t>
            </w:r>
          </w:p>
          <w:p w14:paraId="2ABEAF4A" w14:textId="77777777" w:rsidR="00681C71" w:rsidRPr="00F24FE0" w:rsidRDefault="00681C71" w:rsidP="00681C71">
            <w:pPr>
              <w:ind w:left="-108" w:right="-40"/>
              <w:jc w:val="right"/>
              <w:rPr>
                <w:rFonts w:ascii="Arial" w:hAnsi="Arial" w:cs="Arial"/>
                <w:sz w:val="12"/>
                <w:szCs w:val="12"/>
              </w:rPr>
            </w:pPr>
            <w:r w:rsidRPr="00F24FE0">
              <w:rPr>
                <w:rFonts w:ascii="Arial" w:hAnsi="Arial" w:cs="Arial"/>
                <w:sz w:val="12"/>
                <w:szCs w:val="12"/>
              </w:rPr>
              <w:t>(&lt; 0.05)</w:t>
            </w:r>
          </w:p>
        </w:tc>
        <w:tc>
          <w:tcPr>
            <w:tcW w:w="581" w:type="dxa"/>
            <w:vAlign w:val="center"/>
          </w:tcPr>
          <w:p w14:paraId="7057768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66B38A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A68C186"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FD4F244"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075F0A93"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4256425"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97FC8DF" w14:textId="77777777" w:rsidR="00681C71" w:rsidRPr="00F24FE0" w:rsidRDefault="00681C71" w:rsidP="00681C71">
            <w:pPr>
              <w:ind w:left="-108" w:right="-40"/>
              <w:jc w:val="right"/>
              <w:rPr>
                <w:rFonts w:ascii="Arial" w:hAnsi="Arial" w:cs="Arial"/>
                <w:color w:val="000000"/>
                <w:sz w:val="12"/>
                <w:szCs w:val="12"/>
              </w:rPr>
            </w:pPr>
            <w:r w:rsidRPr="00F24FE0">
              <w:rPr>
                <w:rFonts w:ascii="Arial" w:hAnsi="Arial" w:cs="Arial"/>
                <w:color w:val="000000"/>
                <w:sz w:val="12"/>
                <w:szCs w:val="12"/>
              </w:rPr>
              <w:t>0.87</w:t>
            </w:r>
          </w:p>
          <w:p w14:paraId="0649B5EF" w14:textId="77777777" w:rsidR="00681C71" w:rsidRPr="00F24FE0" w:rsidRDefault="00681C71" w:rsidP="00681C71">
            <w:pPr>
              <w:ind w:left="-108" w:right="-40"/>
              <w:jc w:val="right"/>
              <w:rPr>
                <w:rFonts w:ascii="Arial" w:hAnsi="Arial" w:cs="Arial"/>
                <w:sz w:val="12"/>
                <w:szCs w:val="12"/>
              </w:rPr>
            </w:pPr>
            <w:r w:rsidRPr="00F24FE0">
              <w:rPr>
                <w:rFonts w:ascii="Arial" w:hAnsi="Arial" w:cs="Arial"/>
                <w:color w:val="000000"/>
                <w:sz w:val="12"/>
                <w:szCs w:val="12"/>
              </w:rPr>
              <w:t>(&lt;0.05)</w:t>
            </w:r>
          </w:p>
        </w:tc>
        <w:tc>
          <w:tcPr>
            <w:tcW w:w="581" w:type="dxa"/>
            <w:vAlign w:val="center"/>
          </w:tcPr>
          <w:p w14:paraId="54D537A9"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2C5442F"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34D5873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EB1B93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31AC06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454186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938A088"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2C73309D"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5A1CBB2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B44588E" w14:textId="77777777" w:rsidR="00681C71" w:rsidRPr="00F24FE0" w:rsidRDefault="00681C71" w:rsidP="00681C71">
            <w:pPr>
              <w:ind w:left="-108" w:right="-40"/>
              <w:jc w:val="right"/>
              <w:rPr>
                <w:rFonts w:ascii="Arial" w:hAnsi="Arial" w:cs="Arial"/>
                <w:sz w:val="12"/>
                <w:szCs w:val="12"/>
              </w:rPr>
            </w:pPr>
          </w:p>
        </w:tc>
        <w:tc>
          <w:tcPr>
            <w:tcW w:w="581" w:type="dxa"/>
          </w:tcPr>
          <w:p w14:paraId="2805F87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819752D"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53B0FC90" w14:textId="77777777" w:rsidR="00681C71" w:rsidRPr="00F24FE0" w:rsidRDefault="00681C71" w:rsidP="00681C71">
            <w:pPr>
              <w:ind w:left="-108" w:right="-40"/>
              <w:jc w:val="right"/>
              <w:rPr>
                <w:rFonts w:ascii="Arial" w:hAnsi="Arial" w:cs="Arial"/>
                <w:sz w:val="12"/>
                <w:szCs w:val="12"/>
              </w:rPr>
            </w:pPr>
          </w:p>
        </w:tc>
        <w:tc>
          <w:tcPr>
            <w:tcW w:w="581" w:type="dxa"/>
          </w:tcPr>
          <w:p w14:paraId="47D6098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937C15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6B008C14" w14:textId="77777777" w:rsidR="00681C71" w:rsidRPr="00F24FE0" w:rsidRDefault="00681C71" w:rsidP="00681C71">
            <w:pPr>
              <w:ind w:left="-108"/>
              <w:jc w:val="right"/>
              <w:rPr>
                <w:rFonts w:ascii="Arial" w:hAnsi="Arial" w:cs="Arial"/>
                <w:sz w:val="12"/>
                <w:szCs w:val="12"/>
              </w:rPr>
            </w:pPr>
          </w:p>
        </w:tc>
        <w:tc>
          <w:tcPr>
            <w:tcW w:w="581" w:type="dxa"/>
            <w:vAlign w:val="center"/>
          </w:tcPr>
          <w:p w14:paraId="0F0AD015" w14:textId="77777777" w:rsidR="00681C71" w:rsidRPr="00F24FE0" w:rsidRDefault="00681C71" w:rsidP="00681C71">
            <w:pPr>
              <w:ind w:left="-108"/>
              <w:jc w:val="right"/>
              <w:rPr>
                <w:rFonts w:ascii="Arial" w:hAnsi="Arial" w:cs="Arial"/>
                <w:sz w:val="12"/>
                <w:szCs w:val="12"/>
              </w:rPr>
            </w:pPr>
          </w:p>
        </w:tc>
      </w:tr>
      <w:tr w:rsidR="00681C71" w:rsidRPr="00F24FE0" w14:paraId="4FB34CCF" w14:textId="77777777" w:rsidTr="00CD7FBF">
        <w:tc>
          <w:tcPr>
            <w:tcW w:w="1724" w:type="dxa"/>
          </w:tcPr>
          <w:p w14:paraId="461E7695"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(Peltola et al., 2000)</w:t>
            </w:r>
            <w:r w:rsidR="00BE2D84">
              <w:rPr>
                <w:rFonts w:ascii="Arial" w:hAnsi="Arial" w:cs="Arial"/>
                <w:sz w:val="12"/>
                <w:szCs w:val="12"/>
              </w:rPr>
              <w:t>, Finnland</w:t>
            </w:r>
          </w:p>
        </w:tc>
        <w:tc>
          <w:tcPr>
            <w:tcW w:w="1568" w:type="dxa"/>
          </w:tcPr>
          <w:p w14:paraId="19B81004"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454B33C8"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Crown area</w:t>
            </w:r>
          </w:p>
        </w:tc>
        <w:tc>
          <w:tcPr>
            <w:tcW w:w="580" w:type="dxa"/>
            <w:vAlign w:val="center"/>
          </w:tcPr>
          <w:p w14:paraId="710E60B0"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FA0226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D544A3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35B1064A"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634B0F9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1A1CB00"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6F5B33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AE9144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ABAE232"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2E84772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ADCB91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0B6571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E38DB9D"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64DD50E"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72F3245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4C62EE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201C27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88DF66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93340B7"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0.827</w:t>
            </w:r>
          </w:p>
          <w:p w14:paraId="0E4657CB"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3BA2B9C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CBDAF2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3F55D49"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0.801</w:t>
            </w:r>
          </w:p>
          <w:p w14:paraId="37088593"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5CF919E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B63103A"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0272571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7783D4E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78BDA6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B4626E3"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7D4EB644"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4F14B4EA" w14:textId="77777777" w:rsidTr="00CD7FBF">
        <w:tc>
          <w:tcPr>
            <w:tcW w:w="1724" w:type="dxa"/>
          </w:tcPr>
          <w:p w14:paraId="2C966FA7"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(Peltola et al., 2000)</w:t>
            </w:r>
            <w:r w:rsidR="00BE2D84">
              <w:rPr>
                <w:rFonts w:ascii="Arial" w:hAnsi="Arial" w:cs="Arial"/>
                <w:sz w:val="12"/>
                <w:szCs w:val="12"/>
              </w:rPr>
              <w:t>, FInnland</w:t>
            </w:r>
          </w:p>
        </w:tc>
        <w:tc>
          <w:tcPr>
            <w:tcW w:w="1568" w:type="dxa"/>
          </w:tcPr>
          <w:p w14:paraId="224613F7"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7578AA57"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Crown area</w:t>
            </w:r>
          </w:p>
        </w:tc>
        <w:tc>
          <w:tcPr>
            <w:tcW w:w="580" w:type="dxa"/>
            <w:vAlign w:val="center"/>
          </w:tcPr>
          <w:p w14:paraId="312BD3FA"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96FE7C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51B7B7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1A5D14E6"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7FF76EA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25CF83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3AB90C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7DDF59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9246147"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23B4A12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397567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FDE0D3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4AEEBD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599D180"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7906D8CA"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6B7AD8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F89D0E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52080E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AFE7E07"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0.893</w:t>
            </w:r>
          </w:p>
          <w:p w14:paraId="2035B766"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47C98A4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9CA0DC0"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777E3751"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0.973</w:t>
            </w:r>
          </w:p>
          <w:p w14:paraId="401D23F3"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38F8EF2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0FA9443"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6816AEE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494172B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EDBC92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0C0A6C0"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79C9D59C"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7C531185" w14:textId="77777777" w:rsidTr="00CD7FBF">
        <w:tc>
          <w:tcPr>
            <w:tcW w:w="1724" w:type="dxa"/>
          </w:tcPr>
          <w:p w14:paraId="686D41F5"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(Peltola et al., 2000)</w:t>
            </w:r>
            <w:r w:rsidR="00BE2D84">
              <w:rPr>
                <w:rFonts w:ascii="Arial" w:hAnsi="Arial" w:cs="Arial"/>
                <w:sz w:val="12"/>
                <w:szCs w:val="12"/>
              </w:rPr>
              <w:t>, FInland</w:t>
            </w:r>
          </w:p>
        </w:tc>
        <w:tc>
          <w:tcPr>
            <w:tcW w:w="1568" w:type="dxa"/>
          </w:tcPr>
          <w:p w14:paraId="428842C0"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00758510"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Crown area</w:t>
            </w:r>
          </w:p>
        </w:tc>
        <w:tc>
          <w:tcPr>
            <w:tcW w:w="580" w:type="dxa"/>
            <w:vAlign w:val="center"/>
          </w:tcPr>
          <w:p w14:paraId="377E6AF7"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7DA496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C3E677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6113BD15"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4D49B6B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FF2FCB2"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7D50252"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1C6CC7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29EF8C6"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37BAB45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0A49950"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59A5EA4"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E2D857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366999A"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621F5B3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7FB6EF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3DD3B6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93D667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390C0F7"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0.875</w:t>
            </w:r>
          </w:p>
          <w:p w14:paraId="7347A67C"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1ECACC5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50D4792"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497F8774"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0.788</w:t>
            </w:r>
          </w:p>
          <w:p w14:paraId="3C7C37B2"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0471773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0FF83542"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401FCD2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1F0D9F5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8A6AE7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D7FC73F" w14:textId="77777777" w:rsidR="00681C71" w:rsidRPr="00F24FE0" w:rsidRDefault="00681C71" w:rsidP="00681C71">
            <w:pPr>
              <w:widowControl/>
              <w:ind w:left="-108"/>
              <w:jc w:val="right"/>
              <w:rPr>
                <w:rFonts w:ascii="Arial" w:hAnsi="Arial" w:cs="Arial"/>
                <w:color w:val="000000"/>
                <w:sz w:val="12"/>
                <w:szCs w:val="12"/>
              </w:rPr>
            </w:pPr>
          </w:p>
        </w:tc>
        <w:tc>
          <w:tcPr>
            <w:tcW w:w="581" w:type="dxa"/>
            <w:vAlign w:val="center"/>
          </w:tcPr>
          <w:p w14:paraId="0A0BA8B0"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41D55D8B" w14:textId="77777777" w:rsidTr="00CD7FBF">
        <w:tc>
          <w:tcPr>
            <w:tcW w:w="1724" w:type="dxa"/>
          </w:tcPr>
          <w:p w14:paraId="19D41441"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(Kontogianni et al. 2011)</w:t>
            </w:r>
            <w:r w:rsidR="00BE2D84">
              <w:rPr>
                <w:rFonts w:ascii="Arial" w:hAnsi="Arial" w:cs="Arial"/>
                <w:sz w:val="12"/>
                <w:szCs w:val="12"/>
              </w:rPr>
              <w:t>, Greece</w:t>
            </w:r>
          </w:p>
        </w:tc>
        <w:tc>
          <w:tcPr>
            <w:tcW w:w="1568" w:type="dxa"/>
          </w:tcPr>
          <w:p w14:paraId="7819BBAE"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Platanus orientalis; Celtis australis; Albizia julibrissin; Populus x euroamericana cv. ‘I-45/51’</w:t>
            </w:r>
          </w:p>
        </w:tc>
        <w:tc>
          <w:tcPr>
            <w:tcW w:w="1568" w:type="dxa"/>
          </w:tcPr>
          <w:p w14:paraId="0E41F9A6" w14:textId="77777777" w:rsidR="00681C71" w:rsidRPr="00F24FE0" w:rsidRDefault="00681C71" w:rsidP="00681C71">
            <w:pPr>
              <w:widowControl/>
              <w:jc w:val="left"/>
              <w:rPr>
                <w:rFonts w:ascii="Arial" w:hAnsi="Arial" w:cs="Arial"/>
                <w:color w:val="000000"/>
                <w:sz w:val="12"/>
                <w:szCs w:val="12"/>
              </w:rPr>
            </w:pPr>
            <w:r w:rsidRPr="00F24FE0">
              <w:rPr>
                <w:rFonts w:ascii="Arial" w:hAnsi="Arial" w:cs="Arial"/>
                <w:color w:val="000000"/>
                <w:sz w:val="12"/>
                <w:szCs w:val="12"/>
              </w:rPr>
              <w:t>Crown asymmetry + Crown ratio + Height</w:t>
            </w:r>
          </w:p>
        </w:tc>
        <w:tc>
          <w:tcPr>
            <w:tcW w:w="580" w:type="dxa"/>
            <w:vAlign w:val="center"/>
          </w:tcPr>
          <w:p w14:paraId="14131D77"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C5E0EA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F6443B9"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44871F78"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0ECF23D3"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B9E185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3B188E68"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0.69</w:t>
            </w:r>
          </w:p>
          <w:p w14:paraId="381C0C97"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271BCA68"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030D18B"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0.37</w:t>
            </w:r>
          </w:p>
          <w:p w14:paraId="1BE3B291"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09461BE7"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1A91B5F"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F8BFD08" w14:textId="77777777" w:rsidR="00681C71" w:rsidRPr="00F24FE0" w:rsidRDefault="00681C71" w:rsidP="00681C71">
            <w:pPr>
              <w:ind w:left="-108" w:right="-40"/>
              <w:jc w:val="right"/>
              <w:rPr>
                <w:rFonts w:ascii="Arial" w:hAnsi="Arial" w:cs="Arial"/>
                <w:color w:val="000000"/>
                <w:sz w:val="12"/>
                <w:szCs w:val="12"/>
              </w:rPr>
            </w:pPr>
            <w:r w:rsidRPr="00F24FE0">
              <w:rPr>
                <w:rFonts w:ascii="Arial" w:hAnsi="Arial" w:cs="Arial"/>
                <w:color w:val="000000"/>
                <w:sz w:val="12"/>
                <w:szCs w:val="12"/>
              </w:rPr>
              <w:t>0.63</w:t>
            </w:r>
          </w:p>
          <w:p w14:paraId="2876D680" w14:textId="77777777" w:rsidR="00681C71" w:rsidRPr="00F24FE0" w:rsidRDefault="00681C71" w:rsidP="00681C71">
            <w:pPr>
              <w:ind w:left="-108" w:right="-40"/>
              <w:jc w:val="right"/>
              <w:rPr>
                <w:rFonts w:ascii="Arial" w:hAnsi="Arial" w:cs="Arial"/>
                <w:sz w:val="12"/>
                <w:szCs w:val="12"/>
              </w:rPr>
            </w:pPr>
            <w:r w:rsidRPr="00F24FE0">
              <w:rPr>
                <w:rFonts w:ascii="Arial" w:hAnsi="Arial" w:cs="Arial"/>
                <w:color w:val="000000"/>
                <w:sz w:val="12"/>
                <w:szCs w:val="12"/>
              </w:rPr>
              <w:t>(&lt; 0.05)</w:t>
            </w:r>
          </w:p>
        </w:tc>
        <w:tc>
          <w:tcPr>
            <w:tcW w:w="581" w:type="dxa"/>
            <w:vAlign w:val="center"/>
          </w:tcPr>
          <w:p w14:paraId="720FC7FC"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278066E"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319B9BC7"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9B3F7C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4834BED8"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2A8A377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137F9A25"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214927DA"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E8AA8B2"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7876679D" w14:textId="77777777" w:rsidR="00681C71" w:rsidRPr="00F24FE0" w:rsidRDefault="00681C71" w:rsidP="00681C71">
            <w:pPr>
              <w:ind w:left="-108" w:right="-40"/>
              <w:jc w:val="right"/>
              <w:rPr>
                <w:rFonts w:ascii="Arial" w:hAnsi="Arial" w:cs="Arial"/>
                <w:sz w:val="12"/>
                <w:szCs w:val="12"/>
              </w:rPr>
            </w:pPr>
          </w:p>
        </w:tc>
        <w:tc>
          <w:tcPr>
            <w:tcW w:w="581" w:type="dxa"/>
          </w:tcPr>
          <w:p w14:paraId="7171DFA7"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89DFFFB" w14:textId="77777777" w:rsidR="00681C71" w:rsidRPr="00F24FE0" w:rsidRDefault="00681C71" w:rsidP="00681C71">
            <w:pPr>
              <w:ind w:left="-108" w:right="-40"/>
              <w:jc w:val="right"/>
              <w:rPr>
                <w:rFonts w:ascii="Arial" w:hAnsi="Arial" w:cs="Arial"/>
                <w:sz w:val="12"/>
                <w:szCs w:val="12"/>
              </w:rPr>
            </w:pPr>
          </w:p>
        </w:tc>
        <w:tc>
          <w:tcPr>
            <w:tcW w:w="580" w:type="dxa"/>
            <w:vAlign w:val="center"/>
          </w:tcPr>
          <w:p w14:paraId="207212D5"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53493644"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AB3B41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B105A41" w14:textId="77777777" w:rsidR="00681C71" w:rsidRPr="00F24FE0" w:rsidRDefault="00681C71" w:rsidP="00681C71">
            <w:pPr>
              <w:ind w:left="-108"/>
              <w:jc w:val="right"/>
              <w:rPr>
                <w:rFonts w:ascii="Arial" w:hAnsi="Arial" w:cs="Arial"/>
                <w:sz w:val="12"/>
                <w:szCs w:val="12"/>
              </w:rPr>
            </w:pPr>
          </w:p>
        </w:tc>
        <w:tc>
          <w:tcPr>
            <w:tcW w:w="581" w:type="dxa"/>
            <w:vAlign w:val="center"/>
          </w:tcPr>
          <w:p w14:paraId="5D63342C" w14:textId="77777777" w:rsidR="00681C71" w:rsidRPr="00F24FE0" w:rsidRDefault="00681C71" w:rsidP="00681C71">
            <w:pPr>
              <w:widowControl/>
              <w:ind w:left="-108"/>
              <w:jc w:val="right"/>
              <w:rPr>
                <w:rFonts w:ascii="Arial" w:hAnsi="Arial" w:cs="Arial"/>
                <w:color w:val="000000"/>
                <w:sz w:val="12"/>
                <w:szCs w:val="12"/>
              </w:rPr>
            </w:pPr>
          </w:p>
        </w:tc>
      </w:tr>
      <w:tr w:rsidR="00681C71" w:rsidRPr="00F24FE0" w14:paraId="770632E4" w14:textId="77777777" w:rsidTr="00CD7FBF">
        <w:tc>
          <w:tcPr>
            <w:tcW w:w="1724" w:type="dxa"/>
          </w:tcPr>
          <w:p w14:paraId="31726401"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(Cucchi et al., 2004)</w:t>
            </w:r>
            <w:r w:rsidR="00BE2D84">
              <w:rPr>
                <w:rFonts w:ascii="Arial" w:hAnsi="Arial" w:cs="Arial"/>
                <w:sz w:val="12"/>
                <w:szCs w:val="12"/>
              </w:rPr>
              <w:t>, France</w:t>
            </w:r>
          </w:p>
        </w:tc>
        <w:tc>
          <w:tcPr>
            <w:tcW w:w="1568" w:type="dxa"/>
          </w:tcPr>
          <w:p w14:paraId="0C735149" w14:textId="77777777" w:rsidR="00681C71" w:rsidRPr="00F24FE0" w:rsidRDefault="00681C71" w:rsidP="00681C71">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3F02059B" w14:textId="77777777" w:rsidR="00681C71" w:rsidRPr="00F24FE0" w:rsidRDefault="00681C71" w:rsidP="00681C71">
            <w:pPr>
              <w:jc w:val="left"/>
              <w:rPr>
                <w:rFonts w:ascii="Arial" w:hAnsi="Arial" w:cs="Arial"/>
                <w:color w:val="000000"/>
                <w:sz w:val="12"/>
                <w:szCs w:val="12"/>
              </w:rPr>
            </w:pPr>
            <w:r w:rsidRPr="00F24FE0">
              <w:rPr>
                <w:rFonts w:ascii="Arial" w:hAnsi="Arial" w:cs="Arial"/>
                <w:color w:val="000000"/>
                <w:sz w:val="12"/>
                <w:szCs w:val="12"/>
              </w:rPr>
              <w:t>Crown biomass (kg)</w:t>
            </w:r>
          </w:p>
        </w:tc>
        <w:tc>
          <w:tcPr>
            <w:tcW w:w="580" w:type="dxa"/>
            <w:vAlign w:val="center"/>
          </w:tcPr>
          <w:p w14:paraId="4B9DEBF7"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47248B6"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F5C29C3" w14:textId="77777777" w:rsidR="00681C71" w:rsidRPr="00F24FE0" w:rsidRDefault="00681C71" w:rsidP="00681C71">
            <w:pPr>
              <w:ind w:left="-108" w:right="-40"/>
              <w:jc w:val="right"/>
              <w:rPr>
                <w:rFonts w:ascii="Arial" w:hAnsi="Arial" w:cs="Arial"/>
                <w:color w:val="000000"/>
                <w:sz w:val="12"/>
                <w:szCs w:val="12"/>
              </w:rPr>
            </w:pPr>
          </w:p>
        </w:tc>
        <w:tc>
          <w:tcPr>
            <w:tcW w:w="581" w:type="dxa"/>
          </w:tcPr>
          <w:p w14:paraId="7DBAE7CA"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065B3B4E"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74FEC9D1"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D9156C0"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7BB9FF74"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98A0126"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2E5AD9F6"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E686CF5"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728F4D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9464728"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58249BF4"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0F7FB1FD"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0DC024A"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350A063"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47259EBA"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9471839"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0778F43D"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463E7E1C"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678C99E"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42DB9D3F"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7E2C5479"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05B196F4" w14:textId="77777777" w:rsidR="00681C71" w:rsidRPr="00F24FE0" w:rsidRDefault="00681C71" w:rsidP="00681C71">
            <w:pPr>
              <w:ind w:left="-108" w:right="-40"/>
              <w:jc w:val="right"/>
              <w:rPr>
                <w:rFonts w:ascii="Arial" w:hAnsi="Arial" w:cs="Arial"/>
                <w:color w:val="000000"/>
                <w:sz w:val="12"/>
                <w:szCs w:val="12"/>
              </w:rPr>
            </w:pPr>
          </w:p>
        </w:tc>
        <w:tc>
          <w:tcPr>
            <w:tcW w:w="581" w:type="dxa"/>
          </w:tcPr>
          <w:p w14:paraId="08F8BED3"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49BD5043" w14:textId="77777777" w:rsidR="00681C71" w:rsidRPr="00F24FE0" w:rsidRDefault="00681C71" w:rsidP="00681C71">
            <w:pPr>
              <w:ind w:left="-108" w:right="-40"/>
              <w:jc w:val="right"/>
              <w:rPr>
                <w:rFonts w:ascii="Arial" w:hAnsi="Arial" w:cs="Arial"/>
                <w:color w:val="000000"/>
                <w:sz w:val="12"/>
                <w:szCs w:val="12"/>
              </w:rPr>
            </w:pPr>
            <w:r w:rsidRPr="00F24FE0">
              <w:rPr>
                <w:rFonts w:ascii="Arial" w:hAnsi="Arial" w:cs="Arial"/>
                <w:color w:val="000000"/>
                <w:sz w:val="12"/>
                <w:szCs w:val="12"/>
              </w:rPr>
              <w:t>0.95</w:t>
            </w:r>
          </w:p>
          <w:p w14:paraId="7EBCE93C" w14:textId="77777777" w:rsidR="00681C71" w:rsidRPr="00F24FE0" w:rsidRDefault="00681C71" w:rsidP="00681C71">
            <w:pPr>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304CAD44" w14:textId="77777777" w:rsidR="00681C71" w:rsidRPr="00F24FE0" w:rsidRDefault="00681C71" w:rsidP="00681C71">
            <w:pPr>
              <w:ind w:left="-108"/>
              <w:jc w:val="right"/>
              <w:rPr>
                <w:rFonts w:ascii="Arial" w:hAnsi="Arial" w:cs="Arial"/>
                <w:color w:val="000000"/>
                <w:sz w:val="12"/>
                <w:szCs w:val="12"/>
              </w:rPr>
            </w:pPr>
          </w:p>
        </w:tc>
        <w:tc>
          <w:tcPr>
            <w:tcW w:w="581" w:type="dxa"/>
            <w:vAlign w:val="center"/>
          </w:tcPr>
          <w:p w14:paraId="089FD6F5" w14:textId="77777777" w:rsidR="00681C71" w:rsidRPr="00F24FE0" w:rsidRDefault="00681C71" w:rsidP="00681C71">
            <w:pPr>
              <w:ind w:left="-108"/>
              <w:jc w:val="right"/>
              <w:rPr>
                <w:rFonts w:ascii="Arial" w:hAnsi="Arial" w:cs="Arial"/>
                <w:color w:val="000000"/>
                <w:sz w:val="12"/>
                <w:szCs w:val="12"/>
              </w:rPr>
            </w:pPr>
          </w:p>
        </w:tc>
      </w:tr>
      <w:tr w:rsidR="00681C71" w:rsidRPr="00F24FE0" w14:paraId="6264B092" w14:textId="77777777" w:rsidTr="00CD7FBF">
        <w:tc>
          <w:tcPr>
            <w:tcW w:w="1724" w:type="dxa"/>
          </w:tcPr>
          <w:p w14:paraId="43DB5661"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(Hedden et al., 1995)</w:t>
            </w:r>
            <w:r w:rsidR="00BE2D84">
              <w:rPr>
                <w:rFonts w:ascii="Arial" w:hAnsi="Arial" w:cs="Arial"/>
                <w:sz w:val="12"/>
                <w:szCs w:val="12"/>
              </w:rPr>
              <w:t>, USA</w:t>
            </w:r>
          </w:p>
        </w:tc>
        <w:tc>
          <w:tcPr>
            <w:tcW w:w="1568" w:type="dxa"/>
          </w:tcPr>
          <w:p w14:paraId="508DA353" w14:textId="77777777" w:rsidR="00681C71" w:rsidRPr="00F24FE0" w:rsidRDefault="00681C71" w:rsidP="00681C71">
            <w:pPr>
              <w:jc w:val="left"/>
              <w:rPr>
                <w:rFonts w:ascii="Arial" w:hAnsi="Arial" w:cs="Arial"/>
                <w:i/>
                <w:color w:val="000000"/>
                <w:sz w:val="12"/>
                <w:szCs w:val="12"/>
              </w:rPr>
            </w:pPr>
            <w:r w:rsidRPr="00F24FE0">
              <w:rPr>
                <w:rFonts w:ascii="Arial" w:hAnsi="Arial" w:cs="Arial"/>
                <w:i/>
                <w:color w:val="000000"/>
                <w:sz w:val="12"/>
                <w:szCs w:val="12"/>
              </w:rPr>
              <w:t>Pinus taeda L.</w:t>
            </w:r>
          </w:p>
        </w:tc>
        <w:tc>
          <w:tcPr>
            <w:tcW w:w="1568" w:type="dxa"/>
          </w:tcPr>
          <w:p w14:paraId="64BF8A0E" w14:textId="77777777" w:rsidR="00681C71" w:rsidRPr="00F24FE0" w:rsidRDefault="00681C71" w:rsidP="00681C71">
            <w:pPr>
              <w:jc w:val="left"/>
              <w:rPr>
                <w:rFonts w:ascii="Arial" w:hAnsi="Arial" w:cs="Arial"/>
                <w:color w:val="000000"/>
                <w:sz w:val="12"/>
                <w:szCs w:val="12"/>
              </w:rPr>
            </w:pPr>
            <w:r w:rsidRPr="00F24FE0">
              <w:rPr>
                <w:rFonts w:ascii="Arial" w:hAnsi="Arial" w:cs="Arial"/>
                <w:color w:val="000000"/>
                <w:sz w:val="12"/>
                <w:szCs w:val="12"/>
              </w:rPr>
              <w:t>Crown green weight</w:t>
            </w:r>
          </w:p>
        </w:tc>
        <w:tc>
          <w:tcPr>
            <w:tcW w:w="580" w:type="dxa"/>
            <w:vAlign w:val="center"/>
          </w:tcPr>
          <w:p w14:paraId="2320324D"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5366713"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31D1919" w14:textId="77777777" w:rsidR="00681C71" w:rsidRPr="00F24FE0" w:rsidRDefault="00681C71" w:rsidP="00681C71">
            <w:pPr>
              <w:ind w:left="-108" w:right="-40"/>
              <w:jc w:val="right"/>
              <w:rPr>
                <w:rFonts w:ascii="Arial" w:hAnsi="Arial" w:cs="Arial"/>
                <w:color w:val="000000"/>
                <w:sz w:val="12"/>
                <w:szCs w:val="12"/>
              </w:rPr>
            </w:pPr>
          </w:p>
        </w:tc>
        <w:tc>
          <w:tcPr>
            <w:tcW w:w="581" w:type="dxa"/>
          </w:tcPr>
          <w:p w14:paraId="7E589BB6"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285A87D6"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419D3D1"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5DDFBFCE"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BCE3B98"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1D1166D"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2D56362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5F67645B"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1C81E521"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3E3FF64F"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6D90DF1"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3FF896D7"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EBF8A1A"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5521D2AC"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D9BF86A"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395AB83"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0FE1927D"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5BBD8D57"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11E42AD5"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t>0.74</w:t>
            </w:r>
          </w:p>
          <w:p w14:paraId="794BFA41" w14:textId="77777777" w:rsidR="00681C71" w:rsidRPr="00F24FE0" w:rsidRDefault="00681C71" w:rsidP="00681C71">
            <w:pPr>
              <w:widowControl/>
              <w:ind w:left="-108" w:right="-40"/>
              <w:jc w:val="right"/>
              <w:rPr>
                <w:rFonts w:ascii="Arial" w:hAnsi="Arial" w:cs="Arial"/>
                <w:color w:val="000000"/>
                <w:sz w:val="12"/>
                <w:szCs w:val="12"/>
              </w:rPr>
            </w:pPr>
            <w:r w:rsidRPr="00F24FE0">
              <w:rPr>
                <w:rFonts w:ascii="Arial" w:hAnsi="Arial" w:cs="Arial"/>
                <w:color w:val="000000"/>
                <w:sz w:val="12"/>
                <w:szCs w:val="12"/>
              </w:rPr>
              <w:lastRenderedPageBreak/>
              <w:t>(&lt;0.0001)</w:t>
            </w:r>
          </w:p>
        </w:tc>
        <w:tc>
          <w:tcPr>
            <w:tcW w:w="581" w:type="dxa"/>
          </w:tcPr>
          <w:p w14:paraId="72CC7763"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90D00D6"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72E5CC8F" w14:textId="77777777" w:rsidR="00681C71" w:rsidRPr="00F24FE0" w:rsidRDefault="00681C71" w:rsidP="00681C71">
            <w:pPr>
              <w:ind w:left="-108" w:right="-40"/>
              <w:jc w:val="right"/>
              <w:rPr>
                <w:rFonts w:ascii="Arial" w:hAnsi="Arial" w:cs="Arial"/>
                <w:color w:val="000000"/>
                <w:sz w:val="12"/>
                <w:szCs w:val="12"/>
              </w:rPr>
            </w:pPr>
          </w:p>
        </w:tc>
        <w:tc>
          <w:tcPr>
            <w:tcW w:w="581" w:type="dxa"/>
          </w:tcPr>
          <w:p w14:paraId="74E57A57"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2934721"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71C89A5" w14:textId="77777777" w:rsidR="00681C71" w:rsidRPr="00F24FE0" w:rsidRDefault="00681C71" w:rsidP="00681C71">
            <w:pPr>
              <w:ind w:left="-108"/>
              <w:jc w:val="right"/>
              <w:rPr>
                <w:rFonts w:ascii="Arial" w:hAnsi="Arial" w:cs="Arial"/>
                <w:color w:val="000000"/>
                <w:sz w:val="12"/>
                <w:szCs w:val="12"/>
              </w:rPr>
            </w:pPr>
          </w:p>
        </w:tc>
        <w:tc>
          <w:tcPr>
            <w:tcW w:w="581" w:type="dxa"/>
            <w:vAlign w:val="center"/>
          </w:tcPr>
          <w:p w14:paraId="6CD92B72" w14:textId="77777777" w:rsidR="00681C71" w:rsidRPr="00F24FE0" w:rsidRDefault="00681C71" w:rsidP="00681C71">
            <w:pPr>
              <w:ind w:left="-108"/>
              <w:jc w:val="right"/>
              <w:rPr>
                <w:rFonts w:ascii="Arial" w:hAnsi="Arial" w:cs="Arial"/>
                <w:color w:val="000000"/>
                <w:sz w:val="12"/>
                <w:szCs w:val="12"/>
              </w:rPr>
            </w:pPr>
          </w:p>
        </w:tc>
      </w:tr>
      <w:tr w:rsidR="00681C71" w:rsidRPr="00F24FE0" w14:paraId="414ECBA8" w14:textId="77777777" w:rsidTr="00CD7FBF">
        <w:tc>
          <w:tcPr>
            <w:tcW w:w="1724" w:type="dxa"/>
          </w:tcPr>
          <w:p w14:paraId="4BD6AA21" w14:textId="77777777" w:rsidR="00681C71" w:rsidRPr="00F24FE0" w:rsidRDefault="00681C71" w:rsidP="00BE2D84">
            <w:pPr>
              <w:jc w:val="left"/>
              <w:rPr>
                <w:rFonts w:ascii="Arial" w:hAnsi="Arial" w:cs="Arial"/>
                <w:sz w:val="12"/>
                <w:szCs w:val="12"/>
              </w:rPr>
            </w:pPr>
            <w:r w:rsidRPr="00F24FE0">
              <w:rPr>
                <w:rFonts w:ascii="Arial" w:hAnsi="Arial" w:cs="Arial"/>
                <w:sz w:val="12"/>
                <w:szCs w:val="12"/>
              </w:rPr>
              <w:t>(Ribeiro et al., 2016)</w:t>
            </w:r>
            <w:r w:rsidR="00BE2D84">
              <w:rPr>
                <w:rFonts w:ascii="Arial" w:hAnsi="Arial" w:cs="Arial"/>
                <w:sz w:val="12"/>
                <w:szCs w:val="12"/>
              </w:rPr>
              <w:t>, Brazil</w:t>
            </w:r>
          </w:p>
        </w:tc>
        <w:tc>
          <w:tcPr>
            <w:tcW w:w="1568" w:type="dxa"/>
          </w:tcPr>
          <w:p w14:paraId="05498CB5" w14:textId="77777777" w:rsidR="00681C71" w:rsidRPr="00F24FE0" w:rsidRDefault="00681C71" w:rsidP="00681C71">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71A7B1A0" w14:textId="77777777" w:rsidR="00681C71" w:rsidRPr="00F24FE0" w:rsidRDefault="00681C71" w:rsidP="00681C71">
            <w:pPr>
              <w:jc w:val="left"/>
              <w:rPr>
                <w:rFonts w:ascii="Arial" w:hAnsi="Arial" w:cs="Arial"/>
                <w:color w:val="000000"/>
                <w:sz w:val="12"/>
                <w:szCs w:val="12"/>
              </w:rPr>
            </w:pPr>
            <w:r w:rsidRPr="00F24FE0">
              <w:rPr>
                <w:rFonts w:ascii="Arial" w:hAnsi="Arial" w:cs="Arial"/>
                <w:color w:val="000000"/>
                <w:sz w:val="12"/>
                <w:szCs w:val="12"/>
              </w:rPr>
              <w:t>Crown mass (kg)</w:t>
            </w:r>
          </w:p>
        </w:tc>
        <w:tc>
          <w:tcPr>
            <w:tcW w:w="580" w:type="dxa"/>
            <w:vAlign w:val="center"/>
          </w:tcPr>
          <w:p w14:paraId="495637F7"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BADEDDA"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A8A85FC" w14:textId="77777777" w:rsidR="00681C71" w:rsidRPr="00F24FE0" w:rsidRDefault="00681C71" w:rsidP="00681C71">
            <w:pPr>
              <w:ind w:left="-108" w:right="-40"/>
              <w:jc w:val="right"/>
              <w:rPr>
                <w:rFonts w:ascii="Arial" w:hAnsi="Arial" w:cs="Arial"/>
                <w:color w:val="000000"/>
                <w:sz w:val="12"/>
                <w:szCs w:val="12"/>
              </w:rPr>
            </w:pPr>
          </w:p>
        </w:tc>
        <w:tc>
          <w:tcPr>
            <w:tcW w:w="581" w:type="dxa"/>
          </w:tcPr>
          <w:p w14:paraId="1F42DA75"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62C38009"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0113C8B1"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F06E598"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76A2FA5E"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56BE128"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76A9A2DB"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vAlign w:val="center"/>
          </w:tcPr>
          <w:p w14:paraId="64D997E7" w14:textId="77777777" w:rsidR="00681C71" w:rsidRPr="00F24FE0" w:rsidRDefault="00681C71" w:rsidP="00681C71">
            <w:pPr>
              <w:ind w:left="-108" w:right="-40"/>
              <w:jc w:val="right"/>
              <w:rPr>
                <w:rFonts w:ascii="Arial" w:hAnsi="Arial" w:cs="Arial"/>
                <w:color w:val="000000"/>
                <w:sz w:val="12"/>
                <w:szCs w:val="12"/>
              </w:rPr>
            </w:pPr>
            <w:r w:rsidRPr="00F24FE0">
              <w:rPr>
                <w:rFonts w:ascii="Arial" w:hAnsi="Arial" w:cs="Arial"/>
                <w:color w:val="000000"/>
                <w:sz w:val="12"/>
                <w:szCs w:val="12"/>
              </w:rPr>
              <w:t>0.7802</w:t>
            </w:r>
          </w:p>
          <w:p w14:paraId="0AA56BF0" w14:textId="77777777" w:rsidR="00681C71" w:rsidRPr="00F24FE0" w:rsidRDefault="00681C71" w:rsidP="00681C71">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072A82B3" w14:textId="77777777" w:rsidR="00681C71" w:rsidRPr="00F24FE0" w:rsidRDefault="00681C71" w:rsidP="00681C71">
            <w:pPr>
              <w:ind w:left="-108" w:right="-40"/>
              <w:jc w:val="right"/>
              <w:rPr>
                <w:rFonts w:ascii="Arial" w:hAnsi="Arial" w:cs="Arial"/>
                <w:sz w:val="12"/>
                <w:szCs w:val="12"/>
              </w:rPr>
            </w:pPr>
          </w:p>
        </w:tc>
        <w:tc>
          <w:tcPr>
            <w:tcW w:w="581" w:type="dxa"/>
            <w:vAlign w:val="center"/>
          </w:tcPr>
          <w:p w14:paraId="04E4BC76"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561EAD85"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71F3990F"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943DB2C"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2B3BF13D"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5A28B3A"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37C3F049" w14:textId="77777777" w:rsidR="00681C71" w:rsidRPr="00F24FE0" w:rsidRDefault="00681C71" w:rsidP="00681C71">
            <w:pPr>
              <w:widowControl/>
              <w:ind w:left="-108" w:right="-40"/>
              <w:jc w:val="right"/>
              <w:rPr>
                <w:rFonts w:ascii="Arial" w:hAnsi="Arial" w:cs="Arial"/>
                <w:color w:val="000000"/>
                <w:sz w:val="12"/>
                <w:szCs w:val="12"/>
              </w:rPr>
            </w:pPr>
          </w:p>
        </w:tc>
        <w:tc>
          <w:tcPr>
            <w:tcW w:w="580" w:type="dxa"/>
            <w:vAlign w:val="center"/>
          </w:tcPr>
          <w:p w14:paraId="72E5ED8B"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79D6E335"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43D74FE1" w14:textId="77777777" w:rsidR="00681C71" w:rsidRPr="00F24FE0" w:rsidRDefault="00681C71" w:rsidP="00681C71">
            <w:pPr>
              <w:widowControl/>
              <w:ind w:left="-108" w:right="-40"/>
              <w:jc w:val="right"/>
              <w:rPr>
                <w:rFonts w:ascii="Arial" w:hAnsi="Arial" w:cs="Arial"/>
                <w:color w:val="000000"/>
                <w:sz w:val="12"/>
                <w:szCs w:val="12"/>
              </w:rPr>
            </w:pPr>
          </w:p>
        </w:tc>
        <w:tc>
          <w:tcPr>
            <w:tcW w:w="581" w:type="dxa"/>
          </w:tcPr>
          <w:p w14:paraId="36204CAC" w14:textId="77777777" w:rsidR="00681C71" w:rsidRDefault="00681C71" w:rsidP="00681C71">
            <w:pPr>
              <w:ind w:left="-108" w:right="-40"/>
              <w:jc w:val="right"/>
              <w:rPr>
                <w:rFonts w:ascii="Arial" w:hAnsi="Arial" w:cs="Arial"/>
                <w:color w:val="000000"/>
                <w:sz w:val="12"/>
                <w:szCs w:val="12"/>
              </w:rPr>
            </w:pPr>
            <w:r>
              <w:rPr>
                <w:rFonts w:ascii="Arial" w:hAnsi="Arial" w:cs="Arial"/>
                <w:color w:val="000000"/>
                <w:sz w:val="12"/>
                <w:szCs w:val="12"/>
              </w:rPr>
              <w:t>0.7977</w:t>
            </w:r>
          </w:p>
          <w:p w14:paraId="102A2579" w14:textId="77777777" w:rsidR="00681C71" w:rsidRPr="00F24FE0" w:rsidRDefault="00681C71" w:rsidP="00681C71">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3BEC5545" w14:textId="77777777" w:rsidR="00681C71" w:rsidRPr="00F24FE0" w:rsidRDefault="00681C71" w:rsidP="00681C71">
            <w:pPr>
              <w:ind w:left="-108" w:right="-40"/>
              <w:jc w:val="right"/>
              <w:rPr>
                <w:rFonts w:ascii="Arial" w:hAnsi="Arial" w:cs="Arial"/>
                <w:color w:val="000000"/>
                <w:sz w:val="12"/>
                <w:szCs w:val="12"/>
              </w:rPr>
            </w:pPr>
          </w:p>
        </w:tc>
        <w:tc>
          <w:tcPr>
            <w:tcW w:w="580" w:type="dxa"/>
            <w:vAlign w:val="center"/>
          </w:tcPr>
          <w:p w14:paraId="74900863" w14:textId="77777777" w:rsidR="00681C71" w:rsidRPr="00F24FE0" w:rsidRDefault="00681C71" w:rsidP="00681C71">
            <w:pPr>
              <w:ind w:left="-108" w:right="-40"/>
              <w:jc w:val="right"/>
              <w:rPr>
                <w:rFonts w:ascii="Arial" w:hAnsi="Arial" w:cs="Arial"/>
                <w:color w:val="000000"/>
                <w:sz w:val="12"/>
                <w:szCs w:val="12"/>
              </w:rPr>
            </w:pPr>
          </w:p>
        </w:tc>
        <w:tc>
          <w:tcPr>
            <w:tcW w:w="581" w:type="dxa"/>
          </w:tcPr>
          <w:p w14:paraId="549EB360" w14:textId="77777777" w:rsidR="00681C71" w:rsidRPr="00F24FE0" w:rsidRDefault="00681C71" w:rsidP="00681C71">
            <w:pPr>
              <w:ind w:left="-108" w:right="-40"/>
              <w:jc w:val="right"/>
              <w:rPr>
                <w:rFonts w:ascii="Arial" w:hAnsi="Arial" w:cs="Arial"/>
                <w:color w:val="000000"/>
                <w:sz w:val="12"/>
                <w:szCs w:val="12"/>
              </w:rPr>
            </w:pPr>
          </w:p>
        </w:tc>
        <w:tc>
          <w:tcPr>
            <w:tcW w:w="581" w:type="dxa"/>
            <w:vAlign w:val="center"/>
          </w:tcPr>
          <w:p w14:paraId="67545BFD" w14:textId="77777777" w:rsidR="00681C71" w:rsidRDefault="00681C71" w:rsidP="00681C71">
            <w:pPr>
              <w:ind w:left="-108" w:right="-40"/>
              <w:jc w:val="right"/>
              <w:rPr>
                <w:rFonts w:ascii="Arial" w:hAnsi="Arial" w:cs="Arial"/>
                <w:color w:val="000000"/>
                <w:sz w:val="12"/>
                <w:szCs w:val="12"/>
              </w:rPr>
            </w:pPr>
            <w:r>
              <w:rPr>
                <w:rFonts w:ascii="Arial" w:hAnsi="Arial" w:cs="Arial"/>
                <w:color w:val="000000"/>
                <w:sz w:val="12"/>
                <w:szCs w:val="12"/>
              </w:rPr>
              <w:t>0.8183</w:t>
            </w:r>
          </w:p>
          <w:p w14:paraId="2A59EB41" w14:textId="77777777" w:rsidR="00681C71" w:rsidRPr="00F24FE0" w:rsidRDefault="00681C71" w:rsidP="00681C71">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6A2D722" w14:textId="77777777" w:rsidR="00681C71" w:rsidRPr="00F24FE0" w:rsidRDefault="00681C71" w:rsidP="00681C71">
            <w:pPr>
              <w:ind w:left="-108"/>
              <w:jc w:val="right"/>
              <w:rPr>
                <w:rFonts w:ascii="Arial" w:hAnsi="Arial" w:cs="Arial"/>
                <w:color w:val="000000"/>
                <w:sz w:val="12"/>
                <w:szCs w:val="12"/>
              </w:rPr>
            </w:pPr>
          </w:p>
        </w:tc>
        <w:tc>
          <w:tcPr>
            <w:tcW w:w="581" w:type="dxa"/>
            <w:vAlign w:val="center"/>
          </w:tcPr>
          <w:p w14:paraId="402407DF" w14:textId="77777777" w:rsidR="00681C71" w:rsidRPr="00F24FE0" w:rsidRDefault="00681C71" w:rsidP="00681C71">
            <w:pPr>
              <w:ind w:left="-108"/>
              <w:jc w:val="right"/>
              <w:rPr>
                <w:rFonts w:ascii="Arial" w:hAnsi="Arial" w:cs="Arial"/>
                <w:color w:val="000000"/>
                <w:sz w:val="12"/>
                <w:szCs w:val="12"/>
              </w:rPr>
            </w:pPr>
          </w:p>
        </w:tc>
      </w:tr>
      <w:tr w:rsidR="00655E3A" w:rsidRPr="00F24FE0" w14:paraId="05E85C68" w14:textId="77777777" w:rsidTr="00CD7FBF">
        <w:tc>
          <w:tcPr>
            <w:tcW w:w="1724" w:type="dxa"/>
          </w:tcPr>
          <w:p w14:paraId="06E7B71D" w14:textId="77777777" w:rsidR="00655E3A" w:rsidRPr="00F24FE0" w:rsidRDefault="00655E3A" w:rsidP="00BE2D84">
            <w:pPr>
              <w:jc w:val="left"/>
              <w:rPr>
                <w:rFonts w:ascii="Arial" w:hAnsi="Arial" w:cs="Arial"/>
                <w:sz w:val="12"/>
                <w:szCs w:val="12"/>
              </w:rPr>
            </w:pPr>
            <w:r w:rsidRPr="00F24FE0">
              <w:rPr>
                <w:rFonts w:ascii="Arial" w:hAnsi="Arial" w:cs="Arial"/>
                <w:sz w:val="12"/>
                <w:szCs w:val="12"/>
              </w:rPr>
              <w:t>(Ribeiro et al., 2016)</w:t>
            </w:r>
            <w:r w:rsidR="00BE2D84">
              <w:rPr>
                <w:rFonts w:ascii="Arial" w:hAnsi="Arial" w:cs="Arial"/>
                <w:sz w:val="12"/>
                <w:szCs w:val="12"/>
              </w:rPr>
              <w:t>, Brazil</w:t>
            </w:r>
          </w:p>
        </w:tc>
        <w:tc>
          <w:tcPr>
            <w:tcW w:w="1568" w:type="dxa"/>
          </w:tcPr>
          <w:p w14:paraId="0268872A" w14:textId="77777777" w:rsidR="00655E3A" w:rsidRPr="00F24FE0" w:rsidRDefault="00655E3A" w:rsidP="00655E3A">
            <w:pPr>
              <w:widowControl/>
              <w:jc w:val="left"/>
              <w:rPr>
                <w:rFonts w:ascii="Arial" w:hAnsi="Arial" w:cs="Arial"/>
                <w:i/>
                <w:color w:val="000000"/>
                <w:sz w:val="12"/>
                <w:szCs w:val="12"/>
              </w:rPr>
            </w:pPr>
            <w:r w:rsidRPr="00F25C38">
              <w:rPr>
                <w:rFonts w:ascii="Arial" w:hAnsi="Arial" w:cs="Arial"/>
                <w:i/>
                <w:color w:val="000000"/>
                <w:sz w:val="12"/>
                <w:szCs w:val="12"/>
              </w:rPr>
              <w:t>Scleronema micranthum</w:t>
            </w:r>
            <w:r>
              <w:rPr>
                <w:rFonts w:ascii="Arial" w:hAnsi="Arial" w:cs="Arial"/>
                <w:i/>
                <w:color w:val="000000"/>
                <w:sz w:val="12"/>
                <w:szCs w:val="12"/>
              </w:rPr>
              <w:t xml:space="preserve"> </w:t>
            </w:r>
            <w:r w:rsidRPr="00A8086A">
              <w:rPr>
                <w:rFonts w:ascii="Arial" w:hAnsi="Arial" w:cs="Arial"/>
                <w:i/>
                <w:color w:val="000000"/>
                <w:sz w:val="12"/>
                <w:szCs w:val="12"/>
              </w:rPr>
              <w:t>(Ducke) Ducke</w:t>
            </w:r>
          </w:p>
        </w:tc>
        <w:tc>
          <w:tcPr>
            <w:tcW w:w="1568" w:type="dxa"/>
          </w:tcPr>
          <w:p w14:paraId="7F160F80" w14:textId="77777777" w:rsidR="00655E3A" w:rsidRPr="00F24FE0" w:rsidRDefault="00655E3A" w:rsidP="00655E3A">
            <w:pPr>
              <w:jc w:val="left"/>
              <w:rPr>
                <w:rFonts w:ascii="Arial" w:hAnsi="Arial" w:cs="Arial"/>
                <w:color w:val="000000"/>
                <w:sz w:val="12"/>
                <w:szCs w:val="12"/>
              </w:rPr>
            </w:pPr>
            <w:r w:rsidRPr="00F24FE0">
              <w:rPr>
                <w:rFonts w:ascii="Arial" w:hAnsi="Arial" w:cs="Arial"/>
                <w:color w:val="000000"/>
                <w:sz w:val="12"/>
                <w:szCs w:val="12"/>
              </w:rPr>
              <w:t>Crown mass (kg)</w:t>
            </w:r>
          </w:p>
        </w:tc>
        <w:tc>
          <w:tcPr>
            <w:tcW w:w="580" w:type="dxa"/>
            <w:vAlign w:val="center"/>
          </w:tcPr>
          <w:p w14:paraId="0C5D9904"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7DC3EE10"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6090E42E" w14:textId="77777777" w:rsidR="00655E3A" w:rsidRPr="00F24FE0" w:rsidRDefault="00655E3A" w:rsidP="00655E3A">
            <w:pPr>
              <w:ind w:left="-108" w:right="-40"/>
              <w:jc w:val="right"/>
              <w:rPr>
                <w:rFonts w:ascii="Arial" w:hAnsi="Arial" w:cs="Arial"/>
                <w:color w:val="000000"/>
                <w:sz w:val="12"/>
                <w:szCs w:val="12"/>
              </w:rPr>
            </w:pPr>
          </w:p>
        </w:tc>
        <w:tc>
          <w:tcPr>
            <w:tcW w:w="581" w:type="dxa"/>
          </w:tcPr>
          <w:p w14:paraId="318EA908" w14:textId="77777777" w:rsidR="00655E3A" w:rsidRPr="00F24FE0" w:rsidRDefault="00655E3A" w:rsidP="00655E3A">
            <w:pPr>
              <w:ind w:left="-108" w:right="-40"/>
              <w:jc w:val="right"/>
              <w:rPr>
                <w:rFonts w:ascii="Arial" w:hAnsi="Arial" w:cs="Arial"/>
                <w:color w:val="000000"/>
                <w:sz w:val="12"/>
                <w:szCs w:val="12"/>
              </w:rPr>
            </w:pPr>
          </w:p>
        </w:tc>
        <w:tc>
          <w:tcPr>
            <w:tcW w:w="580" w:type="dxa"/>
            <w:vAlign w:val="center"/>
          </w:tcPr>
          <w:p w14:paraId="48F75619"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53AECDC7"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74193D2E"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074D1183"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32A5958C" w14:textId="77777777" w:rsidR="00655E3A" w:rsidRPr="00F24FE0" w:rsidRDefault="00655E3A" w:rsidP="00655E3A">
            <w:pPr>
              <w:ind w:left="-108" w:right="-40"/>
              <w:jc w:val="right"/>
              <w:rPr>
                <w:rFonts w:ascii="Arial" w:hAnsi="Arial" w:cs="Arial"/>
                <w:color w:val="000000"/>
                <w:sz w:val="12"/>
                <w:szCs w:val="12"/>
              </w:rPr>
            </w:pPr>
          </w:p>
        </w:tc>
        <w:tc>
          <w:tcPr>
            <w:tcW w:w="580" w:type="dxa"/>
            <w:vAlign w:val="center"/>
          </w:tcPr>
          <w:p w14:paraId="1566F63A"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2A00C4CC" w14:textId="77777777" w:rsidR="00655E3A" w:rsidRDefault="00655E3A" w:rsidP="00655E3A">
            <w:pPr>
              <w:ind w:left="-108" w:right="-40"/>
              <w:jc w:val="right"/>
              <w:rPr>
                <w:rFonts w:ascii="Arial" w:hAnsi="Arial" w:cs="Arial"/>
                <w:color w:val="000000"/>
                <w:sz w:val="12"/>
                <w:szCs w:val="12"/>
              </w:rPr>
            </w:pPr>
            <w:r>
              <w:rPr>
                <w:rFonts w:ascii="Arial" w:hAnsi="Arial" w:cs="Arial"/>
                <w:color w:val="000000"/>
                <w:sz w:val="12"/>
                <w:szCs w:val="12"/>
              </w:rPr>
              <w:t>0.8782</w:t>
            </w:r>
          </w:p>
          <w:p w14:paraId="7A8A82A6" w14:textId="77777777" w:rsidR="00655E3A" w:rsidRPr="00F24FE0" w:rsidRDefault="00655E3A" w:rsidP="00655E3A">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2EC31184" w14:textId="77777777" w:rsidR="00655E3A" w:rsidRPr="00F24FE0" w:rsidRDefault="00655E3A" w:rsidP="00655E3A">
            <w:pPr>
              <w:ind w:left="-108" w:right="-40"/>
              <w:jc w:val="right"/>
              <w:rPr>
                <w:rFonts w:ascii="Arial" w:hAnsi="Arial" w:cs="Arial"/>
                <w:sz w:val="12"/>
                <w:szCs w:val="12"/>
              </w:rPr>
            </w:pPr>
          </w:p>
        </w:tc>
        <w:tc>
          <w:tcPr>
            <w:tcW w:w="581" w:type="dxa"/>
            <w:vAlign w:val="center"/>
          </w:tcPr>
          <w:p w14:paraId="0C83CE7F"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379593F0" w14:textId="77777777" w:rsidR="00655E3A" w:rsidRPr="00F24FE0" w:rsidRDefault="00655E3A" w:rsidP="00655E3A">
            <w:pPr>
              <w:ind w:left="-108" w:right="-40"/>
              <w:jc w:val="right"/>
              <w:rPr>
                <w:rFonts w:ascii="Arial" w:hAnsi="Arial" w:cs="Arial"/>
                <w:color w:val="000000"/>
                <w:sz w:val="12"/>
                <w:szCs w:val="12"/>
              </w:rPr>
            </w:pPr>
          </w:p>
        </w:tc>
        <w:tc>
          <w:tcPr>
            <w:tcW w:w="580" w:type="dxa"/>
            <w:vAlign w:val="center"/>
          </w:tcPr>
          <w:p w14:paraId="005921B4"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766E9CC0"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0C8071F5"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36A07DC6"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4605F07E" w14:textId="77777777" w:rsidR="00655E3A" w:rsidRPr="00F24FE0" w:rsidRDefault="00655E3A" w:rsidP="00655E3A">
            <w:pPr>
              <w:widowControl/>
              <w:ind w:left="-108" w:right="-40"/>
              <w:jc w:val="right"/>
              <w:rPr>
                <w:rFonts w:ascii="Arial" w:hAnsi="Arial" w:cs="Arial"/>
                <w:color w:val="000000"/>
                <w:sz w:val="12"/>
                <w:szCs w:val="12"/>
              </w:rPr>
            </w:pPr>
          </w:p>
        </w:tc>
        <w:tc>
          <w:tcPr>
            <w:tcW w:w="580" w:type="dxa"/>
            <w:vAlign w:val="center"/>
          </w:tcPr>
          <w:p w14:paraId="6CE7EA43"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1812FA0A"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2B0F021D"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tcPr>
          <w:p w14:paraId="79D0DA03" w14:textId="77777777" w:rsidR="00655E3A" w:rsidRDefault="00655E3A" w:rsidP="00655E3A">
            <w:pPr>
              <w:ind w:left="-108" w:right="-40"/>
              <w:jc w:val="right"/>
              <w:rPr>
                <w:rFonts w:ascii="Arial" w:hAnsi="Arial" w:cs="Arial"/>
                <w:color w:val="000000"/>
                <w:sz w:val="12"/>
                <w:szCs w:val="12"/>
              </w:rPr>
            </w:pPr>
            <w:r>
              <w:rPr>
                <w:rFonts w:ascii="Arial" w:hAnsi="Arial" w:cs="Arial"/>
                <w:color w:val="000000"/>
                <w:sz w:val="12"/>
                <w:szCs w:val="12"/>
              </w:rPr>
              <w:t>0.9188</w:t>
            </w:r>
          </w:p>
          <w:p w14:paraId="5C48B03B" w14:textId="77777777" w:rsidR="00655E3A" w:rsidRDefault="00655E3A" w:rsidP="00655E3A">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B9DAD1C" w14:textId="77777777" w:rsidR="00655E3A" w:rsidRPr="00F24FE0" w:rsidRDefault="00655E3A" w:rsidP="00655E3A">
            <w:pPr>
              <w:ind w:left="-108" w:right="-40"/>
              <w:jc w:val="right"/>
              <w:rPr>
                <w:rFonts w:ascii="Arial" w:hAnsi="Arial" w:cs="Arial"/>
                <w:color w:val="000000"/>
                <w:sz w:val="12"/>
                <w:szCs w:val="12"/>
              </w:rPr>
            </w:pPr>
          </w:p>
        </w:tc>
        <w:tc>
          <w:tcPr>
            <w:tcW w:w="580" w:type="dxa"/>
            <w:vAlign w:val="center"/>
          </w:tcPr>
          <w:p w14:paraId="1B06F7AC" w14:textId="77777777" w:rsidR="00655E3A" w:rsidRPr="00F24FE0" w:rsidRDefault="00655E3A" w:rsidP="00655E3A">
            <w:pPr>
              <w:ind w:left="-108" w:right="-40"/>
              <w:jc w:val="right"/>
              <w:rPr>
                <w:rFonts w:ascii="Arial" w:hAnsi="Arial" w:cs="Arial"/>
                <w:color w:val="000000"/>
                <w:sz w:val="12"/>
                <w:szCs w:val="12"/>
              </w:rPr>
            </w:pPr>
          </w:p>
        </w:tc>
        <w:tc>
          <w:tcPr>
            <w:tcW w:w="581" w:type="dxa"/>
          </w:tcPr>
          <w:p w14:paraId="7558358E" w14:textId="77777777" w:rsidR="00655E3A" w:rsidRPr="00F24FE0" w:rsidRDefault="00655E3A" w:rsidP="00655E3A">
            <w:pPr>
              <w:ind w:left="-108" w:right="-40"/>
              <w:jc w:val="right"/>
              <w:rPr>
                <w:rFonts w:ascii="Arial" w:hAnsi="Arial" w:cs="Arial"/>
                <w:color w:val="000000"/>
                <w:sz w:val="12"/>
                <w:szCs w:val="12"/>
              </w:rPr>
            </w:pPr>
          </w:p>
        </w:tc>
        <w:tc>
          <w:tcPr>
            <w:tcW w:w="581" w:type="dxa"/>
          </w:tcPr>
          <w:p w14:paraId="540B9201" w14:textId="77777777" w:rsidR="00655E3A" w:rsidRDefault="00655E3A" w:rsidP="00655E3A">
            <w:pPr>
              <w:widowControl/>
              <w:ind w:left="-108" w:right="-40"/>
              <w:jc w:val="right"/>
              <w:rPr>
                <w:rFonts w:ascii="Arial" w:hAnsi="Arial" w:cs="Arial"/>
                <w:color w:val="000000"/>
                <w:sz w:val="12"/>
                <w:szCs w:val="12"/>
              </w:rPr>
            </w:pPr>
            <w:r>
              <w:rPr>
                <w:rFonts w:ascii="Arial" w:hAnsi="Arial" w:cs="Arial"/>
                <w:color w:val="000000"/>
                <w:sz w:val="12"/>
                <w:szCs w:val="12"/>
              </w:rPr>
              <w:t>0.8862</w:t>
            </w:r>
          </w:p>
          <w:p w14:paraId="5AED0F4C" w14:textId="77777777" w:rsidR="00655E3A" w:rsidRPr="00F24FE0" w:rsidRDefault="00655E3A" w:rsidP="00655E3A">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370B5C4" w14:textId="77777777" w:rsidR="00655E3A" w:rsidRPr="00F24FE0" w:rsidRDefault="00655E3A" w:rsidP="00655E3A">
            <w:pPr>
              <w:ind w:left="-108"/>
              <w:jc w:val="right"/>
              <w:rPr>
                <w:rFonts w:ascii="Arial" w:hAnsi="Arial" w:cs="Arial"/>
                <w:color w:val="000000"/>
                <w:sz w:val="12"/>
                <w:szCs w:val="12"/>
              </w:rPr>
            </w:pPr>
          </w:p>
        </w:tc>
        <w:tc>
          <w:tcPr>
            <w:tcW w:w="581" w:type="dxa"/>
            <w:vAlign w:val="center"/>
          </w:tcPr>
          <w:p w14:paraId="25FA1445" w14:textId="77777777" w:rsidR="00655E3A" w:rsidRPr="00F24FE0" w:rsidRDefault="00655E3A" w:rsidP="00655E3A">
            <w:pPr>
              <w:ind w:left="-108"/>
              <w:jc w:val="right"/>
              <w:rPr>
                <w:rFonts w:ascii="Arial" w:hAnsi="Arial" w:cs="Arial"/>
                <w:color w:val="000000"/>
                <w:sz w:val="12"/>
                <w:szCs w:val="12"/>
              </w:rPr>
            </w:pPr>
          </w:p>
        </w:tc>
      </w:tr>
      <w:tr w:rsidR="00AF5A89" w:rsidRPr="00F24FE0" w14:paraId="094B83D8" w14:textId="77777777" w:rsidTr="00CD7FBF">
        <w:tc>
          <w:tcPr>
            <w:tcW w:w="1724" w:type="dxa"/>
          </w:tcPr>
          <w:p w14:paraId="3E2DC43E" w14:textId="77777777" w:rsidR="00AF5A89" w:rsidRPr="00F24FE0" w:rsidRDefault="00AF5A89" w:rsidP="00BE2D84">
            <w:pPr>
              <w:jc w:val="left"/>
              <w:rPr>
                <w:rFonts w:ascii="Arial" w:hAnsi="Arial" w:cs="Arial"/>
                <w:sz w:val="12"/>
                <w:szCs w:val="12"/>
              </w:rPr>
            </w:pPr>
            <w:r>
              <w:rPr>
                <w:rFonts w:ascii="Arial" w:hAnsi="Arial" w:cs="Arial"/>
                <w:sz w:val="12"/>
                <w:szCs w:val="12"/>
              </w:rPr>
              <w:t>(Gilmore, 2000)</w:t>
            </w:r>
            <w:r w:rsidR="00BE2D84">
              <w:rPr>
                <w:rFonts w:ascii="Arial" w:hAnsi="Arial" w:cs="Arial"/>
                <w:sz w:val="12"/>
                <w:szCs w:val="12"/>
              </w:rPr>
              <w:t>, USA</w:t>
            </w:r>
          </w:p>
        </w:tc>
        <w:tc>
          <w:tcPr>
            <w:tcW w:w="1568" w:type="dxa"/>
          </w:tcPr>
          <w:p w14:paraId="7CCE5CC8" w14:textId="77777777" w:rsidR="00AF5A89" w:rsidRPr="00F25C38" w:rsidRDefault="00AF5A89" w:rsidP="00655E3A">
            <w:pPr>
              <w:widowControl/>
              <w:jc w:val="left"/>
              <w:rPr>
                <w:rFonts w:ascii="Arial" w:hAnsi="Arial" w:cs="Arial"/>
                <w:i/>
                <w:color w:val="000000"/>
                <w:sz w:val="12"/>
                <w:szCs w:val="12"/>
              </w:rPr>
            </w:pPr>
            <w:r>
              <w:rPr>
                <w:rFonts w:ascii="Arial" w:hAnsi="Arial" w:cs="Arial"/>
                <w:i/>
                <w:color w:val="000000"/>
                <w:sz w:val="12"/>
                <w:szCs w:val="12"/>
              </w:rPr>
              <w:t>Larix laricina (Du Roi) K. Koch, Larix decidua Mill., Larix decidua x Larix leptolepis (Sieb. and Zucc.)</w:t>
            </w:r>
          </w:p>
        </w:tc>
        <w:tc>
          <w:tcPr>
            <w:tcW w:w="1568" w:type="dxa"/>
          </w:tcPr>
          <w:p w14:paraId="13CA51D4" w14:textId="77777777" w:rsidR="00AF5A89" w:rsidRPr="00F24FE0" w:rsidRDefault="00AF5A89" w:rsidP="00655E3A">
            <w:pPr>
              <w:jc w:val="left"/>
              <w:rPr>
                <w:rFonts w:ascii="Arial" w:hAnsi="Arial" w:cs="Arial"/>
                <w:color w:val="000000"/>
                <w:sz w:val="12"/>
                <w:szCs w:val="12"/>
              </w:rPr>
            </w:pPr>
            <w:r>
              <w:rPr>
                <w:rFonts w:ascii="Arial" w:hAnsi="Arial" w:cs="Arial"/>
                <w:color w:val="000000"/>
                <w:sz w:val="12"/>
                <w:szCs w:val="12"/>
              </w:rPr>
              <w:t>Crown length</w:t>
            </w:r>
          </w:p>
        </w:tc>
        <w:tc>
          <w:tcPr>
            <w:tcW w:w="580" w:type="dxa"/>
            <w:vAlign w:val="center"/>
          </w:tcPr>
          <w:p w14:paraId="53B1FE84"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6E7DF93F"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71CFEA48" w14:textId="77777777" w:rsidR="00AF5A89" w:rsidRPr="00F24FE0" w:rsidRDefault="00AF5A89" w:rsidP="00655E3A">
            <w:pPr>
              <w:ind w:left="-108" w:right="-40"/>
              <w:jc w:val="right"/>
              <w:rPr>
                <w:rFonts w:ascii="Arial" w:hAnsi="Arial" w:cs="Arial"/>
                <w:color w:val="000000"/>
                <w:sz w:val="12"/>
                <w:szCs w:val="12"/>
              </w:rPr>
            </w:pPr>
          </w:p>
        </w:tc>
        <w:tc>
          <w:tcPr>
            <w:tcW w:w="581" w:type="dxa"/>
          </w:tcPr>
          <w:p w14:paraId="505BCADC" w14:textId="77777777" w:rsidR="00AF5A89" w:rsidRPr="00F24FE0" w:rsidRDefault="00AF5A89" w:rsidP="00655E3A">
            <w:pPr>
              <w:ind w:left="-108" w:right="-40"/>
              <w:jc w:val="right"/>
              <w:rPr>
                <w:rFonts w:ascii="Arial" w:hAnsi="Arial" w:cs="Arial"/>
                <w:color w:val="000000"/>
                <w:sz w:val="12"/>
                <w:szCs w:val="12"/>
              </w:rPr>
            </w:pPr>
          </w:p>
        </w:tc>
        <w:tc>
          <w:tcPr>
            <w:tcW w:w="580" w:type="dxa"/>
            <w:vAlign w:val="center"/>
          </w:tcPr>
          <w:p w14:paraId="6C8239C1"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5AEE872A"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0BC43F63"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02C06660"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2A242733" w14:textId="77777777" w:rsidR="00AF5A89" w:rsidRPr="00F24FE0" w:rsidRDefault="00AF5A89" w:rsidP="00655E3A">
            <w:pPr>
              <w:ind w:left="-108" w:right="-40"/>
              <w:jc w:val="right"/>
              <w:rPr>
                <w:rFonts w:ascii="Arial" w:hAnsi="Arial" w:cs="Arial"/>
                <w:color w:val="000000"/>
                <w:sz w:val="12"/>
                <w:szCs w:val="12"/>
              </w:rPr>
            </w:pPr>
          </w:p>
        </w:tc>
        <w:tc>
          <w:tcPr>
            <w:tcW w:w="580" w:type="dxa"/>
            <w:vAlign w:val="center"/>
          </w:tcPr>
          <w:p w14:paraId="48009D74" w14:textId="77777777" w:rsidR="00AF5A89" w:rsidRDefault="00D271DD" w:rsidP="00655E3A">
            <w:pPr>
              <w:widowControl/>
              <w:ind w:left="-108" w:right="-40"/>
              <w:jc w:val="right"/>
              <w:rPr>
                <w:rFonts w:ascii="Arial" w:hAnsi="Arial" w:cs="Arial"/>
                <w:color w:val="000000"/>
                <w:sz w:val="12"/>
                <w:szCs w:val="12"/>
              </w:rPr>
            </w:pPr>
            <w:r w:rsidRPr="00D271DD">
              <w:rPr>
                <w:rFonts w:ascii="Arial" w:hAnsi="Arial" w:cs="Arial"/>
                <w:color w:val="000000"/>
                <w:sz w:val="12"/>
                <w:szCs w:val="12"/>
              </w:rPr>
              <w:t>0,8933</w:t>
            </w:r>
          </w:p>
          <w:p w14:paraId="5AA55863" w14:textId="77777777" w:rsidR="00D271DD" w:rsidRPr="00F24FE0" w:rsidRDefault="00D271DD" w:rsidP="00655E3A">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43CA15D" w14:textId="77777777" w:rsidR="00AF5A89" w:rsidRDefault="00AF5A89" w:rsidP="00655E3A">
            <w:pPr>
              <w:ind w:left="-108" w:right="-40"/>
              <w:jc w:val="right"/>
              <w:rPr>
                <w:rFonts w:ascii="Arial" w:hAnsi="Arial" w:cs="Arial"/>
                <w:color w:val="000000"/>
                <w:sz w:val="12"/>
                <w:szCs w:val="12"/>
              </w:rPr>
            </w:pPr>
          </w:p>
        </w:tc>
        <w:tc>
          <w:tcPr>
            <w:tcW w:w="581" w:type="dxa"/>
            <w:vAlign w:val="center"/>
          </w:tcPr>
          <w:p w14:paraId="750726A0" w14:textId="77777777" w:rsidR="00AF5A89" w:rsidRDefault="00D271DD" w:rsidP="00655E3A">
            <w:pPr>
              <w:ind w:left="-108" w:right="-40"/>
              <w:jc w:val="right"/>
              <w:rPr>
                <w:rFonts w:ascii="Arial" w:hAnsi="Arial" w:cs="Arial"/>
                <w:sz w:val="12"/>
                <w:szCs w:val="12"/>
              </w:rPr>
            </w:pPr>
            <w:r w:rsidRPr="00D271DD">
              <w:rPr>
                <w:rFonts w:ascii="Arial" w:hAnsi="Arial" w:cs="Arial"/>
                <w:sz w:val="12"/>
                <w:szCs w:val="12"/>
              </w:rPr>
              <w:t>0,9935</w:t>
            </w:r>
          </w:p>
          <w:p w14:paraId="2E61D105" w14:textId="77777777" w:rsidR="00D271DD" w:rsidRPr="00F24FE0" w:rsidRDefault="00D271DD" w:rsidP="00655E3A">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799C8142"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0417B605" w14:textId="77777777" w:rsidR="00AF5A89" w:rsidRPr="00F24FE0" w:rsidRDefault="00AF5A89" w:rsidP="00655E3A">
            <w:pPr>
              <w:ind w:left="-108" w:right="-40"/>
              <w:jc w:val="right"/>
              <w:rPr>
                <w:rFonts w:ascii="Arial" w:hAnsi="Arial" w:cs="Arial"/>
                <w:color w:val="000000"/>
                <w:sz w:val="12"/>
                <w:szCs w:val="12"/>
              </w:rPr>
            </w:pPr>
          </w:p>
        </w:tc>
        <w:tc>
          <w:tcPr>
            <w:tcW w:w="580" w:type="dxa"/>
            <w:vAlign w:val="center"/>
          </w:tcPr>
          <w:p w14:paraId="1CAE86CE"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6E764E05"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4B9C1711"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3E2DCDC1"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7E3B3223" w14:textId="77777777" w:rsidR="00AF5A89" w:rsidRPr="00F24FE0" w:rsidRDefault="00AF5A89" w:rsidP="00655E3A">
            <w:pPr>
              <w:widowControl/>
              <w:ind w:left="-108" w:right="-40"/>
              <w:jc w:val="right"/>
              <w:rPr>
                <w:rFonts w:ascii="Arial" w:hAnsi="Arial" w:cs="Arial"/>
                <w:color w:val="000000"/>
                <w:sz w:val="12"/>
                <w:szCs w:val="12"/>
              </w:rPr>
            </w:pPr>
          </w:p>
        </w:tc>
        <w:tc>
          <w:tcPr>
            <w:tcW w:w="580" w:type="dxa"/>
            <w:vAlign w:val="center"/>
          </w:tcPr>
          <w:p w14:paraId="3FFF5E6D"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42D66339" w14:textId="77777777" w:rsidR="00AF5A89" w:rsidRPr="00F24FE0" w:rsidRDefault="00AF5A89" w:rsidP="00655E3A">
            <w:pPr>
              <w:ind w:left="-108" w:right="-40"/>
              <w:jc w:val="right"/>
              <w:rPr>
                <w:rFonts w:ascii="Arial" w:hAnsi="Arial" w:cs="Arial"/>
                <w:color w:val="000000"/>
                <w:sz w:val="12"/>
                <w:szCs w:val="12"/>
              </w:rPr>
            </w:pPr>
          </w:p>
        </w:tc>
        <w:tc>
          <w:tcPr>
            <w:tcW w:w="581" w:type="dxa"/>
            <w:vAlign w:val="center"/>
          </w:tcPr>
          <w:p w14:paraId="35A96390" w14:textId="77777777" w:rsidR="00AF5A89" w:rsidRPr="00F24FE0" w:rsidRDefault="00AF5A89" w:rsidP="00655E3A">
            <w:pPr>
              <w:widowControl/>
              <w:ind w:left="-108" w:right="-40"/>
              <w:jc w:val="right"/>
              <w:rPr>
                <w:rFonts w:ascii="Arial" w:hAnsi="Arial" w:cs="Arial"/>
                <w:color w:val="000000"/>
                <w:sz w:val="12"/>
                <w:szCs w:val="12"/>
              </w:rPr>
            </w:pPr>
          </w:p>
        </w:tc>
        <w:tc>
          <w:tcPr>
            <w:tcW w:w="581" w:type="dxa"/>
          </w:tcPr>
          <w:p w14:paraId="3E5D6DB2" w14:textId="77777777" w:rsidR="00AF5A89" w:rsidRDefault="00AF5A89" w:rsidP="00655E3A">
            <w:pPr>
              <w:ind w:left="-108" w:right="-40"/>
              <w:jc w:val="right"/>
              <w:rPr>
                <w:rFonts w:ascii="Arial" w:hAnsi="Arial" w:cs="Arial"/>
                <w:color w:val="000000"/>
                <w:sz w:val="12"/>
                <w:szCs w:val="12"/>
              </w:rPr>
            </w:pPr>
          </w:p>
        </w:tc>
        <w:tc>
          <w:tcPr>
            <w:tcW w:w="581" w:type="dxa"/>
            <w:vAlign w:val="center"/>
          </w:tcPr>
          <w:p w14:paraId="21460C19" w14:textId="77777777" w:rsidR="00AF5A89" w:rsidRPr="00F24FE0" w:rsidRDefault="00AF5A89" w:rsidP="00655E3A">
            <w:pPr>
              <w:ind w:left="-108" w:right="-40"/>
              <w:jc w:val="right"/>
              <w:rPr>
                <w:rFonts w:ascii="Arial" w:hAnsi="Arial" w:cs="Arial"/>
                <w:color w:val="000000"/>
                <w:sz w:val="12"/>
                <w:szCs w:val="12"/>
              </w:rPr>
            </w:pPr>
          </w:p>
        </w:tc>
        <w:tc>
          <w:tcPr>
            <w:tcW w:w="580" w:type="dxa"/>
            <w:vAlign w:val="center"/>
          </w:tcPr>
          <w:p w14:paraId="174AEB09" w14:textId="77777777" w:rsidR="00AF5A89" w:rsidRPr="00F24FE0" w:rsidRDefault="00AF5A89" w:rsidP="00655E3A">
            <w:pPr>
              <w:ind w:left="-108" w:right="-40"/>
              <w:jc w:val="right"/>
              <w:rPr>
                <w:rFonts w:ascii="Arial" w:hAnsi="Arial" w:cs="Arial"/>
                <w:color w:val="000000"/>
                <w:sz w:val="12"/>
                <w:szCs w:val="12"/>
              </w:rPr>
            </w:pPr>
          </w:p>
        </w:tc>
        <w:tc>
          <w:tcPr>
            <w:tcW w:w="581" w:type="dxa"/>
          </w:tcPr>
          <w:p w14:paraId="3027647B" w14:textId="77777777" w:rsidR="00AF5A89" w:rsidRPr="00F24FE0" w:rsidRDefault="00AF5A89" w:rsidP="00655E3A">
            <w:pPr>
              <w:ind w:left="-108" w:right="-40"/>
              <w:jc w:val="right"/>
              <w:rPr>
                <w:rFonts w:ascii="Arial" w:hAnsi="Arial" w:cs="Arial"/>
                <w:color w:val="000000"/>
                <w:sz w:val="12"/>
                <w:szCs w:val="12"/>
              </w:rPr>
            </w:pPr>
          </w:p>
        </w:tc>
        <w:tc>
          <w:tcPr>
            <w:tcW w:w="581" w:type="dxa"/>
          </w:tcPr>
          <w:p w14:paraId="72467C9A" w14:textId="77777777" w:rsidR="00AF5A89" w:rsidRDefault="00AF5A89" w:rsidP="00655E3A">
            <w:pPr>
              <w:widowControl/>
              <w:ind w:left="-108" w:right="-40"/>
              <w:jc w:val="right"/>
              <w:rPr>
                <w:rFonts w:ascii="Arial" w:hAnsi="Arial" w:cs="Arial"/>
                <w:color w:val="000000"/>
                <w:sz w:val="12"/>
                <w:szCs w:val="12"/>
              </w:rPr>
            </w:pPr>
          </w:p>
        </w:tc>
        <w:tc>
          <w:tcPr>
            <w:tcW w:w="581" w:type="dxa"/>
            <w:vAlign w:val="center"/>
          </w:tcPr>
          <w:p w14:paraId="15270973" w14:textId="77777777" w:rsidR="00AF5A89" w:rsidRPr="00F24FE0" w:rsidRDefault="00AF5A89" w:rsidP="00655E3A">
            <w:pPr>
              <w:ind w:left="-108"/>
              <w:jc w:val="right"/>
              <w:rPr>
                <w:rFonts w:ascii="Arial" w:hAnsi="Arial" w:cs="Arial"/>
                <w:color w:val="000000"/>
                <w:sz w:val="12"/>
                <w:szCs w:val="12"/>
              </w:rPr>
            </w:pPr>
          </w:p>
        </w:tc>
        <w:tc>
          <w:tcPr>
            <w:tcW w:w="581" w:type="dxa"/>
            <w:vAlign w:val="center"/>
          </w:tcPr>
          <w:p w14:paraId="15A22AAA" w14:textId="77777777" w:rsidR="00AF5A89" w:rsidRPr="00F24FE0" w:rsidRDefault="00AF5A89" w:rsidP="00655E3A">
            <w:pPr>
              <w:ind w:left="-108"/>
              <w:jc w:val="right"/>
              <w:rPr>
                <w:rFonts w:ascii="Arial" w:hAnsi="Arial" w:cs="Arial"/>
                <w:color w:val="000000"/>
                <w:sz w:val="12"/>
                <w:szCs w:val="12"/>
              </w:rPr>
            </w:pPr>
          </w:p>
        </w:tc>
      </w:tr>
      <w:tr w:rsidR="00655E3A" w:rsidRPr="00F24FE0" w14:paraId="1E6B2F60" w14:textId="77777777" w:rsidTr="00CD7FBF">
        <w:tc>
          <w:tcPr>
            <w:tcW w:w="1724" w:type="dxa"/>
          </w:tcPr>
          <w:p w14:paraId="310D9EE8" w14:textId="77777777" w:rsidR="00655E3A" w:rsidRPr="00F24FE0" w:rsidRDefault="00655E3A" w:rsidP="00BE2D84">
            <w:pPr>
              <w:jc w:val="left"/>
              <w:rPr>
                <w:rFonts w:ascii="Arial" w:hAnsi="Arial" w:cs="Arial"/>
                <w:sz w:val="12"/>
                <w:szCs w:val="12"/>
              </w:rPr>
            </w:pPr>
            <w:r w:rsidRPr="00F24FE0">
              <w:rPr>
                <w:rFonts w:ascii="Arial" w:hAnsi="Arial" w:cs="Arial"/>
                <w:sz w:val="12"/>
                <w:szCs w:val="12"/>
              </w:rPr>
              <w:t>(Francis, 2000)</w:t>
            </w:r>
            <w:r w:rsidR="00BE2D84">
              <w:rPr>
                <w:rFonts w:ascii="Arial" w:hAnsi="Arial" w:cs="Arial"/>
                <w:sz w:val="12"/>
                <w:szCs w:val="12"/>
              </w:rPr>
              <w:t>, USA</w:t>
            </w:r>
          </w:p>
        </w:tc>
        <w:tc>
          <w:tcPr>
            <w:tcW w:w="1568" w:type="dxa"/>
          </w:tcPr>
          <w:p w14:paraId="7295EEEA" w14:textId="77777777" w:rsidR="00655E3A" w:rsidRPr="00F24FE0" w:rsidRDefault="00655E3A" w:rsidP="00655E3A">
            <w:pPr>
              <w:widowControl/>
              <w:jc w:val="left"/>
              <w:rPr>
                <w:rFonts w:ascii="Arial" w:hAnsi="Arial" w:cs="Arial"/>
                <w:color w:val="000000"/>
                <w:sz w:val="12"/>
                <w:szCs w:val="12"/>
              </w:rPr>
            </w:pPr>
            <w:r w:rsidRPr="00F24FE0">
              <w:rPr>
                <w:rFonts w:ascii="Arial" w:hAnsi="Arial" w:cs="Arial"/>
                <w:color w:val="000000"/>
                <w:sz w:val="12"/>
                <w:szCs w:val="12"/>
              </w:rPr>
              <w:t>24 different species</w:t>
            </w:r>
            <w:r w:rsidRPr="00F24FE0">
              <w:rPr>
                <w:rFonts w:ascii="Arial" w:hAnsi="Arial" w:cs="Arial"/>
                <w:color w:val="000000"/>
                <w:sz w:val="12"/>
                <w:szCs w:val="12"/>
                <w:vertAlign w:val="superscript"/>
              </w:rPr>
              <w:t>2</w:t>
            </w:r>
          </w:p>
        </w:tc>
        <w:tc>
          <w:tcPr>
            <w:tcW w:w="1568" w:type="dxa"/>
          </w:tcPr>
          <w:p w14:paraId="7CFB6F88" w14:textId="77777777" w:rsidR="00655E3A" w:rsidRPr="00F24FE0" w:rsidRDefault="00655E3A" w:rsidP="00655E3A">
            <w:pPr>
              <w:widowControl/>
              <w:jc w:val="left"/>
              <w:rPr>
                <w:rFonts w:ascii="Arial" w:hAnsi="Arial" w:cs="Arial"/>
                <w:color w:val="000000"/>
                <w:sz w:val="12"/>
                <w:szCs w:val="12"/>
              </w:rPr>
            </w:pPr>
            <w:r w:rsidRPr="00F24FE0">
              <w:rPr>
                <w:rFonts w:ascii="Arial" w:hAnsi="Arial" w:cs="Arial"/>
                <w:color w:val="000000"/>
                <w:sz w:val="12"/>
                <w:szCs w:val="12"/>
              </w:rPr>
              <w:t>Crown loss</w:t>
            </w:r>
          </w:p>
        </w:tc>
        <w:tc>
          <w:tcPr>
            <w:tcW w:w="580" w:type="dxa"/>
            <w:vAlign w:val="center"/>
          </w:tcPr>
          <w:p w14:paraId="54F29D3B"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7A86BEC4"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1E515958" w14:textId="77777777" w:rsidR="00655E3A" w:rsidRPr="00F24FE0" w:rsidRDefault="00655E3A" w:rsidP="00655E3A">
            <w:pPr>
              <w:ind w:left="-108" w:right="-40"/>
              <w:jc w:val="right"/>
              <w:rPr>
                <w:rFonts w:ascii="Arial" w:hAnsi="Arial" w:cs="Arial"/>
                <w:color w:val="000000"/>
                <w:sz w:val="12"/>
                <w:szCs w:val="12"/>
              </w:rPr>
            </w:pPr>
          </w:p>
        </w:tc>
        <w:tc>
          <w:tcPr>
            <w:tcW w:w="581" w:type="dxa"/>
          </w:tcPr>
          <w:p w14:paraId="31DD4D6D" w14:textId="77777777" w:rsidR="00655E3A" w:rsidRPr="00F24FE0" w:rsidRDefault="00655E3A" w:rsidP="00655E3A">
            <w:pPr>
              <w:ind w:left="-108" w:right="-40"/>
              <w:jc w:val="right"/>
              <w:rPr>
                <w:rFonts w:ascii="Arial" w:hAnsi="Arial" w:cs="Arial"/>
                <w:color w:val="000000"/>
                <w:sz w:val="12"/>
                <w:szCs w:val="12"/>
              </w:rPr>
            </w:pPr>
          </w:p>
        </w:tc>
        <w:tc>
          <w:tcPr>
            <w:tcW w:w="580" w:type="dxa"/>
            <w:vAlign w:val="center"/>
          </w:tcPr>
          <w:p w14:paraId="11F01AE1"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4343D9C4"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1D061E9B"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0ED0D117"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7BF21C58" w14:textId="77777777" w:rsidR="00655E3A" w:rsidRPr="00F24FE0" w:rsidRDefault="00655E3A" w:rsidP="00655E3A">
            <w:pPr>
              <w:widowControl/>
              <w:ind w:left="-108" w:right="-40"/>
              <w:jc w:val="right"/>
              <w:rPr>
                <w:rFonts w:ascii="Arial" w:hAnsi="Arial" w:cs="Arial"/>
                <w:color w:val="000000"/>
                <w:sz w:val="12"/>
                <w:szCs w:val="12"/>
              </w:rPr>
            </w:pPr>
          </w:p>
        </w:tc>
        <w:tc>
          <w:tcPr>
            <w:tcW w:w="580" w:type="dxa"/>
            <w:vAlign w:val="center"/>
          </w:tcPr>
          <w:p w14:paraId="123656A1"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49A61F4D" w14:textId="77777777" w:rsidR="00655E3A" w:rsidRPr="00F24FE0" w:rsidRDefault="00655E3A" w:rsidP="00655E3A">
            <w:pPr>
              <w:ind w:left="-108" w:right="-40"/>
              <w:jc w:val="right"/>
              <w:rPr>
                <w:rFonts w:ascii="Arial" w:hAnsi="Arial" w:cs="Arial"/>
                <w:sz w:val="12"/>
                <w:szCs w:val="12"/>
              </w:rPr>
            </w:pPr>
          </w:p>
        </w:tc>
        <w:tc>
          <w:tcPr>
            <w:tcW w:w="581" w:type="dxa"/>
            <w:vAlign w:val="center"/>
          </w:tcPr>
          <w:p w14:paraId="050BAB63" w14:textId="77777777" w:rsidR="00655E3A" w:rsidRPr="00F24FE0" w:rsidRDefault="00655E3A" w:rsidP="00655E3A">
            <w:pPr>
              <w:ind w:left="-108" w:right="-40"/>
              <w:jc w:val="right"/>
              <w:rPr>
                <w:rFonts w:ascii="Arial" w:hAnsi="Arial" w:cs="Arial"/>
                <w:sz w:val="12"/>
                <w:szCs w:val="12"/>
              </w:rPr>
            </w:pPr>
          </w:p>
        </w:tc>
        <w:tc>
          <w:tcPr>
            <w:tcW w:w="581" w:type="dxa"/>
            <w:vAlign w:val="center"/>
          </w:tcPr>
          <w:p w14:paraId="2BBAA359" w14:textId="77777777" w:rsidR="00655E3A" w:rsidRPr="00F24FE0" w:rsidRDefault="00655E3A" w:rsidP="00655E3A">
            <w:pPr>
              <w:ind w:left="-108" w:right="-40"/>
              <w:jc w:val="right"/>
              <w:rPr>
                <w:rFonts w:ascii="Arial" w:hAnsi="Arial" w:cs="Arial"/>
                <w:color w:val="000000"/>
                <w:sz w:val="12"/>
                <w:szCs w:val="12"/>
              </w:rPr>
            </w:pPr>
            <w:r w:rsidRPr="00F24FE0">
              <w:rPr>
                <w:rFonts w:ascii="Arial" w:hAnsi="Arial" w:cs="Arial"/>
                <w:color w:val="000000"/>
                <w:sz w:val="12"/>
                <w:szCs w:val="12"/>
              </w:rPr>
              <w:t>-0.232</w:t>
            </w:r>
          </w:p>
          <w:p w14:paraId="32195185" w14:textId="77777777" w:rsidR="00655E3A" w:rsidRPr="00F24FE0" w:rsidRDefault="00655E3A" w:rsidP="00655E3A">
            <w:pPr>
              <w:widowControl/>
              <w:ind w:left="-108" w:right="-40"/>
              <w:jc w:val="right"/>
              <w:rPr>
                <w:rFonts w:ascii="Arial" w:hAnsi="Arial" w:cs="Arial"/>
                <w:color w:val="000000"/>
                <w:sz w:val="12"/>
                <w:szCs w:val="12"/>
              </w:rPr>
            </w:pPr>
            <w:r w:rsidRPr="00F24FE0">
              <w:rPr>
                <w:rFonts w:ascii="Arial" w:hAnsi="Arial" w:cs="Arial"/>
                <w:color w:val="000000"/>
                <w:sz w:val="12"/>
                <w:szCs w:val="12"/>
              </w:rPr>
              <w:t>(0.275)</w:t>
            </w:r>
          </w:p>
        </w:tc>
        <w:tc>
          <w:tcPr>
            <w:tcW w:w="581" w:type="dxa"/>
            <w:vAlign w:val="center"/>
          </w:tcPr>
          <w:p w14:paraId="10591A09" w14:textId="77777777" w:rsidR="00655E3A" w:rsidRPr="00F24FE0" w:rsidRDefault="00655E3A" w:rsidP="00655E3A">
            <w:pPr>
              <w:widowControl/>
              <w:ind w:left="-108" w:right="-40"/>
              <w:jc w:val="right"/>
              <w:rPr>
                <w:rFonts w:ascii="Arial" w:hAnsi="Arial" w:cs="Arial"/>
                <w:color w:val="000000"/>
                <w:sz w:val="12"/>
                <w:szCs w:val="12"/>
              </w:rPr>
            </w:pPr>
          </w:p>
        </w:tc>
        <w:tc>
          <w:tcPr>
            <w:tcW w:w="580" w:type="dxa"/>
            <w:vAlign w:val="center"/>
          </w:tcPr>
          <w:p w14:paraId="45488005"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096414DD"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5F811BFA" w14:textId="77777777" w:rsidR="00655E3A" w:rsidRPr="00F24FE0" w:rsidRDefault="00655E3A" w:rsidP="00655E3A">
            <w:pPr>
              <w:ind w:left="-108" w:right="-40"/>
              <w:jc w:val="right"/>
              <w:rPr>
                <w:rFonts w:ascii="Arial" w:hAnsi="Arial" w:cs="Arial"/>
                <w:color w:val="000000"/>
                <w:sz w:val="12"/>
                <w:szCs w:val="12"/>
              </w:rPr>
            </w:pPr>
          </w:p>
        </w:tc>
        <w:tc>
          <w:tcPr>
            <w:tcW w:w="581" w:type="dxa"/>
            <w:vAlign w:val="center"/>
          </w:tcPr>
          <w:p w14:paraId="771B40C6" w14:textId="77777777" w:rsidR="00655E3A" w:rsidRPr="00F24FE0" w:rsidRDefault="00655E3A" w:rsidP="00655E3A">
            <w:pPr>
              <w:ind w:left="-108" w:right="-40"/>
              <w:jc w:val="right"/>
              <w:rPr>
                <w:rFonts w:ascii="Arial" w:hAnsi="Arial" w:cs="Arial"/>
                <w:color w:val="000000"/>
                <w:sz w:val="12"/>
                <w:szCs w:val="12"/>
              </w:rPr>
            </w:pPr>
            <w:r w:rsidRPr="00F24FE0">
              <w:rPr>
                <w:rFonts w:ascii="Arial" w:hAnsi="Arial" w:cs="Arial"/>
                <w:color w:val="000000"/>
                <w:sz w:val="12"/>
                <w:szCs w:val="12"/>
              </w:rPr>
              <w:t>-0.134</w:t>
            </w:r>
          </w:p>
          <w:p w14:paraId="6B90EEE7" w14:textId="77777777" w:rsidR="00655E3A" w:rsidRPr="00F24FE0" w:rsidRDefault="00655E3A" w:rsidP="00655E3A">
            <w:pPr>
              <w:ind w:left="-108" w:right="-40"/>
              <w:jc w:val="right"/>
              <w:rPr>
                <w:rFonts w:ascii="Arial" w:hAnsi="Arial" w:cs="Arial"/>
                <w:color w:val="000000"/>
                <w:sz w:val="12"/>
                <w:szCs w:val="12"/>
              </w:rPr>
            </w:pPr>
            <w:r w:rsidRPr="00F24FE0">
              <w:rPr>
                <w:rFonts w:ascii="Arial" w:hAnsi="Arial" w:cs="Arial"/>
                <w:color w:val="000000"/>
                <w:sz w:val="12"/>
                <w:szCs w:val="12"/>
              </w:rPr>
              <w:t>(0.534)</w:t>
            </w:r>
          </w:p>
        </w:tc>
        <w:tc>
          <w:tcPr>
            <w:tcW w:w="581" w:type="dxa"/>
            <w:vAlign w:val="center"/>
          </w:tcPr>
          <w:p w14:paraId="322A013D" w14:textId="77777777" w:rsidR="00655E3A" w:rsidRPr="00F24FE0" w:rsidRDefault="00655E3A" w:rsidP="00655E3A">
            <w:pPr>
              <w:widowControl/>
              <w:ind w:left="-108" w:right="-40"/>
              <w:jc w:val="right"/>
              <w:rPr>
                <w:rFonts w:ascii="Arial" w:hAnsi="Arial" w:cs="Arial"/>
                <w:color w:val="000000"/>
                <w:sz w:val="12"/>
                <w:szCs w:val="12"/>
              </w:rPr>
            </w:pPr>
          </w:p>
        </w:tc>
        <w:tc>
          <w:tcPr>
            <w:tcW w:w="580" w:type="dxa"/>
            <w:vAlign w:val="center"/>
          </w:tcPr>
          <w:p w14:paraId="107E5B9A"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5A8CDFA3"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696C4EFF" w14:textId="77777777" w:rsidR="00655E3A" w:rsidRPr="00F24FE0" w:rsidRDefault="00655E3A" w:rsidP="00655E3A">
            <w:pPr>
              <w:widowControl/>
              <w:ind w:left="-108" w:right="-40"/>
              <w:jc w:val="right"/>
              <w:rPr>
                <w:rFonts w:ascii="Arial" w:hAnsi="Arial" w:cs="Arial"/>
                <w:color w:val="000000"/>
                <w:sz w:val="12"/>
                <w:szCs w:val="12"/>
              </w:rPr>
            </w:pPr>
            <w:r w:rsidRPr="00F24FE0">
              <w:rPr>
                <w:rFonts w:ascii="Arial" w:hAnsi="Arial" w:cs="Arial"/>
                <w:color w:val="000000"/>
                <w:sz w:val="12"/>
                <w:szCs w:val="12"/>
              </w:rPr>
              <w:t>0.546</w:t>
            </w:r>
          </w:p>
          <w:p w14:paraId="7B1F8438" w14:textId="77777777" w:rsidR="00655E3A" w:rsidRPr="00F24FE0" w:rsidRDefault="00655E3A" w:rsidP="00655E3A">
            <w:pPr>
              <w:widowControl/>
              <w:ind w:left="-108" w:right="-40"/>
              <w:jc w:val="right"/>
              <w:rPr>
                <w:rFonts w:ascii="Arial" w:hAnsi="Arial" w:cs="Arial"/>
                <w:color w:val="000000"/>
                <w:sz w:val="12"/>
                <w:szCs w:val="12"/>
              </w:rPr>
            </w:pPr>
            <w:r w:rsidRPr="00F24FE0">
              <w:rPr>
                <w:rFonts w:ascii="Arial" w:hAnsi="Arial" w:cs="Arial"/>
                <w:color w:val="000000"/>
                <w:sz w:val="12"/>
                <w:szCs w:val="12"/>
              </w:rPr>
              <w:t>(0.006)</w:t>
            </w:r>
          </w:p>
        </w:tc>
        <w:tc>
          <w:tcPr>
            <w:tcW w:w="581" w:type="dxa"/>
          </w:tcPr>
          <w:p w14:paraId="032054A7"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0A5C4B56" w14:textId="77777777" w:rsidR="00655E3A" w:rsidRPr="00F24FE0" w:rsidRDefault="00655E3A" w:rsidP="00655E3A">
            <w:pPr>
              <w:widowControl/>
              <w:ind w:left="-108" w:right="-40"/>
              <w:jc w:val="right"/>
              <w:rPr>
                <w:rFonts w:ascii="Arial" w:hAnsi="Arial" w:cs="Arial"/>
                <w:color w:val="000000"/>
                <w:sz w:val="12"/>
                <w:szCs w:val="12"/>
              </w:rPr>
            </w:pPr>
          </w:p>
        </w:tc>
        <w:tc>
          <w:tcPr>
            <w:tcW w:w="580" w:type="dxa"/>
            <w:vAlign w:val="center"/>
          </w:tcPr>
          <w:p w14:paraId="11C2CC5B" w14:textId="77777777" w:rsidR="00655E3A" w:rsidRPr="00F24FE0" w:rsidRDefault="00655E3A" w:rsidP="00655E3A">
            <w:pPr>
              <w:ind w:left="-108" w:right="-40"/>
              <w:jc w:val="right"/>
              <w:rPr>
                <w:rFonts w:ascii="Arial" w:hAnsi="Arial" w:cs="Arial"/>
                <w:color w:val="000000"/>
                <w:sz w:val="12"/>
                <w:szCs w:val="12"/>
              </w:rPr>
            </w:pPr>
          </w:p>
        </w:tc>
        <w:tc>
          <w:tcPr>
            <w:tcW w:w="581" w:type="dxa"/>
          </w:tcPr>
          <w:p w14:paraId="79268CAC"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56EF9A55" w14:textId="77777777" w:rsidR="00655E3A" w:rsidRPr="00F24FE0" w:rsidRDefault="00655E3A" w:rsidP="00655E3A">
            <w:pPr>
              <w:widowControl/>
              <w:ind w:left="-108" w:right="-40"/>
              <w:jc w:val="right"/>
              <w:rPr>
                <w:rFonts w:ascii="Arial" w:hAnsi="Arial" w:cs="Arial"/>
                <w:color w:val="000000"/>
                <w:sz w:val="12"/>
                <w:szCs w:val="12"/>
              </w:rPr>
            </w:pPr>
          </w:p>
        </w:tc>
        <w:tc>
          <w:tcPr>
            <w:tcW w:w="581" w:type="dxa"/>
            <w:vAlign w:val="center"/>
          </w:tcPr>
          <w:p w14:paraId="41008A11" w14:textId="77777777" w:rsidR="00655E3A" w:rsidRPr="00F24FE0" w:rsidRDefault="00655E3A" w:rsidP="00655E3A">
            <w:pPr>
              <w:widowControl/>
              <w:ind w:left="-108"/>
              <w:jc w:val="right"/>
              <w:rPr>
                <w:rFonts w:ascii="Arial" w:hAnsi="Arial" w:cs="Arial"/>
                <w:color w:val="000000"/>
                <w:sz w:val="12"/>
                <w:szCs w:val="12"/>
              </w:rPr>
            </w:pPr>
          </w:p>
        </w:tc>
        <w:tc>
          <w:tcPr>
            <w:tcW w:w="581" w:type="dxa"/>
            <w:vAlign w:val="center"/>
          </w:tcPr>
          <w:p w14:paraId="4CBD8A30" w14:textId="77777777" w:rsidR="00655E3A" w:rsidRPr="00F24FE0" w:rsidRDefault="00655E3A" w:rsidP="00655E3A">
            <w:pPr>
              <w:ind w:left="-108"/>
              <w:jc w:val="right"/>
              <w:rPr>
                <w:rFonts w:ascii="Arial" w:hAnsi="Arial" w:cs="Arial"/>
                <w:color w:val="000000"/>
                <w:sz w:val="12"/>
                <w:szCs w:val="12"/>
              </w:rPr>
            </w:pPr>
            <w:r w:rsidRPr="00F24FE0">
              <w:rPr>
                <w:rFonts w:ascii="Arial" w:hAnsi="Arial" w:cs="Arial"/>
                <w:color w:val="000000"/>
                <w:sz w:val="12"/>
                <w:szCs w:val="12"/>
              </w:rPr>
              <w:t>-0.294 (0.164)</w:t>
            </w:r>
          </w:p>
        </w:tc>
      </w:tr>
      <w:tr w:rsidR="00D271DD" w:rsidRPr="00F24FE0" w14:paraId="02CE860F" w14:textId="77777777" w:rsidTr="00CD7FBF">
        <w:tc>
          <w:tcPr>
            <w:tcW w:w="1724" w:type="dxa"/>
          </w:tcPr>
          <w:p w14:paraId="11054AD9" w14:textId="77777777" w:rsidR="00D271DD" w:rsidRPr="00F24FE0" w:rsidRDefault="00D271DD" w:rsidP="00BE2D84">
            <w:pPr>
              <w:jc w:val="left"/>
              <w:rPr>
                <w:rFonts w:ascii="Arial" w:hAnsi="Arial" w:cs="Arial"/>
                <w:sz w:val="12"/>
                <w:szCs w:val="12"/>
              </w:rPr>
            </w:pPr>
            <w:r>
              <w:rPr>
                <w:rFonts w:ascii="Arial" w:hAnsi="Arial" w:cs="Arial"/>
                <w:sz w:val="12"/>
                <w:szCs w:val="12"/>
              </w:rPr>
              <w:t>(Gilmore, 2000)</w:t>
            </w:r>
            <w:r w:rsidR="00BE2D84">
              <w:rPr>
                <w:rFonts w:ascii="Arial" w:hAnsi="Arial" w:cs="Arial"/>
                <w:sz w:val="12"/>
                <w:szCs w:val="12"/>
              </w:rPr>
              <w:t>, USA</w:t>
            </w:r>
          </w:p>
        </w:tc>
        <w:tc>
          <w:tcPr>
            <w:tcW w:w="1568" w:type="dxa"/>
          </w:tcPr>
          <w:p w14:paraId="13151990" w14:textId="77777777" w:rsidR="00D271DD" w:rsidRPr="00F25C38" w:rsidRDefault="00D271DD" w:rsidP="00D271DD">
            <w:pPr>
              <w:widowControl/>
              <w:jc w:val="left"/>
              <w:rPr>
                <w:rFonts w:ascii="Arial" w:hAnsi="Arial" w:cs="Arial"/>
                <w:i/>
                <w:color w:val="000000"/>
                <w:sz w:val="12"/>
                <w:szCs w:val="12"/>
              </w:rPr>
            </w:pPr>
            <w:r>
              <w:rPr>
                <w:rFonts w:ascii="Arial" w:hAnsi="Arial" w:cs="Arial"/>
                <w:i/>
                <w:color w:val="000000"/>
                <w:sz w:val="12"/>
                <w:szCs w:val="12"/>
              </w:rPr>
              <w:t>Larix laricina (Du Roi) K. Koch, Larix decidua Mill., Larix decidua x Larix leptolepis (Sieb. and Zucc.)</w:t>
            </w:r>
          </w:p>
        </w:tc>
        <w:tc>
          <w:tcPr>
            <w:tcW w:w="1568" w:type="dxa"/>
          </w:tcPr>
          <w:p w14:paraId="2B825BAA" w14:textId="77777777" w:rsidR="00D271DD" w:rsidRPr="00F24FE0" w:rsidRDefault="00D271DD" w:rsidP="00D271DD">
            <w:pPr>
              <w:jc w:val="left"/>
              <w:rPr>
                <w:rFonts w:ascii="Arial" w:hAnsi="Arial" w:cs="Arial"/>
                <w:color w:val="000000"/>
                <w:sz w:val="12"/>
                <w:szCs w:val="12"/>
              </w:rPr>
            </w:pPr>
            <w:r>
              <w:rPr>
                <w:rFonts w:ascii="Arial" w:hAnsi="Arial" w:cs="Arial"/>
                <w:color w:val="000000"/>
                <w:sz w:val="12"/>
                <w:szCs w:val="12"/>
              </w:rPr>
              <w:t>Crown radius</w:t>
            </w:r>
          </w:p>
        </w:tc>
        <w:tc>
          <w:tcPr>
            <w:tcW w:w="580" w:type="dxa"/>
            <w:vAlign w:val="center"/>
          </w:tcPr>
          <w:p w14:paraId="430364F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446551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3C288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3EAB72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E812848" w14:textId="77777777" w:rsidR="00D271DD" w:rsidRDefault="002848FC" w:rsidP="00D271DD">
            <w:pPr>
              <w:ind w:left="-108" w:right="-40"/>
              <w:jc w:val="right"/>
              <w:rPr>
                <w:rFonts w:ascii="Arial" w:hAnsi="Arial" w:cs="Arial"/>
                <w:color w:val="000000"/>
                <w:sz w:val="12"/>
                <w:szCs w:val="12"/>
              </w:rPr>
            </w:pPr>
            <w:r w:rsidRPr="002848FC">
              <w:rPr>
                <w:rFonts w:ascii="Arial" w:hAnsi="Arial" w:cs="Arial"/>
                <w:color w:val="000000"/>
                <w:sz w:val="12"/>
                <w:szCs w:val="12"/>
              </w:rPr>
              <w:t>0,5848</w:t>
            </w:r>
          </w:p>
          <w:p w14:paraId="3BF35F8C" w14:textId="77777777" w:rsidR="002848FC" w:rsidRPr="00F24FE0" w:rsidRDefault="002848FC"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02A54E6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ABDCFB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ED744F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37E07F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5041374" w14:textId="77777777" w:rsidR="00D271DD" w:rsidRDefault="00D271DD" w:rsidP="00D271DD">
            <w:pPr>
              <w:ind w:left="-108" w:right="-40"/>
              <w:jc w:val="right"/>
              <w:rPr>
                <w:rFonts w:ascii="Arial" w:hAnsi="Arial" w:cs="Arial"/>
                <w:sz w:val="12"/>
                <w:szCs w:val="12"/>
              </w:rPr>
            </w:pPr>
            <w:r w:rsidRPr="00D271DD">
              <w:rPr>
                <w:rFonts w:ascii="Arial" w:hAnsi="Arial" w:cs="Arial"/>
                <w:sz w:val="12"/>
                <w:szCs w:val="12"/>
              </w:rPr>
              <w:t>0,6261</w:t>
            </w:r>
          </w:p>
          <w:p w14:paraId="786B0D9F"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3DF68DB7" w14:textId="77777777" w:rsidR="00D271DD" w:rsidRDefault="00D271DD" w:rsidP="00D271DD">
            <w:pPr>
              <w:ind w:left="-108" w:right="-40"/>
              <w:jc w:val="right"/>
              <w:rPr>
                <w:rFonts w:ascii="Arial" w:hAnsi="Arial" w:cs="Arial"/>
                <w:color w:val="000000"/>
                <w:sz w:val="12"/>
                <w:szCs w:val="12"/>
              </w:rPr>
            </w:pPr>
          </w:p>
        </w:tc>
        <w:tc>
          <w:tcPr>
            <w:tcW w:w="581" w:type="dxa"/>
            <w:vAlign w:val="center"/>
          </w:tcPr>
          <w:p w14:paraId="36A7702F" w14:textId="77777777" w:rsidR="00D271DD" w:rsidRDefault="00D271DD" w:rsidP="00D271DD">
            <w:pPr>
              <w:ind w:left="-108" w:right="-40"/>
              <w:jc w:val="right"/>
              <w:rPr>
                <w:rFonts w:ascii="Arial" w:hAnsi="Arial" w:cs="Arial"/>
                <w:color w:val="000000"/>
                <w:sz w:val="12"/>
                <w:szCs w:val="12"/>
              </w:rPr>
            </w:pPr>
            <w:r w:rsidRPr="00D271DD">
              <w:rPr>
                <w:rFonts w:ascii="Arial" w:hAnsi="Arial" w:cs="Arial"/>
                <w:color w:val="000000"/>
                <w:sz w:val="12"/>
                <w:szCs w:val="12"/>
              </w:rPr>
              <w:t>0,5950</w:t>
            </w:r>
          </w:p>
          <w:p w14:paraId="50879896" w14:textId="77777777" w:rsidR="00D271DD" w:rsidRPr="00F24FE0" w:rsidRDefault="00D271DD" w:rsidP="00D271DD">
            <w:pPr>
              <w:ind w:left="-108" w:right="-40"/>
              <w:jc w:val="right"/>
              <w:rPr>
                <w:rFonts w:ascii="Arial" w:hAnsi="Arial" w:cs="Arial"/>
                <w:sz w:val="12"/>
                <w:szCs w:val="12"/>
              </w:rPr>
            </w:pPr>
            <w:r>
              <w:rPr>
                <w:rFonts w:ascii="Arial" w:hAnsi="Arial" w:cs="Arial"/>
                <w:color w:val="000000"/>
                <w:sz w:val="12"/>
                <w:szCs w:val="12"/>
              </w:rPr>
              <w:t>(&lt; 0.05)</w:t>
            </w:r>
          </w:p>
        </w:tc>
        <w:tc>
          <w:tcPr>
            <w:tcW w:w="581" w:type="dxa"/>
            <w:vAlign w:val="center"/>
          </w:tcPr>
          <w:p w14:paraId="7CF5805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1497F3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BA34E4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FE00A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56B2B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7884F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91B2C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58434D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ECE17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991A0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2B8603C" w14:textId="77777777" w:rsidR="00D271DD" w:rsidRDefault="00D271DD" w:rsidP="00D271DD">
            <w:pPr>
              <w:ind w:left="-108" w:right="-40"/>
              <w:jc w:val="right"/>
              <w:rPr>
                <w:rFonts w:ascii="Arial" w:hAnsi="Arial" w:cs="Arial"/>
                <w:color w:val="000000"/>
                <w:sz w:val="12"/>
                <w:szCs w:val="12"/>
              </w:rPr>
            </w:pPr>
          </w:p>
        </w:tc>
        <w:tc>
          <w:tcPr>
            <w:tcW w:w="581" w:type="dxa"/>
            <w:vAlign w:val="center"/>
          </w:tcPr>
          <w:p w14:paraId="3650C69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3E0A005"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B67CCFC"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82FD257" w14:textId="77777777" w:rsidR="00D271DD" w:rsidRDefault="00D271DD" w:rsidP="00D271DD">
            <w:pPr>
              <w:widowControl/>
              <w:ind w:left="-108" w:right="-40"/>
              <w:jc w:val="right"/>
              <w:rPr>
                <w:rFonts w:ascii="Arial" w:hAnsi="Arial" w:cs="Arial"/>
                <w:color w:val="000000"/>
                <w:sz w:val="12"/>
                <w:szCs w:val="12"/>
              </w:rPr>
            </w:pPr>
          </w:p>
        </w:tc>
        <w:tc>
          <w:tcPr>
            <w:tcW w:w="581" w:type="dxa"/>
            <w:vAlign w:val="center"/>
          </w:tcPr>
          <w:p w14:paraId="2DA51193"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309FF032" w14:textId="77777777" w:rsidR="00D271DD" w:rsidRPr="00F24FE0" w:rsidRDefault="00D271DD" w:rsidP="00D271DD">
            <w:pPr>
              <w:ind w:left="-108"/>
              <w:jc w:val="right"/>
              <w:rPr>
                <w:rFonts w:ascii="Arial" w:hAnsi="Arial" w:cs="Arial"/>
                <w:color w:val="000000"/>
                <w:sz w:val="12"/>
                <w:szCs w:val="12"/>
              </w:rPr>
            </w:pPr>
          </w:p>
        </w:tc>
      </w:tr>
      <w:tr w:rsidR="00D271DD" w:rsidRPr="00F24FE0" w14:paraId="58CB2495" w14:textId="77777777" w:rsidTr="00CD7FBF">
        <w:tc>
          <w:tcPr>
            <w:tcW w:w="1724" w:type="dxa"/>
          </w:tcPr>
          <w:p w14:paraId="47F9A36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(Moore, 2000)</w:t>
            </w:r>
            <w:r w:rsidR="00BE2D84">
              <w:rPr>
                <w:rFonts w:ascii="Arial" w:hAnsi="Arial" w:cs="Arial"/>
                <w:sz w:val="12"/>
                <w:szCs w:val="12"/>
              </w:rPr>
              <w:t xml:space="preserve">, </w:t>
            </w:r>
            <w:r w:rsidR="00CD7FBF">
              <w:rPr>
                <w:rFonts w:ascii="Arial" w:hAnsi="Arial" w:cs="Arial"/>
                <w:sz w:val="12"/>
                <w:szCs w:val="12"/>
              </w:rPr>
              <w:t>New Zealand</w:t>
            </w:r>
          </w:p>
        </w:tc>
        <w:tc>
          <w:tcPr>
            <w:tcW w:w="1568" w:type="dxa"/>
          </w:tcPr>
          <w:p w14:paraId="4EFE518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radiata</w:t>
            </w:r>
          </w:p>
        </w:tc>
        <w:tc>
          <w:tcPr>
            <w:tcW w:w="1568" w:type="dxa"/>
          </w:tcPr>
          <w:p w14:paraId="0D899D5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Crown volume</w:t>
            </w:r>
          </w:p>
        </w:tc>
        <w:tc>
          <w:tcPr>
            <w:tcW w:w="580" w:type="dxa"/>
            <w:vAlign w:val="center"/>
          </w:tcPr>
          <w:p w14:paraId="736657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2CCA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6CCAA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DA73AA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381747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85E506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54032D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EB93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768E2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13956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C0D32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371076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236203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7F768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1F25B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B99E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0236B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CFAF13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2057F4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7F1E4D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E528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6012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7C48C2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40DE9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5A8832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CBC34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3326F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0.92</w:t>
            </w:r>
          </w:p>
          <w:p w14:paraId="346A998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789010E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9E45CDB" w14:textId="77777777" w:rsidR="00D271DD" w:rsidRPr="00F24FE0" w:rsidRDefault="00D271DD" w:rsidP="00D271DD">
            <w:pPr>
              <w:ind w:left="-108"/>
              <w:jc w:val="right"/>
              <w:rPr>
                <w:rFonts w:ascii="Arial" w:hAnsi="Arial" w:cs="Arial"/>
                <w:color w:val="000000"/>
                <w:sz w:val="12"/>
                <w:szCs w:val="12"/>
              </w:rPr>
            </w:pPr>
          </w:p>
        </w:tc>
      </w:tr>
      <w:tr w:rsidR="00D271DD" w:rsidRPr="00F24FE0" w14:paraId="1E258D3E" w14:textId="77777777" w:rsidTr="00CD7FBF">
        <w:tc>
          <w:tcPr>
            <w:tcW w:w="1724" w:type="dxa"/>
          </w:tcPr>
          <w:p w14:paraId="04475EF8"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CD7FBF">
              <w:rPr>
                <w:rFonts w:ascii="Arial" w:hAnsi="Arial" w:cs="Arial"/>
                <w:sz w:val="12"/>
                <w:szCs w:val="12"/>
              </w:rPr>
              <w:t>, USA</w:t>
            </w:r>
          </w:p>
        </w:tc>
        <w:tc>
          <w:tcPr>
            <w:tcW w:w="1568" w:type="dxa"/>
          </w:tcPr>
          <w:p w14:paraId="411306B7"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11F58448" w14:textId="77777777" w:rsidR="00D271DD" w:rsidRPr="00F24FE0" w:rsidRDefault="00D271DD" w:rsidP="00D271DD">
            <w:pPr>
              <w:jc w:val="left"/>
              <w:rPr>
                <w:rFonts w:ascii="Arial" w:hAnsi="Arial" w:cs="Arial"/>
                <w:i/>
                <w:color w:val="000000"/>
                <w:sz w:val="12"/>
                <w:szCs w:val="12"/>
              </w:rPr>
            </w:pPr>
          </w:p>
        </w:tc>
        <w:tc>
          <w:tcPr>
            <w:tcW w:w="1568" w:type="dxa"/>
          </w:tcPr>
          <w:p w14:paraId="12E083E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Crown weight : stem weight</w:t>
            </w:r>
          </w:p>
        </w:tc>
        <w:tc>
          <w:tcPr>
            <w:tcW w:w="580" w:type="dxa"/>
            <w:vAlign w:val="center"/>
          </w:tcPr>
          <w:p w14:paraId="4A3185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ED4C6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98753D"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DD687F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A2BE53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05C6A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5A1B8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3C42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C3BC2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215C4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27675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B4081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7A7168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017E70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007A5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6800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D5B72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1E120C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4B232B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34FF7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CE0C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BC9CF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0.54</w:t>
            </w:r>
          </w:p>
          <w:p w14:paraId="72DE28A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0.0004)</w:t>
            </w:r>
          </w:p>
        </w:tc>
        <w:tc>
          <w:tcPr>
            <w:tcW w:w="581" w:type="dxa"/>
          </w:tcPr>
          <w:p w14:paraId="4FCBBE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6885F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E7C52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082FEA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70EB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017E29"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B51DA03" w14:textId="77777777" w:rsidR="00D271DD" w:rsidRPr="00F24FE0" w:rsidRDefault="00D271DD" w:rsidP="00D271DD">
            <w:pPr>
              <w:ind w:left="-108"/>
              <w:jc w:val="right"/>
              <w:rPr>
                <w:rFonts w:ascii="Arial" w:hAnsi="Arial" w:cs="Arial"/>
                <w:color w:val="000000"/>
                <w:sz w:val="12"/>
                <w:szCs w:val="12"/>
              </w:rPr>
            </w:pPr>
          </w:p>
        </w:tc>
      </w:tr>
      <w:tr w:rsidR="00D271DD" w:rsidRPr="00F24FE0" w14:paraId="57EEDD72" w14:textId="77777777" w:rsidTr="00CD7FBF">
        <w:tc>
          <w:tcPr>
            <w:tcW w:w="1724" w:type="dxa"/>
          </w:tcPr>
          <w:p w14:paraId="21A8496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(Kane et al., 2014)</w:t>
            </w:r>
            <w:r w:rsidR="00CD7FBF">
              <w:rPr>
                <w:rFonts w:ascii="Arial" w:hAnsi="Arial" w:cs="Arial"/>
                <w:sz w:val="12"/>
                <w:szCs w:val="12"/>
              </w:rPr>
              <w:t>, USA</w:t>
            </w:r>
          </w:p>
        </w:tc>
        <w:tc>
          <w:tcPr>
            <w:tcW w:w="1568" w:type="dxa"/>
          </w:tcPr>
          <w:p w14:paraId="5015ECDB"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saccharum Marsh.</w:t>
            </w:r>
          </w:p>
        </w:tc>
        <w:tc>
          <w:tcPr>
            <w:tcW w:w="1568" w:type="dxa"/>
          </w:tcPr>
          <w:p w14:paraId="742C7CF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Crown width</w:t>
            </w:r>
          </w:p>
          <w:p w14:paraId="69C3607A" w14:textId="77777777" w:rsidR="00D271DD" w:rsidRPr="00F24FE0" w:rsidRDefault="00D271DD" w:rsidP="00D271DD">
            <w:pPr>
              <w:widowControl/>
              <w:jc w:val="left"/>
              <w:rPr>
                <w:rFonts w:ascii="Arial" w:hAnsi="Arial" w:cs="Arial"/>
                <w:color w:val="000000"/>
                <w:sz w:val="12"/>
                <w:szCs w:val="12"/>
              </w:rPr>
            </w:pPr>
          </w:p>
        </w:tc>
        <w:tc>
          <w:tcPr>
            <w:tcW w:w="580" w:type="dxa"/>
            <w:vAlign w:val="center"/>
          </w:tcPr>
          <w:p w14:paraId="07592AA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2C4EAB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76DE10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D5E7BE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CC3F36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45EAAB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C8DE1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FCF27E"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0.78</w:t>
            </w:r>
          </w:p>
          <w:p w14:paraId="34EFB952"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6BA547B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EBC476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80B84F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CF9F0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9C4FB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6AC2D3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64EDD1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8378F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0C57B5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1AAFD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1D8E47D"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8C23B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817C2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8853046" w14:textId="77777777" w:rsidR="00D271DD" w:rsidRPr="00F24FE0" w:rsidRDefault="00D271DD" w:rsidP="00D271DD">
            <w:pPr>
              <w:ind w:left="-108" w:right="-40"/>
              <w:jc w:val="right"/>
              <w:rPr>
                <w:rFonts w:ascii="Arial" w:hAnsi="Arial" w:cs="Arial"/>
                <w:sz w:val="12"/>
                <w:szCs w:val="12"/>
              </w:rPr>
            </w:pPr>
          </w:p>
        </w:tc>
        <w:tc>
          <w:tcPr>
            <w:tcW w:w="581" w:type="dxa"/>
          </w:tcPr>
          <w:p w14:paraId="1899BF2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D4801B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E7646DC"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A89320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C51E52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D1E1FC"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AD77D4E" w14:textId="77777777" w:rsidR="00D271DD" w:rsidRPr="00F24FE0" w:rsidRDefault="00D271DD" w:rsidP="00D271DD">
            <w:pPr>
              <w:ind w:left="-108"/>
              <w:jc w:val="right"/>
              <w:rPr>
                <w:rFonts w:ascii="Arial" w:hAnsi="Arial" w:cs="Arial"/>
                <w:color w:val="000000"/>
                <w:sz w:val="12"/>
                <w:szCs w:val="12"/>
              </w:rPr>
            </w:pPr>
          </w:p>
        </w:tc>
      </w:tr>
      <w:tr w:rsidR="00D271DD" w:rsidRPr="00F24FE0" w14:paraId="6628A2A1" w14:textId="77777777" w:rsidTr="00CD7FBF">
        <w:tc>
          <w:tcPr>
            <w:tcW w:w="1724" w:type="dxa"/>
          </w:tcPr>
          <w:p w14:paraId="01B23C8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ADDIN EN.CITE &lt;EndNote&gt;&lt;Cite&gt;&lt;Author&gt;King&lt;/Author&gt;&lt;Year&gt;1986&lt;/Year&gt;&lt;RecNum&gt;401&lt;/RecNum&gt;&lt;DisplayText&gt;(King, 1986)&lt;/DisplayText&gt;&lt;record&gt;&lt;rec-number&gt;401&lt;/rec-number&gt;&lt;foreign-keys&gt;&lt;key app="EN" db-id="s20axxf9zwpwdzede08p5pr39d9vd9fdpsz9"&gt;401&lt;/key&gt;&lt;/foreign-keys&gt;&lt;ref-type name="Journal Article"&gt;17&lt;/ref-type&gt;&lt;contributors&gt;&lt;authors&gt;&lt;author&gt;King, David A&lt;/author&gt;&lt;/authors&gt;&lt;/contributors&gt;&lt;titles&gt;&lt;title&gt;Tree form, height growth, and susceptibility to wind damage in Acer saccharum&lt;/title&gt;&lt;secondary-title&gt;Ecology&lt;/secondary-title&gt;&lt;/titles&gt;&lt;periodical&gt;&lt;full-title&gt;Ecology&lt;/full-title&gt;&lt;/periodical&gt;&lt;pages&gt;980-990&lt;/pages&gt;&lt;volume&gt;67&lt;/volume&gt;&lt;number&gt;4&lt;/number&gt;&lt;dates&gt;&lt;year&gt;1986&lt;/year&gt;&lt;/dates&gt;&lt;isbn&gt;1939-9170&lt;/isbn&gt;&lt;urls&gt;&lt;/urls&gt;&lt;/record&gt;&lt;/Cite&gt;&lt;/EndNote&gt;</w:instrText>
            </w:r>
            <w:r w:rsidRPr="00F24FE0">
              <w:rPr>
                <w:rFonts w:ascii="Arial" w:hAnsi="Arial" w:cs="Arial"/>
                <w:sz w:val="12"/>
                <w:szCs w:val="12"/>
              </w:rPr>
              <w:fldChar w:fldCharType="separate"/>
            </w:r>
            <w:r w:rsidRPr="00F24FE0">
              <w:rPr>
                <w:rFonts w:ascii="Arial" w:hAnsi="Arial" w:cs="Arial"/>
                <w:noProof/>
                <w:sz w:val="12"/>
                <w:szCs w:val="12"/>
              </w:rPr>
              <w:t>(</w:t>
            </w:r>
            <w:hyperlink w:anchor="_ENREF_1" w:tooltip="King, 1986 #401" w:history="1">
              <w:r w:rsidRPr="00F24FE0">
                <w:rPr>
                  <w:rFonts w:ascii="Arial" w:hAnsi="Arial" w:cs="Arial"/>
                  <w:noProof/>
                  <w:sz w:val="12"/>
                  <w:szCs w:val="12"/>
                </w:rPr>
                <w:t>King, 1986</w:t>
              </w:r>
            </w:hyperlink>
            <w:r w:rsidRPr="00F24FE0">
              <w:rPr>
                <w:rFonts w:ascii="Arial" w:hAnsi="Arial" w:cs="Arial"/>
                <w:noProof/>
                <w:sz w:val="12"/>
                <w:szCs w:val="12"/>
              </w:rPr>
              <w:t>)</w:t>
            </w:r>
            <w:r w:rsidRPr="00F24FE0">
              <w:rPr>
                <w:rFonts w:ascii="Arial" w:hAnsi="Arial" w:cs="Arial"/>
                <w:sz w:val="12"/>
                <w:szCs w:val="12"/>
              </w:rPr>
              <w:fldChar w:fldCharType="end"/>
            </w:r>
            <w:r w:rsidR="00CD7FBF">
              <w:rPr>
                <w:rFonts w:ascii="Arial" w:hAnsi="Arial" w:cs="Arial"/>
                <w:sz w:val="12"/>
                <w:szCs w:val="12"/>
              </w:rPr>
              <w:t>, USA</w:t>
            </w:r>
          </w:p>
        </w:tc>
        <w:tc>
          <w:tcPr>
            <w:tcW w:w="1568" w:type="dxa"/>
          </w:tcPr>
          <w:p w14:paraId="2DC8BFEA"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saccharum Marsh.</w:t>
            </w:r>
          </w:p>
        </w:tc>
        <w:tc>
          <w:tcPr>
            <w:tcW w:w="1568" w:type="dxa"/>
          </w:tcPr>
          <w:p w14:paraId="097748AF"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 xml:space="preserve">Crown width </w:t>
            </w:r>
          </w:p>
        </w:tc>
        <w:tc>
          <w:tcPr>
            <w:tcW w:w="580" w:type="dxa"/>
            <w:vAlign w:val="center"/>
          </w:tcPr>
          <w:p w14:paraId="402C0F6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558CF1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B0DA74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5D74DC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FD0607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1117B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2C7653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683402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44203F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39E2F96"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0.61</w:t>
            </w:r>
          </w:p>
          <w:p w14:paraId="66944AB5"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6202EAF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4FC6D6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2FCFAC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E2E7F2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8D0347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788B8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98E520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3EE8E8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1DF51D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F52D1A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74126B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97725C7" w14:textId="77777777" w:rsidR="00D271DD" w:rsidRPr="00F24FE0" w:rsidRDefault="00D271DD" w:rsidP="00D271DD">
            <w:pPr>
              <w:ind w:left="-108" w:right="-40"/>
              <w:jc w:val="right"/>
              <w:rPr>
                <w:rFonts w:ascii="Arial" w:hAnsi="Arial" w:cs="Arial"/>
                <w:sz w:val="12"/>
                <w:szCs w:val="12"/>
              </w:rPr>
            </w:pPr>
          </w:p>
        </w:tc>
        <w:tc>
          <w:tcPr>
            <w:tcW w:w="581" w:type="dxa"/>
          </w:tcPr>
          <w:p w14:paraId="1AF1215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F986BC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56BB07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F5CE89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A54E21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573883E"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5C3E895D" w14:textId="77777777" w:rsidR="00D271DD" w:rsidRPr="00F24FE0" w:rsidRDefault="00D271DD" w:rsidP="00D271DD">
            <w:pPr>
              <w:ind w:left="-108"/>
              <w:jc w:val="right"/>
              <w:rPr>
                <w:rFonts w:ascii="Arial" w:hAnsi="Arial" w:cs="Arial"/>
                <w:color w:val="000000"/>
                <w:sz w:val="12"/>
                <w:szCs w:val="12"/>
              </w:rPr>
            </w:pPr>
          </w:p>
        </w:tc>
      </w:tr>
      <w:tr w:rsidR="00D271DD" w:rsidRPr="00F24FE0" w14:paraId="3A99AF2C" w14:textId="77777777" w:rsidTr="00CD7FBF">
        <w:tc>
          <w:tcPr>
            <w:tcW w:w="1724" w:type="dxa"/>
          </w:tcPr>
          <w:p w14:paraId="3FF3DF44" w14:textId="77777777" w:rsidR="00D271DD" w:rsidRPr="00F24FE0" w:rsidRDefault="00CD7FBF" w:rsidP="00BE2D84">
            <w:pPr>
              <w:jc w:val="left"/>
              <w:rPr>
                <w:rFonts w:ascii="Arial" w:hAnsi="Arial" w:cs="Arial"/>
                <w:sz w:val="12"/>
                <w:szCs w:val="12"/>
              </w:rPr>
            </w:pPr>
            <w:r>
              <w:rPr>
                <w:rFonts w:ascii="Arial" w:hAnsi="Arial" w:cs="Arial"/>
                <w:sz w:val="12"/>
                <w:szCs w:val="12"/>
              </w:rPr>
              <w:t>(Kane, 2014), USA</w:t>
            </w:r>
          </w:p>
        </w:tc>
        <w:tc>
          <w:tcPr>
            <w:tcW w:w="1568" w:type="dxa"/>
          </w:tcPr>
          <w:p w14:paraId="09C9194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Quercus rubra L.</w:t>
            </w:r>
          </w:p>
        </w:tc>
        <w:tc>
          <w:tcPr>
            <w:tcW w:w="1568" w:type="dxa"/>
          </w:tcPr>
          <w:p w14:paraId="02DCAAD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Crown width trunk failure</w:t>
            </w:r>
          </w:p>
        </w:tc>
        <w:tc>
          <w:tcPr>
            <w:tcW w:w="580" w:type="dxa"/>
            <w:vAlign w:val="center"/>
          </w:tcPr>
          <w:p w14:paraId="6693BED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D0D47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6F76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C13134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D81F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3D6A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1AA5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429D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9B97B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E18BB7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5DBEE7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157195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74634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1206A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796ABF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0.54</w:t>
            </w:r>
          </w:p>
          <w:p w14:paraId="0A4FF52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387CAB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CCB25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E236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4CF65D"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494206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AD03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611400" w14:textId="77777777" w:rsidR="00D271DD" w:rsidRPr="00F24FE0" w:rsidRDefault="00D271DD" w:rsidP="00D271DD">
            <w:pPr>
              <w:ind w:left="-108" w:right="-40"/>
              <w:jc w:val="right"/>
              <w:rPr>
                <w:rFonts w:ascii="Arial" w:hAnsi="Arial" w:cs="Arial"/>
                <w:sz w:val="12"/>
                <w:szCs w:val="12"/>
              </w:rPr>
            </w:pPr>
          </w:p>
        </w:tc>
        <w:tc>
          <w:tcPr>
            <w:tcW w:w="581" w:type="dxa"/>
          </w:tcPr>
          <w:p w14:paraId="7848EE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E944E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0050D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CD7B7E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B75EC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0.89</w:t>
            </w:r>
          </w:p>
          <w:p w14:paraId="37BCD3A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6210D78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B294DC7"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2C2D84C" w14:textId="77777777" w:rsidTr="00CD7FBF">
        <w:tc>
          <w:tcPr>
            <w:tcW w:w="1724" w:type="dxa"/>
          </w:tcPr>
          <w:p w14:paraId="34E209B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(Kane, 2014)</w:t>
            </w:r>
            <w:r w:rsidR="00CD7FBF">
              <w:rPr>
                <w:rFonts w:ascii="Arial" w:hAnsi="Arial" w:cs="Arial"/>
                <w:sz w:val="12"/>
                <w:szCs w:val="12"/>
              </w:rPr>
              <w:t>, USA</w:t>
            </w:r>
          </w:p>
        </w:tc>
        <w:tc>
          <w:tcPr>
            <w:tcW w:w="1568" w:type="dxa"/>
          </w:tcPr>
          <w:p w14:paraId="5E9ABBEB"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Quercus rubra L.</w:t>
            </w:r>
          </w:p>
        </w:tc>
        <w:tc>
          <w:tcPr>
            <w:tcW w:w="1568" w:type="dxa"/>
          </w:tcPr>
          <w:p w14:paraId="7128006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Crown width uprooted trees</w:t>
            </w:r>
          </w:p>
        </w:tc>
        <w:tc>
          <w:tcPr>
            <w:tcW w:w="580" w:type="dxa"/>
            <w:vAlign w:val="center"/>
          </w:tcPr>
          <w:p w14:paraId="26A588E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81D30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893D2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DFB24C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6BEE7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4D4055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4DE258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951E7E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63B916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64593C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643FD9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9641C5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0A0F07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3575B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2F1FD0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8569B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13629D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F0D19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A53A3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7B717D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61A4E0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2F2700" w14:textId="77777777" w:rsidR="00D271DD" w:rsidRPr="00F24FE0" w:rsidRDefault="00D271DD" w:rsidP="00D271DD">
            <w:pPr>
              <w:ind w:left="-108" w:right="-40"/>
              <w:jc w:val="right"/>
              <w:rPr>
                <w:rFonts w:ascii="Arial" w:hAnsi="Arial" w:cs="Arial"/>
                <w:sz w:val="12"/>
                <w:szCs w:val="12"/>
              </w:rPr>
            </w:pPr>
          </w:p>
        </w:tc>
        <w:tc>
          <w:tcPr>
            <w:tcW w:w="581" w:type="dxa"/>
          </w:tcPr>
          <w:p w14:paraId="4DF7EC0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27089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3812ADF"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D5698A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2C4C17"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w:t>
            </w:r>
          </w:p>
          <w:p w14:paraId="746FD203"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00D8BE1F"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60256A6" w14:textId="77777777" w:rsidR="00D271DD" w:rsidRPr="00F24FE0" w:rsidRDefault="00D271DD" w:rsidP="00D271DD">
            <w:pPr>
              <w:ind w:left="-108"/>
              <w:jc w:val="right"/>
              <w:rPr>
                <w:rFonts w:ascii="Arial" w:hAnsi="Arial" w:cs="Arial"/>
                <w:color w:val="000000"/>
                <w:sz w:val="12"/>
                <w:szCs w:val="12"/>
              </w:rPr>
            </w:pPr>
          </w:p>
        </w:tc>
      </w:tr>
      <w:tr w:rsidR="00D271DD" w:rsidRPr="00F24FE0" w14:paraId="77335609" w14:textId="77777777" w:rsidTr="00CD7FBF">
        <w:tc>
          <w:tcPr>
            <w:tcW w:w="1724" w:type="dxa"/>
          </w:tcPr>
          <w:p w14:paraId="37F0D79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CD7FBF">
              <w:rPr>
                <w:rFonts w:ascii="Arial" w:hAnsi="Arial" w:cs="Arial"/>
                <w:sz w:val="12"/>
                <w:szCs w:val="12"/>
              </w:rPr>
              <w:t>, Russia</w:t>
            </w:r>
          </w:p>
        </w:tc>
        <w:tc>
          <w:tcPr>
            <w:tcW w:w="1568" w:type="dxa"/>
          </w:tcPr>
          <w:p w14:paraId="2D8B23A8"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4DE3A42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Damage index</w:t>
            </w:r>
          </w:p>
        </w:tc>
        <w:tc>
          <w:tcPr>
            <w:tcW w:w="580" w:type="dxa"/>
            <w:vAlign w:val="center"/>
          </w:tcPr>
          <w:p w14:paraId="311DF20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-0.17</w:t>
            </w:r>
          </w:p>
          <w:p w14:paraId="64DB637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sz w:val="12"/>
                <w:szCs w:val="12"/>
              </w:rPr>
              <w:t>(</w:t>
            </w:r>
            <w:r w:rsidRPr="00F24FE0">
              <w:rPr>
                <w:rFonts w:ascii="Arial" w:hAnsi="Arial" w:cs="Arial"/>
                <w:color w:val="000000"/>
                <w:sz w:val="12"/>
                <w:szCs w:val="12"/>
              </w:rPr>
              <w:t>0.316</w:t>
            </w:r>
            <w:r w:rsidRPr="00F24FE0">
              <w:rPr>
                <w:rFonts w:ascii="Arial" w:hAnsi="Arial" w:cs="Arial"/>
                <w:sz w:val="12"/>
                <w:szCs w:val="12"/>
              </w:rPr>
              <w:t>)</w:t>
            </w:r>
          </w:p>
        </w:tc>
        <w:tc>
          <w:tcPr>
            <w:tcW w:w="581" w:type="dxa"/>
            <w:vAlign w:val="center"/>
          </w:tcPr>
          <w:p w14:paraId="4F83B36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867B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430DB8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1634E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B5E1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8871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647B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E2974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ED20DA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-0.36 ( 0.028)</w:t>
            </w:r>
          </w:p>
        </w:tc>
        <w:tc>
          <w:tcPr>
            <w:tcW w:w="581" w:type="dxa"/>
            <w:vAlign w:val="center"/>
          </w:tcPr>
          <w:p w14:paraId="3B61B1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F5B18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-0.01 (0.973)</w:t>
            </w:r>
          </w:p>
        </w:tc>
        <w:tc>
          <w:tcPr>
            <w:tcW w:w="581" w:type="dxa"/>
            <w:vAlign w:val="center"/>
          </w:tcPr>
          <w:p w14:paraId="45A7EB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0DB89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76F5D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67F5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4048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30A6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7743E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174642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3252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8782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BB104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1402F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7C3EE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2AABD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33AB9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4B8C03" w14:textId="77777777" w:rsidR="00D271DD" w:rsidRPr="00F24FE0" w:rsidRDefault="00D271DD" w:rsidP="00D271DD">
            <w:pPr>
              <w:widowControl/>
              <w:ind w:left="-118" w:right="-108"/>
              <w:jc w:val="right"/>
              <w:rPr>
                <w:rFonts w:ascii="Arial" w:hAnsi="Arial" w:cs="Arial"/>
                <w:color w:val="000000"/>
                <w:sz w:val="12"/>
                <w:szCs w:val="12"/>
              </w:rPr>
            </w:pPr>
          </w:p>
        </w:tc>
        <w:tc>
          <w:tcPr>
            <w:tcW w:w="581" w:type="dxa"/>
            <w:vAlign w:val="center"/>
          </w:tcPr>
          <w:p w14:paraId="6547311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1F61897F" w14:textId="77777777" w:rsidTr="00CD7FBF">
        <w:tc>
          <w:tcPr>
            <w:tcW w:w="1724" w:type="dxa"/>
          </w:tcPr>
          <w:p w14:paraId="07787BD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CD7FBF">
              <w:rPr>
                <w:rFonts w:ascii="Arial" w:hAnsi="Arial" w:cs="Arial"/>
                <w:sz w:val="12"/>
                <w:szCs w:val="12"/>
              </w:rPr>
              <w:t>, USA</w:t>
            </w:r>
          </w:p>
        </w:tc>
        <w:tc>
          <w:tcPr>
            <w:tcW w:w="1568" w:type="dxa"/>
          </w:tcPr>
          <w:p w14:paraId="34331E8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2825EDF7" w14:textId="77777777" w:rsidR="00D271DD" w:rsidRPr="00F24FE0" w:rsidRDefault="00D271DD" w:rsidP="00D271DD">
            <w:pPr>
              <w:jc w:val="left"/>
              <w:rPr>
                <w:rFonts w:ascii="Arial" w:hAnsi="Arial" w:cs="Arial"/>
                <w:i/>
                <w:color w:val="000000"/>
                <w:sz w:val="12"/>
                <w:szCs w:val="12"/>
              </w:rPr>
            </w:pPr>
          </w:p>
        </w:tc>
        <w:tc>
          <w:tcPr>
            <w:tcW w:w="1568" w:type="dxa"/>
          </w:tcPr>
          <w:p w14:paraId="5226F1E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Deflection at midstem</w:t>
            </w:r>
          </w:p>
        </w:tc>
        <w:tc>
          <w:tcPr>
            <w:tcW w:w="580" w:type="dxa"/>
            <w:vAlign w:val="center"/>
          </w:tcPr>
          <w:p w14:paraId="3B1BD8B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564A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6CAF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FA4310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F93D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CB32E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6D94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D95E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1BA43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7848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795A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A22A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43CE2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488D7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2685C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C302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4252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6190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E86B0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35EBBB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5442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9984E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-0.40</w:t>
            </w:r>
          </w:p>
          <w:p w14:paraId="4F8D3C5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(0.0113)</w:t>
            </w:r>
          </w:p>
        </w:tc>
        <w:tc>
          <w:tcPr>
            <w:tcW w:w="581" w:type="dxa"/>
          </w:tcPr>
          <w:p w14:paraId="78515B1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20F1C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EE91AF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FBC59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B835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D72C6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9CF439B"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1A078AE" w14:textId="77777777" w:rsidTr="00CD7FBF">
        <w:tc>
          <w:tcPr>
            <w:tcW w:w="1724" w:type="dxa"/>
          </w:tcPr>
          <w:p w14:paraId="7BE48E19"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(Asner &amp; Goldstein, 1997)</w:t>
            </w:r>
            <w:r w:rsidR="003441C5">
              <w:rPr>
                <w:rFonts w:ascii="Arial" w:hAnsi="Arial" w:cs="Arial"/>
                <w:sz w:val="12"/>
                <w:szCs w:val="12"/>
                <w:lang w:val="nl-NL"/>
              </w:rPr>
              <w:t>, USA</w:t>
            </w:r>
          </w:p>
        </w:tc>
        <w:tc>
          <w:tcPr>
            <w:tcW w:w="1568" w:type="dxa"/>
          </w:tcPr>
          <w:p w14:paraId="0A2C416F"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5 species¹</w:t>
            </w:r>
          </w:p>
        </w:tc>
        <w:tc>
          <w:tcPr>
            <w:tcW w:w="1568" w:type="dxa"/>
          </w:tcPr>
          <w:p w14:paraId="5ED6E59C"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DBH</w:t>
            </w:r>
          </w:p>
        </w:tc>
        <w:tc>
          <w:tcPr>
            <w:tcW w:w="580" w:type="dxa"/>
            <w:vAlign w:val="center"/>
          </w:tcPr>
          <w:p w14:paraId="75338AE7"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5564BC13"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48FFDF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730FD1F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40F7B32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9A0835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DDC300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32A1FE2"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215D73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3AED9EE9"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8F63340"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2818F997"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612BD97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A4197B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7167501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378EDD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149C08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56AD57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5E8B8CCB"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0.15</w:t>
            </w:r>
          </w:p>
          <w:p w14:paraId="2AA536C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lang w:val="nl-NL"/>
              </w:rPr>
              <w:t>(&gt; 0.1</w:t>
            </w:r>
            <w:r w:rsidRPr="00F24FE0">
              <w:rPr>
                <w:rFonts w:ascii="Arial" w:hAnsi="Arial" w:cs="Arial"/>
                <w:color w:val="000000"/>
                <w:sz w:val="12"/>
                <w:szCs w:val="12"/>
              </w:rPr>
              <w:t>5)</w:t>
            </w:r>
          </w:p>
        </w:tc>
        <w:tc>
          <w:tcPr>
            <w:tcW w:w="580" w:type="dxa"/>
            <w:vAlign w:val="center"/>
          </w:tcPr>
          <w:p w14:paraId="1F33C4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08B8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A2BCE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-0.15</w:t>
            </w:r>
          </w:p>
          <w:p w14:paraId="4336299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tcPr>
          <w:p w14:paraId="0FE62B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1B9B9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A2D61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A137C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9DD5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12D81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FF914D1"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4F76713" w14:textId="77777777" w:rsidTr="00CD7FBF">
        <w:tc>
          <w:tcPr>
            <w:tcW w:w="1724" w:type="dxa"/>
          </w:tcPr>
          <w:p w14:paraId="3442947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(Achim et al., 2005)</w:t>
            </w:r>
            <w:r w:rsidR="00CD7FBF">
              <w:rPr>
                <w:rFonts w:ascii="Arial" w:hAnsi="Arial" w:cs="Arial"/>
                <w:sz w:val="12"/>
                <w:szCs w:val="12"/>
              </w:rPr>
              <w:t>, Canada</w:t>
            </w:r>
          </w:p>
        </w:tc>
        <w:tc>
          <w:tcPr>
            <w:tcW w:w="1568" w:type="dxa"/>
          </w:tcPr>
          <w:p w14:paraId="79473AD3"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Abies balsamea L. Mill.</w:t>
            </w:r>
          </w:p>
        </w:tc>
        <w:tc>
          <w:tcPr>
            <w:tcW w:w="1568" w:type="dxa"/>
          </w:tcPr>
          <w:p w14:paraId="3CA8B26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w:t>
            </w:r>
          </w:p>
          <w:p w14:paraId="2ED1F084" w14:textId="77777777" w:rsidR="00D271DD" w:rsidRPr="00F24FE0" w:rsidRDefault="00D271DD" w:rsidP="00D271DD">
            <w:pPr>
              <w:jc w:val="left"/>
              <w:rPr>
                <w:rFonts w:ascii="Arial" w:hAnsi="Arial" w:cs="Arial"/>
                <w:color w:val="000000"/>
                <w:sz w:val="12"/>
                <w:szCs w:val="12"/>
              </w:rPr>
            </w:pPr>
          </w:p>
        </w:tc>
        <w:tc>
          <w:tcPr>
            <w:tcW w:w="580" w:type="dxa"/>
            <w:vAlign w:val="center"/>
          </w:tcPr>
          <w:p w14:paraId="4704C78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675C2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146793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0.80</w:t>
            </w:r>
          </w:p>
          <w:p w14:paraId="27A600C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tcPr>
          <w:p w14:paraId="267900E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B2373C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0.75</w:t>
            </w:r>
          </w:p>
          <w:p w14:paraId="6A1C9FE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672F7D9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F202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61DFA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3CE664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35C2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68F32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A44EEF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19064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751C1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6C3AD7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E2AC0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EEAE2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9B38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D4554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1D874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FA98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C33C24" w14:textId="77777777" w:rsidR="00D271DD" w:rsidRPr="00F24FE0" w:rsidRDefault="00D271DD" w:rsidP="00D271DD">
            <w:pPr>
              <w:ind w:left="-108" w:right="-40"/>
              <w:jc w:val="right"/>
              <w:rPr>
                <w:rFonts w:ascii="Arial" w:hAnsi="Arial" w:cs="Arial"/>
                <w:sz w:val="12"/>
                <w:szCs w:val="12"/>
              </w:rPr>
            </w:pPr>
          </w:p>
        </w:tc>
        <w:tc>
          <w:tcPr>
            <w:tcW w:w="581" w:type="dxa"/>
          </w:tcPr>
          <w:p w14:paraId="03E71FF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4C266B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0EAD9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CAD132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6C52C3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53F154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01FF499"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1586FA3" w14:textId="77777777" w:rsidTr="00CD7FBF">
        <w:tc>
          <w:tcPr>
            <w:tcW w:w="1724" w:type="dxa"/>
          </w:tcPr>
          <w:p w14:paraId="523A2768"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CD7FBF">
              <w:rPr>
                <w:rFonts w:ascii="Arial" w:hAnsi="Arial" w:cs="Arial"/>
                <w:sz w:val="12"/>
                <w:szCs w:val="12"/>
              </w:rPr>
              <w:t>, Japan</w:t>
            </w:r>
          </w:p>
        </w:tc>
        <w:tc>
          <w:tcPr>
            <w:tcW w:w="1568" w:type="dxa"/>
          </w:tcPr>
          <w:p w14:paraId="1C06A304"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45A888F3"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6D9AAA77" w14:textId="77777777" w:rsidR="00D271DD" w:rsidRPr="00F24FE0" w:rsidRDefault="00D271DD" w:rsidP="00D271DD">
            <w:pPr>
              <w:widowControl/>
              <w:jc w:val="left"/>
              <w:rPr>
                <w:rFonts w:ascii="Arial" w:hAnsi="Arial" w:cs="Arial"/>
                <w:color w:val="000000"/>
                <w:sz w:val="12"/>
                <w:szCs w:val="12"/>
              </w:rPr>
            </w:pPr>
            <w:r w:rsidRPr="00C90A1A">
              <w:rPr>
                <w:rFonts w:ascii="Arial" w:hAnsi="Arial" w:cs="Arial"/>
                <w:color w:val="000000"/>
                <w:sz w:val="12"/>
                <w:szCs w:val="12"/>
              </w:rPr>
              <w:t>DBH</w:t>
            </w:r>
          </w:p>
        </w:tc>
        <w:tc>
          <w:tcPr>
            <w:tcW w:w="580" w:type="dxa"/>
            <w:vAlign w:val="center"/>
          </w:tcPr>
          <w:p w14:paraId="618A8F6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BACBCD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CD523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7C8631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D8D94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93B3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64B1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FC93B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BC9CF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7DD96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F1FA9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2796A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9CB3A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9770C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0CEE31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BEA4D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9CF2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15E0F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63982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FD1692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BC24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E1B2E6" w14:textId="77777777" w:rsidR="00D271DD" w:rsidRPr="00F24FE0" w:rsidRDefault="00D271DD" w:rsidP="00D271DD">
            <w:pPr>
              <w:ind w:left="-108" w:right="-40"/>
              <w:jc w:val="right"/>
              <w:rPr>
                <w:rFonts w:ascii="Arial" w:hAnsi="Arial" w:cs="Arial"/>
                <w:sz w:val="12"/>
                <w:szCs w:val="12"/>
              </w:rPr>
            </w:pPr>
          </w:p>
        </w:tc>
        <w:tc>
          <w:tcPr>
            <w:tcW w:w="581" w:type="dxa"/>
          </w:tcPr>
          <w:p w14:paraId="409905E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83915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76B48B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9D252D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4C14705" w14:textId="77777777" w:rsidR="00D271DD" w:rsidRDefault="00D271DD" w:rsidP="00D271DD">
            <w:pPr>
              <w:ind w:left="-108" w:right="-40"/>
              <w:jc w:val="right"/>
              <w:rPr>
                <w:rFonts w:ascii="Arial" w:hAnsi="Arial" w:cs="Arial"/>
                <w:sz w:val="12"/>
                <w:szCs w:val="12"/>
              </w:rPr>
            </w:pPr>
            <w:r w:rsidRPr="00C90A1A">
              <w:rPr>
                <w:rFonts w:ascii="Arial" w:hAnsi="Arial" w:cs="Arial"/>
                <w:sz w:val="12"/>
                <w:szCs w:val="12"/>
              </w:rPr>
              <w:t>0.710</w:t>
            </w:r>
          </w:p>
          <w:p w14:paraId="25CE4BC8"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w:t>
            </w:r>
            <w:r w:rsidRPr="00C90A1A">
              <w:rPr>
                <w:rFonts w:ascii="Arial" w:hAnsi="Arial" w:cs="Arial"/>
                <w:sz w:val="12"/>
                <w:szCs w:val="12"/>
              </w:rPr>
              <w:t>0.032</w:t>
            </w:r>
            <w:r>
              <w:rPr>
                <w:rFonts w:ascii="Arial" w:hAnsi="Arial" w:cs="Arial"/>
                <w:sz w:val="12"/>
                <w:szCs w:val="12"/>
              </w:rPr>
              <w:t>)</w:t>
            </w:r>
          </w:p>
        </w:tc>
        <w:tc>
          <w:tcPr>
            <w:tcW w:w="581" w:type="dxa"/>
            <w:vAlign w:val="center"/>
          </w:tcPr>
          <w:p w14:paraId="763DFDA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3384914"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07A324C" w14:textId="77777777" w:rsidTr="00CD7FBF">
        <w:tc>
          <w:tcPr>
            <w:tcW w:w="1724" w:type="dxa"/>
          </w:tcPr>
          <w:p w14:paraId="18BFA539" w14:textId="77777777" w:rsidR="00D271DD" w:rsidRPr="00F24FE0" w:rsidRDefault="00CD7FBF" w:rsidP="00BE2D84">
            <w:pPr>
              <w:jc w:val="left"/>
              <w:rPr>
                <w:rFonts w:ascii="Arial" w:hAnsi="Arial" w:cs="Arial"/>
                <w:sz w:val="12"/>
                <w:szCs w:val="12"/>
              </w:rPr>
            </w:pPr>
            <w:r>
              <w:rPr>
                <w:rFonts w:ascii="Arial" w:hAnsi="Arial" w:cs="Arial"/>
                <w:sz w:val="12"/>
                <w:szCs w:val="12"/>
              </w:rPr>
              <w:t>(</w:t>
            </w:r>
            <w:r w:rsidR="00D271DD" w:rsidRPr="00F24FE0">
              <w:rPr>
                <w:rFonts w:ascii="Arial" w:hAnsi="Arial" w:cs="Arial"/>
                <w:sz w:val="12"/>
                <w:szCs w:val="12"/>
              </w:rPr>
              <w:t>Cannon et al., 2015)</w:t>
            </w:r>
            <w:r>
              <w:rPr>
                <w:rFonts w:ascii="Arial" w:hAnsi="Arial" w:cs="Arial"/>
                <w:sz w:val="12"/>
                <w:szCs w:val="12"/>
              </w:rPr>
              <w:t>, USA</w:t>
            </w:r>
          </w:p>
        </w:tc>
        <w:tc>
          <w:tcPr>
            <w:tcW w:w="1568" w:type="dxa"/>
          </w:tcPr>
          <w:p w14:paraId="0B32297E"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Liriodendron tulipifera L.</w:t>
            </w:r>
          </w:p>
        </w:tc>
        <w:tc>
          <w:tcPr>
            <w:tcW w:w="1568" w:type="dxa"/>
          </w:tcPr>
          <w:p w14:paraId="1E6E7994"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w:t>
            </w:r>
          </w:p>
        </w:tc>
        <w:tc>
          <w:tcPr>
            <w:tcW w:w="580" w:type="dxa"/>
            <w:vAlign w:val="center"/>
          </w:tcPr>
          <w:p w14:paraId="0F3ADC1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01A101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2E8CD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80E4AA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751C81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7637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2CE0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A7927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0ABD5A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B300E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9722B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A1CCB0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A6D7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B8E11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39F596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336043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4D4B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5B7DF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FC26C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66957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5074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9FF2CB" w14:textId="77777777" w:rsidR="00D271DD" w:rsidRPr="00F24FE0" w:rsidRDefault="00D271DD" w:rsidP="00D271DD">
            <w:pPr>
              <w:ind w:left="-108" w:right="-40"/>
              <w:jc w:val="right"/>
              <w:rPr>
                <w:rFonts w:ascii="Arial" w:hAnsi="Arial" w:cs="Arial"/>
                <w:sz w:val="12"/>
                <w:szCs w:val="12"/>
              </w:rPr>
            </w:pPr>
          </w:p>
        </w:tc>
        <w:tc>
          <w:tcPr>
            <w:tcW w:w="581" w:type="dxa"/>
          </w:tcPr>
          <w:p w14:paraId="1A3224A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0B4B20C"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F1F439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D719BE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A77AE70" w14:textId="77777777" w:rsidR="00D271DD" w:rsidRPr="00F24FE0" w:rsidRDefault="006F5F63" w:rsidP="00D271DD">
            <w:pPr>
              <w:ind w:left="-108" w:right="-40"/>
              <w:jc w:val="right"/>
              <w:rPr>
                <w:rFonts w:ascii="Arial" w:hAnsi="Arial" w:cs="Arial"/>
                <w:sz w:val="12"/>
                <w:szCs w:val="12"/>
              </w:rPr>
            </w:pPr>
            <w:r w:rsidRPr="006F5F63">
              <w:rPr>
                <w:rFonts w:ascii="Arial" w:hAnsi="Arial" w:cs="Arial"/>
                <w:sz w:val="12"/>
                <w:szCs w:val="12"/>
              </w:rPr>
              <w:t>0,9220</w:t>
            </w:r>
          </w:p>
          <w:p w14:paraId="1C6BC25A"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(&lt; 0.05)</w:t>
            </w:r>
          </w:p>
        </w:tc>
        <w:tc>
          <w:tcPr>
            <w:tcW w:w="581" w:type="dxa"/>
            <w:vAlign w:val="center"/>
          </w:tcPr>
          <w:p w14:paraId="6D0BAAFE"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3ABCA3B"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EDF8515" w14:textId="77777777" w:rsidTr="00CD7FBF">
        <w:tc>
          <w:tcPr>
            <w:tcW w:w="1724" w:type="dxa"/>
          </w:tcPr>
          <w:p w14:paraId="0AE840A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lastRenderedPageBreak/>
              <w:t>(Cucchi et al., 2004)</w:t>
            </w:r>
            <w:r w:rsidR="00CD7FBF">
              <w:rPr>
                <w:rFonts w:ascii="Arial" w:hAnsi="Arial" w:cs="Arial"/>
                <w:sz w:val="12"/>
                <w:szCs w:val="12"/>
              </w:rPr>
              <w:t>, France</w:t>
            </w:r>
          </w:p>
        </w:tc>
        <w:tc>
          <w:tcPr>
            <w:tcW w:w="1568" w:type="dxa"/>
          </w:tcPr>
          <w:p w14:paraId="0B047B72"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460069CE"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18E7CFD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01C3F7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6BACCEF"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754C27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9B540A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7EE07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376619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89C8D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3EA15A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64C86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C51BA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4C2E0A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3318B1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EB0AC3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ACBBE2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4ADEE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455D36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B9CED8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E50B08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891014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DEB29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1B66192"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4CC9DA48" w14:textId="77777777" w:rsidR="00D271DD" w:rsidRPr="005D6365" w:rsidRDefault="00D271DD" w:rsidP="00D271DD">
            <w:pPr>
              <w:ind w:left="-108" w:right="-40"/>
              <w:jc w:val="right"/>
              <w:rPr>
                <w:rFonts w:ascii="Arial" w:hAnsi="Arial" w:cs="Arial"/>
                <w:color w:val="000000"/>
                <w:sz w:val="12"/>
                <w:szCs w:val="12"/>
              </w:rPr>
            </w:pPr>
          </w:p>
        </w:tc>
        <w:tc>
          <w:tcPr>
            <w:tcW w:w="581" w:type="dxa"/>
            <w:vAlign w:val="center"/>
          </w:tcPr>
          <w:p w14:paraId="76C7D77E" w14:textId="77777777" w:rsidR="00D271DD" w:rsidRPr="005D6365" w:rsidRDefault="00D271DD" w:rsidP="00D271DD">
            <w:pPr>
              <w:ind w:left="-108" w:right="-40"/>
              <w:jc w:val="right"/>
              <w:rPr>
                <w:rFonts w:ascii="Arial" w:hAnsi="Arial" w:cs="Arial"/>
                <w:color w:val="000000"/>
                <w:sz w:val="12"/>
                <w:szCs w:val="12"/>
              </w:rPr>
            </w:pPr>
          </w:p>
        </w:tc>
        <w:tc>
          <w:tcPr>
            <w:tcW w:w="580" w:type="dxa"/>
            <w:vAlign w:val="center"/>
          </w:tcPr>
          <w:p w14:paraId="6BA2FDB9" w14:textId="77777777" w:rsidR="00D271DD" w:rsidRPr="005D6365" w:rsidRDefault="00D271DD" w:rsidP="00D271DD">
            <w:pPr>
              <w:ind w:left="-108" w:right="-40"/>
              <w:jc w:val="right"/>
              <w:rPr>
                <w:rFonts w:ascii="Arial" w:hAnsi="Arial" w:cs="Arial"/>
                <w:color w:val="000000"/>
                <w:sz w:val="12"/>
                <w:szCs w:val="12"/>
              </w:rPr>
            </w:pPr>
          </w:p>
        </w:tc>
        <w:tc>
          <w:tcPr>
            <w:tcW w:w="581" w:type="dxa"/>
          </w:tcPr>
          <w:p w14:paraId="66EC9346" w14:textId="77777777" w:rsidR="00D271DD" w:rsidRPr="005D6365" w:rsidRDefault="00D271DD" w:rsidP="00D271DD">
            <w:pPr>
              <w:ind w:left="-108" w:right="-40"/>
              <w:jc w:val="right"/>
              <w:rPr>
                <w:rFonts w:ascii="Arial" w:hAnsi="Arial" w:cs="Arial"/>
                <w:color w:val="000000"/>
                <w:sz w:val="12"/>
                <w:szCs w:val="12"/>
              </w:rPr>
            </w:pPr>
          </w:p>
        </w:tc>
        <w:tc>
          <w:tcPr>
            <w:tcW w:w="581" w:type="dxa"/>
            <w:vAlign w:val="center"/>
          </w:tcPr>
          <w:p w14:paraId="1CDAC205" w14:textId="77777777" w:rsidR="00D271DD" w:rsidRPr="005D6365" w:rsidRDefault="005D6365" w:rsidP="00D271DD">
            <w:pPr>
              <w:ind w:left="-108" w:right="-40"/>
              <w:jc w:val="right"/>
              <w:rPr>
                <w:rFonts w:ascii="Arial" w:hAnsi="Arial" w:cs="Arial"/>
                <w:color w:val="000000"/>
                <w:sz w:val="12"/>
                <w:szCs w:val="12"/>
              </w:rPr>
            </w:pPr>
            <w:r w:rsidRPr="005D6365">
              <w:rPr>
                <w:rFonts w:ascii="Arial" w:hAnsi="Arial" w:cs="Arial"/>
                <w:color w:val="000000"/>
                <w:sz w:val="12"/>
                <w:szCs w:val="12"/>
              </w:rPr>
              <w:t xml:space="preserve">0,9487 </w:t>
            </w:r>
            <w:r w:rsidR="00D271DD" w:rsidRPr="005D6365">
              <w:rPr>
                <w:rFonts w:ascii="Arial" w:hAnsi="Arial" w:cs="Arial"/>
                <w:color w:val="000000"/>
                <w:sz w:val="12"/>
                <w:szCs w:val="12"/>
              </w:rPr>
              <w:t>(&lt;0.001)</w:t>
            </w:r>
          </w:p>
        </w:tc>
        <w:tc>
          <w:tcPr>
            <w:tcW w:w="581" w:type="dxa"/>
            <w:vAlign w:val="center"/>
          </w:tcPr>
          <w:p w14:paraId="0F51E846"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54489095" w14:textId="77777777" w:rsidR="00D271DD" w:rsidRPr="00F24FE0" w:rsidRDefault="00D271DD" w:rsidP="00D271DD">
            <w:pPr>
              <w:ind w:left="-108"/>
              <w:jc w:val="right"/>
              <w:rPr>
                <w:rFonts w:ascii="Arial" w:hAnsi="Arial" w:cs="Arial"/>
                <w:color w:val="000000"/>
                <w:sz w:val="12"/>
                <w:szCs w:val="12"/>
              </w:rPr>
            </w:pPr>
          </w:p>
        </w:tc>
      </w:tr>
      <w:tr w:rsidR="00D271DD" w:rsidRPr="00F24FE0" w14:paraId="34066680" w14:textId="77777777" w:rsidTr="00CD7FBF">
        <w:tc>
          <w:tcPr>
            <w:tcW w:w="1724" w:type="dxa"/>
          </w:tcPr>
          <w:p w14:paraId="6001787A"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(Hedden et al., 1995)</w:t>
            </w:r>
            <w:r w:rsidR="00CD7FBF">
              <w:rPr>
                <w:rFonts w:ascii="Arial" w:hAnsi="Arial" w:cs="Arial"/>
                <w:sz w:val="12"/>
                <w:szCs w:val="12"/>
                <w:lang w:val="nl-NL"/>
              </w:rPr>
              <w:t>, USA</w:t>
            </w:r>
          </w:p>
        </w:tc>
        <w:tc>
          <w:tcPr>
            <w:tcW w:w="1568" w:type="dxa"/>
          </w:tcPr>
          <w:p w14:paraId="3377D848" w14:textId="77777777" w:rsidR="00D271DD" w:rsidRPr="00F24FE0" w:rsidRDefault="00D271DD" w:rsidP="00D271DD">
            <w:pPr>
              <w:jc w:val="left"/>
              <w:rPr>
                <w:rFonts w:ascii="Arial" w:hAnsi="Arial" w:cs="Arial"/>
                <w:i/>
                <w:color w:val="000000"/>
                <w:sz w:val="12"/>
                <w:szCs w:val="12"/>
                <w:lang w:val="nl-NL"/>
              </w:rPr>
            </w:pPr>
            <w:r w:rsidRPr="00F24FE0">
              <w:rPr>
                <w:rFonts w:ascii="Arial" w:hAnsi="Arial" w:cs="Arial"/>
                <w:i/>
                <w:color w:val="000000"/>
                <w:sz w:val="12"/>
                <w:szCs w:val="12"/>
                <w:lang w:val="nl-NL"/>
              </w:rPr>
              <w:t>Pinus taeda L.</w:t>
            </w:r>
          </w:p>
        </w:tc>
        <w:tc>
          <w:tcPr>
            <w:tcW w:w="1568" w:type="dxa"/>
          </w:tcPr>
          <w:p w14:paraId="17B11495"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 xml:space="preserve">DBH </w:t>
            </w:r>
            <w:r w:rsidRPr="00F24FE0">
              <w:rPr>
                <w:rFonts w:ascii="Arial" w:hAnsi="Arial" w:cs="Arial"/>
                <w:color w:val="000000"/>
                <w:sz w:val="12"/>
                <w:szCs w:val="12"/>
              </w:rPr>
              <w:t>(cm)</w:t>
            </w:r>
          </w:p>
        </w:tc>
        <w:tc>
          <w:tcPr>
            <w:tcW w:w="580" w:type="dxa"/>
            <w:vAlign w:val="center"/>
          </w:tcPr>
          <w:p w14:paraId="7F6F441C"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6A94D7E9"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6B2BFBA7"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1162391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00351847"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FF10502"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C59CD7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C2BDE66"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09FFB36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3191CFF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1E4A30E"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B5025E0"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4CCA01C1"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CB21ADB"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57BD4A47"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3D7766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BE6743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304FBD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513DE768"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4EE35021"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185E98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95D2E06" w14:textId="77777777" w:rsidR="00D271DD" w:rsidRPr="005D6365" w:rsidRDefault="00D271DD" w:rsidP="00D271DD">
            <w:pPr>
              <w:ind w:left="-108" w:right="-40"/>
              <w:jc w:val="right"/>
              <w:rPr>
                <w:rFonts w:ascii="Arial" w:hAnsi="Arial" w:cs="Arial"/>
                <w:sz w:val="12"/>
                <w:szCs w:val="12"/>
                <w:lang w:val="nl-NL"/>
              </w:rPr>
            </w:pPr>
            <w:r w:rsidRPr="005D6365">
              <w:rPr>
                <w:rFonts w:ascii="Arial" w:hAnsi="Arial" w:cs="Arial"/>
                <w:sz w:val="12"/>
                <w:szCs w:val="12"/>
                <w:lang w:val="nl-NL"/>
              </w:rPr>
              <w:t>0.68</w:t>
            </w:r>
          </w:p>
          <w:p w14:paraId="56BB5C52" w14:textId="77777777" w:rsidR="00D271DD" w:rsidRPr="005D6365" w:rsidRDefault="00D271DD" w:rsidP="00D271DD">
            <w:pPr>
              <w:ind w:left="-108" w:right="-40"/>
              <w:jc w:val="right"/>
              <w:rPr>
                <w:rFonts w:ascii="Arial" w:hAnsi="Arial" w:cs="Arial"/>
                <w:sz w:val="12"/>
                <w:szCs w:val="12"/>
                <w:lang w:val="nl-NL"/>
              </w:rPr>
            </w:pPr>
            <w:r w:rsidRPr="005D6365">
              <w:rPr>
                <w:rFonts w:ascii="Arial" w:hAnsi="Arial" w:cs="Arial"/>
                <w:sz w:val="12"/>
                <w:szCs w:val="12"/>
                <w:lang w:val="nl-NL"/>
              </w:rPr>
              <w:t>(&lt; 0.0001)</w:t>
            </w:r>
          </w:p>
        </w:tc>
        <w:tc>
          <w:tcPr>
            <w:tcW w:w="581" w:type="dxa"/>
          </w:tcPr>
          <w:p w14:paraId="6CD18759" w14:textId="77777777" w:rsidR="00D271DD" w:rsidRPr="005D6365" w:rsidRDefault="00D271DD" w:rsidP="00D271DD">
            <w:pPr>
              <w:ind w:left="-108" w:right="-40"/>
              <w:jc w:val="right"/>
              <w:rPr>
                <w:rFonts w:ascii="Arial" w:hAnsi="Arial" w:cs="Arial"/>
                <w:color w:val="000000"/>
                <w:sz w:val="12"/>
                <w:szCs w:val="12"/>
                <w:lang w:val="nl-NL"/>
              </w:rPr>
            </w:pPr>
          </w:p>
        </w:tc>
        <w:tc>
          <w:tcPr>
            <w:tcW w:w="581" w:type="dxa"/>
            <w:vAlign w:val="center"/>
          </w:tcPr>
          <w:p w14:paraId="3D42437D" w14:textId="77777777" w:rsidR="00D271DD" w:rsidRPr="005D6365" w:rsidRDefault="00D271DD" w:rsidP="00D271DD">
            <w:pPr>
              <w:ind w:left="-108" w:right="-40"/>
              <w:jc w:val="right"/>
              <w:rPr>
                <w:rFonts w:ascii="Arial" w:hAnsi="Arial" w:cs="Arial"/>
                <w:color w:val="000000"/>
                <w:sz w:val="12"/>
                <w:szCs w:val="12"/>
                <w:lang w:val="nl-NL"/>
              </w:rPr>
            </w:pPr>
          </w:p>
        </w:tc>
        <w:tc>
          <w:tcPr>
            <w:tcW w:w="580" w:type="dxa"/>
            <w:vAlign w:val="center"/>
          </w:tcPr>
          <w:p w14:paraId="3223EA74" w14:textId="77777777" w:rsidR="00D271DD" w:rsidRPr="005D6365" w:rsidRDefault="00D271DD" w:rsidP="00D271DD">
            <w:pPr>
              <w:widowControl/>
              <w:ind w:left="-108" w:right="-40"/>
              <w:jc w:val="right"/>
              <w:rPr>
                <w:rFonts w:ascii="Arial" w:hAnsi="Arial" w:cs="Arial"/>
                <w:color w:val="000000"/>
                <w:sz w:val="12"/>
                <w:szCs w:val="12"/>
                <w:lang w:val="nl-NL"/>
              </w:rPr>
            </w:pPr>
          </w:p>
        </w:tc>
        <w:tc>
          <w:tcPr>
            <w:tcW w:w="581" w:type="dxa"/>
          </w:tcPr>
          <w:p w14:paraId="26E62807" w14:textId="77777777" w:rsidR="00D271DD" w:rsidRPr="005D6365" w:rsidRDefault="00D271DD" w:rsidP="00D271DD">
            <w:pPr>
              <w:ind w:left="-108" w:right="-40"/>
              <w:jc w:val="right"/>
              <w:rPr>
                <w:rFonts w:ascii="Arial" w:hAnsi="Arial" w:cs="Arial"/>
                <w:sz w:val="12"/>
                <w:szCs w:val="12"/>
                <w:lang w:val="nl-NL"/>
              </w:rPr>
            </w:pPr>
          </w:p>
        </w:tc>
        <w:tc>
          <w:tcPr>
            <w:tcW w:w="581" w:type="dxa"/>
            <w:vAlign w:val="center"/>
          </w:tcPr>
          <w:p w14:paraId="669A5DBF" w14:textId="77777777" w:rsidR="00D271DD" w:rsidRPr="005D6365" w:rsidRDefault="00D271DD" w:rsidP="00D271DD">
            <w:pPr>
              <w:ind w:left="-108" w:right="-40"/>
              <w:jc w:val="right"/>
              <w:rPr>
                <w:rFonts w:ascii="Arial" w:hAnsi="Arial" w:cs="Arial"/>
                <w:sz w:val="12"/>
                <w:szCs w:val="12"/>
                <w:lang w:val="nl-NL"/>
              </w:rPr>
            </w:pPr>
          </w:p>
        </w:tc>
        <w:tc>
          <w:tcPr>
            <w:tcW w:w="581" w:type="dxa"/>
            <w:vAlign w:val="center"/>
          </w:tcPr>
          <w:p w14:paraId="4B0B53FC" w14:textId="77777777" w:rsidR="00D271DD" w:rsidRPr="00F24FE0" w:rsidRDefault="00D271DD" w:rsidP="00D271DD">
            <w:pPr>
              <w:widowControl/>
              <w:ind w:left="-108"/>
              <w:jc w:val="right"/>
              <w:rPr>
                <w:rFonts w:ascii="Arial" w:hAnsi="Arial" w:cs="Arial"/>
                <w:color w:val="000000"/>
                <w:sz w:val="12"/>
                <w:szCs w:val="12"/>
                <w:lang w:val="nl-NL"/>
              </w:rPr>
            </w:pPr>
          </w:p>
        </w:tc>
        <w:tc>
          <w:tcPr>
            <w:tcW w:w="581" w:type="dxa"/>
            <w:vAlign w:val="center"/>
          </w:tcPr>
          <w:p w14:paraId="0CA1BE18" w14:textId="77777777" w:rsidR="00D271DD" w:rsidRPr="00F24FE0" w:rsidRDefault="00D271DD" w:rsidP="00D271DD">
            <w:pPr>
              <w:widowControl/>
              <w:ind w:left="-108"/>
              <w:jc w:val="right"/>
              <w:rPr>
                <w:rFonts w:ascii="Arial" w:hAnsi="Arial" w:cs="Arial"/>
                <w:color w:val="000000"/>
                <w:sz w:val="12"/>
                <w:szCs w:val="12"/>
                <w:lang w:val="nl-NL"/>
              </w:rPr>
            </w:pPr>
          </w:p>
        </w:tc>
      </w:tr>
      <w:tr w:rsidR="00D271DD" w:rsidRPr="00F24FE0" w14:paraId="010E99AC" w14:textId="77777777" w:rsidTr="00CD7FBF">
        <w:tc>
          <w:tcPr>
            <w:tcW w:w="1724" w:type="dxa"/>
          </w:tcPr>
          <w:p w14:paraId="749716C9"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(Lundström et al.,  2007)</w:t>
            </w:r>
            <w:r w:rsidR="00CD7FBF">
              <w:rPr>
                <w:rFonts w:ascii="Arial" w:hAnsi="Arial" w:cs="Arial"/>
                <w:sz w:val="12"/>
                <w:szCs w:val="12"/>
                <w:lang w:val="nl-NL"/>
              </w:rPr>
              <w:t>, Switzerland</w:t>
            </w:r>
          </w:p>
        </w:tc>
        <w:tc>
          <w:tcPr>
            <w:tcW w:w="1568" w:type="dxa"/>
          </w:tcPr>
          <w:p w14:paraId="63521880" w14:textId="77777777" w:rsidR="00D271DD" w:rsidRPr="00F24FE0" w:rsidRDefault="00D271DD" w:rsidP="00D271DD">
            <w:pPr>
              <w:rPr>
                <w:rFonts w:ascii="Arial" w:hAnsi="Arial" w:cs="Arial"/>
                <w:i/>
                <w:sz w:val="12"/>
                <w:szCs w:val="12"/>
                <w:lang w:val="nl-NL"/>
              </w:rPr>
            </w:pPr>
            <w:r w:rsidRPr="00F24FE0">
              <w:rPr>
                <w:rFonts w:ascii="Arial" w:hAnsi="Arial" w:cs="Arial"/>
                <w:i/>
                <w:sz w:val="12"/>
                <w:szCs w:val="12"/>
                <w:lang w:val="nl-NL"/>
              </w:rPr>
              <w:t>Picea abies L. Karst.</w:t>
            </w:r>
          </w:p>
        </w:tc>
        <w:tc>
          <w:tcPr>
            <w:tcW w:w="1568" w:type="dxa"/>
          </w:tcPr>
          <w:p w14:paraId="5F82CD86"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 xml:space="preserve">DBH </w:t>
            </w:r>
            <w:r w:rsidRPr="00F24FE0">
              <w:rPr>
                <w:rFonts w:ascii="Arial" w:hAnsi="Arial" w:cs="Arial"/>
                <w:color w:val="000000"/>
                <w:sz w:val="12"/>
                <w:szCs w:val="12"/>
              </w:rPr>
              <w:t>(cm)</w:t>
            </w:r>
          </w:p>
        </w:tc>
        <w:tc>
          <w:tcPr>
            <w:tcW w:w="580" w:type="dxa"/>
            <w:vAlign w:val="center"/>
          </w:tcPr>
          <w:p w14:paraId="38138484"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5FCF98F0"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0.9695</w:t>
            </w:r>
          </w:p>
          <w:p w14:paraId="3A2B18FD"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 0.001)</w:t>
            </w:r>
          </w:p>
        </w:tc>
        <w:tc>
          <w:tcPr>
            <w:tcW w:w="581" w:type="dxa"/>
            <w:vAlign w:val="center"/>
          </w:tcPr>
          <w:p w14:paraId="226A67A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6717E91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1B559BE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E4BB002"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8AC1F8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E437AD3"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DCBF4B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14794C9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C7BBA16"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019E9C30"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3CDA87C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6978276"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1D74AB6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FE073A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0C169F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70C021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2B873B6"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393BE62C"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0.49</w:t>
            </w:r>
          </w:p>
          <w:p w14:paraId="49F9E812"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 0.001)</w:t>
            </w:r>
          </w:p>
        </w:tc>
        <w:tc>
          <w:tcPr>
            <w:tcW w:w="581" w:type="dxa"/>
            <w:vAlign w:val="center"/>
          </w:tcPr>
          <w:p w14:paraId="1348DC53"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0.52</w:t>
            </w:r>
          </w:p>
          <w:p w14:paraId="6D391133"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(&lt;0.001)</w:t>
            </w:r>
          </w:p>
        </w:tc>
        <w:tc>
          <w:tcPr>
            <w:tcW w:w="581" w:type="dxa"/>
            <w:vAlign w:val="center"/>
          </w:tcPr>
          <w:p w14:paraId="4155C272" w14:textId="77777777" w:rsidR="00D271DD" w:rsidRPr="005D6365" w:rsidRDefault="00D271DD" w:rsidP="00D271DD">
            <w:pPr>
              <w:ind w:left="-108" w:right="-40"/>
              <w:jc w:val="right"/>
              <w:rPr>
                <w:rFonts w:ascii="Arial" w:hAnsi="Arial" w:cs="Arial"/>
                <w:sz w:val="12"/>
                <w:szCs w:val="12"/>
                <w:lang w:val="nl-NL"/>
              </w:rPr>
            </w:pPr>
          </w:p>
        </w:tc>
        <w:tc>
          <w:tcPr>
            <w:tcW w:w="581" w:type="dxa"/>
          </w:tcPr>
          <w:p w14:paraId="12115F11" w14:textId="77777777" w:rsidR="00D271DD" w:rsidRPr="005D6365"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F78C5E0" w14:textId="77777777" w:rsidR="00D271DD" w:rsidRPr="005D6365"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174BECC8" w14:textId="77777777" w:rsidR="00D271DD" w:rsidRPr="005D6365" w:rsidRDefault="00D271DD" w:rsidP="00D271DD">
            <w:pPr>
              <w:widowControl/>
              <w:ind w:left="-108" w:right="-40"/>
              <w:jc w:val="right"/>
              <w:rPr>
                <w:rFonts w:ascii="Arial" w:hAnsi="Arial" w:cs="Arial"/>
                <w:color w:val="000000"/>
                <w:sz w:val="12"/>
                <w:szCs w:val="12"/>
                <w:lang w:val="nl-NL"/>
              </w:rPr>
            </w:pPr>
          </w:p>
        </w:tc>
        <w:tc>
          <w:tcPr>
            <w:tcW w:w="581" w:type="dxa"/>
          </w:tcPr>
          <w:p w14:paraId="56C7764B" w14:textId="77777777" w:rsidR="00D271DD" w:rsidRPr="005D6365" w:rsidRDefault="00D271DD" w:rsidP="00D271DD">
            <w:pPr>
              <w:ind w:left="-108" w:right="-40"/>
              <w:jc w:val="right"/>
              <w:rPr>
                <w:rFonts w:ascii="Arial" w:hAnsi="Arial" w:cs="Arial"/>
                <w:sz w:val="12"/>
                <w:szCs w:val="12"/>
                <w:lang w:val="nl-NL"/>
              </w:rPr>
            </w:pPr>
          </w:p>
        </w:tc>
        <w:tc>
          <w:tcPr>
            <w:tcW w:w="581" w:type="dxa"/>
            <w:vAlign w:val="center"/>
          </w:tcPr>
          <w:p w14:paraId="3D11F995" w14:textId="77777777" w:rsidR="00D271DD" w:rsidRPr="005D6365" w:rsidRDefault="00D271DD" w:rsidP="00D271DD">
            <w:pPr>
              <w:ind w:left="-108" w:right="-40"/>
              <w:jc w:val="right"/>
              <w:rPr>
                <w:rFonts w:ascii="Arial" w:hAnsi="Arial" w:cs="Arial"/>
                <w:sz w:val="12"/>
                <w:szCs w:val="12"/>
                <w:lang w:val="nl-NL"/>
              </w:rPr>
            </w:pPr>
          </w:p>
        </w:tc>
        <w:tc>
          <w:tcPr>
            <w:tcW w:w="581" w:type="dxa"/>
            <w:vAlign w:val="center"/>
          </w:tcPr>
          <w:p w14:paraId="75A096E7" w14:textId="77777777" w:rsidR="00D271DD" w:rsidRPr="00F24FE0" w:rsidRDefault="00D271DD" w:rsidP="00D271DD">
            <w:pPr>
              <w:widowControl/>
              <w:ind w:left="-108"/>
              <w:jc w:val="right"/>
              <w:rPr>
                <w:rFonts w:ascii="Arial" w:hAnsi="Arial" w:cs="Arial"/>
                <w:color w:val="000000"/>
                <w:sz w:val="12"/>
                <w:szCs w:val="12"/>
                <w:lang w:val="nl-NL"/>
              </w:rPr>
            </w:pPr>
            <w:r w:rsidRPr="00F24FE0">
              <w:rPr>
                <w:rFonts w:ascii="Arial" w:hAnsi="Arial" w:cs="Arial"/>
                <w:color w:val="000000"/>
                <w:sz w:val="12"/>
                <w:szCs w:val="12"/>
                <w:lang w:val="nl-NL"/>
              </w:rPr>
              <w:t>0.55</w:t>
            </w:r>
          </w:p>
          <w:p w14:paraId="2CCA0A97" w14:textId="77777777" w:rsidR="00D271DD" w:rsidRPr="00F24FE0" w:rsidRDefault="00D271DD" w:rsidP="00D271DD">
            <w:pPr>
              <w:widowControl/>
              <w:ind w:left="-108"/>
              <w:jc w:val="right"/>
              <w:rPr>
                <w:rFonts w:ascii="Arial" w:hAnsi="Arial" w:cs="Arial"/>
                <w:color w:val="000000"/>
                <w:sz w:val="12"/>
                <w:szCs w:val="12"/>
                <w:lang w:val="nl-NL"/>
              </w:rPr>
            </w:pPr>
            <w:r w:rsidRPr="00F24FE0">
              <w:rPr>
                <w:rFonts w:ascii="Arial" w:hAnsi="Arial" w:cs="Arial"/>
                <w:color w:val="000000"/>
                <w:sz w:val="12"/>
                <w:szCs w:val="12"/>
                <w:lang w:val="nl-NL"/>
              </w:rPr>
              <w:t>(&lt;0.001)</w:t>
            </w:r>
          </w:p>
        </w:tc>
        <w:tc>
          <w:tcPr>
            <w:tcW w:w="581" w:type="dxa"/>
            <w:vAlign w:val="center"/>
          </w:tcPr>
          <w:p w14:paraId="5E050145" w14:textId="77777777" w:rsidR="00D271DD" w:rsidRPr="00F24FE0" w:rsidRDefault="00D271DD" w:rsidP="00D271DD">
            <w:pPr>
              <w:widowControl/>
              <w:ind w:left="-28"/>
              <w:jc w:val="right"/>
              <w:rPr>
                <w:rFonts w:ascii="Arial" w:hAnsi="Arial" w:cs="Arial"/>
                <w:color w:val="000000"/>
                <w:sz w:val="12"/>
                <w:szCs w:val="12"/>
                <w:lang w:val="nl-NL"/>
              </w:rPr>
            </w:pPr>
          </w:p>
        </w:tc>
      </w:tr>
      <w:tr w:rsidR="00D271DD" w:rsidRPr="00F24FE0" w14:paraId="5862282D" w14:textId="77777777" w:rsidTr="00CD7FBF">
        <w:tc>
          <w:tcPr>
            <w:tcW w:w="1724" w:type="dxa"/>
          </w:tcPr>
          <w:p w14:paraId="282A1AA7" w14:textId="77777777" w:rsidR="00D271DD" w:rsidRPr="00F24FE0" w:rsidRDefault="00D271DD" w:rsidP="00BE2D84">
            <w:pPr>
              <w:jc w:val="left"/>
              <w:rPr>
                <w:rFonts w:ascii="Arial" w:hAnsi="Arial" w:cs="Arial"/>
                <w:sz w:val="12"/>
                <w:szCs w:val="12"/>
              </w:rPr>
            </w:pPr>
            <w:r w:rsidRPr="00F24FE0">
              <w:rPr>
                <w:rFonts w:ascii="Arial" w:hAnsi="Arial" w:cs="Arial"/>
                <w:sz w:val="12"/>
                <w:szCs w:val="12"/>
                <w:lang w:val="nl-NL"/>
              </w:rPr>
              <w:t xml:space="preserve">(Papesch et </w:t>
            </w:r>
            <w:r w:rsidRPr="00F24FE0">
              <w:rPr>
                <w:rFonts w:ascii="Arial" w:hAnsi="Arial" w:cs="Arial"/>
                <w:sz w:val="12"/>
                <w:szCs w:val="12"/>
              </w:rPr>
              <w:t>al., 1997)</w:t>
            </w:r>
            <w:r w:rsidR="00CD7FBF">
              <w:rPr>
                <w:rFonts w:ascii="Arial" w:hAnsi="Arial" w:cs="Arial"/>
                <w:sz w:val="12"/>
                <w:szCs w:val="12"/>
              </w:rPr>
              <w:t>, UK</w:t>
            </w:r>
          </w:p>
        </w:tc>
        <w:tc>
          <w:tcPr>
            <w:tcW w:w="1568" w:type="dxa"/>
          </w:tcPr>
          <w:p w14:paraId="724D30DD" w14:textId="77777777" w:rsidR="00D271DD" w:rsidRPr="00F24FE0" w:rsidRDefault="00D271DD" w:rsidP="00D271DD">
            <w:pPr>
              <w:jc w:val="left"/>
              <w:rPr>
                <w:rFonts w:ascii="Arial" w:hAnsi="Arial" w:cs="Arial"/>
                <w:i/>
                <w:sz w:val="12"/>
                <w:szCs w:val="12"/>
              </w:rPr>
            </w:pPr>
            <w:r w:rsidRPr="00F24FE0">
              <w:rPr>
                <w:rFonts w:ascii="Arial" w:hAnsi="Arial" w:cs="Arial"/>
                <w:i/>
                <w:sz w:val="12"/>
                <w:szCs w:val="12"/>
              </w:rPr>
              <w:t>Pinus radiata D. Don</w:t>
            </w:r>
          </w:p>
        </w:tc>
        <w:tc>
          <w:tcPr>
            <w:tcW w:w="1568" w:type="dxa"/>
          </w:tcPr>
          <w:p w14:paraId="16587C78"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5BABD24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9AF8B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78F2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0ED11C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1D112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CA61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119C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BC7A0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A2E01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7AF7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82E3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500B4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CE90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8B086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DCEE3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F52F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D2235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6240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4118F5"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46732B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125E4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B830B9" w14:textId="77777777" w:rsidR="00D271DD" w:rsidRPr="005D6365" w:rsidRDefault="00D271DD" w:rsidP="00D271DD">
            <w:pPr>
              <w:ind w:left="-108" w:right="-40"/>
              <w:jc w:val="right"/>
              <w:rPr>
                <w:rFonts w:ascii="Arial" w:hAnsi="Arial" w:cs="Arial"/>
                <w:sz w:val="12"/>
                <w:szCs w:val="12"/>
              </w:rPr>
            </w:pPr>
          </w:p>
        </w:tc>
        <w:tc>
          <w:tcPr>
            <w:tcW w:w="581" w:type="dxa"/>
          </w:tcPr>
          <w:p w14:paraId="3A31FC01"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2A9D8131" w14:textId="77777777" w:rsidR="00D271DD" w:rsidRPr="005D6365" w:rsidRDefault="00D271DD" w:rsidP="00D271DD">
            <w:pPr>
              <w:widowControl/>
              <w:ind w:left="-108" w:right="-40"/>
              <w:jc w:val="right"/>
              <w:rPr>
                <w:rFonts w:ascii="Arial" w:hAnsi="Arial" w:cs="Arial"/>
                <w:color w:val="000000"/>
                <w:sz w:val="12"/>
                <w:szCs w:val="12"/>
              </w:rPr>
            </w:pPr>
          </w:p>
        </w:tc>
        <w:tc>
          <w:tcPr>
            <w:tcW w:w="580" w:type="dxa"/>
            <w:vAlign w:val="center"/>
          </w:tcPr>
          <w:p w14:paraId="7771EB92"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686737C6"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5AD38AF5"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0.8820</w:t>
            </w:r>
          </w:p>
          <w:p w14:paraId="0086C5A7"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(&lt; 0.01)</w:t>
            </w:r>
          </w:p>
        </w:tc>
        <w:tc>
          <w:tcPr>
            <w:tcW w:w="581" w:type="dxa"/>
            <w:vAlign w:val="center"/>
          </w:tcPr>
          <w:p w14:paraId="4D5959AE"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7D2430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DE0178D" w14:textId="77777777" w:rsidTr="00CD7FBF">
        <w:tc>
          <w:tcPr>
            <w:tcW w:w="1724" w:type="dxa"/>
          </w:tcPr>
          <w:p w14:paraId="48AC2EDF"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(Peltola et al., 2000)</w:t>
            </w:r>
            <w:r w:rsidR="00CD7FBF">
              <w:rPr>
                <w:rFonts w:ascii="Arial" w:hAnsi="Arial" w:cs="Arial"/>
                <w:sz w:val="12"/>
                <w:szCs w:val="12"/>
                <w:lang w:val="nl-NL"/>
              </w:rPr>
              <w:t>, Finnland</w:t>
            </w:r>
          </w:p>
        </w:tc>
        <w:tc>
          <w:tcPr>
            <w:tcW w:w="1568" w:type="dxa"/>
          </w:tcPr>
          <w:p w14:paraId="108F09C4"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Betula spp</w:t>
            </w:r>
          </w:p>
        </w:tc>
        <w:tc>
          <w:tcPr>
            <w:tcW w:w="1568" w:type="dxa"/>
          </w:tcPr>
          <w:p w14:paraId="5A765521"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 xml:space="preserve">DBH </w:t>
            </w:r>
            <w:r w:rsidRPr="00F24FE0">
              <w:rPr>
                <w:rFonts w:ascii="Arial" w:hAnsi="Arial" w:cs="Arial"/>
                <w:color w:val="000000"/>
                <w:sz w:val="12"/>
                <w:szCs w:val="12"/>
              </w:rPr>
              <w:t>(cm)</w:t>
            </w:r>
          </w:p>
        </w:tc>
        <w:tc>
          <w:tcPr>
            <w:tcW w:w="580" w:type="dxa"/>
            <w:vAlign w:val="center"/>
          </w:tcPr>
          <w:p w14:paraId="08ACC449"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66F2CA3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B443B1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539C4B3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2DFE064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54372FD"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79F194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D9A33B9"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FBF4C7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08E5990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B2B3CB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4C4F64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32995E7"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D68A61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22B8C521"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56F57B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B858B7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D44D2C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4565DF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0.809</w:t>
            </w:r>
          </w:p>
          <w:p w14:paraId="205F2EB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7E8ECFA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C04E7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8E481A"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0.97</w:t>
            </w:r>
            <w:r w:rsidR="00C346F6">
              <w:rPr>
                <w:rFonts w:ascii="Arial" w:hAnsi="Arial" w:cs="Arial"/>
                <w:color w:val="000000"/>
                <w:sz w:val="12"/>
                <w:szCs w:val="12"/>
              </w:rPr>
              <w:t>8</w:t>
            </w:r>
          </w:p>
          <w:p w14:paraId="6870DB5E"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(&lt; 0.01)</w:t>
            </w:r>
          </w:p>
        </w:tc>
        <w:tc>
          <w:tcPr>
            <w:tcW w:w="581" w:type="dxa"/>
          </w:tcPr>
          <w:p w14:paraId="4C9CA1C1"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2FF64593" w14:textId="77777777" w:rsidR="00D271DD" w:rsidRPr="005D6365" w:rsidRDefault="00D271DD" w:rsidP="00D271DD">
            <w:pPr>
              <w:widowControl/>
              <w:ind w:left="-108" w:right="-40"/>
              <w:jc w:val="right"/>
              <w:rPr>
                <w:rFonts w:ascii="Arial" w:hAnsi="Arial" w:cs="Arial"/>
                <w:color w:val="000000"/>
                <w:sz w:val="12"/>
                <w:szCs w:val="12"/>
              </w:rPr>
            </w:pPr>
          </w:p>
        </w:tc>
        <w:tc>
          <w:tcPr>
            <w:tcW w:w="580" w:type="dxa"/>
            <w:vAlign w:val="center"/>
          </w:tcPr>
          <w:p w14:paraId="15D7F7CA"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1949BCA1"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3CD62177"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7DCE95D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956469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05DB854" w14:textId="77777777" w:rsidTr="00CD7FBF">
        <w:tc>
          <w:tcPr>
            <w:tcW w:w="1724" w:type="dxa"/>
          </w:tcPr>
          <w:p w14:paraId="18F47BA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CD7FBF">
              <w:rPr>
                <w:rFonts w:ascii="Arial" w:hAnsi="Arial" w:cs="Arial"/>
                <w:sz w:val="12"/>
                <w:szCs w:val="12"/>
              </w:rPr>
              <w:t>, Finnland</w:t>
            </w:r>
          </w:p>
        </w:tc>
        <w:tc>
          <w:tcPr>
            <w:tcW w:w="1568" w:type="dxa"/>
          </w:tcPr>
          <w:p w14:paraId="763974A2"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153C746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4B4B199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B21A53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CB6C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B03804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05C04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1CAFE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95B6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981C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9BC1E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26BF3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636B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13B9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BA6B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CACF0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F74B2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F3C7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4432B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59DE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AE87A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0.896</w:t>
            </w:r>
          </w:p>
          <w:p w14:paraId="7096B07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5FFC91C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727E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624519"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0.889</w:t>
            </w:r>
          </w:p>
          <w:p w14:paraId="1B01C6FF"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(&lt; 0.01)</w:t>
            </w:r>
          </w:p>
        </w:tc>
        <w:tc>
          <w:tcPr>
            <w:tcW w:w="581" w:type="dxa"/>
          </w:tcPr>
          <w:p w14:paraId="2E3BE24E"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4A65909E" w14:textId="77777777" w:rsidR="00D271DD" w:rsidRPr="005D6365" w:rsidRDefault="00D271DD" w:rsidP="00D271DD">
            <w:pPr>
              <w:widowControl/>
              <w:ind w:left="-108" w:right="-40"/>
              <w:jc w:val="right"/>
              <w:rPr>
                <w:rFonts w:ascii="Arial" w:hAnsi="Arial" w:cs="Arial"/>
                <w:color w:val="000000"/>
                <w:sz w:val="12"/>
                <w:szCs w:val="12"/>
              </w:rPr>
            </w:pPr>
          </w:p>
        </w:tc>
        <w:tc>
          <w:tcPr>
            <w:tcW w:w="580" w:type="dxa"/>
            <w:vAlign w:val="center"/>
          </w:tcPr>
          <w:p w14:paraId="3569E5C6"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3AA0B7BE"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42B5D38F"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5481DF21"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559C81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4563F95" w14:textId="77777777" w:rsidTr="00CD7FBF">
        <w:tc>
          <w:tcPr>
            <w:tcW w:w="1724" w:type="dxa"/>
          </w:tcPr>
          <w:p w14:paraId="16753B2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CD7FBF">
              <w:rPr>
                <w:rFonts w:ascii="Arial" w:hAnsi="Arial" w:cs="Arial"/>
                <w:sz w:val="12"/>
                <w:szCs w:val="12"/>
              </w:rPr>
              <w:t>, Finnland</w:t>
            </w:r>
          </w:p>
        </w:tc>
        <w:tc>
          <w:tcPr>
            <w:tcW w:w="1568" w:type="dxa"/>
          </w:tcPr>
          <w:p w14:paraId="2A6BB37E"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00D1BE92"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098899B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87CED0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9ED1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6CD2A1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7D35D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BDF3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3018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27DA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FA67D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46F77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3FD1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5545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5B71C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28811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BECFF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1C9C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A711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5AD97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54D37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0.953</w:t>
            </w:r>
          </w:p>
          <w:p w14:paraId="2F41490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769B98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4151E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EFE090"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0.913</w:t>
            </w:r>
          </w:p>
          <w:p w14:paraId="7B86BF63"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(&lt; 0.01)</w:t>
            </w:r>
          </w:p>
        </w:tc>
        <w:tc>
          <w:tcPr>
            <w:tcW w:w="581" w:type="dxa"/>
          </w:tcPr>
          <w:p w14:paraId="7B693950"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0EC8B81D" w14:textId="77777777" w:rsidR="00D271DD" w:rsidRPr="005D6365" w:rsidRDefault="00D271DD" w:rsidP="00D271DD">
            <w:pPr>
              <w:widowControl/>
              <w:ind w:left="-108" w:right="-40"/>
              <w:jc w:val="right"/>
              <w:rPr>
                <w:rFonts w:ascii="Arial" w:hAnsi="Arial" w:cs="Arial"/>
                <w:color w:val="000000"/>
                <w:sz w:val="12"/>
                <w:szCs w:val="12"/>
              </w:rPr>
            </w:pPr>
          </w:p>
        </w:tc>
        <w:tc>
          <w:tcPr>
            <w:tcW w:w="580" w:type="dxa"/>
            <w:vAlign w:val="center"/>
          </w:tcPr>
          <w:p w14:paraId="454BE25D"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0B37DB9C"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78F0B0A2"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44B5233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414282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CDD556E" w14:textId="77777777" w:rsidTr="00CD7FBF">
        <w:tc>
          <w:tcPr>
            <w:tcW w:w="1724" w:type="dxa"/>
          </w:tcPr>
          <w:p w14:paraId="3BD20D12"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CD7FBF">
              <w:rPr>
                <w:rFonts w:ascii="Arial" w:hAnsi="Arial" w:cs="Arial"/>
                <w:sz w:val="12"/>
                <w:szCs w:val="12"/>
              </w:rPr>
              <w:t>, USA</w:t>
            </w:r>
          </w:p>
        </w:tc>
        <w:tc>
          <w:tcPr>
            <w:tcW w:w="1568" w:type="dxa"/>
          </w:tcPr>
          <w:p w14:paraId="044C527F"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7F057546"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 (cm)</w:t>
            </w:r>
          </w:p>
        </w:tc>
        <w:tc>
          <w:tcPr>
            <w:tcW w:w="580" w:type="dxa"/>
            <w:vAlign w:val="center"/>
          </w:tcPr>
          <w:p w14:paraId="0F7105E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DFC31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1633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1C1289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A3EB9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5ED6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5EF5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FB42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45308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862D4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7394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2042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910F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17495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36484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36B8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5A9D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4DAC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E3928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79CF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16E52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620C97"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1F89EDA0"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096DD4D7" w14:textId="77777777" w:rsidR="00D271DD" w:rsidRPr="005D6365" w:rsidRDefault="00D271DD" w:rsidP="00D271DD">
            <w:pPr>
              <w:widowControl/>
              <w:ind w:left="-108" w:right="-40"/>
              <w:jc w:val="right"/>
              <w:rPr>
                <w:rFonts w:ascii="Arial" w:hAnsi="Arial" w:cs="Arial"/>
                <w:color w:val="000000"/>
                <w:sz w:val="12"/>
                <w:szCs w:val="12"/>
              </w:rPr>
            </w:pPr>
          </w:p>
        </w:tc>
        <w:tc>
          <w:tcPr>
            <w:tcW w:w="580" w:type="dxa"/>
            <w:vAlign w:val="center"/>
          </w:tcPr>
          <w:p w14:paraId="558AFB0B"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tcPr>
          <w:p w14:paraId="4FCDC503" w14:textId="77777777" w:rsidR="00D271DD" w:rsidRPr="005D6365" w:rsidRDefault="00D271DD" w:rsidP="00D271DD">
            <w:pPr>
              <w:widowControl/>
              <w:ind w:left="-108" w:right="-40"/>
              <w:jc w:val="right"/>
              <w:rPr>
                <w:rFonts w:ascii="Arial" w:hAnsi="Arial" w:cs="Arial"/>
                <w:color w:val="000000"/>
                <w:sz w:val="12"/>
                <w:szCs w:val="12"/>
              </w:rPr>
            </w:pPr>
          </w:p>
        </w:tc>
        <w:tc>
          <w:tcPr>
            <w:tcW w:w="581" w:type="dxa"/>
            <w:vAlign w:val="center"/>
          </w:tcPr>
          <w:p w14:paraId="240BF323"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0,9116</w:t>
            </w:r>
          </w:p>
          <w:p w14:paraId="797B4088" w14:textId="77777777" w:rsidR="00D271DD" w:rsidRPr="005D6365" w:rsidRDefault="00D271DD" w:rsidP="00D271DD">
            <w:pPr>
              <w:widowControl/>
              <w:ind w:left="-108" w:right="-40"/>
              <w:jc w:val="right"/>
              <w:rPr>
                <w:rFonts w:ascii="Arial" w:hAnsi="Arial" w:cs="Arial"/>
                <w:color w:val="000000"/>
                <w:sz w:val="12"/>
                <w:szCs w:val="12"/>
              </w:rPr>
            </w:pPr>
            <w:r w:rsidRPr="005D6365">
              <w:rPr>
                <w:rFonts w:ascii="Arial" w:hAnsi="Arial" w:cs="Arial"/>
                <w:color w:val="000000"/>
                <w:sz w:val="12"/>
                <w:szCs w:val="12"/>
              </w:rPr>
              <w:t>(&lt;0.0001)</w:t>
            </w:r>
          </w:p>
        </w:tc>
        <w:tc>
          <w:tcPr>
            <w:tcW w:w="581" w:type="dxa"/>
            <w:vAlign w:val="center"/>
          </w:tcPr>
          <w:p w14:paraId="086791C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8512AA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95F6515" w14:textId="77777777" w:rsidTr="00CD7FBF">
        <w:tc>
          <w:tcPr>
            <w:tcW w:w="1724" w:type="dxa"/>
          </w:tcPr>
          <w:p w14:paraId="422328DD"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CD7FBF">
              <w:rPr>
                <w:rFonts w:ascii="Arial" w:hAnsi="Arial" w:cs="Arial"/>
                <w:sz w:val="12"/>
                <w:szCs w:val="12"/>
              </w:rPr>
              <w:t>, USA</w:t>
            </w:r>
          </w:p>
        </w:tc>
        <w:tc>
          <w:tcPr>
            <w:tcW w:w="1568" w:type="dxa"/>
          </w:tcPr>
          <w:p w14:paraId="59E38033"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07B9FD2C"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 (cm)</w:t>
            </w:r>
          </w:p>
        </w:tc>
        <w:tc>
          <w:tcPr>
            <w:tcW w:w="580" w:type="dxa"/>
            <w:vAlign w:val="center"/>
          </w:tcPr>
          <w:p w14:paraId="05322FE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640C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3DA0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537558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6D94B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333C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B63E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82B0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C491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AFD292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2105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E67A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ECF1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06CA5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8CD0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2F81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8ACB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B68A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FC25D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845C75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FBFF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8EA79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0BF181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0C80A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B04D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687CE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0AC160" w14:textId="77777777" w:rsidR="00D271DD" w:rsidRDefault="00D271DD" w:rsidP="00D271DD">
            <w:pPr>
              <w:widowControl/>
              <w:ind w:left="-108" w:right="-40"/>
              <w:jc w:val="right"/>
              <w:rPr>
                <w:rFonts w:ascii="Arial" w:hAnsi="Arial" w:cs="Arial"/>
                <w:color w:val="000000"/>
                <w:sz w:val="12"/>
                <w:szCs w:val="12"/>
              </w:rPr>
            </w:pPr>
            <w:r w:rsidRPr="00F65EF9">
              <w:rPr>
                <w:rFonts w:ascii="Arial" w:hAnsi="Arial" w:cs="Arial"/>
                <w:color w:val="000000"/>
                <w:sz w:val="12"/>
                <w:szCs w:val="12"/>
              </w:rPr>
              <w:t>0,9295</w:t>
            </w:r>
          </w:p>
          <w:p w14:paraId="4EA9396B"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(&lt;0.0001)</w:t>
            </w:r>
          </w:p>
        </w:tc>
        <w:tc>
          <w:tcPr>
            <w:tcW w:w="581" w:type="dxa"/>
            <w:vAlign w:val="center"/>
          </w:tcPr>
          <w:p w14:paraId="4D0CAAE5"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A04E8A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8054947" w14:textId="77777777" w:rsidTr="00CD7FBF">
        <w:tc>
          <w:tcPr>
            <w:tcW w:w="1724" w:type="dxa"/>
          </w:tcPr>
          <w:p w14:paraId="4BB5927F"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(Ribeiro et al., 2016)</w:t>
            </w:r>
            <w:r w:rsidR="00CD7FBF">
              <w:rPr>
                <w:rFonts w:ascii="Arial" w:hAnsi="Arial" w:cs="Arial"/>
                <w:sz w:val="12"/>
                <w:szCs w:val="12"/>
                <w:lang w:val="nl-NL"/>
              </w:rPr>
              <w:t>, Brazil</w:t>
            </w:r>
          </w:p>
        </w:tc>
        <w:tc>
          <w:tcPr>
            <w:tcW w:w="1568" w:type="dxa"/>
          </w:tcPr>
          <w:p w14:paraId="0FC1F100"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Eschweilera spp</w:t>
            </w:r>
          </w:p>
        </w:tc>
        <w:tc>
          <w:tcPr>
            <w:tcW w:w="1568" w:type="dxa"/>
          </w:tcPr>
          <w:p w14:paraId="1E473ED4"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2E421CD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959251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EFE9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DDE862F"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0.8614</w:t>
            </w:r>
          </w:p>
          <w:p w14:paraId="4CCE7E02"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28C4F0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5541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AF81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0BAD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16E4B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B5216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25DAE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0.9382</w:t>
            </w:r>
          </w:p>
          <w:p w14:paraId="524C91E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5E85787F"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0.7482</w:t>
            </w:r>
          </w:p>
          <w:p w14:paraId="416C8178"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AAFB0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15413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77441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0E7A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8105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CF716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3D987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30EDB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FD43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18E9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CBA65EB"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0.9306</w:t>
            </w:r>
          </w:p>
          <w:p w14:paraId="25E4BE77"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36BA9C1"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0.9196</w:t>
            </w:r>
          </w:p>
          <w:p w14:paraId="645C38BD"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40F98C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09086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7E57AE"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0.8451</w:t>
            </w:r>
          </w:p>
          <w:p w14:paraId="20F657CC"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2592FFA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367967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D70256B" w14:textId="77777777" w:rsidTr="00CD7FBF">
        <w:tc>
          <w:tcPr>
            <w:tcW w:w="1724" w:type="dxa"/>
          </w:tcPr>
          <w:p w14:paraId="4DD8D2AD"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(Ribeiro et al., 2016)</w:t>
            </w:r>
            <w:r w:rsidR="00CD7FBF">
              <w:rPr>
                <w:rFonts w:ascii="Arial" w:hAnsi="Arial" w:cs="Arial"/>
                <w:sz w:val="12"/>
                <w:szCs w:val="12"/>
                <w:lang w:val="nl-NL"/>
              </w:rPr>
              <w:t>, Brazil</w:t>
            </w:r>
          </w:p>
        </w:tc>
        <w:tc>
          <w:tcPr>
            <w:tcW w:w="1568" w:type="dxa"/>
          </w:tcPr>
          <w:p w14:paraId="1217254C" w14:textId="77777777" w:rsidR="00D271DD" w:rsidRPr="00F24FE0" w:rsidRDefault="00D271DD" w:rsidP="00D271DD">
            <w:pPr>
              <w:widowControl/>
              <w:jc w:val="left"/>
              <w:rPr>
                <w:rFonts w:ascii="Arial" w:hAnsi="Arial" w:cs="Arial"/>
                <w:i/>
                <w:color w:val="000000"/>
                <w:sz w:val="12"/>
                <w:szCs w:val="12"/>
                <w:lang w:val="nl-NL"/>
              </w:rPr>
            </w:pPr>
            <w:r w:rsidRPr="00F25C38">
              <w:rPr>
                <w:rFonts w:ascii="Arial" w:hAnsi="Arial" w:cs="Arial"/>
                <w:i/>
                <w:color w:val="000000"/>
                <w:sz w:val="12"/>
                <w:szCs w:val="12"/>
                <w:lang w:val="nl-NL"/>
              </w:rPr>
              <w:t>Scleronema micranthum</w:t>
            </w:r>
            <w:r>
              <w:rPr>
                <w:rFonts w:ascii="Arial" w:hAnsi="Arial" w:cs="Arial"/>
                <w:i/>
                <w:color w:val="000000"/>
                <w:sz w:val="12"/>
                <w:szCs w:val="12"/>
                <w:lang w:val="nl-NL"/>
              </w:rPr>
              <w:t xml:space="preserve"> </w:t>
            </w:r>
            <w:r w:rsidRPr="00A8086A">
              <w:rPr>
                <w:rFonts w:ascii="Arial" w:hAnsi="Arial" w:cs="Arial"/>
                <w:i/>
                <w:color w:val="000000"/>
                <w:sz w:val="12"/>
                <w:szCs w:val="12"/>
                <w:lang w:val="nl-NL"/>
              </w:rPr>
              <w:t>(Ducke) Ducke</w:t>
            </w:r>
          </w:p>
        </w:tc>
        <w:tc>
          <w:tcPr>
            <w:tcW w:w="1568" w:type="dxa"/>
          </w:tcPr>
          <w:p w14:paraId="1CFE7E0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6A3656F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1B436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A718D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A718736"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0.9195</w:t>
            </w:r>
          </w:p>
          <w:p w14:paraId="505D13E8"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1DD19DB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9B9D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F6A1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98CF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65670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32EB00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237666"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0.9741</w:t>
            </w:r>
          </w:p>
          <w:p w14:paraId="28820517"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F0A1BA0"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0.8487</w:t>
            </w:r>
          </w:p>
          <w:p w14:paraId="61D27B8D"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2DAB3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22495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D6397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C237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D47EB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0D84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AB816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F907F0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66CA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6F79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686CB2C"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0.9771</w:t>
            </w:r>
          </w:p>
          <w:p w14:paraId="4C2D04EA"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6226C1B"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0.9770</w:t>
            </w:r>
          </w:p>
          <w:p w14:paraId="219A459E"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366D70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F93F1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A85F11"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0.9390</w:t>
            </w:r>
          </w:p>
          <w:p w14:paraId="1B53B28B"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4F54E2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1C3BE82"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24CBC27" w14:textId="77777777" w:rsidTr="00CD7FBF">
        <w:tc>
          <w:tcPr>
            <w:tcW w:w="1724" w:type="dxa"/>
          </w:tcPr>
          <w:p w14:paraId="6258497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(Sánchez-Medina et al., 2017)</w:t>
            </w:r>
            <w:r w:rsidR="00CD7FBF">
              <w:rPr>
                <w:rFonts w:ascii="Arial" w:hAnsi="Arial" w:cs="Arial"/>
                <w:sz w:val="12"/>
                <w:szCs w:val="12"/>
              </w:rPr>
              <w:t>, Argentina</w:t>
            </w:r>
          </w:p>
        </w:tc>
        <w:tc>
          <w:tcPr>
            <w:tcW w:w="1568" w:type="dxa"/>
          </w:tcPr>
          <w:p w14:paraId="70068782" w14:textId="77777777" w:rsidR="00D271DD" w:rsidRPr="00F24FE0" w:rsidRDefault="00D271DD" w:rsidP="00D271DD">
            <w:pPr>
              <w:jc w:val="left"/>
              <w:rPr>
                <w:rFonts w:ascii="Arial" w:hAnsi="Arial" w:cs="Arial"/>
                <w:i/>
                <w:sz w:val="12"/>
                <w:szCs w:val="12"/>
              </w:rPr>
            </w:pPr>
            <w:r w:rsidRPr="00F24FE0">
              <w:rPr>
                <w:rFonts w:ascii="Arial" w:hAnsi="Arial" w:cs="Arial"/>
                <w:i/>
                <w:sz w:val="12"/>
                <w:szCs w:val="12"/>
              </w:rPr>
              <w:t>Tabebuia impetiginosa, Tipuana tipu, Citrus × aurantium</w:t>
            </w:r>
          </w:p>
        </w:tc>
        <w:tc>
          <w:tcPr>
            <w:tcW w:w="1568" w:type="dxa"/>
          </w:tcPr>
          <w:p w14:paraId="4589720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44E91EE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E52ACD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4BDFE7E" w14:textId="77777777" w:rsidR="00D271DD" w:rsidRPr="00F24FE0" w:rsidRDefault="00D271DD" w:rsidP="00D271DD">
            <w:pPr>
              <w:ind w:left="-108" w:right="-40"/>
              <w:jc w:val="right"/>
              <w:rPr>
                <w:rFonts w:ascii="Arial" w:hAnsi="Arial" w:cs="Arial"/>
                <w:sz w:val="12"/>
                <w:szCs w:val="12"/>
              </w:rPr>
            </w:pPr>
          </w:p>
        </w:tc>
        <w:tc>
          <w:tcPr>
            <w:tcW w:w="581" w:type="dxa"/>
          </w:tcPr>
          <w:p w14:paraId="07D8CC5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323F1A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4FAA1E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E212B8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8EA38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023ECD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D4312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337D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7405E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0.7956</w:t>
            </w:r>
          </w:p>
          <w:p w14:paraId="0113705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sz w:val="12"/>
                <w:szCs w:val="12"/>
              </w:rPr>
              <w:t>(</w:t>
            </w:r>
            <w:r w:rsidRPr="00F24FE0">
              <w:rPr>
                <w:rFonts w:ascii="Arial" w:hAnsi="Arial" w:cs="Arial"/>
                <w:color w:val="000000"/>
                <w:sz w:val="12"/>
                <w:szCs w:val="12"/>
              </w:rPr>
              <w:t>&lt; 0.05</w:t>
            </w:r>
            <w:r w:rsidRPr="00F24FE0">
              <w:rPr>
                <w:rFonts w:ascii="Arial" w:hAnsi="Arial" w:cs="Arial"/>
                <w:sz w:val="12"/>
                <w:szCs w:val="12"/>
              </w:rPr>
              <w:t>)</w:t>
            </w:r>
          </w:p>
        </w:tc>
        <w:tc>
          <w:tcPr>
            <w:tcW w:w="581" w:type="dxa"/>
            <w:vAlign w:val="center"/>
          </w:tcPr>
          <w:p w14:paraId="61C8C7D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EA84D7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9B0ADE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A0CC23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682F05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84B6DA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0BAB274"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55CDF9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6FB4AD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173453E" w14:textId="77777777" w:rsidR="00D271DD" w:rsidRPr="00F24FE0" w:rsidRDefault="00D271DD" w:rsidP="00D271DD">
            <w:pPr>
              <w:ind w:left="-108" w:right="-40"/>
              <w:jc w:val="right"/>
              <w:rPr>
                <w:rFonts w:ascii="Arial" w:hAnsi="Arial" w:cs="Arial"/>
                <w:sz w:val="12"/>
                <w:szCs w:val="12"/>
              </w:rPr>
            </w:pPr>
          </w:p>
        </w:tc>
        <w:tc>
          <w:tcPr>
            <w:tcW w:w="581" w:type="dxa"/>
          </w:tcPr>
          <w:p w14:paraId="2E34304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32C8B41"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EE6FB53" w14:textId="77777777" w:rsidR="00D271DD" w:rsidRPr="00F24FE0" w:rsidRDefault="00D271DD" w:rsidP="00D271DD">
            <w:pPr>
              <w:ind w:left="-108" w:right="-40"/>
              <w:jc w:val="right"/>
              <w:rPr>
                <w:rFonts w:ascii="Arial" w:hAnsi="Arial" w:cs="Arial"/>
                <w:sz w:val="12"/>
                <w:szCs w:val="12"/>
              </w:rPr>
            </w:pPr>
          </w:p>
        </w:tc>
        <w:tc>
          <w:tcPr>
            <w:tcW w:w="581" w:type="dxa"/>
          </w:tcPr>
          <w:p w14:paraId="7E44A0A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D3158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1EDE28B" w14:textId="77777777" w:rsidR="00D271DD" w:rsidRPr="00F24FE0" w:rsidRDefault="00D271DD" w:rsidP="00D271DD">
            <w:pPr>
              <w:ind w:left="-108"/>
              <w:jc w:val="right"/>
              <w:rPr>
                <w:rFonts w:ascii="Arial" w:hAnsi="Arial" w:cs="Arial"/>
                <w:sz w:val="12"/>
                <w:szCs w:val="12"/>
              </w:rPr>
            </w:pPr>
          </w:p>
        </w:tc>
        <w:tc>
          <w:tcPr>
            <w:tcW w:w="581" w:type="dxa"/>
            <w:vAlign w:val="center"/>
          </w:tcPr>
          <w:p w14:paraId="3E18A3B2" w14:textId="77777777" w:rsidR="00D271DD" w:rsidRPr="00F24FE0" w:rsidRDefault="00D271DD" w:rsidP="00D271DD">
            <w:pPr>
              <w:ind w:left="-108"/>
              <w:jc w:val="right"/>
              <w:rPr>
                <w:rFonts w:ascii="Arial" w:hAnsi="Arial" w:cs="Arial"/>
                <w:sz w:val="12"/>
                <w:szCs w:val="12"/>
              </w:rPr>
            </w:pPr>
          </w:p>
        </w:tc>
      </w:tr>
      <w:tr w:rsidR="00D271DD" w:rsidRPr="00F24FE0" w14:paraId="104596BB" w14:textId="77777777" w:rsidTr="00CD7FBF">
        <w:tc>
          <w:tcPr>
            <w:tcW w:w="1724" w:type="dxa"/>
          </w:tcPr>
          <w:p w14:paraId="64DB11DC"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(Veselkin, et al. 2015)</w:t>
            </w:r>
            <w:r w:rsidR="00CD7FBF">
              <w:rPr>
                <w:rFonts w:ascii="Arial" w:hAnsi="Arial" w:cs="Arial"/>
                <w:sz w:val="12"/>
                <w:szCs w:val="12"/>
                <w:lang w:val="nl-NL"/>
              </w:rPr>
              <w:t>, Russia</w:t>
            </w:r>
          </w:p>
        </w:tc>
        <w:tc>
          <w:tcPr>
            <w:tcW w:w="1568" w:type="dxa"/>
          </w:tcPr>
          <w:p w14:paraId="4349222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67AF1378"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 (cm)</w:t>
            </w:r>
          </w:p>
        </w:tc>
        <w:tc>
          <w:tcPr>
            <w:tcW w:w="580" w:type="dxa"/>
            <w:vAlign w:val="center"/>
          </w:tcPr>
          <w:p w14:paraId="428AC75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0.42</w:t>
            </w:r>
          </w:p>
          <w:p w14:paraId="610F6D1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(0.011)</w:t>
            </w:r>
          </w:p>
        </w:tc>
        <w:tc>
          <w:tcPr>
            <w:tcW w:w="581" w:type="dxa"/>
            <w:vAlign w:val="center"/>
          </w:tcPr>
          <w:p w14:paraId="27D9D71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1C5F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A83A23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6F214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FD15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2EEC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274CF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C1938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54561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A94D1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FE9677"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0.119</w:t>
            </w:r>
          </w:p>
          <w:p w14:paraId="6FDF0E7F" w14:textId="77777777" w:rsidR="00D271DD" w:rsidRPr="00F24FE0" w:rsidRDefault="00D271DD" w:rsidP="00D271DD">
            <w:pPr>
              <w:ind w:left="-108" w:right="-40"/>
              <w:jc w:val="right"/>
              <w:rPr>
                <w:rFonts w:ascii="Arial" w:hAnsi="Arial" w:cs="Arial"/>
                <w:sz w:val="12"/>
                <w:szCs w:val="12"/>
              </w:rPr>
            </w:pPr>
            <w:r w:rsidRPr="00F24FE0">
              <w:rPr>
                <w:rFonts w:ascii="Arial" w:hAnsi="Arial" w:cs="Arial"/>
                <w:color w:val="000000"/>
                <w:sz w:val="12"/>
                <w:szCs w:val="12"/>
              </w:rPr>
              <w:t>(0.26)</w:t>
            </w:r>
          </w:p>
        </w:tc>
        <w:tc>
          <w:tcPr>
            <w:tcW w:w="581" w:type="dxa"/>
            <w:vAlign w:val="center"/>
          </w:tcPr>
          <w:p w14:paraId="5B3C11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8A76C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CFB19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1FED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EBE5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C67E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F85B1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2CA8F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F17E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88CE4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5F8C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9F238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92308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00426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4249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FA9AA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80B9AF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C5A7DBC" w14:textId="77777777" w:rsidTr="00CD7FBF">
        <w:tc>
          <w:tcPr>
            <w:tcW w:w="1724" w:type="dxa"/>
          </w:tcPr>
          <w:p w14:paraId="58B44DF6"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(Kane et al., 2014)</w:t>
            </w:r>
            <w:r w:rsidR="00CD7FBF">
              <w:rPr>
                <w:rFonts w:ascii="Arial" w:hAnsi="Arial" w:cs="Arial"/>
                <w:sz w:val="12"/>
                <w:szCs w:val="12"/>
                <w:lang w:val="nl-NL"/>
              </w:rPr>
              <w:t>, USA</w:t>
            </w:r>
          </w:p>
        </w:tc>
        <w:tc>
          <w:tcPr>
            <w:tcW w:w="1568" w:type="dxa"/>
          </w:tcPr>
          <w:p w14:paraId="181FC1E4"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Acer saccharum Marsh.</w:t>
            </w:r>
          </w:p>
        </w:tc>
        <w:tc>
          <w:tcPr>
            <w:tcW w:w="1568" w:type="dxa"/>
          </w:tcPr>
          <w:p w14:paraId="155E1468"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DBH/H²</w:t>
            </w:r>
          </w:p>
          <w:p w14:paraId="5541A5AF" w14:textId="77777777" w:rsidR="00D271DD" w:rsidRPr="00F24FE0" w:rsidRDefault="00D271DD" w:rsidP="00D271DD">
            <w:pPr>
              <w:jc w:val="left"/>
              <w:rPr>
                <w:rFonts w:ascii="Arial" w:hAnsi="Arial" w:cs="Arial"/>
                <w:color w:val="000000"/>
                <w:sz w:val="12"/>
                <w:szCs w:val="12"/>
                <w:lang w:val="nl-NL"/>
              </w:rPr>
            </w:pPr>
          </w:p>
        </w:tc>
        <w:tc>
          <w:tcPr>
            <w:tcW w:w="580" w:type="dxa"/>
            <w:vAlign w:val="center"/>
          </w:tcPr>
          <w:p w14:paraId="527E047D"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477F080D"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F64AFFD"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04C071E1"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65DD66A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9B905E9"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A24C0A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EFF3D4C"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0.32</w:t>
            </w:r>
          </w:p>
          <w:p w14:paraId="20DF9821"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(&gt; 0.45)</w:t>
            </w:r>
          </w:p>
        </w:tc>
        <w:tc>
          <w:tcPr>
            <w:tcW w:w="581" w:type="dxa"/>
            <w:vAlign w:val="center"/>
          </w:tcPr>
          <w:p w14:paraId="3CDBE5D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5B0DE16B"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E8D9E10"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59F59DA2"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EAD372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62AA5B2"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7D236A2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52ACB88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730FD9F"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0.44</w:t>
            </w:r>
          </w:p>
          <w:p w14:paraId="3D7E9507"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(&gt; 0.15)</w:t>
            </w:r>
          </w:p>
        </w:tc>
        <w:tc>
          <w:tcPr>
            <w:tcW w:w="581" w:type="dxa"/>
            <w:vAlign w:val="center"/>
          </w:tcPr>
          <w:p w14:paraId="3C28065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687CE15"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02F9E85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8538DAD"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86EFC8B" w14:textId="77777777" w:rsidR="00D271DD" w:rsidRPr="00F24FE0" w:rsidRDefault="00D271DD" w:rsidP="00D271DD">
            <w:pPr>
              <w:ind w:left="-108" w:right="-40"/>
              <w:jc w:val="right"/>
              <w:rPr>
                <w:rFonts w:ascii="Arial" w:hAnsi="Arial" w:cs="Arial"/>
                <w:sz w:val="12"/>
                <w:szCs w:val="12"/>
                <w:lang w:val="nl-NL"/>
              </w:rPr>
            </w:pPr>
          </w:p>
        </w:tc>
        <w:tc>
          <w:tcPr>
            <w:tcW w:w="581" w:type="dxa"/>
          </w:tcPr>
          <w:p w14:paraId="64DB310B"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7F556F3"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2A158DF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17F3B624"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B9F3726"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2613B63A" w14:textId="77777777" w:rsidR="00D271DD" w:rsidRPr="00F24FE0" w:rsidRDefault="00D271DD" w:rsidP="00D271DD">
            <w:pPr>
              <w:widowControl/>
              <w:ind w:left="-108"/>
              <w:jc w:val="right"/>
              <w:rPr>
                <w:rFonts w:ascii="Arial" w:hAnsi="Arial" w:cs="Arial"/>
                <w:color w:val="000000"/>
                <w:sz w:val="12"/>
                <w:szCs w:val="12"/>
                <w:lang w:val="nl-NL"/>
              </w:rPr>
            </w:pPr>
          </w:p>
        </w:tc>
        <w:tc>
          <w:tcPr>
            <w:tcW w:w="581" w:type="dxa"/>
            <w:vAlign w:val="center"/>
          </w:tcPr>
          <w:p w14:paraId="5D4287A4" w14:textId="77777777" w:rsidR="00D271DD" w:rsidRPr="00F24FE0" w:rsidRDefault="00D271DD" w:rsidP="00D271DD">
            <w:pPr>
              <w:widowControl/>
              <w:ind w:left="-108"/>
              <w:jc w:val="right"/>
              <w:rPr>
                <w:rFonts w:ascii="Arial" w:hAnsi="Arial" w:cs="Arial"/>
                <w:color w:val="000000"/>
                <w:sz w:val="12"/>
                <w:szCs w:val="12"/>
                <w:lang w:val="nl-NL"/>
              </w:rPr>
            </w:pPr>
          </w:p>
        </w:tc>
      </w:tr>
      <w:tr w:rsidR="00D271DD" w:rsidRPr="00F24FE0" w14:paraId="3DD65BEF" w14:textId="77777777" w:rsidTr="00CD7FBF">
        <w:tc>
          <w:tcPr>
            <w:tcW w:w="1724" w:type="dxa"/>
          </w:tcPr>
          <w:p w14:paraId="1696895D"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(Jonsson et al., 2007)</w:t>
            </w:r>
            <w:r w:rsidR="00CD7FBF">
              <w:rPr>
                <w:rFonts w:ascii="Arial" w:hAnsi="Arial" w:cs="Arial"/>
                <w:sz w:val="12"/>
                <w:szCs w:val="12"/>
                <w:lang w:val="nl-NL"/>
              </w:rPr>
              <w:t>, Switzerland</w:t>
            </w:r>
          </w:p>
        </w:tc>
        <w:tc>
          <w:tcPr>
            <w:tcW w:w="1568" w:type="dxa"/>
          </w:tcPr>
          <w:p w14:paraId="28207620"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Picea abies (L.) Karst</w:t>
            </w:r>
          </w:p>
        </w:tc>
        <w:tc>
          <w:tcPr>
            <w:tcW w:w="1568" w:type="dxa"/>
          </w:tcPr>
          <w:p w14:paraId="00606C1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DBH/H²</w:t>
            </w:r>
          </w:p>
        </w:tc>
        <w:tc>
          <w:tcPr>
            <w:tcW w:w="580" w:type="dxa"/>
            <w:vAlign w:val="center"/>
          </w:tcPr>
          <w:p w14:paraId="0E1F664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5A292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D814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48537F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5C00B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940C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9E54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119C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AD77C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D9A7C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06288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54D958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C6EA8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410B0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651282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7DDF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E84D2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0.56</w:t>
            </w:r>
          </w:p>
          <w:p w14:paraId="07E43EF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5A5037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7CD51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A085E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1497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FADE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140FC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2BC77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B8F983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ECF3F1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FB4F9C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CE0052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931FD7C"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0774C5C" w14:textId="77777777" w:rsidTr="00CD7FBF">
        <w:tc>
          <w:tcPr>
            <w:tcW w:w="1724" w:type="dxa"/>
          </w:tcPr>
          <w:p w14:paraId="6391AA2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(Kane &amp; James, 2011)</w:t>
            </w:r>
            <w:r w:rsidR="00CD7FBF">
              <w:rPr>
                <w:rFonts w:ascii="Arial" w:hAnsi="Arial" w:cs="Arial"/>
                <w:sz w:val="12"/>
                <w:szCs w:val="12"/>
              </w:rPr>
              <w:t>, USA</w:t>
            </w:r>
          </w:p>
        </w:tc>
        <w:tc>
          <w:tcPr>
            <w:tcW w:w="1568" w:type="dxa"/>
          </w:tcPr>
          <w:p w14:paraId="66397B33"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Pyrus calleryana Decne 'Bradford</w:t>
            </w:r>
          </w:p>
        </w:tc>
        <w:tc>
          <w:tcPr>
            <w:tcW w:w="1568" w:type="dxa"/>
          </w:tcPr>
          <w:p w14:paraId="463835FC"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DBH/H²</w:t>
            </w:r>
          </w:p>
        </w:tc>
        <w:tc>
          <w:tcPr>
            <w:tcW w:w="580" w:type="dxa"/>
            <w:vAlign w:val="center"/>
          </w:tcPr>
          <w:p w14:paraId="757BD1F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A32231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07995C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372E9E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A830B4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054282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796964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70FD75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5C6061E"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8E585F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85213A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FC7BD5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CB8634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8C4F05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643E0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183F2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E3BCCAE"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0.73</w:t>
            </w:r>
          </w:p>
          <w:p w14:paraId="1727FF76"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748019F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1704F1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C9676F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5F1E0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0FB7DA" w14:textId="77777777" w:rsidR="00D271DD" w:rsidRPr="00F24FE0" w:rsidRDefault="00D271DD" w:rsidP="00D271DD">
            <w:pPr>
              <w:ind w:left="-108" w:right="-40"/>
              <w:jc w:val="right"/>
              <w:rPr>
                <w:rFonts w:ascii="Arial" w:hAnsi="Arial" w:cs="Arial"/>
                <w:sz w:val="12"/>
                <w:szCs w:val="12"/>
              </w:rPr>
            </w:pPr>
          </w:p>
        </w:tc>
        <w:tc>
          <w:tcPr>
            <w:tcW w:w="581" w:type="dxa"/>
          </w:tcPr>
          <w:p w14:paraId="6D0D00B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6E109C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240F20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091F57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A82F14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C6E43B3"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D27F1E2" w14:textId="77777777" w:rsidR="00D271DD" w:rsidRPr="00F24FE0" w:rsidRDefault="00D271DD" w:rsidP="00D271DD">
            <w:pPr>
              <w:ind w:left="-108"/>
              <w:jc w:val="right"/>
              <w:rPr>
                <w:rFonts w:ascii="Arial" w:hAnsi="Arial" w:cs="Arial"/>
                <w:color w:val="000000"/>
                <w:sz w:val="12"/>
                <w:szCs w:val="12"/>
              </w:rPr>
            </w:pPr>
          </w:p>
        </w:tc>
      </w:tr>
      <w:tr w:rsidR="00D271DD" w:rsidRPr="00F24FE0" w14:paraId="1B439AD3" w14:textId="77777777" w:rsidTr="00CD7FBF">
        <w:tc>
          <w:tcPr>
            <w:tcW w:w="1724" w:type="dxa"/>
          </w:tcPr>
          <w:p w14:paraId="6BB9369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(Kane &amp; James, 2011)</w:t>
            </w:r>
            <w:r w:rsidR="00CD7FBF">
              <w:rPr>
                <w:rFonts w:ascii="Arial" w:hAnsi="Arial" w:cs="Arial"/>
                <w:sz w:val="12"/>
                <w:szCs w:val="12"/>
              </w:rPr>
              <w:t>, USA</w:t>
            </w:r>
          </w:p>
        </w:tc>
        <w:tc>
          <w:tcPr>
            <w:tcW w:w="1568" w:type="dxa"/>
          </w:tcPr>
          <w:p w14:paraId="3B6F4E04"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Quercus prinus L.</w:t>
            </w:r>
          </w:p>
        </w:tc>
        <w:tc>
          <w:tcPr>
            <w:tcW w:w="1568" w:type="dxa"/>
          </w:tcPr>
          <w:p w14:paraId="3810B450"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DBH/H²</w:t>
            </w:r>
          </w:p>
        </w:tc>
        <w:tc>
          <w:tcPr>
            <w:tcW w:w="580" w:type="dxa"/>
            <w:vAlign w:val="center"/>
          </w:tcPr>
          <w:p w14:paraId="73E2382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89026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1D09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DFD227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3209F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94C5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6A8A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4E90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FB415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7065EC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A6FC12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C51D77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C422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774D1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8D53D8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A72E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9D9A4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0.75</w:t>
            </w:r>
          </w:p>
          <w:p w14:paraId="6034B0E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60731A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DB13D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194DA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8A62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EBE97E" w14:textId="77777777" w:rsidR="00D271DD" w:rsidRPr="00F24FE0" w:rsidRDefault="00D271DD" w:rsidP="00D271DD">
            <w:pPr>
              <w:ind w:left="-108" w:right="-40"/>
              <w:jc w:val="right"/>
              <w:rPr>
                <w:rFonts w:ascii="Arial" w:hAnsi="Arial" w:cs="Arial"/>
                <w:sz w:val="12"/>
                <w:szCs w:val="12"/>
              </w:rPr>
            </w:pPr>
          </w:p>
        </w:tc>
        <w:tc>
          <w:tcPr>
            <w:tcW w:w="581" w:type="dxa"/>
          </w:tcPr>
          <w:p w14:paraId="0669611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BD77E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6AECC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AE7A7E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420661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9F943C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AAA8882"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4E4EF88" w14:textId="77777777" w:rsidTr="00CD7FBF">
        <w:tc>
          <w:tcPr>
            <w:tcW w:w="1724" w:type="dxa"/>
          </w:tcPr>
          <w:p w14:paraId="0B9761F4" w14:textId="77777777" w:rsidR="00D271DD" w:rsidRPr="00F24FE0" w:rsidRDefault="00CD7FBF" w:rsidP="00BE2D84">
            <w:pPr>
              <w:jc w:val="left"/>
              <w:rPr>
                <w:rFonts w:ascii="Arial" w:hAnsi="Arial" w:cs="Arial"/>
                <w:sz w:val="12"/>
                <w:szCs w:val="12"/>
              </w:rPr>
            </w:pPr>
            <w:r>
              <w:rPr>
                <w:rFonts w:ascii="Arial" w:hAnsi="Arial" w:cs="Arial"/>
                <w:sz w:val="12"/>
                <w:szCs w:val="12"/>
              </w:rPr>
              <w:t>(</w:t>
            </w:r>
            <w:r w:rsidR="00D271DD" w:rsidRPr="00F24FE0">
              <w:rPr>
                <w:rFonts w:ascii="Arial" w:hAnsi="Arial" w:cs="Arial"/>
                <w:sz w:val="12"/>
                <w:szCs w:val="12"/>
              </w:rPr>
              <w:t>Cannon et al., 2015)</w:t>
            </w:r>
            <w:r>
              <w:rPr>
                <w:rFonts w:ascii="Arial" w:hAnsi="Arial" w:cs="Arial"/>
                <w:sz w:val="12"/>
                <w:szCs w:val="12"/>
              </w:rPr>
              <w:t>, USA</w:t>
            </w:r>
          </w:p>
        </w:tc>
        <w:tc>
          <w:tcPr>
            <w:tcW w:w="1568" w:type="dxa"/>
          </w:tcPr>
          <w:p w14:paraId="49958430"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Liriodendron tulipifera L.</w:t>
            </w:r>
          </w:p>
        </w:tc>
        <w:tc>
          <w:tcPr>
            <w:tcW w:w="1568" w:type="dxa"/>
          </w:tcPr>
          <w:p w14:paraId="07FD0846"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DBH²</w:t>
            </w:r>
          </w:p>
        </w:tc>
        <w:tc>
          <w:tcPr>
            <w:tcW w:w="580" w:type="dxa"/>
            <w:vAlign w:val="center"/>
          </w:tcPr>
          <w:p w14:paraId="113308F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DEB097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CD8485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05B3CF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73DCA9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91989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4977FE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12400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2ED2C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5585F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586BD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D2DE93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55932E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02CA2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811BB7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50BB4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32CD1A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974DFF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C10C5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002C73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5A039A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ED0A4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551B36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A5BB59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B52D094"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73188C5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FCDBA62"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0,9220</w:t>
            </w:r>
          </w:p>
          <w:p w14:paraId="6273F8F9"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16234B37"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3093FE4" w14:textId="77777777" w:rsidR="00D271DD" w:rsidRPr="00F24FE0" w:rsidRDefault="00D271DD" w:rsidP="00D271DD">
            <w:pPr>
              <w:ind w:left="-108"/>
              <w:jc w:val="right"/>
              <w:rPr>
                <w:rFonts w:ascii="Arial" w:hAnsi="Arial" w:cs="Arial"/>
                <w:color w:val="000000"/>
                <w:sz w:val="12"/>
                <w:szCs w:val="12"/>
              </w:rPr>
            </w:pPr>
          </w:p>
        </w:tc>
      </w:tr>
      <w:tr w:rsidR="00D271DD" w:rsidRPr="00F24FE0" w14:paraId="5C1AC929" w14:textId="77777777" w:rsidTr="00CD7FBF">
        <w:tc>
          <w:tcPr>
            <w:tcW w:w="1724" w:type="dxa"/>
          </w:tcPr>
          <w:p w14:paraId="0DC62F38"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CD7FBF">
              <w:rPr>
                <w:rFonts w:ascii="Arial" w:hAnsi="Arial" w:cs="Arial"/>
                <w:sz w:val="12"/>
                <w:szCs w:val="12"/>
              </w:rPr>
              <w:t>, USA</w:t>
            </w:r>
          </w:p>
        </w:tc>
        <w:tc>
          <w:tcPr>
            <w:tcW w:w="1568" w:type="dxa"/>
          </w:tcPr>
          <w:p w14:paraId="070E1FBC"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43E41F1A"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DBH²</w:t>
            </w:r>
          </w:p>
        </w:tc>
        <w:tc>
          <w:tcPr>
            <w:tcW w:w="580" w:type="dxa"/>
            <w:vAlign w:val="center"/>
          </w:tcPr>
          <w:p w14:paraId="2189FDF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5DFC3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633F8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E89234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E1ABF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4086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6208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E9B6E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1B9BE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F39E0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6BAB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A3ED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E948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838B3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F81A4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98B6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8FEB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5AB81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543D4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9BF32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FE0F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966F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54622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9DB1A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B4D5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E5FBE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1C2B1C" w14:textId="77777777" w:rsidR="00D271DD" w:rsidRPr="00F24FE0" w:rsidRDefault="00D271DD" w:rsidP="00D271DD">
            <w:pPr>
              <w:widowControl/>
              <w:ind w:left="-108" w:right="-40"/>
              <w:jc w:val="right"/>
              <w:rPr>
                <w:rFonts w:ascii="Arial" w:hAnsi="Arial" w:cs="Arial"/>
                <w:color w:val="000000"/>
                <w:sz w:val="12"/>
                <w:szCs w:val="12"/>
              </w:rPr>
            </w:pPr>
            <w:r w:rsidRPr="00F65EF9">
              <w:rPr>
                <w:rFonts w:ascii="Arial" w:hAnsi="Arial" w:cs="Arial"/>
                <w:color w:val="000000"/>
                <w:sz w:val="12"/>
                <w:szCs w:val="12"/>
              </w:rPr>
              <w:t xml:space="preserve">0,9413 </w:t>
            </w:r>
            <w:r>
              <w:rPr>
                <w:rFonts w:ascii="Arial" w:hAnsi="Arial" w:cs="Arial"/>
                <w:color w:val="000000"/>
                <w:sz w:val="12"/>
                <w:szCs w:val="12"/>
              </w:rPr>
              <w:t>(&lt;0.0001)</w:t>
            </w:r>
          </w:p>
        </w:tc>
        <w:tc>
          <w:tcPr>
            <w:tcW w:w="581" w:type="dxa"/>
            <w:vAlign w:val="center"/>
          </w:tcPr>
          <w:p w14:paraId="05AEBF9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BF9E03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E33FF2E" w14:textId="77777777" w:rsidTr="00CD7FBF">
        <w:tc>
          <w:tcPr>
            <w:tcW w:w="1724" w:type="dxa"/>
          </w:tcPr>
          <w:p w14:paraId="0AA4126C"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CD7FBF">
              <w:rPr>
                <w:rFonts w:ascii="Arial" w:hAnsi="Arial" w:cs="Arial"/>
                <w:sz w:val="12"/>
                <w:szCs w:val="12"/>
              </w:rPr>
              <w:t>, USA</w:t>
            </w:r>
          </w:p>
        </w:tc>
        <w:tc>
          <w:tcPr>
            <w:tcW w:w="1568" w:type="dxa"/>
          </w:tcPr>
          <w:p w14:paraId="53637B9F"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2A8A5A0E"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DBH²</w:t>
            </w:r>
          </w:p>
        </w:tc>
        <w:tc>
          <w:tcPr>
            <w:tcW w:w="580" w:type="dxa"/>
            <w:vAlign w:val="center"/>
          </w:tcPr>
          <w:p w14:paraId="18AD960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660E3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04B3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56F43E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88BE4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D3AE0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C854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646C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95D3B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1E7A1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36B6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107A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3738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8B80F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EE06C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B567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5F36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C606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05862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1F738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2DBD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C18C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13141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B2871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0F511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4B362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E412BE" w14:textId="77777777" w:rsidR="00D271DD" w:rsidRDefault="00D271DD" w:rsidP="00D271DD">
            <w:pPr>
              <w:widowControl/>
              <w:ind w:left="-108" w:right="-40"/>
              <w:jc w:val="right"/>
              <w:rPr>
                <w:rFonts w:ascii="Arial" w:hAnsi="Arial" w:cs="Arial"/>
                <w:color w:val="000000"/>
                <w:sz w:val="12"/>
                <w:szCs w:val="12"/>
              </w:rPr>
            </w:pPr>
            <w:r w:rsidRPr="00F65EF9">
              <w:rPr>
                <w:rFonts w:ascii="Arial" w:hAnsi="Arial" w:cs="Arial"/>
                <w:color w:val="000000"/>
                <w:sz w:val="12"/>
                <w:szCs w:val="12"/>
              </w:rPr>
              <w:t>0,9295</w:t>
            </w:r>
          </w:p>
          <w:p w14:paraId="78B00326"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(&lt;0.0001)</w:t>
            </w:r>
          </w:p>
        </w:tc>
        <w:tc>
          <w:tcPr>
            <w:tcW w:w="581" w:type="dxa"/>
            <w:vAlign w:val="center"/>
          </w:tcPr>
          <w:p w14:paraId="1375BA0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66E3D57"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B634306" w14:textId="77777777" w:rsidTr="00CD7FBF">
        <w:tc>
          <w:tcPr>
            <w:tcW w:w="1724" w:type="dxa"/>
          </w:tcPr>
          <w:p w14:paraId="5BD179F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lastRenderedPageBreak/>
              <w:t>(Achim et al., 2005)</w:t>
            </w:r>
            <w:r w:rsidR="00CD7FBF">
              <w:rPr>
                <w:rFonts w:ascii="Arial" w:hAnsi="Arial" w:cs="Arial"/>
                <w:sz w:val="12"/>
                <w:szCs w:val="12"/>
              </w:rPr>
              <w:t>, Canada</w:t>
            </w:r>
          </w:p>
        </w:tc>
        <w:tc>
          <w:tcPr>
            <w:tcW w:w="1568" w:type="dxa"/>
          </w:tcPr>
          <w:p w14:paraId="0E4145D0"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Abies balsamea L. Mill.</w:t>
            </w:r>
          </w:p>
        </w:tc>
        <w:tc>
          <w:tcPr>
            <w:tcW w:w="1568" w:type="dxa"/>
          </w:tcPr>
          <w:p w14:paraId="791FF5C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DBH²H</w:t>
            </w:r>
          </w:p>
        </w:tc>
        <w:tc>
          <w:tcPr>
            <w:tcW w:w="580" w:type="dxa"/>
            <w:vAlign w:val="center"/>
          </w:tcPr>
          <w:p w14:paraId="5A25D75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8C3406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89BB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FE27E5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F14B6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99F02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9E44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BCC7F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350D80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F7D4B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D2ED7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AEBD15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3CA76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2692C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7DA5C0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F0929B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9171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BBFB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A0496A"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52D2D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3147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921FF3" w14:textId="77777777" w:rsidR="00D271DD" w:rsidRPr="00F24FE0" w:rsidRDefault="00D271DD" w:rsidP="00D271DD">
            <w:pPr>
              <w:ind w:left="-108" w:right="-40"/>
              <w:jc w:val="right"/>
              <w:rPr>
                <w:rFonts w:ascii="Arial" w:hAnsi="Arial" w:cs="Arial"/>
                <w:sz w:val="12"/>
                <w:szCs w:val="12"/>
              </w:rPr>
            </w:pPr>
          </w:p>
        </w:tc>
        <w:tc>
          <w:tcPr>
            <w:tcW w:w="581" w:type="dxa"/>
          </w:tcPr>
          <w:p w14:paraId="72E0643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570D7D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515086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0.9798</w:t>
            </w:r>
          </w:p>
          <w:p w14:paraId="42EF50B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71F7A66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4B7091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CE5A621"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1231ED9"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EFE99A0" w14:textId="77777777" w:rsidTr="00CD7FBF">
        <w:tc>
          <w:tcPr>
            <w:tcW w:w="1724" w:type="dxa"/>
          </w:tcPr>
          <w:p w14:paraId="3A0F0F01"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CD7FBF">
              <w:rPr>
                <w:rFonts w:ascii="Arial" w:hAnsi="Arial" w:cs="Arial"/>
                <w:sz w:val="12"/>
                <w:szCs w:val="12"/>
              </w:rPr>
              <w:t>, Japan</w:t>
            </w:r>
          </w:p>
        </w:tc>
        <w:tc>
          <w:tcPr>
            <w:tcW w:w="1568" w:type="dxa"/>
          </w:tcPr>
          <w:p w14:paraId="6EBF5A53"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3DF90E80"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16AE1128" w14:textId="77777777" w:rsidR="00D271DD" w:rsidRPr="00F24FE0" w:rsidRDefault="00D271DD" w:rsidP="00D271DD">
            <w:pPr>
              <w:widowControl/>
              <w:jc w:val="left"/>
              <w:rPr>
                <w:rFonts w:ascii="Arial" w:hAnsi="Arial" w:cs="Arial"/>
                <w:color w:val="000000"/>
                <w:sz w:val="12"/>
                <w:szCs w:val="12"/>
              </w:rPr>
            </w:pPr>
            <w:r w:rsidRPr="00C90A1A">
              <w:rPr>
                <w:rFonts w:ascii="Arial" w:hAnsi="Arial" w:cs="Arial"/>
                <w:color w:val="000000"/>
                <w:sz w:val="12"/>
                <w:szCs w:val="12"/>
              </w:rPr>
              <w:t>DBH</w:t>
            </w:r>
            <w:r>
              <w:rPr>
                <w:rFonts w:ascii="Arial" w:hAnsi="Arial" w:cs="Arial"/>
                <w:color w:val="000000"/>
                <w:sz w:val="12"/>
                <w:szCs w:val="12"/>
              </w:rPr>
              <w:t>²H</w:t>
            </w:r>
          </w:p>
        </w:tc>
        <w:tc>
          <w:tcPr>
            <w:tcW w:w="580" w:type="dxa"/>
            <w:vAlign w:val="center"/>
          </w:tcPr>
          <w:p w14:paraId="2ED4D80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670CD6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085A7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27C03C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A9F00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6993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4EA1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8644B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A07398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23800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739CD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355043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F9005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27575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74DDF9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187BF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C116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7C96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94C172"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8CDF4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2F74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82DD5A" w14:textId="77777777" w:rsidR="00D271DD" w:rsidRPr="00F24FE0" w:rsidRDefault="00D271DD" w:rsidP="00D271DD">
            <w:pPr>
              <w:ind w:left="-108" w:right="-40"/>
              <w:jc w:val="right"/>
              <w:rPr>
                <w:rFonts w:ascii="Arial" w:hAnsi="Arial" w:cs="Arial"/>
                <w:sz w:val="12"/>
                <w:szCs w:val="12"/>
              </w:rPr>
            </w:pPr>
          </w:p>
        </w:tc>
        <w:tc>
          <w:tcPr>
            <w:tcW w:w="581" w:type="dxa"/>
          </w:tcPr>
          <w:p w14:paraId="3272910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03183EA"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69E9C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DF3050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F147DC2" w14:textId="77777777" w:rsidR="00D271DD" w:rsidRDefault="00D271DD" w:rsidP="00D271DD">
            <w:pPr>
              <w:ind w:left="-108" w:right="-40"/>
              <w:jc w:val="right"/>
              <w:rPr>
                <w:rFonts w:ascii="Arial" w:hAnsi="Arial" w:cs="Arial"/>
                <w:sz w:val="12"/>
                <w:szCs w:val="12"/>
              </w:rPr>
            </w:pPr>
            <w:r w:rsidRPr="00C90A1A">
              <w:rPr>
                <w:rFonts w:ascii="Arial" w:hAnsi="Arial" w:cs="Arial"/>
                <w:sz w:val="12"/>
                <w:szCs w:val="12"/>
              </w:rPr>
              <w:t>0.670</w:t>
            </w:r>
          </w:p>
          <w:p w14:paraId="00297FE1"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w:t>
            </w:r>
            <w:r w:rsidRPr="00C90A1A">
              <w:rPr>
                <w:rFonts w:ascii="Arial" w:hAnsi="Arial" w:cs="Arial"/>
                <w:sz w:val="12"/>
                <w:szCs w:val="12"/>
              </w:rPr>
              <w:t>0.049</w:t>
            </w:r>
            <w:r>
              <w:rPr>
                <w:rFonts w:ascii="Arial" w:hAnsi="Arial" w:cs="Arial"/>
                <w:sz w:val="12"/>
                <w:szCs w:val="12"/>
              </w:rPr>
              <w:t>)</w:t>
            </w:r>
          </w:p>
        </w:tc>
        <w:tc>
          <w:tcPr>
            <w:tcW w:w="581" w:type="dxa"/>
            <w:vAlign w:val="center"/>
          </w:tcPr>
          <w:p w14:paraId="531B8CB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2F2283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F911508" w14:textId="77777777" w:rsidTr="00CD7FBF">
        <w:tc>
          <w:tcPr>
            <w:tcW w:w="1724" w:type="dxa"/>
          </w:tcPr>
          <w:p w14:paraId="08589DCB" w14:textId="77777777" w:rsidR="00D271DD" w:rsidRPr="00F24FE0" w:rsidRDefault="00CD7FBF" w:rsidP="00BE2D84">
            <w:pPr>
              <w:jc w:val="left"/>
              <w:rPr>
                <w:rFonts w:ascii="Arial" w:hAnsi="Arial" w:cs="Arial"/>
                <w:sz w:val="12"/>
                <w:szCs w:val="12"/>
              </w:rPr>
            </w:pPr>
            <w:r>
              <w:rPr>
                <w:rFonts w:ascii="Arial" w:hAnsi="Arial" w:cs="Arial"/>
                <w:sz w:val="12"/>
                <w:szCs w:val="12"/>
              </w:rPr>
              <w:t>(</w:t>
            </w:r>
            <w:r w:rsidR="00D271DD" w:rsidRPr="00F24FE0">
              <w:rPr>
                <w:rFonts w:ascii="Arial" w:hAnsi="Arial" w:cs="Arial"/>
                <w:sz w:val="12"/>
                <w:szCs w:val="12"/>
              </w:rPr>
              <w:t>Cannon et al., 2015)</w:t>
            </w:r>
            <w:r>
              <w:rPr>
                <w:rFonts w:ascii="Arial" w:hAnsi="Arial" w:cs="Arial"/>
                <w:sz w:val="12"/>
                <w:szCs w:val="12"/>
              </w:rPr>
              <w:t>, USA</w:t>
            </w:r>
          </w:p>
        </w:tc>
        <w:tc>
          <w:tcPr>
            <w:tcW w:w="1568" w:type="dxa"/>
          </w:tcPr>
          <w:p w14:paraId="4AAA223A"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Liriodendron tulipifera L.</w:t>
            </w:r>
          </w:p>
        </w:tc>
        <w:tc>
          <w:tcPr>
            <w:tcW w:w="1568" w:type="dxa"/>
          </w:tcPr>
          <w:p w14:paraId="7BEFEEB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DBH²H</w:t>
            </w:r>
          </w:p>
        </w:tc>
        <w:tc>
          <w:tcPr>
            <w:tcW w:w="580" w:type="dxa"/>
            <w:vAlign w:val="center"/>
          </w:tcPr>
          <w:p w14:paraId="3EA61F6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60E7C9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4CDA6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07C8F2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58C89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8CBE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7405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F9FAD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318990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1B30DE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298D3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E1B749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E537C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D3599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E21506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17132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46A9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EC96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53D11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589B5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132D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CAA932" w14:textId="77777777" w:rsidR="00D271DD" w:rsidRPr="00F24FE0" w:rsidRDefault="00D271DD" w:rsidP="00D271DD">
            <w:pPr>
              <w:ind w:left="-108" w:right="-40"/>
              <w:jc w:val="right"/>
              <w:rPr>
                <w:rFonts w:ascii="Arial" w:hAnsi="Arial" w:cs="Arial"/>
                <w:sz w:val="12"/>
                <w:szCs w:val="12"/>
              </w:rPr>
            </w:pPr>
          </w:p>
        </w:tc>
        <w:tc>
          <w:tcPr>
            <w:tcW w:w="581" w:type="dxa"/>
          </w:tcPr>
          <w:p w14:paraId="22C9BA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017048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E1584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A8D3F2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BC4CA1"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0,9434</w:t>
            </w:r>
          </w:p>
          <w:p w14:paraId="4DD47C54"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(&lt; 0.05)</w:t>
            </w:r>
          </w:p>
        </w:tc>
        <w:tc>
          <w:tcPr>
            <w:tcW w:w="581" w:type="dxa"/>
            <w:vAlign w:val="center"/>
          </w:tcPr>
          <w:p w14:paraId="6BB2731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7F510C5"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66DF5BB" w14:textId="77777777" w:rsidTr="00CD7FBF">
        <w:tc>
          <w:tcPr>
            <w:tcW w:w="1724" w:type="dxa"/>
          </w:tcPr>
          <w:p w14:paraId="0BE0A7FB"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(Lundström et al., 2007)</w:t>
            </w:r>
            <w:r w:rsidR="00CD7FBF">
              <w:rPr>
                <w:rFonts w:ascii="Arial" w:hAnsi="Arial" w:cs="Arial"/>
                <w:sz w:val="12"/>
                <w:szCs w:val="12"/>
              </w:rPr>
              <w:t>, Switzerland</w:t>
            </w:r>
          </w:p>
        </w:tc>
        <w:tc>
          <w:tcPr>
            <w:tcW w:w="1568" w:type="dxa"/>
          </w:tcPr>
          <w:p w14:paraId="4498F404" w14:textId="77777777" w:rsidR="00D271DD" w:rsidRPr="00F24FE0" w:rsidRDefault="00D271DD" w:rsidP="00D271DD">
            <w:pPr>
              <w:rPr>
                <w:rFonts w:ascii="Arial" w:hAnsi="Arial" w:cs="Arial"/>
                <w:i/>
                <w:sz w:val="12"/>
                <w:szCs w:val="12"/>
              </w:rPr>
            </w:pPr>
            <w:r w:rsidRPr="00F24FE0">
              <w:rPr>
                <w:rFonts w:ascii="Arial" w:hAnsi="Arial" w:cs="Arial"/>
                <w:i/>
                <w:sz w:val="12"/>
                <w:szCs w:val="12"/>
              </w:rPr>
              <w:t>Picea abies L. Karst.</w:t>
            </w:r>
          </w:p>
        </w:tc>
        <w:tc>
          <w:tcPr>
            <w:tcW w:w="1568" w:type="dxa"/>
          </w:tcPr>
          <w:p w14:paraId="3AD62142"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DBH²H</w:t>
            </w:r>
          </w:p>
        </w:tc>
        <w:tc>
          <w:tcPr>
            <w:tcW w:w="580" w:type="dxa"/>
            <w:vAlign w:val="center"/>
          </w:tcPr>
          <w:p w14:paraId="43C6B8B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9A93938"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0.9487</w:t>
            </w:r>
          </w:p>
          <w:p w14:paraId="2C04F309"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54EC640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BC55C0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D67131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655125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AD15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26778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5C4476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5F491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7A61A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C01F41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1FE638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73C58C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127A3D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C63BA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7EABA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3094C3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6BD454D"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6186FB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282AA0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C1B39F" w14:textId="77777777" w:rsidR="00D271DD" w:rsidRPr="00F24FE0" w:rsidRDefault="00D271DD" w:rsidP="00D271DD">
            <w:pPr>
              <w:ind w:left="-108" w:right="-40"/>
              <w:jc w:val="right"/>
              <w:rPr>
                <w:rFonts w:ascii="Arial" w:hAnsi="Arial" w:cs="Arial"/>
                <w:sz w:val="12"/>
                <w:szCs w:val="12"/>
              </w:rPr>
            </w:pPr>
          </w:p>
        </w:tc>
        <w:tc>
          <w:tcPr>
            <w:tcW w:w="581" w:type="dxa"/>
          </w:tcPr>
          <w:p w14:paraId="0714B5E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092276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1FF13EE"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71AC660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DD403B2" w14:textId="77777777" w:rsidR="00D271DD" w:rsidRDefault="00F15AA7" w:rsidP="00D271DD">
            <w:pPr>
              <w:ind w:left="-108" w:right="-40"/>
              <w:jc w:val="right"/>
              <w:rPr>
                <w:rFonts w:ascii="Arial" w:hAnsi="Arial" w:cs="Arial"/>
                <w:sz w:val="12"/>
                <w:szCs w:val="12"/>
              </w:rPr>
            </w:pPr>
            <w:r w:rsidRPr="00F15AA7">
              <w:rPr>
                <w:rFonts w:ascii="Arial" w:hAnsi="Arial" w:cs="Arial"/>
                <w:sz w:val="12"/>
                <w:szCs w:val="12"/>
              </w:rPr>
              <w:t>0,8944</w:t>
            </w:r>
          </w:p>
          <w:p w14:paraId="499EB0FC" w14:textId="77777777" w:rsidR="00F15AA7" w:rsidRPr="00F24FE0" w:rsidRDefault="00F15AA7" w:rsidP="00D271DD">
            <w:pPr>
              <w:ind w:left="-108" w:right="-40"/>
              <w:jc w:val="right"/>
              <w:rPr>
                <w:rFonts w:ascii="Arial" w:hAnsi="Arial" w:cs="Arial"/>
                <w:sz w:val="12"/>
                <w:szCs w:val="12"/>
              </w:rPr>
            </w:pPr>
            <w:r>
              <w:rPr>
                <w:rFonts w:ascii="Arial" w:hAnsi="Arial" w:cs="Arial"/>
                <w:sz w:val="12"/>
                <w:szCs w:val="12"/>
              </w:rPr>
              <w:t>(&lt; 0.001)</w:t>
            </w:r>
          </w:p>
        </w:tc>
        <w:tc>
          <w:tcPr>
            <w:tcW w:w="581" w:type="dxa"/>
            <w:vAlign w:val="center"/>
          </w:tcPr>
          <w:p w14:paraId="67F88DFC"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456BDF9A" w14:textId="77777777" w:rsidR="00D271DD" w:rsidRPr="00F24FE0" w:rsidRDefault="00D271DD" w:rsidP="00D271DD">
            <w:pPr>
              <w:ind w:left="-108"/>
              <w:jc w:val="right"/>
              <w:rPr>
                <w:rFonts w:ascii="Arial" w:hAnsi="Arial" w:cs="Arial"/>
                <w:color w:val="000000"/>
                <w:sz w:val="12"/>
                <w:szCs w:val="12"/>
              </w:rPr>
            </w:pPr>
          </w:p>
        </w:tc>
      </w:tr>
      <w:tr w:rsidR="00D271DD" w:rsidRPr="00F24FE0" w14:paraId="15F1BFF7" w14:textId="77777777" w:rsidTr="00CD7FBF">
        <w:tc>
          <w:tcPr>
            <w:tcW w:w="1724" w:type="dxa"/>
          </w:tcPr>
          <w:p w14:paraId="5378D828"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(Hedden et al., 1995)</w:t>
            </w:r>
            <w:r w:rsidR="00CD7FBF">
              <w:rPr>
                <w:rFonts w:ascii="Arial" w:hAnsi="Arial" w:cs="Arial"/>
                <w:sz w:val="12"/>
                <w:szCs w:val="12"/>
                <w:lang w:val="nl-NL"/>
              </w:rPr>
              <w:t xml:space="preserve">, </w:t>
            </w:r>
            <w:r w:rsidR="00195B3A">
              <w:rPr>
                <w:rFonts w:ascii="Arial" w:hAnsi="Arial" w:cs="Arial"/>
                <w:sz w:val="12"/>
                <w:szCs w:val="12"/>
                <w:lang w:val="nl-NL"/>
              </w:rPr>
              <w:t>USA</w:t>
            </w:r>
          </w:p>
        </w:tc>
        <w:tc>
          <w:tcPr>
            <w:tcW w:w="1568" w:type="dxa"/>
          </w:tcPr>
          <w:p w14:paraId="5E094C79"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Pinus taeda L.</w:t>
            </w:r>
          </w:p>
          <w:p w14:paraId="25C7A4E9" w14:textId="77777777" w:rsidR="00D271DD" w:rsidRPr="00F24FE0" w:rsidRDefault="00D271DD" w:rsidP="00D271DD">
            <w:pPr>
              <w:jc w:val="left"/>
              <w:rPr>
                <w:rFonts w:ascii="Arial" w:hAnsi="Arial" w:cs="Arial"/>
                <w:i/>
                <w:color w:val="000000"/>
                <w:sz w:val="12"/>
                <w:szCs w:val="12"/>
                <w:lang w:val="nl-NL"/>
              </w:rPr>
            </w:pPr>
          </w:p>
        </w:tc>
        <w:tc>
          <w:tcPr>
            <w:tcW w:w="1568" w:type="dxa"/>
          </w:tcPr>
          <w:p w14:paraId="770E4825" w14:textId="77777777" w:rsidR="00D271DD" w:rsidRPr="00F24FE0" w:rsidRDefault="00D271DD" w:rsidP="00D271DD">
            <w:pPr>
              <w:jc w:val="left"/>
              <w:rPr>
                <w:rFonts w:ascii="Arial" w:hAnsi="Arial" w:cs="Arial"/>
                <w:color w:val="000000"/>
                <w:sz w:val="12"/>
                <w:szCs w:val="12"/>
                <w:lang w:val="nl-NL"/>
              </w:rPr>
            </w:pPr>
            <w:r w:rsidRPr="00F24FE0">
              <w:rPr>
                <w:rFonts w:ascii="Arial" w:hAnsi="Arial" w:cs="Arial"/>
                <w:color w:val="000000"/>
                <w:sz w:val="12"/>
                <w:szCs w:val="12"/>
                <w:lang w:val="nl-NL"/>
              </w:rPr>
              <w:t>DBH²H</w:t>
            </w:r>
          </w:p>
        </w:tc>
        <w:tc>
          <w:tcPr>
            <w:tcW w:w="580" w:type="dxa"/>
            <w:vAlign w:val="center"/>
          </w:tcPr>
          <w:p w14:paraId="79F2BAE9"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6FF96611"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4DCD89E5"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tcPr>
          <w:p w14:paraId="612FE96F"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061B3FF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5E7184C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43FF99EA"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FC074C2"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554C0CA5"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618DEB6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C8DE4D5"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0A907B40"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63D4FEBE"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7D3DBD93"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449EA89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5B669D2"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206634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A1B40EF"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296D5C3"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0F935184"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1AAE6DC"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467385A" w14:textId="77777777" w:rsidR="00D271DD" w:rsidRPr="00F24FE0" w:rsidRDefault="00D271DD" w:rsidP="00D271DD">
            <w:pPr>
              <w:ind w:left="-108" w:right="-40"/>
              <w:jc w:val="right"/>
              <w:rPr>
                <w:rFonts w:ascii="Arial" w:hAnsi="Arial" w:cs="Arial"/>
                <w:sz w:val="12"/>
                <w:szCs w:val="12"/>
                <w:lang w:val="nl-NL"/>
              </w:rPr>
            </w:pPr>
            <w:r w:rsidRPr="00F24FE0">
              <w:rPr>
                <w:rFonts w:ascii="Arial" w:hAnsi="Arial" w:cs="Arial"/>
                <w:sz w:val="12"/>
                <w:szCs w:val="12"/>
                <w:lang w:val="nl-NL"/>
              </w:rPr>
              <w:t>0.70</w:t>
            </w:r>
          </w:p>
          <w:p w14:paraId="76E99189" w14:textId="77777777" w:rsidR="00D271DD" w:rsidRPr="00F24FE0" w:rsidRDefault="00D271DD" w:rsidP="00D271DD">
            <w:pPr>
              <w:ind w:left="-108" w:right="-40"/>
              <w:jc w:val="right"/>
              <w:rPr>
                <w:rFonts w:ascii="Arial" w:hAnsi="Arial" w:cs="Arial"/>
                <w:sz w:val="12"/>
                <w:szCs w:val="12"/>
                <w:lang w:val="nl-NL"/>
              </w:rPr>
            </w:pPr>
            <w:r w:rsidRPr="00F24FE0">
              <w:rPr>
                <w:rFonts w:ascii="Arial" w:hAnsi="Arial" w:cs="Arial"/>
                <w:sz w:val="12"/>
                <w:szCs w:val="12"/>
                <w:lang w:val="nl-NL"/>
              </w:rPr>
              <w:t>(&lt; 0.0001)</w:t>
            </w:r>
          </w:p>
        </w:tc>
        <w:tc>
          <w:tcPr>
            <w:tcW w:w="581" w:type="dxa"/>
          </w:tcPr>
          <w:p w14:paraId="7981217D"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69EEA7D4"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03A94DC1"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tcPr>
          <w:p w14:paraId="1118A182"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8F8BB22"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9300F6B" w14:textId="77777777" w:rsidR="00D271DD" w:rsidRPr="00F24FE0" w:rsidRDefault="00D271DD" w:rsidP="00D271DD">
            <w:pPr>
              <w:ind w:left="-108"/>
              <w:jc w:val="right"/>
              <w:rPr>
                <w:rFonts w:ascii="Arial" w:hAnsi="Arial" w:cs="Arial"/>
                <w:color w:val="000000"/>
                <w:sz w:val="12"/>
                <w:szCs w:val="12"/>
                <w:lang w:val="nl-NL"/>
              </w:rPr>
            </w:pPr>
          </w:p>
        </w:tc>
        <w:tc>
          <w:tcPr>
            <w:tcW w:w="581" w:type="dxa"/>
            <w:vAlign w:val="center"/>
          </w:tcPr>
          <w:p w14:paraId="43CC76AE" w14:textId="77777777" w:rsidR="00D271DD" w:rsidRPr="00F24FE0" w:rsidRDefault="00D271DD" w:rsidP="00D271DD">
            <w:pPr>
              <w:ind w:left="-108"/>
              <w:jc w:val="right"/>
              <w:rPr>
                <w:rFonts w:ascii="Arial" w:hAnsi="Arial" w:cs="Arial"/>
                <w:color w:val="000000"/>
                <w:sz w:val="12"/>
                <w:szCs w:val="12"/>
                <w:lang w:val="nl-NL"/>
              </w:rPr>
            </w:pPr>
          </w:p>
        </w:tc>
      </w:tr>
      <w:tr w:rsidR="00D271DD" w:rsidRPr="00F24FE0" w14:paraId="0F5CA9CF" w14:textId="77777777" w:rsidTr="00CD7FBF">
        <w:tc>
          <w:tcPr>
            <w:tcW w:w="1724" w:type="dxa"/>
          </w:tcPr>
          <w:p w14:paraId="765E1688"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195B3A">
              <w:rPr>
                <w:rFonts w:ascii="Arial" w:hAnsi="Arial" w:cs="Arial"/>
                <w:sz w:val="12"/>
                <w:szCs w:val="12"/>
              </w:rPr>
              <w:t>, USA</w:t>
            </w:r>
          </w:p>
        </w:tc>
        <w:tc>
          <w:tcPr>
            <w:tcW w:w="1568" w:type="dxa"/>
          </w:tcPr>
          <w:p w14:paraId="12935B44"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3A20FCEC"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DBH²H</w:t>
            </w:r>
          </w:p>
        </w:tc>
        <w:tc>
          <w:tcPr>
            <w:tcW w:w="580" w:type="dxa"/>
            <w:vAlign w:val="center"/>
          </w:tcPr>
          <w:p w14:paraId="1E93AC9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25037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78A5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17FB73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BA4D8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129B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EB97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22C2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898D7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B05CF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F9FC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5C2F2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89E6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5C959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BE39A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B08F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734B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153CF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D1FBF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EBB4F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EF54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90B8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51275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2DAD3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35B83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8D77C7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CF6574" w14:textId="77777777" w:rsidR="00D271DD" w:rsidRPr="00F24FE0" w:rsidRDefault="00D271DD" w:rsidP="00D271DD">
            <w:pPr>
              <w:widowControl/>
              <w:ind w:left="-108" w:right="-40"/>
              <w:jc w:val="right"/>
              <w:rPr>
                <w:rFonts w:ascii="Arial" w:hAnsi="Arial" w:cs="Arial"/>
                <w:color w:val="000000"/>
                <w:sz w:val="12"/>
                <w:szCs w:val="12"/>
              </w:rPr>
            </w:pPr>
            <w:r w:rsidRPr="00207CBE">
              <w:rPr>
                <w:rFonts w:ascii="Arial" w:hAnsi="Arial" w:cs="Arial"/>
                <w:color w:val="000000"/>
                <w:sz w:val="12"/>
                <w:szCs w:val="12"/>
              </w:rPr>
              <w:t xml:space="preserve">0,9731 </w:t>
            </w:r>
            <w:r>
              <w:rPr>
                <w:rFonts w:ascii="Arial" w:hAnsi="Arial" w:cs="Arial"/>
                <w:color w:val="000000"/>
                <w:sz w:val="12"/>
                <w:szCs w:val="12"/>
              </w:rPr>
              <w:t>(&lt;0.0001)</w:t>
            </w:r>
          </w:p>
        </w:tc>
        <w:tc>
          <w:tcPr>
            <w:tcW w:w="581" w:type="dxa"/>
            <w:vAlign w:val="center"/>
          </w:tcPr>
          <w:p w14:paraId="18740D3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72B3352"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24AAEBA" w14:textId="77777777" w:rsidTr="00CD7FBF">
        <w:tc>
          <w:tcPr>
            <w:tcW w:w="1724" w:type="dxa"/>
          </w:tcPr>
          <w:p w14:paraId="70EB1594"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195B3A">
              <w:rPr>
                <w:rFonts w:ascii="Arial" w:hAnsi="Arial" w:cs="Arial"/>
                <w:sz w:val="12"/>
                <w:szCs w:val="12"/>
              </w:rPr>
              <w:t>, USA</w:t>
            </w:r>
          </w:p>
        </w:tc>
        <w:tc>
          <w:tcPr>
            <w:tcW w:w="1568" w:type="dxa"/>
          </w:tcPr>
          <w:p w14:paraId="05A7D57E"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12B5E6AB"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DBH²H</w:t>
            </w:r>
          </w:p>
        </w:tc>
        <w:tc>
          <w:tcPr>
            <w:tcW w:w="580" w:type="dxa"/>
            <w:vAlign w:val="center"/>
          </w:tcPr>
          <w:p w14:paraId="675EE1D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E0A1B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DBE0A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2471C3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D1191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0FF4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1EA0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05EC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576F1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E4E99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6A82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1D3D9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D1BD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5CCF2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183A2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FCC23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B486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9A1C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343FC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67F69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F45E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D8BB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AAD10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6526B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8C30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039D4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969E1B" w14:textId="77777777" w:rsidR="00D271DD" w:rsidRDefault="00D271DD" w:rsidP="00D271DD">
            <w:pPr>
              <w:widowControl/>
              <w:ind w:left="-108" w:right="-40"/>
              <w:jc w:val="right"/>
              <w:rPr>
                <w:rFonts w:ascii="Arial" w:hAnsi="Arial" w:cs="Arial"/>
                <w:color w:val="000000"/>
                <w:sz w:val="12"/>
                <w:szCs w:val="12"/>
              </w:rPr>
            </w:pPr>
            <w:r w:rsidRPr="00F65EF9">
              <w:rPr>
                <w:rFonts w:ascii="Arial" w:hAnsi="Arial" w:cs="Arial"/>
                <w:color w:val="000000"/>
                <w:sz w:val="12"/>
                <w:szCs w:val="12"/>
              </w:rPr>
              <w:t>0,9295</w:t>
            </w:r>
          </w:p>
          <w:p w14:paraId="1E3C431C"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(&lt;0.0001)</w:t>
            </w:r>
          </w:p>
        </w:tc>
        <w:tc>
          <w:tcPr>
            <w:tcW w:w="581" w:type="dxa"/>
            <w:vAlign w:val="center"/>
          </w:tcPr>
          <w:p w14:paraId="08E73FB9"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A8458A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8C1EEE4" w14:textId="77777777" w:rsidTr="00CD7FBF">
        <w:tc>
          <w:tcPr>
            <w:tcW w:w="1724" w:type="dxa"/>
          </w:tcPr>
          <w:p w14:paraId="761DF327" w14:textId="77777777" w:rsidR="00D271DD" w:rsidRPr="00F24FE0" w:rsidRDefault="00195B3A" w:rsidP="00BE2D84">
            <w:pPr>
              <w:jc w:val="left"/>
              <w:rPr>
                <w:rFonts w:ascii="Arial" w:hAnsi="Arial" w:cs="Arial"/>
                <w:sz w:val="12"/>
                <w:szCs w:val="12"/>
              </w:rPr>
            </w:pPr>
            <w:r>
              <w:rPr>
                <w:rFonts w:ascii="Arial" w:hAnsi="Arial" w:cs="Arial"/>
                <w:sz w:val="12"/>
                <w:szCs w:val="12"/>
              </w:rPr>
              <w:t>(</w:t>
            </w:r>
            <w:r w:rsidR="00D271DD" w:rsidRPr="00F24FE0">
              <w:rPr>
                <w:rFonts w:ascii="Arial" w:hAnsi="Arial" w:cs="Arial"/>
                <w:sz w:val="12"/>
                <w:szCs w:val="12"/>
              </w:rPr>
              <w:t>Cannon et al., 2015)</w:t>
            </w:r>
            <w:r>
              <w:rPr>
                <w:rFonts w:ascii="Arial" w:hAnsi="Arial" w:cs="Arial"/>
                <w:sz w:val="12"/>
                <w:szCs w:val="12"/>
              </w:rPr>
              <w:t>, USA</w:t>
            </w:r>
          </w:p>
        </w:tc>
        <w:tc>
          <w:tcPr>
            <w:tcW w:w="1568" w:type="dxa"/>
          </w:tcPr>
          <w:p w14:paraId="76061A59"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Liriodendron tulipifera L.</w:t>
            </w:r>
          </w:p>
        </w:tc>
        <w:tc>
          <w:tcPr>
            <w:tcW w:w="1568" w:type="dxa"/>
          </w:tcPr>
          <w:p w14:paraId="632DB9D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DBH³</w:t>
            </w:r>
          </w:p>
        </w:tc>
        <w:tc>
          <w:tcPr>
            <w:tcW w:w="580" w:type="dxa"/>
            <w:vAlign w:val="center"/>
          </w:tcPr>
          <w:p w14:paraId="6C3F9ADD"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5F24F2BD"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7813093"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tcPr>
          <w:p w14:paraId="2231512B"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5903A953"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7C83B2A9"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6369F19B"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7266BD05"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6A6E505D"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250E013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5505C84"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16F9F1C6"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0DBCE6CA"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2EE8D28"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34A9ECBB"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75EB9A6C"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6A900EED"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399974E"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64E52D2"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25CC00B5"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E43DEFF"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CCE9BCE" w14:textId="77777777" w:rsidR="00D271DD" w:rsidRPr="00F24FE0" w:rsidRDefault="00D271DD" w:rsidP="00D271DD">
            <w:pPr>
              <w:ind w:left="-108" w:right="-40"/>
              <w:jc w:val="right"/>
              <w:rPr>
                <w:rFonts w:ascii="Arial" w:hAnsi="Arial" w:cs="Arial"/>
                <w:sz w:val="12"/>
                <w:szCs w:val="12"/>
                <w:lang w:val="nl-NL"/>
              </w:rPr>
            </w:pPr>
          </w:p>
        </w:tc>
        <w:tc>
          <w:tcPr>
            <w:tcW w:w="581" w:type="dxa"/>
          </w:tcPr>
          <w:p w14:paraId="0D3BE609"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4DF4A396"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3D3493CC"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tcPr>
          <w:p w14:paraId="2516DEF0"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9737141" w14:textId="77777777" w:rsidR="00D271DD" w:rsidRPr="00F24FE0" w:rsidRDefault="00D271DD" w:rsidP="00D271DD">
            <w:pPr>
              <w:ind w:left="-108" w:right="-40"/>
              <w:jc w:val="right"/>
              <w:rPr>
                <w:rFonts w:ascii="Arial" w:hAnsi="Arial" w:cs="Arial"/>
                <w:sz w:val="12"/>
                <w:szCs w:val="12"/>
                <w:lang w:val="nl-NL"/>
              </w:rPr>
            </w:pPr>
            <w:r w:rsidRPr="00F24FE0">
              <w:rPr>
                <w:rFonts w:ascii="Arial" w:hAnsi="Arial" w:cs="Arial"/>
                <w:sz w:val="12"/>
                <w:szCs w:val="12"/>
                <w:lang w:val="nl-NL"/>
              </w:rPr>
              <w:t>0,9165</w:t>
            </w:r>
          </w:p>
          <w:p w14:paraId="5CCCC32C" w14:textId="77777777" w:rsidR="00D271DD" w:rsidRPr="00F24FE0" w:rsidRDefault="00D271DD" w:rsidP="00D271DD">
            <w:pPr>
              <w:ind w:left="-108" w:right="-40"/>
              <w:jc w:val="right"/>
              <w:rPr>
                <w:rFonts w:ascii="Arial" w:hAnsi="Arial" w:cs="Arial"/>
                <w:sz w:val="12"/>
                <w:szCs w:val="12"/>
                <w:lang w:val="nl-NL"/>
              </w:rPr>
            </w:pPr>
            <w:r w:rsidRPr="00F24FE0">
              <w:rPr>
                <w:rFonts w:ascii="Arial" w:hAnsi="Arial" w:cs="Arial"/>
                <w:sz w:val="12"/>
                <w:szCs w:val="12"/>
                <w:lang w:val="nl-NL"/>
              </w:rPr>
              <w:t>(&lt; 0.05)</w:t>
            </w:r>
          </w:p>
        </w:tc>
        <w:tc>
          <w:tcPr>
            <w:tcW w:w="581" w:type="dxa"/>
            <w:vAlign w:val="center"/>
          </w:tcPr>
          <w:p w14:paraId="366852DD" w14:textId="77777777" w:rsidR="00D271DD" w:rsidRPr="00F24FE0" w:rsidRDefault="00D271DD" w:rsidP="00D271DD">
            <w:pPr>
              <w:ind w:left="-108"/>
              <w:jc w:val="right"/>
              <w:rPr>
                <w:rFonts w:ascii="Arial" w:hAnsi="Arial" w:cs="Arial"/>
                <w:color w:val="000000"/>
                <w:sz w:val="12"/>
                <w:szCs w:val="12"/>
                <w:lang w:val="nl-NL"/>
              </w:rPr>
            </w:pPr>
          </w:p>
        </w:tc>
        <w:tc>
          <w:tcPr>
            <w:tcW w:w="581" w:type="dxa"/>
            <w:vAlign w:val="center"/>
          </w:tcPr>
          <w:p w14:paraId="5B3FC6FE" w14:textId="77777777" w:rsidR="00D271DD" w:rsidRPr="00F24FE0" w:rsidRDefault="00D271DD" w:rsidP="00D271DD">
            <w:pPr>
              <w:ind w:left="-108"/>
              <w:jc w:val="right"/>
              <w:rPr>
                <w:rFonts w:ascii="Arial" w:hAnsi="Arial" w:cs="Arial"/>
                <w:color w:val="000000"/>
                <w:sz w:val="12"/>
                <w:szCs w:val="12"/>
                <w:lang w:val="nl-NL"/>
              </w:rPr>
            </w:pPr>
          </w:p>
        </w:tc>
      </w:tr>
      <w:tr w:rsidR="00D271DD" w:rsidRPr="00F24FE0" w14:paraId="45738606" w14:textId="77777777" w:rsidTr="00CD7FBF">
        <w:tc>
          <w:tcPr>
            <w:tcW w:w="1724" w:type="dxa"/>
          </w:tcPr>
          <w:p w14:paraId="02F67AE5"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(Peltola et al., 2000)</w:t>
            </w:r>
            <w:r w:rsidR="00195B3A">
              <w:rPr>
                <w:rFonts w:ascii="Arial" w:hAnsi="Arial" w:cs="Arial"/>
                <w:sz w:val="12"/>
                <w:szCs w:val="12"/>
                <w:lang w:val="nl-NL"/>
              </w:rPr>
              <w:t>, Finnland</w:t>
            </w:r>
          </w:p>
        </w:tc>
        <w:tc>
          <w:tcPr>
            <w:tcW w:w="1568" w:type="dxa"/>
          </w:tcPr>
          <w:p w14:paraId="44D56368"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Betula spp</w:t>
            </w:r>
          </w:p>
        </w:tc>
        <w:tc>
          <w:tcPr>
            <w:tcW w:w="1568" w:type="dxa"/>
          </w:tcPr>
          <w:p w14:paraId="495359CF"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DBH³</w:t>
            </w:r>
          </w:p>
        </w:tc>
        <w:tc>
          <w:tcPr>
            <w:tcW w:w="580" w:type="dxa"/>
            <w:vAlign w:val="center"/>
          </w:tcPr>
          <w:p w14:paraId="1DA9408E"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011E3FB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07EDE7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1E2961A9"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34945AF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A7344C9"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3229CE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1EB711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05F3BC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30851DC1"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DD3547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F5D6EBE"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E6E4A5D"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5827955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019A313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35E93F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E5F8982"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22AFB3C"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5F4F51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016A5B3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683A1A74"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815CD4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0.998</w:t>
            </w:r>
          </w:p>
          <w:p w14:paraId="1771DD4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tcPr>
          <w:p w14:paraId="064228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16F78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322EC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DE650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B3B3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E7197C"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3C98801"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30258FF" w14:textId="77777777" w:rsidTr="00CD7FBF">
        <w:tc>
          <w:tcPr>
            <w:tcW w:w="1724" w:type="dxa"/>
          </w:tcPr>
          <w:p w14:paraId="7BE9711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45A4623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4E579564"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DBH³</w:t>
            </w:r>
          </w:p>
        </w:tc>
        <w:tc>
          <w:tcPr>
            <w:tcW w:w="580" w:type="dxa"/>
            <w:vAlign w:val="center"/>
          </w:tcPr>
          <w:p w14:paraId="110B01E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E540B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5583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08F746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72B39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5FBB7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A671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5E50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53DB8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D1AC4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F734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A039E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DB6C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DD587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B97A6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D750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334A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D0BD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F4601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C167E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0037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625B9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0.977</w:t>
            </w:r>
          </w:p>
          <w:p w14:paraId="655FF29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tcPr>
          <w:p w14:paraId="2CE968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5485E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A1E6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823182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62AF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E9A8E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001756A"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BE23148" w14:textId="77777777" w:rsidTr="00CD7FBF">
        <w:tc>
          <w:tcPr>
            <w:tcW w:w="1724" w:type="dxa"/>
          </w:tcPr>
          <w:p w14:paraId="7C1D0147" w14:textId="77777777" w:rsidR="00D271DD" w:rsidRPr="00C402CB" w:rsidRDefault="00D271DD" w:rsidP="00BE2D84">
            <w:pPr>
              <w:jc w:val="left"/>
              <w:rPr>
                <w:rFonts w:ascii="Arial" w:hAnsi="Arial" w:cs="Arial"/>
                <w:sz w:val="12"/>
                <w:szCs w:val="12"/>
              </w:rPr>
            </w:pPr>
            <w:r>
              <w:rPr>
                <w:rFonts w:ascii="Arial" w:hAnsi="Arial" w:cs="Arial"/>
                <w:sz w:val="12"/>
                <w:szCs w:val="12"/>
              </w:rPr>
              <w:t>(</w:t>
            </w:r>
            <w:r w:rsidRPr="00C402CB">
              <w:rPr>
                <w:rFonts w:ascii="Arial" w:hAnsi="Arial" w:cs="Arial"/>
                <w:sz w:val="12"/>
                <w:szCs w:val="12"/>
              </w:rPr>
              <w:t>Gardiner</w:t>
            </w:r>
            <w:r>
              <w:rPr>
                <w:rFonts w:ascii="Arial" w:hAnsi="Arial" w:cs="Arial"/>
                <w:sz w:val="12"/>
                <w:szCs w:val="12"/>
              </w:rPr>
              <w:t xml:space="preserve"> et al., 1997</w:t>
            </w:r>
            <w:r w:rsidRPr="00C402CB">
              <w:rPr>
                <w:rFonts w:ascii="Arial" w:hAnsi="Arial" w:cs="Arial"/>
                <w:sz w:val="12"/>
                <w:szCs w:val="12"/>
              </w:rPr>
              <w:t>)</w:t>
            </w:r>
            <w:r w:rsidR="00195B3A">
              <w:rPr>
                <w:rFonts w:ascii="Arial" w:hAnsi="Arial" w:cs="Arial"/>
                <w:sz w:val="12"/>
                <w:szCs w:val="12"/>
              </w:rPr>
              <w:t>, UK</w:t>
            </w:r>
          </w:p>
        </w:tc>
        <w:tc>
          <w:tcPr>
            <w:tcW w:w="1568" w:type="dxa"/>
          </w:tcPr>
          <w:p w14:paraId="7FC70E67" w14:textId="77777777" w:rsidR="00D271DD" w:rsidRPr="00C402CB" w:rsidRDefault="00D271DD" w:rsidP="00D271DD">
            <w:pPr>
              <w:widowControl/>
              <w:jc w:val="left"/>
              <w:rPr>
                <w:rFonts w:ascii="Arial" w:hAnsi="Arial" w:cs="Arial"/>
                <w:i/>
                <w:color w:val="000000"/>
                <w:sz w:val="12"/>
                <w:szCs w:val="12"/>
              </w:rPr>
            </w:pPr>
            <w:r w:rsidRPr="00C402CB">
              <w:rPr>
                <w:rFonts w:ascii="Arial" w:hAnsi="Arial" w:cs="Arial"/>
                <w:i/>
                <w:color w:val="000000"/>
                <w:sz w:val="12"/>
                <w:szCs w:val="12"/>
              </w:rPr>
              <w:t>Picea sitchensis (Bong.) Carr., Larix decidua Mill.</w:t>
            </w:r>
          </w:p>
        </w:tc>
        <w:tc>
          <w:tcPr>
            <w:tcW w:w="1568" w:type="dxa"/>
          </w:tcPr>
          <w:p w14:paraId="12809150" w14:textId="77777777" w:rsidR="00D271DD" w:rsidRPr="00C402CB" w:rsidRDefault="00D271DD" w:rsidP="00D271DD">
            <w:pPr>
              <w:widowControl/>
              <w:jc w:val="left"/>
              <w:rPr>
                <w:rFonts w:ascii="Arial" w:hAnsi="Arial" w:cs="Arial"/>
                <w:color w:val="000000"/>
                <w:sz w:val="12"/>
                <w:szCs w:val="12"/>
              </w:rPr>
            </w:pPr>
            <w:r w:rsidRPr="00C402CB">
              <w:rPr>
                <w:rFonts w:ascii="Arial" w:hAnsi="Arial" w:cs="Arial"/>
                <w:color w:val="000000"/>
                <w:sz w:val="12"/>
                <w:szCs w:val="12"/>
              </w:rPr>
              <w:t>DBH³</w:t>
            </w:r>
          </w:p>
        </w:tc>
        <w:tc>
          <w:tcPr>
            <w:tcW w:w="580" w:type="dxa"/>
            <w:vAlign w:val="center"/>
          </w:tcPr>
          <w:p w14:paraId="69536255" w14:textId="77777777" w:rsidR="00D271DD" w:rsidRPr="00C402CB" w:rsidRDefault="00D271DD" w:rsidP="00D271DD">
            <w:pPr>
              <w:ind w:left="-108" w:right="-40"/>
              <w:jc w:val="right"/>
              <w:rPr>
                <w:rFonts w:ascii="Arial" w:hAnsi="Arial" w:cs="Arial"/>
                <w:sz w:val="12"/>
                <w:szCs w:val="12"/>
              </w:rPr>
            </w:pPr>
          </w:p>
        </w:tc>
        <w:tc>
          <w:tcPr>
            <w:tcW w:w="581" w:type="dxa"/>
            <w:vAlign w:val="center"/>
          </w:tcPr>
          <w:p w14:paraId="3EF04087"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21E8593B"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tcPr>
          <w:p w14:paraId="69B3EC45" w14:textId="77777777" w:rsidR="00D271DD" w:rsidRPr="00C402CB" w:rsidRDefault="00D271DD" w:rsidP="00D271DD">
            <w:pPr>
              <w:widowControl/>
              <w:ind w:left="-108" w:right="-40"/>
              <w:jc w:val="right"/>
              <w:rPr>
                <w:rFonts w:ascii="Arial" w:hAnsi="Arial" w:cs="Arial"/>
                <w:color w:val="000000"/>
                <w:sz w:val="12"/>
                <w:szCs w:val="12"/>
              </w:rPr>
            </w:pPr>
          </w:p>
        </w:tc>
        <w:tc>
          <w:tcPr>
            <w:tcW w:w="580" w:type="dxa"/>
            <w:vAlign w:val="center"/>
          </w:tcPr>
          <w:p w14:paraId="367C09FA"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4F979FC6"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06D9549C"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5A8FAACE"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54987B46" w14:textId="77777777" w:rsidR="00D271DD" w:rsidRPr="00C402CB" w:rsidRDefault="00D271DD" w:rsidP="00D271DD">
            <w:pPr>
              <w:widowControl/>
              <w:ind w:left="-108" w:right="-40"/>
              <w:jc w:val="right"/>
              <w:rPr>
                <w:rFonts w:ascii="Arial" w:hAnsi="Arial" w:cs="Arial"/>
                <w:color w:val="000000"/>
                <w:sz w:val="12"/>
                <w:szCs w:val="12"/>
              </w:rPr>
            </w:pPr>
          </w:p>
        </w:tc>
        <w:tc>
          <w:tcPr>
            <w:tcW w:w="580" w:type="dxa"/>
            <w:vAlign w:val="center"/>
          </w:tcPr>
          <w:p w14:paraId="78BE0F7B"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2E64E6D5"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6FF84AAC"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2355ABC3"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28AB144F" w14:textId="77777777" w:rsidR="00D271DD" w:rsidRPr="00C402CB" w:rsidRDefault="00D271DD" w:rsidP="00D271DD">
            <w:pPr>
              <w:widowControl/>
              <w:ind w:left="-108" w:right="-40"/>
              <w:jc w:val="right"/>
              <w:rPr>
                <w:rFonts w:ascii="Arial" w:hAnsi="Arial" w:cs="Arial"/>
                <w:color w:val="000000"/>
                <w:sz w:val="12"/>
                <w:szCs w:val="12"/>
              </w:rPr>
            </w:pPr>
          </w:p>
        </w:tc>
        <w:tc>
          <w:tcPr>
            <w:tcW w:w="580" w:type="dxa"/>
            <w:vAlign w:val="center"/>
          </w:tcPr>
          <w:p w14:paraId="4636E494"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42EBDF5A"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6DE45483"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6B8B171B"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520247D7" w14:textId="77777777" w:rsidR="00D271DD" w:rsidRPr="00C402CB" w:rsidRDefault="00D271DD" w:rsidP="00D271DD">
            <w:pPr>
              <w:widowControl/>
              <w:ind w:left="-108" w:right="-40"/>
              <w:jc w:val="right"/>
              <w:rPr>
                <w:rFonts w:ascii="Arial" w:hAnsi="Arial" w:cs="Arial"/>
                <w:color w:val="000000"/>
                <w:sz w:val="12"/>
                <w:szCs w:val="12"/>
              </w:rPr>
            </w:pPr>
          </w:p>
        </w:tc>
        <w:tc>
          <w:tcPr>
            <w:tcW w:w="580" w:type="dxa"/>
            <w:vAlign w:val="center"/>
          </w:tcPr>
          <w:p w14:paraId="3C8AE5A3"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37987296"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6E70AC32"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tcPr>
          <w:p w14:paraId="738AF3D8"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34B9A513" w14:textId="77777777" w:rsidR="00D271DD" w:rsidRPr="00C402CB" w:rsidRDefault="00D271DD" w:rsidP="00D271DD">
            <w:pPr>
              <w:widowControl/>
              <w:ind w:left="-108" w:right="-40"/>
              <w:jc w:val="right"/>
              <w:rPr>
                <w:rFonts w:ascii="Arial" w:hAnsi="Arial" w:cs="Arial"/>
                <w:color w:val="000000"/>
                <w:sz w:val="12"/>
                <w:szCs w:val="12"/>
              </w:rPr>
            </w:pPr>
          </w:p>
        </w:tc>
        <w:tc>
          <w:tcPr>
            <w:tcW w:w="580" w:type="dxa"/>
            <w:vAlign w:val="center"/>
          </w:tcPr>
          <w:p w14:paraId="50FE8A44"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tcPr>
          <w:p w14:paraId="500B2DAA" w14:textId="77777777" w:rsidR="00D271DD" w:rsidRPr="00C402CB" w:rsidRDefault="00D271DD" w:rsidP="00D271DD">
            <w:pPr>
              <w:widowControl/>
              <w:ind w:left="-108" w:right="-40"/>
              <w:jc w:val="right"/>
              <w:rPr>
                <w:rFonts w:ascii="Arial" w:hAnsi="Arial" w:cs="Arial"/>
                <w:color w:val="000000"/>
                <w:sz w:val="12"/>
                <w:szCs w:val="12"/>
              </w:rPr>
            </w:pPr>
          </w:p>
        </w:tc>
        <w:tc>
          <w:tcPr>
            <w:tcW w:w="581" w:type="dxa"/>
            <w:vAlign w:val="center"/>
          </w:tcPr>
          <w:p w14:paraId="57E3C03A" w14:textId="77777777" w:rsidR="00D271DD" w:rsidRPr="00C402CB" w:rsidRDefault="00D271DD" w:rsidP="00D271DD">
            <w:pPr>
              <w:widowControl/>
              <w:ind w:left="-108" w:right="-40"/>
              <w:jc w:val="right"/>
              <w:rPr>
                <w:rFonts w:ascii="Arial" w:hAnsi="Arial" w:cs="Arial"/>
                <w:color w:val="000000"/>
                <w:sz w:val="12"/>
                <w:szCs w:val="12"/>
              </w:rPr>
            </w:pPr>
            <w:r w:rsidRPr="00C402CB">
              <w:rPr>
                <w:rFonts w:ascii="Arial" w:hAnsi="Arial" w:cs="Arial"/>
                <w:color w:val="000000"/>
                <w:sz w:val="12"/>
                <w:szCs w:val="12"/>
              </w:rPr>
              <w:t xml:space="preserve">0.5746 </w:t>
            </w:r>
          </w:p>
          <w:p w14:paraId="5752595F" w14:textId="77777777" w:rsidR="00D271DD" w:rsidRPr="00F24FE0" w:rsidRDefault="00D271DD" w:rsidP="00D271DD">
            <w:pPr>
              <w:widowControl/>
              <w:ind w:left="-108" w:right="-40"/>
              <w:jc w:val="right"/>
              <w:rPr>
                <w:rFonts w:ascii="Arial" w:hAnsi="Arial" w:cs="Arial"/>
                <w:color w:val="000000"/>
                <w:sz w:val="12"/>
                <w:szCs w:val="12"/>
              </w:rPr>
            </w:pPr>
            <w:r w:rsidRPr="00C402CB">
              <w:rPr>
                <w:rFonts w:ascii="Arial" w:hAnsi="Arial" w:cs="Arial"/>
                <w:color w:val="000000"/>
                <w:sz w:val="12"/>
                <w:szCs w:val="12"/>
              </w:rPr>
              <w:t>(&lt; 0.05)</w:t>
            </w:r>
          </w:p>
        </w:tc>
        <w:tc>
          <w:tcPr>
            <w:tcW w:w="581" w:type="dxa"/>
            <w:vAlign w:val="center"/>
          </w:tcPr>
          <w:p w14:paraId="0D3B655C"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AAC37B7"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39387CF" w14:textId="77777777" w:rsidTr="00CD7FBF">
        <w:tc>
          <w:tcPr>
            <w:tcW w:w="1724" w:type="dxa"/>
          </w:tcPr>
          <w:p w14:paraId="2F899423"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(Papesch et al., 1997)</w:t>
            </w:r>
            <w:r w:rsidR="00195B3A">
              <w:rPr>
                <w:rFonts w:ascii="Arial" w:hAnsi="Arial" w:cs="Arial"/>
                <w:sz w:val="12"/>
                <w:szCs w:val="12"/>
              </w:rPr>
              <w:t>, UK</w:t>
            </w:r>
          </w:p>
        </w:tc>
        <w:tc>
          <w:tcPr>
            <w:tcW w:w="1568" w:type="dxa"/>
          </w:tcPr>
          <w:p w14:paraId="4C04DBA8" w14:textId="77777777" w:rsidR="00D271DD" w:rsidRPr="00F24FE0" w:rsidRDefault="00D271DD" w:rsidP="00D271DD">
            <w:pPr>
              <w:jc w:val="left"/>
              <w:rPr>
                <w:rFonts w:ascii="Arial" w:hAnsi="Arial" w:cs="Arial"/>
                <w:i/>
                <w:sz w:val="12"/>
                <w:szCs w:val="12"/>
              </w:rPr>
            </w:pPr>
            <w:r w:rsidRPr="00F24FE0">
              <w:rPr>
                <w:rFonts w:ascii="Arial" w:hAnsi="Arial" w:cs="Arial"/>
                <w:i/>
                <w:sz w:val="12"/>
                <w:szCs w:val="12"/>
              </w:rPr>
              <w:t>Pinus radiata D. Don</w:t>
            </w:r>
          </w:p>
        </w:tc>
        <w:tc>
          <w:tcPr>
            <w:tcW w:w="1568" w:type="dxa"/>
          </w:tcPr>
          <w:p w14:paraId="716B86CF"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DBH³</w:t>
            </w:r>
          </w:p>
          <w:p w14:paraId="451F97AE" w14:textId="77777777" w:rsidR="00D271DD" w:rsidRPr="00F24FE0" w:rsidRDefault="00D271DD" w:rsidP="00D271DD">
            <w:pPr>
              <w:jc w:val="left"/>
              <w:rPr>
                <w:rFonts w:ascii="Arial" w:hAnsi="Arial" w:cs="Arial"/>
                <w:color w:val="000000"/>
                <w:sz w:val="12"/>
                <w:szCs w:val="12"/>
              </w:rPr>
            </w:pPr>
          </w:p>
        </w:tc>
        <w:tc>
          <w:tcPr>
            <w:tcW w:w="580" w:type="dxa"/>
            <w:vAlign w:val="center"/>
          </w:tcPr>
          <w:p w14:paraId="680AB80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E42481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D3B3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799408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D4DB3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E130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1FD0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94E34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E0B6C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AD0A4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416D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024C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4308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9C41B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C92E8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F7AF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0ABE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45CF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3C2111"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0CD7C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2DB63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B4C1B6" w14:textId="77777777" w:rsidR="00D271DD" w:rsidRPr="00F24FE0" w:rsidRDefault="00D271DD" w:rsidP="00D271DD">
            <w:pPr>
              <w:ind w:left="-108" w:right="-40"/>
              <w:jc w:val="right"/>
              <w:rPr>
                <w:rFonts w:ascii="Arial" w:hAnsi="Arial" w:cs="Arial"/>
                <w:sz w:val="12"/>
                <w:szCs w:val="12"/>
              </w:rPr>
            </w:pPr>
          </w:p>
        </w:tc>
        <w:tc>
          <w:tcPr>
            <w:tcW w:w="581" w:type="dxa"/>
          </w:tcPr>
          <w:p w14:paraId="2B7839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431AA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F6143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15E6B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3DF2B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0.8544</w:t>
            </w:r>
          </w:p>
          <w:p w14:paraId="09964A2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65A6851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04BB60B"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AE39EDD" w14:textId="77777777" w:rsidTr="00CD7FBF">
        <w:tc>
          <w:tcPr>
            <w:tcW w:w="1724" w:type="dxa"/>
          </w:tcPr>
          <w:p w14:paraId="3DCDD27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1C0EDC0B"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011C652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DBH³</w:t>
            </w:r>
          </w:p>
        </w:tc>
        <w:tc>
          <w:tcPr>
            <w:tcW w:w="580" w:type="dxa"/>
            <w:vAlign w:val="center"/>
          </w:tcPr>
          <w:p w14:paraId="3961EDE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F165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D4B0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1785EC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1D8F8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CA91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39A94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1F3E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B4CD7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83C0F4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23BD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1AC7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67E5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E38F1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FF5EB3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4E09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DECA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0198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526F8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F8CDF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78C5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38A1A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0.962</w:t>
            </w:r>
          </w:p>
          <w:p w14:paraId="559E833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tcPr>
          <w:p w14:paraId="3D1BF4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8D00F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6A35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5851E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F054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D9C18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0E20B9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1E11894D" w14:textId="77777777" w:rsidTr="00CD7FBF">
        <w:tc>
          <w:tcPr>
            <w:tcW w:w="1724" w:type="dxa"/>
          </w:tcPr>
          <w:p w14:paraId="5952333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195B3A">
              <w:rPr>
                <w:rFonts w:ascii="Arial" w:hAnsi="Arial" w:cs="Arial"/>
                <w:sz w:val="12"/>
                <w:szCs w:val="12"/>
              </w:rPr>
              <w:t>, USA</w:t>
            </w:r>
          </w:p>
        </w:tc>
        <w:tc>
          <w:tcPr>
            <w:tcW w:w="1568" w:type="dxa"/>
          </w:tcPr>
          <w:p w14:paraId="4182AD67"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4D4310A6" w14:textId="77777777" w:rsidR="00D271DD" w:rsidRPr="00F24FE0" w:rsidRDefault="00D271DD" w:rsidP="00D271DD">
            <w:pPr>
              <w:jc w:val="left"/>
              <w:rPr>
                <w:rFonts w:ascii="Arial" w:hAnsi="Arial" w:cs="Arial"/>
                <w:i/>
                <w:color w:val="000000"/>
                <w:sz w:val="12"/>
                <w:szCs w:val="12"/>
              </w:rPr>
            </w:pPr>
          </w:p>
        </w:tc>
        <w:tc>
          <w:tcPr>
            <w:tcW w:w="1568" w:type="dxa"/>
          </w:tcPr>
          <w:p w14:paraId="20E28E0B"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DBH³</w:t>
            </w:r>
          </w:p>
        </w:tc>
        <w:tc>
          <w:tcPr>
            <w:tcW w:w="580" w:type="dxa"/>
            <w:vAlign w:val="center"/>
          </w:tcPr>
          <w:p w14:paraId="2E6FF86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898D73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A8620DE"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6A7B91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B749C6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A09DE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D60D7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5CE8B2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FBE497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215275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92BE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97679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6E0D7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0080AA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F8DF39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3C623C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56399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DEC429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C2F0B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09AA61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7E22D2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EBDE0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5B0B13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68B778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F763DA2"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627286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7469664"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0.9644</w:t>
            </w:r>
          </w:p>
          <w:p w14:paraId="6A046E64"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470BDA1B"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2CBB073D" w14:textId="77777777" w:rsidR="00D271DD" w:rsidRPr="00F24FE0" w:rsidRDefault="00D271DD" w:rsidP="00D271DD">
            <w:pPr>
              <w:ind w:left="-108"/>
              <w:jc w:val="right"/>
              <w:rPr>
                <w:rFonts w:ascii="Arial" w:hAnsi="Arial" w:cs="Arial"/>
                <w:color w:val="000000"/>
                <w:sz w:val="12"/>
                <w:szCs w:val="12"/>
              </w:rPr>
            </w:pPr>
          </w:p>
        </w:tc>
      </w:tr>
      <w:tr w:rsidR="00D271DD" w:rsidRPr="00F24FE0" w14:paraId="2A2B4C36" w14:textId="77777777" w:rsidTr="00CD7FBF">
        <w:tc>
          <w:tcPr>
            <w:tcW w:w="1724" w:type="dxa"/>
          </w:tcPr>
          <w:p w14:paraId="21CD1628"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(Cucchi et al., 2004)</w:t>
            </w:r>
            <w:r w:rsidR="00195B3A">
              <w:rPr>
                <w:rFonts w:ascii="Arial" w:hAnsi="Arial" w:cs="Arial"/>
                <w:sz w:val="12"/>
                <w:szCs w:val="12"/>
              </w:rPr>
              <w:t>, France</w:t>
            </w:r>
          </w:p>
        </w:tc>
        <w:tc>
          <w:tcPr>
            <w:tcW w:w="1568" w:type="dxa"/>
          </w:tcPr>
          <w:p w14:paraId="53D7C570"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17BE296A"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DBH³ (cm³)</w:t>
            </w:r>
          </w:p>
        </w:tc>
        <w:tc>
          <w:tcPr>
            <w:tcW w:w="580" w:type="dxa"/>
            <w:vAlign w:val="center"/>
          </w:tcPr>
          <w:p w14:paraId="7547852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CCD5A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42C6A0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6EBDDD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1AA588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F13CBB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57B626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97A177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E28C6A"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D319F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B1145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B6719E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D59EFA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4C158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7E22AD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A9160C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63B804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3B3E0C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6C22D3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24DA6C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8039CD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DA4FD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D8C11B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18FA1D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E3FCC0F"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0841BF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7319545"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0.97</w:t>
            </w:r>
          </w:p>
          <w:p w14:paraId="043836EF"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7BA0318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4B983B64" w14:textId="77777777" w:rsidR="00D271DD" w:rsidRPr="00F24FE0" w:rsidRDefault="00D271DD" w:rsidP="00D271DD">
            <w:pPr>
              <w:ind w:left="-108"/>
              <w:jc w:val="right"/>
              <w:rPr>
                <w:rFonts w:ascii="Arial" w:hAnsi="Arial" w:cs="Arial"/>
                <w:color w:val="000000"/>
                <w:sz w:val="12"/>
                <w:szCs w:val="12"/>
              </w:rPr>
            </w:pPr>
          </w:p>
        </w:tc>
      </w:tr>
      <w:tr w:rsidR="00D271DD" w:rsidRPr="00F24FE0" w14:paraId="18F4DF26" w14:textId="77777777" w:rsidTr="00CD7FBF">
        <w:tc>
          <w:tcPr>
            <w:tcW w:w="1724" w:type="dxa"/>
          </w:tcPr>
          <w:p w14:paraId="5A178823"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195B3A">
              <w:rPr>
                <w:rFonts w:ascii="Arial" w:hAnsi="Arial" w:cs="Arial"/>
                <w:sz w:val="12"/>
                <w:szCs w:val="12"/>
              </w:rPr>
              <w:t>, USA</w:t>
            </w:r>
          </w:p>
        </w:tc>
        <w:tc>
          <w:tcPr>
            <w:tcW w:w="1568" w:type="dxa"/>
          </w:tcPr>
          <w:p w14:paraId="53CE7C5B"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3385A080"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DBH³</w:t>
            </w:r>
          </w:p>
        </w:tc>
        <w:tc>
          <w:tcPr>
            <w:tcW w:w="580" w:type="dxa"/>
            <w:vAlign w:val="center"/>
          </w:tcPr>
          <w:p w14:paraId="286B287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1FD230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3547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2169DB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ACED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1EB7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6D290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CCAF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7156E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1F07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7FD1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88D9D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1A820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FBD7F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598A4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E8BB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7EFE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F132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32824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0BC86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7A28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7529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1B33C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1ED72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30F5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74B91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122E30" w14:textId="77777777" w:rsidR="00D271DD" w:rsidRPr="00F24FE0" w:rsidRDefault="00D271DD" w:rsidP="00D271DD">
            <w:pPr>
              <w:widowControl/>
              <w:ind w:left="-108" w:right="-40"/>
              <w:jc w:val="right"/>
              <w:rPr>
                <w:rFonts w:ascii="Arial" w:hAnsi="Arial" w:cs="Arial"/>
                <w:color w:val="000000"/>
                <w:sz w:val="12"/>
                <w:szCs w:val="12"/>
              </w:rPr>
            </w:pPr>
            <w:r w:rsidRPr="00207CBE">
              <w:rPr>
                <w:rFonts w:ascii="Arial" w:hAnsi="Arial" w:cs="Arial"/>
                <w:color w:val="000000"/>
                <w:sz w:val="12"/>
                <w:szCs w:val="12"/>
              </w:rPr>
              <w:t xml:space="preserve">0,9487 </w:t>
            </w:r>
            <w:r>
              <w:rPr>
                <w:rFonts w:ascii="Arial" w:hAnsi="Arial" w:cs="Arial"/>
                <w:color w:val="000000"/>
                <w:sz w:val="12"/>
                <w:szCs w:val="12"/>
              </w:rPr>
              <w:t>(&lt;0.0001)</w:t>
            </w:r>
          </w:p>
        </w:tc>
        <w:tc>
          <w:tcPr>
            <w:tcW w:w="581" w:type="dxa"/>
            <w:vAlign w:val="center"/>
          </w:tcPr>
          <w:p w14:paraId="69829A89"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26F755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045AFE2" w14:textId="77777777" w:rsidTr="00CD7FBF">
        <w:tc>
          <w:tcPr>
            <w:tcW w:w="1724" w:type="dxa"/>
          </w:tcPr>
          <w:p w14:paraId="05218129"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195B3A">
              <w:rPr>
                <w:rFonts w:ascii="Arial" w:hAnsi="Arial" w:cs="Arial"/>
                <w:sz w:val="12"/>
                <w:szCs w:val="12"/>
              </w:rPr>
              <w:t>, USA</w:t>
            </w:r>
          </w:p>
        </w:tc>
        <w:tc>
          <w:tcPr>
            <w:tcW w:w="1568" w:type="dxa"/>
          </w:tcPr>
          <w:p w14:paraId="7164B8E4"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4015E91B"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DBH³</w:t>
            </w:r>
          </w:p>
        </w:tc>
        <w:tc>
          <w:tcPr>
            <w:tcW w:w="580" w:type="dxa"/>
            <w:vAlign w:val="center"/>
          </w:tcPr>
          <w:p w14:paraId="239C886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72997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B38E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06E3AC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D10D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F261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92F9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73BF7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85971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0148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4D3B0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DD9DC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FBDF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AB88B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BA7E5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254B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D4A8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3EE4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C7E8B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4383A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2C28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0CC7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65D55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A09AF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D65C8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4D631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301659" w14:textId="77777777" w:rsidR="00D271DD" w:rsidRDefault="00D271DD" w:rsidP="00D271DD">
            <w:pPr>
              <w:widowControl/>
              <w:ind w:left="-108" w:right="-40"/>
              <w:jc w:val="right"/>
              <w:rPr>
                <w:rFonts w:ascii="Arial" w:hAnsi="Arial" w:cs="Arial"/>
                <w:color w:val="000000"/>
                <w:sz w:val="12"/>
                <w:szCs w:val="12"/>
              </w:rPr>
            </w:pPr>
            <w:r w:rsidRPr="00207CBE">
              <w:rPr>
                <w:rFonts w:ascii="Arial" w:hAnsi="Arial" w:cs="Arial"/>
                <w:color w:val="000000"/>
                <w:sz w:val="12"/>
                <w:szCs w:val="12"/>
              </w:rPr>
              <w:t>0,9022</w:t>
            </w:r>
          </w:p>
          <w:p w14:paraId="47D62747"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(&lt;0.0001)</w:t>
            </w:r>
          </w:p>
        </w:tc>
        <w:tc>
          <w:tcPr>
            <w:tcW w:w="581" w:type="dxa"/>
            <w:vAlign w:val="center"/>
          </w:tcPr>
          <w:p w14:paraId="7DADAB8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A9B3B7C"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4D6E25D" w14:textId="77777777" w:rsidTr="00CD7FBF">
        <w:tc>
          <w:tcPr>
            <w:tcW w:w="1724" w:type="dxa"/>
          </w:tcPr>
          <w:p w14:paraId="0C792E8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195B3A">
              <w:rPr>
                <w:rFonts w:ascii="Arial" w:hAnsi="Arial" w:cs="Arial"/>
                <w:sz w:val="12"/>
                <w:szCs w:val="12"/>
              </w:rPr>
              <w:t>, USA</w:t>
            </w:r>
          </w:p>
        </w:tc>
        <w:tc>
          <w:tcPr>
            <w:tcW w:w="1568" w:type="dxa"/>
          </w:tcPr>
          <w:p w14:paraId="1FFB623E"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taeda L.</w:t>
            </w:r>
          </w:p>
        </w:tc>
        <w:tc>
          <w:tcPr>
            <w:tcW w:w="1568" w:type="dxa"/>
          </w:tcPr>
          <w:p w14:paraId="09F49AEA"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Deflection midstem</w:t>
            </w:r>
          </w:p>
        </w:tc>
        <w:tc>
          <w:tcPr>
            <w:tcW w:w="580" w:type="dxa"/>
            <w:vAlign w:val="center"/>
          </w:tcPr>
          <w:p w14:paraId="07E7C8A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209955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4B3AEB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C42A52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3C6C0F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AE621A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A677B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24B4BB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DA5B4EE"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91AE0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23B11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F4DC5B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5A6580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8B722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5A8620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7C537D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3FC7E8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88F2D8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7D2732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977FB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0BA1A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45DF3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w:t>
            </w:r>
          </w:p>
          <w:p w14:paraId="0A90D60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0.0001)</w:t>
            </w:r>
          </w:p>
        </w:tc>
        <w:tc>
          <w:tcPr>
            <w:tcW w:w="581" w:type="dxa"/>
          </w:tcPr>
          <w:p w14:paraId="716FF2A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BDEE2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76537A4"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114455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1B55F1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60CF30D"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9D53ECB" w14:textId="77777777" w:rsidR="00D271DD" w:rsidRPr="00F24FE0" w:rsidRDefault="00D271DD" w:rsidP="00D271DD">
            <w:pPr>
              <w:ind w:left="-108"/>
              <w:jc w:val="right"/>
              <w:rPr>
                <w:rFonts w:ascii="Arial" w:hAnsi="Arial" w:cs="Arial"/>
                <w:color w:val="000000"/>
                <w:sz w:val="12"/>
                <w:szCs w:val="12"/>
              </w:rPr>
            </w:pPr>
          </w:p>
        </w:tc>
      </w:tr>
      <w:tr w:rsidR="00D271DD" w:rsidRPr="00F24FE0" w14:paraId="4A25ED11" w14:textId="77777777" w:rsidTr="00CD7FBF">
        <w:tc>
          <w:tcPr>
            <w:tcW w:w="1724" w:type="dxa"/>
          </w:tcPr>
          <w:p w14:paraId="32B6E3D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(Francis, 2000)</w:t>
            </w:r>
            <w:r w:rsidR="00195B3A">
              <w:rPr>
                <w:rFonts w:ascii="Arial" w:hAnsi="Arial" w:cs="Arial"/>
                <w:sz w:val="12"/>
                <w:szCs w:val="12"/>
              </w:rPr>
              <w:t>, USA</w:t>
            </w:r>
          </w:p>
        </w:tc>
        <w:tc>
          <w:tcPr>
            <w:tcW w:w="1568" w:type="dxa"/>
          </w:tcPr>
          <w:p w14:paraId="2D4FE26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24 different species</w:t>
            </w:r>
            <w:r w:rsidRPr="00F24FE0">
              <w:rPr>
                <w:rFonts w:ascii="Arial" w:hAnsi="Arial" w:cs="Arial"/>
                <w:color w:val="000000"/>
                <w:sz w:val="12"/>
                <w:szCs w:val="12"/>
                <w:vertAlign w:val="superscript"/>
              </w:rPr>
              <w:t>2</w:t>
            </w:r>
          </w:p>
        </w:tc>
        <w:tc>
          <w:tcPr>
            <w:tcW w:w="1568" w:type="dxa"/>
          </w:tcPr>
          <w:p w14:paraId="6CADA32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Defoliation</w:t>
            </w:r>
          </w:p>
        </w:tc>
        <w:tc>
          <w:tcPr>
            <w:tcW w:w="580" w:type="dxa"/>
            <w:vAlign w:val="center"/>
          </w:tcPr>
          <w:p w14:paraId="5C599E5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1C0A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CBD8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A45ED6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7B0503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03489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0.573</w:t>
            </w:r>
          </w:p>
          <w:p w14:paraId="6304C28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(0.003)</w:t>
            </w:r>
          </w:p>
        </w:tc>
        <w:tc>
          <w:tcPr>
            <w:tcW w:w="581" w:type="dxa"/>
            <w:vAlign w:val="center"/>
          </w:tcPr>
          <w:p w14:paraId="48A801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49802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C69F4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4D84B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E53EE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DAAF72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2D8D88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-0.660</w:t>
            </w:r>
          </w:p>
          <w:p w14:paraId="33F79DD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vAlign w:val="center"/>
          </w:tcPr>
          <w:p w14:paraId="3D6E2E8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6FC7F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B859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5B62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E26B1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-0.312</w:t>
            </w:r>
          </w:p>
          <w:p w14:paraId="53330D3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(0.138)</w:t>
            </w:r>
          </w:p>
        </w:tc>
        <w:tc>
          <w:tcPr>
            <w:tcW w:w="581" w:type="dxa"/>
            <w:vAlign w:val="center"/>
          </w:tcPr>
          <w:p w14:paraId="688F229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62DEC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E4D2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6B2CE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0.168</w:t>
            </w:r>
          </w:p>
          <w:p w14:paraId="65A71FB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(0.432)</w:t>
            </w:r>
          </w:p>
        </w:tc>
        <w:tc>
          <w:tcPr>
            <w:tcW w:w="581" w:type="dxa"/>
          </w:tcPr>
          <w:p w14:paraId="5778A2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FEB50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B72E3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8F3E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5714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BF1E7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1014526"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-0.256</w:t>
            </w:r>
          </w:p>
          <w:p w14:paraId="08C6B54C"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(0.227)</w:t>
            </w:r>
          </w:p>
        </w:tc>
      </w:tr>
      <w:tr w:rsidR="00D271DD" w:rsidRPr="00F24FE0" w14:paraId="130E93A5" w14:textId="77777777" w:rsidTr="00CD7FBF">
        <w:tc>
          <w:tcPr>
            <w:tcW w:w="1724" w:type="dxa"/>
          </w:tcPr>
          <w:p w14:paraId="2C04717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195B3A">
              <w:rPr>
                <w:rFonts w:ascii="Arial" w:hAnsi="Arial" w:cs="Arial"/>
                <w:sz w:val="12"/>
                <w:szCs w:val="12"/>
              </w:rPr>
              <w:t>, Russia</w:t>
            </w:r>
          </w:p>
        </w:tc>
        <w:tc>
          <w:tcPr>
            <w:tcW w:w="1568" w:type="dxa"/>
          </w:tcPr>
          <w:p w14:paraId="41814588"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17555CCF"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Degree of defoliation</w:t>
            </w:r>
          </w:p>
        </w:tc>
        <w:tc>
          <w:tcPr>
            <w:tcW w:w="580" w:type="dxa"/>
            <w:vAlign w:val="center"/>
          </w:tcPr>
          <w:p w14:paraId="40D621F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-0.25</w:t>
            </w:r>
          </w:p>
          <w:p w14:paraId="71E2572C"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0.141</w:t>
            </w:r>
            <w:r w:rsidRPr="00F24FE0">
              <w:rPr>
                <w:rFonts w:ascii="Arial" w:hAnsi="Arial" w:cs="Arial"/>
                <w:sz w:val="12"/>
                <w:szCs w:val="12"/>
              </w:rPr>
              <w:t>)</w:t>
            </w:r>
          </w:p>
        </w:tc>
        <w:tc>
          <w:tcPr>
            <w:tcW w:w="581" w:type="dxa"/>
            <w:vAlign w:val="center"/>
          </w:tcPr>
          <w:p w14:paraId="13372DA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DED3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D6E718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105F6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CB77D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C1F89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6B294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1C446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9788CD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-0.24 (0.148)</w:t>
            </w:r>
          </w:p>
        </w:tc>
        <w:tc>
          <w:tcPr>
            <w:tcW w:w="581" w:type="dxa"/>
            <w:vAlign w:val="center"/>
          </w:tcPr>
          <w:p w14:paraId="20C0E0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76ABD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-0.10 (0.553)</w:t>
            </w:r>
          </w:p>
        </w:tc>
        <w:tc>
          <w:tcPr>
            <w:tcW w:w="581" w:type="dxa"/>
            <w:vAlign w:val="center"/>
          </w:tcPr>
          <w:p w14:paraId="3DAB8D7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5F85D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9F7B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5F2A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F79E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9AC2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246EA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4B5174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4B54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0659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1B676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F3DE2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99E82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0FE0D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4D3E8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65D66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8DF2155"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64EEDF4" w14:textId="77777777" w:rsidTr="00CD7FBF">
        <w:tc>
          <w:tcPr>
            <w:tcW w:w="1724" w:type="dxa"/>
          </w:tcPr>
          <w:p w14:paraId="3142EBA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(Cucchi et al., 2004)</w:t>
            </w:r>
            <w:r w:rsidR="00195B3A">
              <w:rPr>
                <w:rFonts w:ascii="Arial" w:hAnsi="Arial" w:cs="Arial"/>
                <w:sz w:val="12"/>
                <w:szCs w:val="12"/>
              </w:rPr>
              <w:t>, France</w:t>
            </w:r>
          </w:p>
        </w:tc>
        <w:tc>
          <w:tcPr>
            <w:tcW w:w="1568" w:type="dxa"/>
          </w:tcPr>
          <w:p w14:paraId="6F56F673"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76398DFD"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Depth of root soil plate</w:t>
            </w:r>
          </w:p>
        </w:tc>
        <w:tc>
          <w:tcPr>
            <w:tcW w:w="580" w:type="dxa"/>
            <w:vAlign w:val="center"/>
          </w:tcPr>
          <w:p w14:paraId="190918A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D02736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117ED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43B20A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B612C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A05035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D5D335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B8830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C152E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D95C5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B6585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F681E2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858C2F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03D261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4EA694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FD6135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B0301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C31D38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E8B939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BAADE2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1867A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44CB5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DD32F3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9C6792B"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Abies</w:t>
            </w:r>
          </w:p>
        </w:tc>
        <w:tc>
          <w:tcPr>
            <w:tcW w:w="580" w:type="dxa"/>
            <w:vAlign w:val="center"/>
          </w:tcPr>
          <w:p w14:paraId="1E231E98"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4597AF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7D050F1"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0.77</w:t>
            </w:r>
          </w:p>
          <w:p w14:paraId="4DBE1241"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lastRenderedPageBreak/>
              <w:t>(&lt;0.001)</w:t>
            </w:r>
          </w:p>
        </w:tc>
        <w:tc>
          <w:tcPr>
            <w:tcW w:w="581" w:type="dxa"/>
            <w:vAlign w:val="center"/>
          </w:tcPr>
          <w:p w14:paraId="0FCF2640"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8FB288A" w14:textId="77777777" w:rsidR="00D271DD" w:rsidRPr="00F24FE0" w:rsidRDefault="00D271DD" w:rsidP="00D271DD">
            <w:pPr>
              <w:ind w:left="-108"/>
              <w:jc w:val="right"/>
              <w:rPr>
                <w:rFonts w:ascii="Arial" w:hAnsi="Arial" w:cs="Arial"/>
                <w:color w:val="000000"/>
                <w:sz w:val="12"/>
                <w:szCs w:val="12"/>
              </w:rPr>
            </w:pPr>
          </w:p>
        </w:tc>
      </w:tr>
      <w:tr w:rsidR="00D271DD" w:rsidRPr="00F24FE0" w14:paraId="42113787" w14:textId="77777777" w:rsidTr="00CD7FBF">
        <w:tc>
          <w:tcPr>
            <w:tcW w:w="1724" w:type="dxa"/>
          </w:tcPr>
          <w:p w14:paraId="4D0B8FD8"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(Putz et al., 1983)</w:t>
            </w:r>
            <w:r w:rsidR="00195B3A">
              <w:rPr>
                <w:rFonts w:ascii="Arial" w:hAnsi="Arial" w:cs="Arial"/>
                <w:sz w:val="12"/>
                <w:szCs w:val="12"/>
              </w:rPr>
              <w:t>, Panama</w:t>
            </w:r>
          </w:p>
        </w:tc>
        <w:tc>
          <w:tcPr>
            <w:tcW w:w="1568" w:type="dxa"/>
          </w:tcPr>
          <w:p w14:paraId="4F9A2204"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Several species</w:t>
            </w:r>
            <w:r w:rsidRPr="00F24FE0">
              <w:rPr>
                <w:rFonts w:ascii="Arial" w:hAnsi="Arial" w:cs="Arial"/>
                <w:color w:val="000000"/>
                <w:sz w:val="12"/>
                <w:szCs w:val="12"/>
                <w:vertAlign w:val="superscript"/>
              </w:rPr>
              <w:t>3</w:t>
            </w:r>
          </w:p>
        </w:tc>
        <w:tc>
          <w:tcPr>
            <w:tcW w:w="1568" w:type="dxa"/>
          </w:tcPr>
          <w:p w14:paraId="6717D768"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Diameter growth rate</w:t>
            </w:r>
          </w:p>
        </w:tc>
        <w:tc>
          <w:tcPr>
            <w:tcW w:w="580" w:type="dxa"/>
            <w:vAlign w:val="center"/>
          </w:tcPr>
          <w:p w14:paraId="18AF967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32BF30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16217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40DA8B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B0F5FD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DB59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025A2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4A574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D03EE7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AE09F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51020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CC7698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9287FF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C10BD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5F0992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A30BA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6E82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8231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9FD6F9"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406EA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6C38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CF1CD4" w14:textId="77777777" w:rsidR="00D271DD" w:rsidRPr="00F24FE0" w:rsidRDefault="00D271DD" w:rsidP="00D271DD">
            <w:pPr>
              <w:ind w:left="-108" w:right="-40"/>
              <w:jc w:val="right"/>
              <w:rPr>
                <w:rFonts w:ascii="Arial" w:hAnsi="Arial" w:cs="Arial"/>
                <w:sz w:val="12"/>
                <w:szCs w:val="12"/>
              </w:rPr>
            </w:pPr>
          </w:p>
        </w:tc>
        <w:tc>
          <w:tcPr>
            <w:tcW w:w="581" w:type="dxa"/>
          </w:tcPr>
          <w:p w14:paraId="3691CB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4B234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795B6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57AFCE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A45A70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D25818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2E5C9B2"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- 0,44</w:t>
            </w:r>
          </w:p>
          <w:p w14:paraId="14775C00"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 0,01)</w:t>
            </w:r>
          </w:p>
        </w:tc>
      </w:tr>
      <w:tr w:rsidR="002848FC" w:rsidRPr="00F24FE0" w14:paraId="4EC1A748" w14:textId="77777777" w:rsidTr="00CD7FBF">
        <w:tc>
          <w:tcPr>
            <w:tcW w:w="1724" w:type="dxa"/>
          </w:tcPr>
          <w:p w14:paraId="298C137B" w14:textId="77777777" w:rsidR="002848FC" w:rsidRPr="00F24FE0" w:rsidRDefault="002848FC" w:rsidP="00BE2D84">
            <w:pPr>
              <w:jc w:val="left"/>
              <w:rPr>
                <w:rFonts w:ascii="Arial" w:hAnsi="Arial" w:cs="Arial"/>
                <w:sz w:val="12"/>
                <w:szCs w:val="12"/>
              </w:rPr>
            </w:pPr>
            <w:r>
              <w:rPr>
                <w:rFonts w:ascii="Arial" w:hAnsi="Arial" w:cs="Arial"/>
                <w:sz w:val="12"/>
                <w:szCs w:val="12"/>
              </w:rPr>
              <w:t>(Gilmore, 2000)</w:t>
            </w:r>
            <w:r w:rsidR="00195B3A">
              <w:rPr>
                <w:rFonts w:ascii="Arial" w:hAnsi="Arial" w:cs="Arial"/>
                <w:sz w:val="12"/>
                <w:szCs w:val="12"/>
              </w:rPr>
              <w:t>, USA</w:t>
            </w:r>
          </w:p>
        </w:tc>
        <w:tc>
          <w:tcPr>
            <w:tcW w:w="1568" w:type="dxa"/>
          </w:tcPr>
          <w:p w14:paraId="7DD41C90" w14:textId="77777777" w:rsidR="002848FC" w:rsidRPr="00F25C38" w:rsidRDefault="002848FC" w:rsidP="002848FC">
            <w:pPr>
              <w:widowControl/>
              <w:jc w:val="left"/>
              <w:rPr>
                <w:rFonts w:ascii="Arial" w:hAnsi="Arial" w:cs="Arial"/>
                <w:i/>
                <w:color w:val="000000"/>
                <w:sz w:val="12"/>
                <w:szCs w:val="12"/>
              </w:rPr>
            </w:pPr>
            <w:r>
              <w:rPr>
                <w:rFonts w:ascii="Arial" w:hAnsi="Arial" w:cs="Arial"/>
                <w:i/>
                <w:color w:val="000000"/>
                <w:sz w:val="12"/>
                <w:szCs w:val="12"/>
              </w:rPr>
              <w:t>Larix laricina (Du Roi) K. Koch, Larix decidua Mill., Larix decidua x Larix leptolepis (Sieb. and Zucc.)</w:t>
            </w:r>
          </w:p>
        </w:tc>
        <w:tc>
          <w:tcPr>
            <w:tcW w:w="1568" w:type="dxa"/>
          </w:tcPr>
          <w:p w14:paraId="4D58BA12" w14:textId="77777777" w:rsidR="002848FC" w:rsidRDefault="002848FC" w:rsidP="002848FC">
            <w:pPr>
              <w:widowControl/>
              <w:jc w:val="left"/>
              <w:rPr>
                <w:rFonts w:ascii="Arial" w:hAnsi="Arial" w:cs="Arial"/>
                <w:color w:val="000000"/>
                <w:sz w:val="12"/>
                <w:szCs w:val="12"/>
              </w:rPr>
            </w:pPr>
            <w:r>
              <w:rPr>
                <w:rFonts w:ascii="Arial" w:hAnsi="Arial" w:cs="Arial"/>
                <w:color w:val="000000"/>
                <w:sz w:val="12"/>
                <w:szCs w:val="12"/>
              </w:rPr>
              <w:t>Dia</w:t>
            </w:r>
            <w:r w:rsidR="0091716D">
              <w:rPr>
                <w:rFonts w:ascii="Arial" w:hAnsi="Arial" w:cs="Arial"/>
                <w:color w:val="000000"/>
                <w:sz w:val="12"/>
                <w:szCs w:val="12"/>
              </w:rPr>
              <w:t>meter at base of live crown (cm, measured immediately below lowest</w:t>
            </w:r>
            <w:r w:rsidR="00E9149A">
              <w:rPr>
                <w:rFonts w:ascii="Arial" w:hAnsi="Arial" w:cs="Arial"/>
                <w:color w:val="000000"/>
                <w:sz w:val="12"/>
                <w:szCs w:val="12"/>
              </w:rPr>
              <w:t>)</w:t>
            </w:r>
          </w:p>
        </w:tc>
        <w:tc>
          <w:tcPr>
            <w:tcW w:w="580" w:type="dxa"/>
            <w:vAlign w:val="center"/>
          </w:tcPr>
          <w:p w14:paraId="5FE724D2" w14:textId="77777777" w:rsidR="002848FC" w:rsidRPr="00F24FE0" w:rsidRDefault="002848FC" w:rsidP="002848FC">
            <w:pPr>
              <w:ind w:left="-108" w:right="-40"/>
              <w:jc w:val="right"/>
              <w:rPr>
                <w:rFonts w:ascii="Arial" w:hAnsi="Arial" w:cs="Arial"/>
                <w:sz w:val="12"/>
                <w:szCs w:val="12"/>
              </w:rPr>
            </w:pPr>
          </w:p>
        </w:tc>
        <w:tc>
          <w:tcPr>
            <w:tcW w:w="581" w:type="dxa"/>
            <w:vAlign w:val="center"/>
          </w:tcPr>
          <w:p w14:paraId="417C75CA" w14:textId="77777777" w:rsidR="002848FC" w:rsidRPr="00F24FE0" w:rsidRDefault="002848FC" w:rsidP="002848FC">
            <w:pPr>
              <w:ind w:left="-108" w:right="-40"/>
              <w:jc w:val="right"/>
              <w:rPr>
                <w:rFonts w:ascii="Arial" w:hAnsi="Arial" w:cs="Arial"/>
                <w:color w:val="000000"/>
                <w:sz w:val="12"/>
                <w:szCs w:val="12"/>
              </w:rPr>
            </w:pPr>
          </w:p>
        </w:tc>
        <w:tc>
          <w:tcPr>
            <w:tcW w:w="581" w:type="dxa"/>
            <w:vAlign w:val="center"/>
          </w:tcPr>
          <w:p w14:paraId="5EBF96A1"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tcPr>
          <w:p w14:paraId="77028CEE" w14:textId="77777777" w:rsidR="002848FC" w:rsidRPr="00F24FE0" w:rsidRDefault="002848FC" w:rsidP="002848FC">
            <w:pPr>
              <w:widowControl/>
              <w:ind w:left="-108" w:right="-40"/>
              <w:jc w:val="right"/>
              <w:rPr>
                <w:rFonts w:ascii="Arial" w:hAnsi="Arial" w:cs="Arial"/>
                <w:color w:val="000000"/>
                <w:sz w:val="12"/>
                <w:szCs w:val="12"/>
              </w:rPr>
            </w:pPr>
          </w:p>
        </w:tc>
        <w:tc>
          <w:tcPr>
            <w:tcW w:w="580" w:type="dxa"/>
            <w:vAlign w:val="center"/>
          </w:tcPr>
          <w:p w14:paraId="37E57CA0"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79EACAD5"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3F743CDF"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69501BA3" w14:textId="77777777" w:rsidR="002848FC" w:rsidRPr="00F24FE0" w:rsidRDefault="002848FC" w:rsidP="002848FC">
            <w:pPr>
              <w:ind w:left="-108" w:right="-40"/>
              <w:jc w:val="right"/>
              <w:rPr>
                <w:rFonts w:ascii="Arial" w:hAnsi="Arial" w:cs="Arial"/>
                <w:sz w:val="12"/>
                <w:szCs w:val="12"/>
              </w:rPr>
            </w:pPr>
          </w:p>
        </w:tc>
        <w:tc>
          <w:tcPr>
            <w:tcW w:w="581" w:type="dxa"/>
            <w:vAlign w:val="center"/>
          </w:tcPr>
          <w:p w14:paraId="41413A3F" w14:textId="77777777" w:rsidR="002848FC" w:rsidRPr="00F24FE0" w:rsidRDefault="002848FC" w:rsidP="002848FC">
            <w:pPr>
              <w:widowControl/>
              <w:ind w:left="-108" w:right="-40"/>
              <w:jc w:val="right"/>
              <w:rPr>
                <w:rFonts w:ascii="Arial" w:hAnsi="Arial" w:cs="Arial"/>
                <w:color w:val="000000"/>
                <w:sz w:val="12"/>
                <w:szCs w:val="12"/>
              </w:rPr>
            </w:pPr>
          </w:p>
        </w:tc>
        <w:tc>
          <w:tcPr>
            <w:tcW w:w="580" w:type="dxa"/>
            <w:vAlign w:val="center"/>
          </w:tcPr>
          <w:p w14:paraId="7E644A4A" w14:textId="77777777" w:rsidR="002848FC" w:rsidRDefault="00E9149A" w:rsidP="002848FC">
            <w:pPr>
              <w:widowControl/>
              <w:ind w:left="-108" w:right="-40"/>
              <w:jc w:val="right"/>
              <w:rPr>
                <w:rFonts w:ascii="Arial" w:hAnsi="Arial" w:cs="Arial"/>
                <w:color w:val="000000"/>
                <w:sz w:val="12"/>
                <w:szCs w:val="12"/>
              </w:rPr>
            </w:pPr>
            <w:r w:rsidRPr="00E9149A">
              <w:rPr>
                <w:rFonts w:ascii="Arial" w:hAnsi="Arial" w:cs="Arial"/>
                <w:color w:val="000000"/>
                <w:sz w:val="12"/>
                <w:szCs w:val="12"/>
              </w:rPr>
              <w:t>0,9607</w:t>
            </w:r>
          </w:p>
          <w:p w14:paraId="6882FD0E" w14:textId="77777777" w:rsidR="00E9149A" w:rsidRPr="00AF34D5" w:rsidRDefault="00E9149A" w:rsidP="002848FC">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0432EBD0" w14:textId="77777777" w:rsidR="002848FC" w:rsidRPr="00F24FE0" w:rsidRDefault="002848FC" w:rsidP="002848FC">
            <w:pPr>
              <w:ind w:left="-108" w:right="-40"/>
              <w:jc w:val="right"/>
              <w:rPr>
                <w:rFonts w:ascii="Arial" w:hAnsi="Arial" w:cs="Arial"/>
                <w:sz w:val="12"/>
                <w:szCs w:val="12"/>
              </w:rPr>
            </w:pPr>
          </w:p>
        </w:tc>
        <w:tc>
          <w:tcPr>
            <w:tcW w:w="581" w:type="dxa"/>
            <w:vAlign w:val="center"/>
          </w:tcPr>
          <w:p w14:paraId="308D495B" w14:textId="77777777" w:rsidR="002848FC" w:rsidRPr="00F24FE0" w:rsidRDefault="002848FC" w:rsidP="002848FC">
            <w:pPr>
              <w:ind w:left="-108" w:right="-40"/>
              <w:jc w:val="right"/>
              <w:rPr>
                <w:rFonts w:ascii="Arial" w:hAnsi="Arial" w:cs="Arial"/>
                <w:sz w:val="12"/>
                <w:szCs w:val="12"/>
              </w:rPr>
            </w:pPr>
          </w:p>
        </w:tc>
        <w:tc>
          <w:tcPr>
            <w:tcW w:w="581" w:type="dxa"/>
            <w:vAlign w:val="center"/>
          </w:tcPr>
          <w:p w14:paraId="3743E3C7"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42861A37" w14:textId="77777777" w:rsidR="002848FC" w:rsidRPr="00F24FE0" w:rsidRDefault="002848FC" w:rsidP="002848FC">
            <w:pPr>
              <w:ind w:left="-108" w:right="-40"/>
              <w:jc w:val="right"/>
              <w:rPr>
                <w:rFonts w:ascii="Arial" w:hAnsi="Arial" w:cs="Arial"/>
                <w:sz w:val="12"/>
                <w:szCs w:val="12"/>
              </w:rPr>
            </w:pPr>
          </w:p>
        </w:tc>
        <w:tc>
          <w:tcPr>
            <w:tcW w:w="580" w:type="dxa"/>
            <w:vAlign w:val="center"/>
          </w:tcPr>
          <w:p w14:paraId="2DA8906A" w14:textId="77777777" w:rsidR="002848FC" w:rsidRPr="00F24FE0" w:rsidRDefault="002848FC" w:rsidP="002848FC">
            <w:pPr>
              <w:ind w:left="-108" w:right="-40"/>
              <w:jc w:val="right"/>
              <w:rPr>
                <w:rFonts w:ascii="Arial" w:hAnsi="Arial" w:cs="Arial"/>
                <w:color w:val="000000"/>
                <w:sz w:val="12"/>
                <w:szCs w:val="12"/>
              </w:rPr>
            </w:pPr>
          </w:p>
        </w:tc>
        <w:tc>
          <w:tcPr>
            <w:tcW w:w="581" w:type="dxa"/>
            <w:vAlign w:val="center"/>
          </w:tcPr>
          <w:p w14:paraId="36B90395"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72CB3322"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78758E8B"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50EA599D" w14:textId="77777777" w:rsidR="002848FC" w:rsidRPr="00F24FE0" w:rsidRDefault="002848FC" w:rsidP="002848FC">
            <w:pPr>
              <w:ind w:left="-108" w:right="-40"/>
              <w:jc w:val="right"/>
              <w:rPr>
                <w:rFonts w:ascii="Arial" w:hAnsi="Arial" w:cs="Arial"/>
                <w:sz w:val="12"/>
                <w:szCs w:val="12"/>
              </w:rPr>
            </w:pPr>
          </w:p>
        </w:tc>
        <w:tc>
          <w:tcPr>
            <w:tcW w:w="580" w:type="dxa"/>
            <w:vAlign w:val="center"/>
          </w:tcPr>
          <w:p w14:paraId="497CC443"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52820B37"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vAlign w:val="center"/>
          </w:tcPr>
          <w:p w14:paraId="61F524C1" w14:textId="77777777" w:rsidR="002848FC" w:rsidRPr="00F24FE0" w:rsidRDefault="002848FC" w:rsidP="002848FC">
            <w:pPr>
              <w:ind w:left="-108" w:right="-40"/>
              <w:jc w:val="right"/>
              <w:rPr>
                <w:rFonts w:ascii="Arial" w:hAnsi="Arial" w:cs="Arial"/>
                <w:sz w:val="12"/>
                <w:szCs w:val="12"/>
              </w:rPr>
            </w:pPr>
          </w:p>
        </w:tc>
        <w:tc>
          <w:tcPr>
            <w:tcW w:w="581" w:type="dxa"/>
          </w:tcPr>
          <w:p w14:paraId="148FEFE9" w14:textId="77777777" w:rsidR="002848FC" w:rsidRPr="00F24FE0" w:rsidRDefault="002848FC" w:rsidP="002848FC">
            <w:pPr>
              <w:ind w:left="-108" w:right="-40"/>
              <w:jc w:val="right"/>
              <w:rPr>
                <w:rFonts w:ascii="Arial" w:hAnsi="Arial" w:cs="Arial"/>
                <w:color w:val="000000"/>
                <w:sz w:val="12"/>
                <w:szCs w:val="12"/>
              </w:rPr>
            </w:pPr>
          </w:p>
        </w:tc>
        <w:tc>
          <w:tcPr>
            <w:tcW w:w="581" w:type="dxa"/>
            <w:vAlign w:val="center"/>
          </w:tcPr>
          <w:p w14:paraId="70F3716B" w14:textId="77777777" w:rsidR="002848FC" w:rsidRPr="00F24FE0" w:rsidRDefault="002848FC" w:rsidP="002848FC">
            <w:pPr>
              <w:ind w:left="-108" w:right="-40"/>
              <w:jc w:val="right"/>
              <w:rPr>
                <w:rFonts w:ascii="Arial" w:hAnsi="Arial" w:cs="Arial"/>
                <w:color w:val="000000"/>
                <w:sz w:val="12"/>
                <w:szCs w:val="12"/>
              </w:rPr>
            </w:pPr>
          </w:p>
        </w:tc>
        <w:tc>
          <w:tcPr>
            <w:tcW w:w="580" w:type="dxa"/>
            <w:vAlign w:val="center"/>
          </w:tcPr>
          <w:p w14:paraId="4653036B" w14:textId="77777777" w:rsidR="002848FC" w:rsidRPr="00F24FE0" w:rsidRDefault="002848FC" w:rsidP="002848FC">
            <w:pPr>
              <w:widowControl/>
              <w:ind w:left="-108" w:right="-40"/>
              <w:jc w:val="right"/>
              <w:rPr>
                <w:rFonts w:ascii="Arial" w:hAnsi="Arial" w:cs="Arial"/>
                <w:color w:val="000000"/>
                <w:sz w:val="12"/>
                <w:szCs w:val="12"/>
              </w:rPr>
            </w:pPr>
          </w:p>
        </w:tc>
        <w:tc>
          <w:tcPr>
            <w:tcW w:w="581" w:type="dxa"/>
          </w:tcPr>
          <w:p w14:paraId="79B6E8EC" w14:textId="77777777" w:rsidR="002848FC" w:rsidRPr="00F24FE0" w:rsidRDefault="002848FC" w:rsidP="002848FC">
            <w:pPr>
              <w:ind w:left="-108" w:right="-40"/>
              <w:jc w:val="right"/>
              <w:rPr>
                <w:rFonts w:ascii="Arial" w:hAnsi="Arial" w:cs="Arial"/>
                <w:sz w:val="12"/>
                <w:szCs w:val="12"/>
              </w:rPr>
            </w:pPr>
          </w:p>
        </w:tc>
        <w:tc>
          <w:tcPr>
            <w:tcW w:w="581" w:type="dxa"/>
            <w:vAlign w:val="center"/>
          </w:tcPr>
          <w:p w14:paraId="7912A9C1" w14:textId="77777777" w:rsidR="002848FC" w:rsidRPr="00F24FE0" w:rsidRDefault="002848FC" w:rsidP="002848FC">
            <w:pPr>
              <w:ind w:left="-108" w:right="-40"/>
              <w:jc w:val="right"/>
              <w:rPr>
                <w:rFonts w:ascii="Arial" w:hAnsi="Arial" w:cs="Arial"/>
                <w:sz w:val="12"/>
                <w:szCs w:val="12"/>
              </w:rPr>
            </w:pPr>
          </w:p>
        </w:tc>
        <w:tc>
          <w:tcPr>
            <w:tcW w:w="581" w:type="dxa"/>
            <w:vAlign w:val="center"/>
          </w:tcPr>
          <w:p w14:paraId="5C07536A" w14:textId="77777777" w:rsidR="002848FC" w:rsidRPr="00F24FE0" w:rsidRDefault="002848FC" w:rsidP="002848FC">
            <w:pPr>
              <w:widowControl/>
              <w:ind w:left="-108"/>
              <w:jc w:val="right"/>
              <w:rPr>
                <w:rFonts w:ascii="Arial" w:hAnsi="Arial" w:cs="Arial"/>
                <w:color w:val="000000"/>
                <w:sz w:val="12"/>
                <w:szCs w:val="12"/>
              </w:rPr>
            </w:pPr>
          </w:p>
        </w:tc>
        <w:tc>
          <w:tcPr>
            <w:tcW w:w="581" w:type="dxa"/>
            <w:vAlign w:val="center"/>
          </w:tcPr>
          <w:p w14:paraId="2017DE8E" w14:textId="77777777" w:rsidR="002848FC" w:rsidRPr="00F24FE0" w:rsidRDefault="002848FC" w:rsidP="002848FC">
            <w:pPr>
              <w:widowControl/>
              <w:ind w:left="-108"/>
              <w:jc w:val="right"/>
              <w:rPr>
                <w:rFonts w:ascii="Arial" w:hAnsi="Arial" w:cs="Arial"/>
                <w:color w:val="000000"/>
                <w:sz w:val="12"/>
                <w:szCs w:val="12"/>
              </w:rPr>
            </w:pPr>
          </w:p>
        </w:tc>
      </w:tr>
      <w:tr w:rsidR="00D271DD" w:rsidRPr="00F24FE0" w14:paraId="61E0CDFC" w14:textId="77777777" w:rsidTr="00CD7FBF">
        <w:tc>
          <w:tcPr>
            <w:tcW w:w="1724" w:type="dxa"/>
          </w:tcPr>
          <w:p w14:paraId="763B49BF" w14:textId="77777777" w:rsidR="00D271DD" w:rsidRPr="00F24FE0" w:rsidRDefault="00D271DD" w:rsidP="00BE2D84">
            <w:pPr>
              <w:jc w:val="left"/>
              <w:rPr>
                <w:rFonts w:ascii="Arial" w:hAnsi="Arial" w:cs="Arial"/>
                <w:sz w:val="12"/>
                <w:szCs w:val="12"/>
              </w:rPr>
            </w:pPr>
            <w:r>
              <w:rPr>
                <w:rFonts w:ascii="Arial" w:hAnsi="Arial" w:cs="Arial"/>
                <w:sz w:val="12"/>
                <w:szCs w:val="12"/>
              </w:rPr>
              <w:t>(Dorren &amp; Berger, 2006)</w:t>
            </w:r>
            <w:r w:rsidR="00195B3A">
              <w:rPr>
                <w:rFonts w:ascii="Arial" w:hAnsi="Arial" w:cs="Arial"/>
                <w:sz w:val="12"/>
                <w:szCs w:val="12"/>
              </w:rPr>
              <w:t>, France</w:t>
            </w:r>
          </w:p>
        </w:tc>
        <w:tc>
          <w:tcPr>
            <w:tcW w:w="1568" w:type="dxa"/>
          </w:tcPr>
          <w:p w14:paraId="5B89275C" w14:textId="77777777" w:rsidR="00D271DD" w:rsidRPr="00DB3584" w:rsidRDefault="00D271DD" w:rsidP="00D271DD">
            <w:pPr>
              <w:jc w:val="left"/>
              <w:rPr>
                <w:rFonts w:ascii="Arial" w:hAnsi="Arial" w:cs="Arial"/>
                <w:i/>
                <w:color w:val="000000"/>
                <w:sz w:val="12"/>
                <w:szCs w:val="12"/>
              </w:rPr>
            </w:pPr>
            <w:r>
              <w:rPr>
                <w:rFonts w:ascii="Arial" w:hAnsi="Arial" w:cs="Arial"/>
                <w:i/>
                <w:color w:val="000000"/>
                <w:sz w:val="12"/>
                <w:szCs w:val="12"/>
              </w:rPr>
              <w:t>Abies alba</w:t>
            </w:r>
          </w:p>
        </w:tc>
        <w:tc>
          <w:tcPr>
            <w:tcW w:w="1568" w:type="dxa"/>
          </w:tcPr>
          <w:p w14:paraId="37B7E1BE"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Energy dissipation rock fall</w:t>
            </w:r>
          </w:p>
        </w:tc>
        <w:tc>
          <w:tcPr>
            <w:tcW w:w="580" w:type="dxa"/>
            <w:vAlign w:val="center"/>
          </w:tcPr>
          <w:p w14:paraId="245C106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AED820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4A30F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E9B645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6510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3EC51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1C25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DD3BC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4B366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D730A05" w14:textId="77777777" w:rsidR="00D271DD" w:rsidRDefault="00D271DD" w:rsidP="00D271DD">
            <w:pPr>
              <w:widowControl/>
              <w:ind w:left="-108" w:right="-40"/>
              <w:jc w:val="right"/>
              <w:rPr>
                <w:rFonts w:ascii="Arial" w:hAnsi="Arial" w:cs="Arial"/>
                <w:color w:val="000000"/>
                <w:sz w:val="12"/>
                <w:szCs w:val="12"/>
              </w:rPr>
            </w:pPr>
            <w:r w:rsidRPr="00AF34D5">
              <w:rPr>
                <w:rFonts w:ascii="Arial" w:hAnsi="Arial" w:cs="Arial"/>
                <w:color w:val="000000"/>
                <w:sz w:val="12"/>
                <w:szCs w:val="12"/>
              </w:rPr>
              <w:t>0,9592</w:t>
            </w:r>
          </w:p>
          <w:p w14:paraId="715464B7"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w:t>
            </w:r>
            <w:r w:rsidRPr="000F0A5C">
              <w:rPr>
                <w:rFonts w:ascii="Arial" w:hAnsi="Arial" w:cs="Arial"/>
                <w:color w:val="000000"/>
                <w:sz w:val="12"/>
                <w:szCs w:val="12"/>
              </w:rPr>
              <w:t>&lt; 0.001</w:t>
            </w:r>
            <w:r>
              <w:rPr>
                <w:rFonts w:ascii="Arial" w:hAnsi="Arial" w:cs="Arial"/>
                <w:color w:val="000000"/>
                <w:sz w:val="12"/>
                <w:szCs w:val="12"/>
              </w:rPr>
              <w:t>)</w:t>
            </w:r>
          </w:p>
        </w:tc>
        <w:tc>
          <w:tcPr>
            <w:tcW w:w="581" w:type="dxa"/>
            <w:vAlign w:val="center"/>
          </w:tcPr>
          <w:p w14:paraId="4DA8A6E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A17F7C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48A9E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F95B2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D2AEFD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3FCA9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4B17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C25F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D17CF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6B374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84A1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46CDA9" w14:textId="77777777" w:rsidR="00D271DD" w:rsidRPr="00F24FE0" w:rsidRDefault="00D271DD" w:rsidP="00D271DD">
            <w:pPr>
              <w:ind w:left="-108" w:right="-40"/>
              <w:jc w:val="right"/>
              <w:rPr>
                <w:rFonts w:ascii="Arial" w:hAnsi="Arial" w:cs="Arial"/>
                <w:sz w:val="12"/>
                <w:szCs w:val="12"/>
              </w:rPr>
            </w:pPr>
          </w:p>
        </w:tc>
        <w:tc>
          <w:tcPr>
            <w:tcW w:w="581" w:type="dxa"/>
          </w:tcPr>
          <w:p w14:paraId="6B4C9E1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58CB9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A8647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C84149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217C03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43627D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CA35AD7"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313AFB4" w14:textId="77777777" w:rsidTr="00CD7FBF">
        <w:tc>
          <w:tcPr>
            <w:tcW w:w="1724" w:type="dxa"/>
          </w:tcPr>
          <w:p w14:paraId="084B1B43" w14:textId="77777777" w:rsidR="00D271DD" w:rsidRDefault="00D271DD" w:rsidP="00BE2D84">
            <w:pPr>
              <w:jc w:val="left"/>
              <w:rPr>
                <w:rFonts w:ascii="Arial" w:hAnsi="Arial" w:cs="Arial"/>
                <w:sz w:val="12"/>
                <w:szCs w:val="12"/>
              </w:rPr>
            </w:pPr>
            <w:r>
              <w:rPr>
                <w:rFonts w:ascii="Arial" w:hAnsi="Arial" w:cs="Arial"/>
                <w:sz w:val="12"/>
                <w:szCs w:val="12"/>
              </w:rPr>
              <w:t>(Dorren &amp; Berger, 2006)</w:t>
            </w:r>
            <w:r w:rsidR="00195B3A">
              <w:rPr>
                <w:rFonts w:ascii="Arial" w:hAnsi="Arial" w:cs="Arial"/>
                <w:sz w:val="12"/>
                <w:szCs w:val="12"/>
              </w:rPr>
              <w:t>, France</w:t>
            </w:r>
          </w:p>
        </w:tc>
        <w:tc>
          <w:tcPr>
            <w:tcW w:w="1568" w:type="dxa"/>
          </w:tcPr>
          <w:p w14:paraId="44617D3B" w14:textId="77777777" w:rsidR="00D271DD" w:rsidRDefault="00D271DD" w:rsidP="00D271DD">
            <w:pPr>
              <w:jc w:val="left"/>
              <w:rPr>
                <w:rFonts w:ascii="Arial" w:hAnsi="Arial" w:cs="Arial"/>
                <w:i/>
                <w:color w:val="000000"/>
                <w:sz w:val="12"/>
                <w:szCs w:val="12"/>
              </w:rPr>
            </w:pPr>
            <w:r>
              <w:rPr>
                <w:rFonts w:ascii="Arial" w:hAnsi="Arial" w:cs="Arial"/>
                <w:i/>
                <w:color w:val="000000"/>
                <w:sz w:val="12"/>
                <w:szCs w:val="12"/>
              </w:rPr>
              <w:t>Fagus sylvatica</w:t>
            </w:r>
          </w:p>
        </w:tc>
        <w:tc>
          <w:tcPr>
            <w:tcW w:w="1568" w:type="dxa"/>
          </w:tcPr>
          <w:p w14:paraId="6B0E1A7F" w14:textId="77777777" w:rsidR="00D271DD" w:rsidRDefault="00D271DD" w:rsidP="00D271DD">
            <w:pPr>
              <w:widowControl/>
              <w:jc w:val="left"/>
              <w:rPr>
                <w:rFonts w:ascii="Arial" w:hAnsi="Arial" w:cs="Arial"/>
                <w:color w:val="000000"/>
                <w:sz w:val="12"/>
                <w:szCs w:val="12"/>
              </w:rPr>
            </w:pPr>
            <w:r>
              <w:rPr>
                <w:rFonts w:ascii="Arial" w:hAnsi="Arial" w:cs="Arial"/>
                <w:color w:val="000000"/>
                <w:sz w:val="12"/>
                <w:szCs w:val="12"/>
              </w:rPr>
              <w:t>Energy dissipation rock fall</w:t>
            </w:r>
          </w:p>
        </w:tc>
        <w:tc>
          <w:tcPr>
            <w:tcW w:w="580" w:type="dxa"/>
            <w:vAlign w:val="center"/>
          </w:tcPr>
          <w:p w14:paraId="171B60B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05A199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B943F7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152DBD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2C8C8C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CC70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0FA2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E21C4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63828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0930109" w14:textId="77777777" w:rsidR="00D271DD" w:rsidRDefault="00D271DD" w:rsidP="00D271DD">
            <w:pPr>
              <w:widowControl/>
              <w:ind w:left="-108" w:right="-40"/>
              <w:jc w:val="right"/>
              <w:rPr>
                <w:rFonts w:ascii="Arial" w:hAnsi="Arial" w:cs="Arial"/>
                <w:color w:val="000000"/>
                <w:sz w:val="12"/>
                <w:szCs w:val="12"/>
              </w:rPr>
            </w:pPr>
            <w:r w:rsidRPr="00AF34D5">
              <w:rPr>
                <w:rFonts w:ascii="Arial" w:hAnsi="Arial" w:cs="Arial"/>
                <w:color w:val="000000"/>
                <w:sz w:val="12"/>
                <w:szCs w:val="12"/>
              </w:rPr>
              <w:t>0,9434</w:t>
            </w:r>
          </w:p>
          <w:p w14:paraId="729B6C24" w14:textId="77777777" w:rsidR="00D271DD" w:rsidRPr="00AF34D5"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w:t>
            </w:r>
            <w:r w:rsidRPr="00AF34D5">
              <w:rPr>
                <w:rFonts w:ascii="Arial" w:hAnsi="Arial" w:cs="Arial"/>
                <w:color w:val="000000"/>
                <w:sz w:val="12"/>
                <w:szCs w:val="12"/>
              </w:rPr>
              <w:t>&lt; 0.001</w:t>
            </w:r>
            <w:r>
              <w:rPr>
                <w:rFonts w:ascii="Arial" w:hAnsi="Arial" w:cs="Arial"/>
                <w:color w:val="000000"/>
                <w:sz w:val="12"/>
                <w:szCs w:val="12"/>
              </w:rPr>
              <w:t>)</w:t>
            </w:r>
          </w:p>
        </w:tc>
        <w:tc>
          <w:tcPr>
            <w:tcW w:w="581" w:type="dxa"/>
            <w:vAlign w:val="center"/>
          </w:tcPr>
          <w:p w14:paraId="4F9091E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83AD37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3D04A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C93C5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B1DDBF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38D13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2C8E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7056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A4CDC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37863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8575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0BFA33" w14:textId="77777777" w:rsidR="00D271DD" w:rsidRPr="00F24FE0" w:rsidRDefault="00D271DD" w:rsidP="00D271DD">
            <w:pPr>
              <w:ind w:left="-108" w:right="-40"/>
              <w:jc w:val="right"/>
              <w:rPr>
                <w:rFonts w:ascii="Arial" w:hAnsi="Arial" w:cs="Arial"/>
                <w:sz w:val="12"/>
                <w:szCs w:val="12"/>
              </w:rPr>
            </w:pPr>
          </w:p>
        </w:tc>
        <w:tc>
          <w:tcPr>
            <w:tcW w:w="581" w:type="dxa"/>
          </w:tcPr>
          <w:p w14:paraId="118A2C1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CAB66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7C4D9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5DC9B6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B416EB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8414F3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C8846D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798922D" w14:textId="77777777" w:rsidTr="00CD7FBF">
        <w:tc>
          <w:tcPr>
            <w:tcW w:w="1724" w:type="dxa"/>
          </w:tcPr>
          <w:p w14:paraId="35486C4D" w14:textId="77777777" w:rsidR="00D271DD" w:rsidRDefault="00D271DD" w:rsidP="00BE2D84">
            <w:pPr>
              <w:jc w:val="left"/>
              <w:rPr>
                <w:rFonts w:ascii="Arial" w:hAnsi="Arial" w:cs="Arial"/>
                <w:sz w:val="12"/>
                <w:szCs w:val="12"/>
              </w:rPr>
            </w:pPr>
            <w:r>
              <w:rPr>
                <w:rFonts w:ascii="Arial" w:hAnsi="Arial" w:cs="Arial"/>
                <w:sz w:val="12"/>
                <w:szCs w:val="12"/>
              </w:rPr>
              <w:t>(Dorren &amp; Berger, 2006)</w:t>
            </w:r>
            <w:r w:rsidR="00195B3A">
              <w:rPr>
                <w:rFonts w:ascii="Arial" w:hAnsi="Arial" w:cs="Arial"/>
                <w:sz w:val="12"/>
                <w:szCs w:val="12"/>
              </w:rPr>
              <w:t>, France</w:t>
            </w:r>
          </w:p>
        </w:tc>
        <w:tc>
          <w:tcPr>
            <w:tcW w:w="1568" w:type="dxa"/>
          </w:tcPr>
          <w:p w14:paraId="366F8CA2" w14:textId="77777777" w:rsidR="00D271DD" w:rsidRDefault="00D271DD" w:rsidP="00D271DD">
            <w:pPr>
              <w:jc w:val="left"/>
              <w:rPr>
                <w:rFonts w:ascii="Arial" w:hAnsi="Arial" w:cs="Arial"/>
                <w:i/>
                <w:color w:val="000000"/>
                <w:sz w:val="12"/>
                <w:szCs w:val="12"/>
              </w:rPr>
            </w:pPr>
            <w:r>
              <w:rPr>
                <w:rFonts w:ascii="Arial" w:hAnsi="Arial" w:cs="Arial"/>
                <w:i/>
                <w:color w:val="000000"/>
                <w:sz w:val="12"/>
                <w:szCs w:val="12"/>
              </w:rPr>
              <w:t>Picea abies</w:t>
            </w:r>
          </w:p>
          <w:p w14:paraId="7072E157" w14:textId="77777777" w:rsidR="00D271DD" w:rsidRDefault="00D271DD" w:rsidP="00D271DD">
            <w:pPr>
              <w:jc w:val="left"/>
              <w:rPr>
                <w:rFonts w:ascii="Arial" w:hAnsi="Arial" w:cs="Arial"/>
                <w:i/>
                <w:color w:val="000000"/>
                <w:sz w:val="12"/>
                <w:szCs w:val="12"/>
              </w:rPr>
            </w:pPr>
          </w:p>
        </w:tc>
        <w:tc>
          <w:tcPr>
            <w:tcW w:w="1568" w:type="dxa"/>
          </w:tcPr>
          <w:p w14:paraId="023BB32E" w14:textId="77777777" w:rsidR="00D271DD" w:rsidRDefault="00D271DD" w:rsidP="00D271DD">
            <w:pPr>
              <w:widowControl/>
              <w:jc w:val="left"/>
              <w:rPr>
                <w:rFonts w:ascii="Arial" w:hAnsi="Arial" w:cs="Arial"/>
                <w:color w:val="000000"/>
                <w:sz w:val="12"/>
                <w:szCs w:val="12"/>
              </w:rPr>
            </w:pPr>
            <w:r>
              <w:rPr>
                <w:rFonts w:ascii="Arial" w:hAnsi="Arial" w:cs="Arial"/>
                <w:color w:val="000000"/>
                <w:sz w:val="12"/>
                <w:szCs w:val="12"/>
              </w:rPr>
              <w:t>Energy dissipation rock fall</w:t>
            </w:r>
          </w:p>
        </w:tc>
        <w:tc>
          <w:tcPr>
            <w:tcW w:w="580" w:type="dxa"/>
            <w:vAlign w:val="center"/>
          </w:tcPr>
          <w:p w14:paraId="4755A6D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BEDF8E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7341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7A1448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0CE60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6A6B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9D69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F72EE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FD0202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E6E3AC7" w14:textId="77777777" w:rsidR="00D271DD" w:rsidRDefault="00D271DD" w:rsidP="00D271DD">
            <w:pPr>
              <w:widowControl/>
              <w:ind w:left="-108" w:right="-40"/>
              <w:jc w:val="right"/>
              <w:rPr>
                <w:rFonts w:ascii="Arial" w:hAnsi="Arial" w:cs="Arial"/>
                <w:color w:val="000000"/>
                <w:sz w:val="12"/>
                <w:szCs w:val="12"/>
              </w:rPr>
            </w:pPr>
            <w:r w:rsidRPr="00AF34D5">
              <w:rPr>
                <w:rFonts w:ascii="Arial" w:hAnsi="Arial" w:cs="Arial"/>
                <w:color w:val="000000"/>
                <w:sz w:val="12"/>
                <w:szCs w:val="12"/>
              </w:rPr>
              <w:t>0,8888</w:t>
            </w:r>
          </w:p>
          <w:p w14:paraId="15D1D091" w14:textId="77777777" w:rsidR="00D271DD" w:rsidRPr="00AF34D5"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w:t>
            </w:r>
            <w:r w:rsidRPr="00AF34D5">
              <w:rPr>
                <w:rFonts w:ascii="Arial" w:hAnsi="Arial" w:cs="Arial"/>
                <w:color w:val="000000"/>
                <w:sz w:val="12"/>
                <w:szCs w:val="12"/>
              </w:rPr>
              <w:t>0.001</w:t>
            </w:r>
            <w:r>
              <w:rPr>
                <w:rFonts w:ascii="Arial" w:hAnsi="Arial" w:cs="Arial"/>
                <w:color w:val="000000"/>
                <w:sz w:val="12"/>
                <w:szCs w:val="12"/>
              </w:rPr>
              <w:t>)</w:t>
            </w:r>
          </w:p>
        </w:tc>
        <w:tc>
          <w:tcPr>
            <w:tcW w:w="581" w:type="dxa"/>
            <w:vAlign w:val="center"/>
          </w:tcPr>
          <w:p w14:paraId="2D3B104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DEC908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771FE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2B7B6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E2B14D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5CB22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F62F6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8687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F5BE2D"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88DA0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53851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26032C" w14:textId="77777777" w:rsidR="00D271DD" w:rsidRPr="00F24FE0" w:rsidRDefault="00D271DD" w:rsidP="00D271DD">
            <w:pPr>
              <w:ind w:left="-108" w:right="-40"/>
              <w:jc w:val="right"/>
              <w:rPr>
                <w:rFonts w:ascii="Arial" w:hAnsi="Arial" w:cs="Arial"/>
                <w:sz w:val="12"/>
                <w:szCs w:val="12"/>
              </w:rPr>
            </w:pPr>
          </w:p>
        </w:tc>
        <w:tc>
          <w:tcPr>
            <w:tcW w:w="581" w:type="dxa"/>
          </w:tcPr>
          <w:p w14:paraId="0C5488D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211D85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1A4C1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8A1BFB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044E7F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E83945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8DED4DA"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0E642FE" w14:textId="77777777" w:rsidTr="00CD7FBF">
        <w:trPr>
          <w:trHeight w:val="568"/>
        </w:trPr>
        <w:tc>
          <w:tcPr>
            <w:tcW w:w="1724" w:type="dxa"/>
          </w:tcPr>
          <w:p w14:paraId="232CA02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(Bergeron et al., 2008)</w:t>
            </w:r>
            <w:r w:rsidR="00195B3A">
              <w:rPr>
                <w:rFonts w:ascii="Arial" w:hAnsi="Arial" w:cs="Arial"/>
                <w:sz w:val="12"/>
                <w:szCs w:val="12"/>
              </w:rPr>
              <w:t>, Canada</w:t>
            </w:r>
          </w:p>
        </w:tc>
        <w:tc>
          <w:tcPr>
            <w:tcW w:w="1568" w:type="dxa"/>
          </w:tcPr>
          <w:p w14:paraId="0209409B"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mariana (Mill.) BSP</w:t>
            </w:r>
          </w:p>
        </w:tc>
        <w:tc>
          <w:tcPr>
            <w:tcW w:w="1568" w:type="dxa"/>
          </w:tcPr>
          <w:p w14:paraId="38002984"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Frontal crown area</w:t>
            </w:r>
          </w:p>
        </w:tc>
        <w:tc>
          <w:tcPr>
            <w:tcW w:w="580" w:type="dxa"/>
            <w:vAlign w:val="center"/>
          </w:tcPr>
          <w:p w14:paraId="7945711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80F67E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212C558" w14:textId="77777777" w:rsidR="00D271DD" w:rsidRPr="00F24FE0" w:rsidRDefault="00D271DD" w:rsidP="00D271DD">
            <w:pPr>
              <w:ind w:left="-108" w:right="-40"/>
              <w:jc w:val="right"/>
              <w:rPr>
                <w:rFonts w:ascii="Arial" w:hAnsi="Arial" w:cs="Arial"/>
                <w:sz w:val="12"/>
                <w:szCs w:val="12"/>
              </w:rPr>
            </w:pPr>
          </w:p>
        </w:tc>
        <w:tc>
          <w:tcPr>
            <w:tcW w:w="581" w:type="dxa"/>
          </w:tcPr>
          <w:p w14:paraId="25297725"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2CC866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B4E1F7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F19516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955837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A2116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4835339"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0.70</w:t>
            </w:r>
          </w:p>
          <w:p w14:paraId="0D1C7645"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&lt;0.0001</w:t>
            </w:r>
            <w:r w:rsidRPr="00F24FE0">
              <w:rPr>
                <w:rFonts w:ascii="Arial" w:hAnsi="Arial" w:cs="Arial"/>
                <w:sz w:val="12"/>
                <w:szCs w:val="12"/>
              </w:rPr>
              <w:t>)</w:t>
            </w:r>
          </w:p>
        </w:tc>
        <w:tc>
          <w:tcPr>
            <w:tcW w:w="581" w:type="dxa"/>
            <w:vAlign w:val="center"/>
          </w:tcPr>
          <w:p w14:paraId="17F1F04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9B00D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07C5BC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DD8A33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AF9BC3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B53D0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8F3FDB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359B8E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416C10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7F7AD8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3C86C7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AF6881F" w14:textId="77777777" w:rsidR="00D271DD" w:rsidRPr="00F24FE0" w:rsidRDefault="00D271DD" w:rsidP="00D271DD">
            <w:pPr>
              <w:ind w:left="-108" w:right="-40"/>
              <w:jc w:val="right"/>
              <w:rPr>
                <w:rFonts w:ascii="Arial" w:hAnsi="Arial" w:cs="Arial"/>
                <w:sz w:val="12"/>
                <w:szCs w:val="12"/>
              </w:rPr>
            </w:pPr>
          </w:p>
        </w:tc>
        <w:tc>
          <w:tcPr>
            <w:tcW w:w="581" w:type="dxa"/>
          </w:tcPr>
          <w:p w14:paraId="1ED0D42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C6762D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5478BF3" w14:textId="77777777" w:rsidR="00D271DD" w:rsidRPr="00F24FE0" w:rsidRDefault="00D271DD" w:rsidP="00D271DD">
            <w:pPr>
              <w:ind w:left="-108" w:right="-40"/>
              <w:jc w:val="right"/>
              <w:rPr>
                <w:rFonts w:ascii="Arial" w:hAnsi="Arial" w:cs="Arial"/>
                <w:sz w:val="12"/>
                <w:szCs w:val="12"/>
              </w:rPr>
            </w:pPr>
          </w:p>
        </w:tc>
        <w:tc>
          <w:tcPr>
            <w:tcW w:w="581" w:type="dxa"/>
          </w:tcPr>
          <w:p w14:paraId="14D0CBD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27989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F14E0BE" w14:textId="77777777" w:rsidR="00D271DD" w:rsidRPr="00F24FE0" w:rsidRDefault="00D271DD" w:rsidP="00D271DD">
            <w:pPr>
              <w:ind w:left="-108"/>
              <w:jc w:val="right"/>
              <w:rPr>
                <w:rFonts w:ascii="Arial" w:hAnsi="Arial" w:cs="Arial"/>
                <w:sz w:val="12"/>
                <w:szCs w:val="12"/>
              </w:rPr>
            </w:pPr>
          </w:p>
        </w:tc>
        <w:tc>
          <w:tcPr>
            <w:tcW w:w="581" w:type="dxa"/>
            <w:vAlign w:val="center"/>
          </w:tcPr>
          <w:p w14:paraId="0EFED2B6" w14:textId="77777777" w:rsidR="00D271DD" w:rsidRPr="00F24FE0" w:rsidRDefault="00D271DD" w:rsidP="00D271DD">
            <w:pPr>
              <w:ind w:left="-108"/>
              <w:jc w:val="right"/>
              <w:rPr>
                <w:rFonts w:ascii="Arial" w:hAnsi="Arial" w:cs="Arial"/>
                <w:sz w:val="12"/>
                <w:szCs w:val="12"/>
              </w:rPr>
            </w:pPr>
          </w:p>
        </w:tc>
      </w:tr>
      <w:tr w:rsidR="00D271DD" w:rsidRPr="00F24FE0" w14:paraId="1946A2EF" w14:textId="77777777" w:rsidTr="00CD7FBF">
        <w:tc>
          <w:tcPr>
            <w:tcW w:w="1724" w:type="dxa"/>
          </w:tcPr>
          <w:p w14:paraId="7CA4F0E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(Bergeron et al., 2008)</w:t>
            </w:r>
            <w:r w:rsidR="00195B3A">
              <w:rPr>
                <w:rFonts w:ascii="Arial" w:hAnsi="Arial" w:cs="Arial"/>
                <w:sz w:val="12"/>
                <w:szCs w:val="12"/>
              </w:rPr>
              <w:t>, Canada</w:t>
            </w:r>
          </w:p>
        </w:tc>
        <w:tc>
          <w:tcPr>
            <w:tcW w:w="1568" w:type="dxa"/>
          </w:tcPr>
          <w:p w14:paraId="5EBB8817"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banksiana Lamb.</w:t>
            </w:r>
          </w:p>
        </w:tc>
        <w:tc>
          <w:tcPr>
            <w:tcW w:w="1568" w:type="dxa"/>
          </w:tcPr>
          <w:p w14:paraId="5B60CC05"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Frontal crown area</w:t>
            </w:r>
          </w:p>
        </w:tc>
        <w:tc>
          <w:tcPr>
            <w:tcW w:w="580" w:type="dxa"/>
            <w:vAlign w:val="center"/>
          </w:tcPr>
          <w:p w14:paraId="2B7FCAB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0907B5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1D9710F" w14:textId="77777777" w:rsidR="00D271DD" w:rsidRPr="00F24FE0" w:rsidRDefault="00D271DD" w:rsidP="00D271DD">
            <w:pPr>
              <w:ind w:left="-108" w:right="-40"/>
              <w:jc w:val="right"/>
              <w:rPr>
                <w:rFonts w:ascii="Arial" w:hAnsi="Arial" w:cs="Arial"/>
                <w:sz w:val="12"/>
                <w:szCs w:val="12"/>
              </w:rPr>
            </w:pPr>
          </w:p>
        </w:tc>
        <w:tc>
          <w:tcPr>
            <w:tcW w:w="581" w:type="dxa"/>
          </w:tcPr>
          <w:p w14:paraId="2DD310D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53A9B8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46DF24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8F3310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ADBB9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8020045"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FD1394D"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0.62</w:t>
            </w:r>
          </w:p>
          <w:p w14:paraId="688FF777"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&lt;0.0001</w:t>
            </w:r>
            <w:r w:rsidRPr="00F24FE0">
              <w:rPr>
                <w:rFonts w:ascii="Arial" w:hAnsi="Arial" w:cs="Arial"/>
                <w:sz w:val="12"/>
                <w:szCs w:val="12"/>
              </w:rPr>
              <w:t>)</w:t>
            </w:r>
          </w:p>
        </w:tc>
        <w:tc>
          <w:tcPr>
            <w:tcW w:w="581" w:type="dxa"/>
            <w:vAlign w:val="center"/>
          </w:tcPr>
          <w:p w14:paraId="76158E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1386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28CD6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5DE14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099605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7122FA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FBA83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14D758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3A181B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5F96D7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CE96C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1EDED9F" w14:textId="77777777" w:rsidR="00D271DD" w:rsidRPr="00F24FE0" w:rsidRDefault="00D271DD" w:rsidP="00D271DD">
            <w:pPr>
              <w:ind w:left="-108" w:right="-40"/>
              <w:jc w:val="right"/>
              <w:rPr>
                <w:rFonts w:ascii="Arial" w:hAnsi="Arial" w:cs="Arial"/>
                <w:sz w:val="12"/>
                <w:szCs w:val="12"/>
              </w:rPr>
            </w:pPr>
          </w:p>
        </w:tc>
        <w:tc>
          <w:tcPr>
            <w:tcW w:w="581" w:type="dxa"/>
          </w:tcPr>
          <w:p w14:paraId="6FC1A01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227561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A1E91FC" w14:textId="77777777" w:rsidR="00D271DD" w:rsidRPr="00F24FE0" w:rsidRDefault="00D271DD" w:rsidP="00D271DD">
            <w:pPr>
              <w:ind w:left="-108" w:right="-40"/>
              <w:jc w:val="right"/>
              <w:rPr>
                <w:rFonts w:ascii="Arial" w:hAnsi="Arial" w:cs="Arial"/>
                <w:sz w:val="12"/>
                <w:szCs w:val="12"/>
              </w:rPr>
            </w:pPr>
          </w:p>
        </w:tc>
        <w:tc>
          <w:tcPr>
            <w:tcW w:w="581" w:type="dxa"/>
          </w:tcPr>
          <w:p w14:paraId="31D3647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5C1DCA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939FD8E" w14:textId="77777777" w:rsidR="00D271DD" w:rsidRPr="00F24FE0" w:rsidRDefault="00D271DD" w:rsidP="00D271DD">
            <w:pPr>
              <w:ind w:left="-108"/>
              <w:jc w:val="right"/>
              <w:rPr>
                <w:rFonts w:ascii="Arial" w:hAnsi="Arial" w:cs="Arial"/>
                <w:sz w:val="12"/>
                <w:szCs w:val="12"/>
              </w:rPr>
            </w:pPr>
          </w:p>
        </w:tc>
        <w:tc>
          <w:tcPr>
            <w:tcW w:w="581" w:type="dxa"/>
            <w:vAlign w:val="center"/>
          </w:tcPr>
          <w:p w14:paraId="50C10E19" w14:textId="77777777" w:rsidR="00D271DD" w:rsidRPr="00F24FE0" w:rsidRDefault="00D271DD" w:rsidP="00D271DD">
            <w:pPr>
              <w:ind w:left="-108"/>
              <w:jc w:val="right"/>
              <w:rPr>
                <w:rFonts w:ascii="Arial" w:hAnsi="Arial" w:cs="Arial"/>
                <w:sz w:val="12"/>
                <w:szCs w:val="12"/>
              </w:rPr>
            </w:pPr>
          </w:p>
        </w:tc>
      </w:tr>
      <w:tr w:rsidR="00D271DD" w:rsidRPr="00F24FE0" w14:paraId="38754924" w14:textId="77777777" w:rsidTr="00CD7FBF">
        <w:tc>
          <w:tcPr>
            <w:tcW w:w="1724" w:type="dxa"/>
          </w:tcPr>
          <w:p w14:paraId="45E57A1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(Smith et al., 1987)</w:t>
            </w:r>
            <w:r w:rsidR="00195B3A">
              <w:rPr>
                <w:rFonts w:ascii="Arial" w:hAnsi="Arial" w:cs="Arial"/>
                <w:sz w:val="12"/>
                <w:szCs w:val="12"/>
              </w:rPr>
              <w:t>, Canada</w:t>
            </w:r>
          </w:p>
        </w:tc>
        <w:tc>
          <w:tcPr>
            <w:tcW w:w="1568" w:type="dxa"/>
          </w:tcPr>
          <w:p w14:paraId="0F89F1AB"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Picea sitchensis (Bong.) Carr.</w:t>
            </w:r>
          </w:p>
        </w:tc>
        <w:tc>
          <w:tcPr>
            <w:tcW w:w="1568" w:type="dxa"/>
          </w:tcPr>
          <w:p w14:paraId="3A08E5C4"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Green crown weight</w:t>
            </w:r>
          </w:p>
        </w:tc>
        <w:tc>
          <w:tcPr>
            <w:tcW w:w="580" w:type="dxa"/>
            <w:vAlign w:val="center"/>
          </w:tcPr>
          <w:p w14:paraId="026376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CBF647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57DC49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4EB5E1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484BF7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3B30E4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7379AE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3E52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102307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C0A116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4B9E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18D3D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842BD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D91875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301874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CAF2F2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7B15AE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9FA8C9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F164B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6B26A4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A2C69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A917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204B1E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928DA9C"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F574C4A"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316BD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7EB61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0.9414</w:t>
            </w:r>
          </w:p>
          <w:p w14:paraId="5A1CF61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(1.67)</w:t>
            </w:r>
          </w:p>
        </w:tc>
        <w:tc>
          <w:tcPr>
            <w:tcW w:w="581" w:type="dxa"/>
            <w:vAlign w:val="center"/>
          </w:tcPr>
          <w:p w14:paraId="24198063"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015F1A01" w14:textId="77777777" w:rsidR="00D271DD" w:rsidRPr="00F24FE0" w:rsidRDefault="00D271DD" w:rsidP="00D271DD">
            <w:pPr>
              <w:ind w:left="-108"/>
              <w:jc w:val="right"/>
              <w:rPr>
                <w:rFonts w:ascii="Arial" w:hAnsi="Arial" w:cs="Arial"/>
                <w:color w:val="000000"/>
                <w:sz w:val="12"/>
                <w:szCs w:val="12"/>
              </w:rPr>
            </w:pPr>
          </w:p>
        </w:tc>
      </w:tr>
      <w:tr w:rsidR="00D271DD" w:rsidRPr="00F24FE0" w14:paraId="6750DF70" w14:textId="77777777" w:rsidTr="00CD7FBF">
        <w:tc>
          <w:tcPr>
            <w:tcW w:w="1724" w:type="dxa"/>
          </w:tcPr>
          <w:p w14:paraId="0683CD7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195B3A">
              <w:rPr>
                <w:rFonts w:ascii="Arial" w:hAnsi="Arial" w:cs="Arial"/>
                <w:sz w:val="12"/>
                <w:szCs w:val="12"/>
              </w:rPr>
              <w:t>, USA</w:t>
            </w:r>
          </w:p>
        </w:tc>
        <w:tc>
          <w:tcPr>
            <w:tcW w:w="1568" w:type="dxa"/>
          </w:tcPr>
          <w:p w14:paraId="096CFB16"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rPr>
              <w:t>Pinus taed</w:t>
            </w:r>
            <w:r w:rsidRPr="00F24FE0">
              <w:rPr>
                <w:rFonts w:ascii="Arial" w:hAnsi="Arial" w:cs="Arial"/>
                <w:i/>
                <w:color w:val="000000"/>
                <w:sz w:val="12"/>
                <w:szCs w:val="12"/>
                <w:lang w:val="nl-NL"/>
              </w:rPr>
              <w:t>a L.</w:t>
            </w:r>
          </w:p>
          <w:p w14:paraId="34E933B7" w14:textId="77777777" w:rsidR="00D271DD" w:rsidRPr="00F24FE0" w:rsidRDefault="00D271DD" w:rsidP="00D271DD">
            <w:pPr>
              <w:jc w:val="left"/>
              <w:rPr>
                <w:rFonts w:ascii="Arial" w:hAnsi="Arial" w:cs="Arial"/>
                <w:i/>
                <w:color w:val="000000"/>
                <w:sz w:val="12"/>
                <w:szCs w:val="12"/>
                <w:lang w:val="nl-NL"/>
              </w:rPr>
            </w:pPr>
          </w:p>
        </w:tc>
        <w:tc>
          <w:tcPr>
            <w:tcW w:w="1568" w:type="dxa"/>
          </w:tcPr>
          <w:p w14:paraId="7171BA36" w14:textId="77777777" w:rsidR="00D271DD" w:rsidRPr="00F24FE0" w:rsidRDefault="00D271DD" w:rsidP="00D271DD">
            <w:pPr>
              <w:jc w:val="left"/>
              <w:rPr>
                <w:rFonts w:ascii="Arial" w:hAnsi="Arial" w:cs="Arial"/>
                <w:color w:val="000000"/>
                <w:sz w:val="12"/>
                <w:szCs w:val="12"/>
                <w:lang w:val="nl-NL"/>
              </w:rPr>
            </w:pPr>
            <w:r w:rsidRPr="00F24FE0">
              <w:rPr>
                <w:rFonts w:ascii="Arial" w:hAnsi="Arial" w:cs="Arial"/>
                <w:color w:val="000000"/>
                <w:sz w:val="12"/>
                <w:szCs w:val="12"/>
                <w:lang w:val="nl-NL"/>
              </w:rPr>
              <w:t>Green tree weight</w:t>
            </w:r>
          </w:p>
        </w:tc>
        <w:tc>
          <w:tcPr>
            <w:tcW w:w="580" w:type="dxa"/>
            <w:vAlign w:val="center"/>
          </w:tcPr>
          <w:p w14:paraId="33019571"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5ECED23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F634A5E"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tcPr>
          <w:p w14:paraId="5F28CF70"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3BAAECFB"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752253D"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56B56A7"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51E7EEB4"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49BD4568"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7D1C94B3"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C8182C6"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F82C79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72EACC9"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54A7942D"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3BEC779C"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79B57FC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42F3C28B"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1C7B32D4"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D59AAC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33FA9F17"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30B611AB"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53D09E91"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0.71</w:t>
            </w:r>
          </w:p>
          <w:p w14:paraId="05600B87"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 0.0001)</w:t>
            </w:r>
          </w:p>
        </w:tc>
        <w:tc>
          <w:tcPr>
            <w:tcW w:w="581" w:type="dxa"/>
          </w:tcPr>
          <w:p w14:paraId="50A6EE44"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F0F97B2"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043B5E3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tcPr>
          <w:p w14:paraId="7499E939"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4F9524F8"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7B82246" w14:textId="77777777" w:rsidR="00D271DD" w:rsidRPr="00F24FE0" w:rsidRDefault="00D271DD" w:rsidP="00D271DD">
            <w:pPr>
              <w:ind w:left="-108"/>
              <w:jc w:val="right"/>
              <w:rPr>
                <w:rFonts w:ascii="Arial" w:hAnsi="Arial" w:cs="Arial"/>
                <w:color w:val="000000"/>
                <w:sz w:val="12"/>
                <w:szCs w:val="12"/>
                <w:lang w:val="nl-NL"/>
              </w:rPr>
            </w:pPr>
          </w:p>
        </w:tc>
        <w:tc>
          <w:tcPr>
            <w:tcW w:w="581" w:type="dxa"/>
            <w:vAlign w:val="center"/>
          </w:tcPr>
          <w:p w14:paraId="5E07ABA6" w14:textId="77777777" w:rsidR="00D271DD" w:rsidRPr="00F24FE0" w:rsidRDefault="00D271DD" w:rsidP="00D271DD">
            <w:pPr>
              <w:ind w:left="-108"/>
              <w:jc w:val="right"/>
              <w:rPr>
                <w:rFonts w:ascii="Arial" w:hAnsi="Arial" w:cs="Arial"/>
                <w:color w:val="000000"/>
                <w:sz w:val="12"/>
                <w:szCs w:val="12"/>
                <w:lang w:val="nl-NL"/>
              </w:rPr>
            </w:pPr>
          </w:p>
        </w:tc>
      </w:tr>
      <w:tr w:rsidR="00D271DD" w:rsidRPr="00F24FE0" w14:paraId="671A3F5D" w14:textId="77777777" w:rsidTr="00CD7FBF">
        <w:tc>
          <w:tcPr>
            <w:tcW w:w="1724" w:type="dxa"/>
          </w:tcPr>
          <w:p w14:paraId="2498A740"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(Veselkin et al., 2015)</w:t>
            </w:r>
            <w:r w:rsidR="00195B3A">
              <w:rPr>
                <w:rFonts w:ascii="Arial" w:hAnsi="Arial" w:cs="Arial"/>
                <w:sz w:val="12"/>
                <w:szCs w:val="12"/>
                <w:lang w:val="nl-NL"/>
              </w:rPr>
              <w:t>, Russia</w:t>
            </w:r>
          </w:p>
        </w:tc>
        <w:tc>
          <w:tcPr>
            <w:tcW w:w="1568" w:type="dxa"/>
          </w:tcPr>
          <w:p w14:paraId="0F551ABE"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Pinus sylvestris L.</w:t>
            </w:r>
          </w:p>
        </w:tc>
        <w:tc>
          <w:tcPr>
            <w:tcW w:w="1568" w:type="dxa"/>
          </w:tcPr>
          <w:p w14:paraId="4EEFB25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lang w:val="nl-NL"/>
              </w:rPr>
              <w:t>G</w:t>
            </w:r>
            <w:r w:rsidRPr="00F24FE0">
              <w:rPr>
                <w:rFonts w:ascii="Arial" w:hAnsi="Arial" w:cs="Arial"/>
                <w:color w:val="000000"/>
                <w:sz w:val="12"/>
                <w:szCs w:val="12"/>
              </w:rPr>
              <w:t>rowth class</w:t>
            </w:r>
          </w:p>
          <w:p w14:paraId="5C9A23E6" w14:textId="77777777" w:rsidR="00D271DD" w:rsidRPr="00F24FE0" w:rsidRDefault="00D271DD" w:rsidP="00D271DD">
            <w:pPr>
              <w:widowControl/>
              <w:jc w:val="left"/>
              <w:rPr>
                <w:rFonts w:ascii="Arial" w:hAnsi="Arial" w:cs="Arial"/>
                <w:color w:val="000000"/>
                <w:sz w:val="12"/>
                <w:szCs w:val="12"/>
              </w:rPr>
            </w:pPr>
          </w:p>
        </w:tc>
        <w:tc>
          <w:tcPr>
            <w:tcW w:w="580" w:type="dxa"/>
            <w:vAlign w:val="center"/>
          </w:tcPr>
          <w:p w14:paraId="20601C6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0.04</w:t>
            </w:r>
          </w:p>
          <w:p w14:paraId="222E59D6"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0.83</w:t>
            </w:r>
            <w:r w:rsidRPr="00F24FE0">
              <w:rPr>
                <w:rFonts w:ascii="Arial" w:hAnsi="Arial" w:cs="Arial"/>
                <w:sz w:val="12"/>
                <w:szCs w:val="12"/>
              </w:rPr>
              <w:t>)</w:t>
            </w:r>
          </w:p>
        </w:tc>
        <w:tc>
          <w:tcPr>
            <w:tcW w:w="581" w:type="dxa"/>
            <w:vAlign w:val="center"/>
          </w:tcPr>
          <w:p w14:paraId="673925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72F3B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2FC6BA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8BBAE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2353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41632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85EF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53A8E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D846FE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-0.02 (0.927)</w:t>
            </w:r>
          </w:p>
        </w:tc>
        <w:tc>
          <w:tcPr>
            <w:tcW w:w="581" w:type="dxa"/>
            <w:vAlign w:val="center"/>
          </w:tcPr>
          <w:p w14:paraId="3CC5C8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AFC9C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-0.80</w:t>
            </w:r>
          </w:p>
          <w:p w14:paraId="14DC644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sz w:val="12"/>
                <w:szCs w:val="12"/>
              </w:rPr>
              <w:t>(</w:t>
            </w:r>
            <w:r w:rsidRPr="00F24FE0">
              <w:rPr>
                <w:rFonts w:ascii="Arial" w:hAnsi="Arial" w:cs="Arial"/>
                <w:color w:val="000000"/>
                <w:sz w:val="12"/>
                <w:szCs w:val="12"/>
              </w:rPr>
              <w:t>&lt; 0.001</w:t>
            </w:r>
            <w:r w:rsidRPr="00F24FE0">
              <w:rPr>
                <w:rFonts w:ascii="Arial" w:hAnsi="Arial" w:cs="Arial"/>
                <w:sz w:val="12"/>
                <w:szCs w:val="12"/>
              </w:rPr>
              <w:t>)</w:t>
            </w:r>
          </w:p>
        </w:tc>
        <w:tc>
          <w:tcPr>
            <w:tcW w:w="581" w:type="dxa"/>
            <w:vAlign w:val="center"/>
          </w:tcPr>
          <w:p w14:paraId="65FEFB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0B56C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80BD13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6670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D04DA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3DF2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88435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B8C1A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EB0F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C9A2A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E70EA0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D006A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39D3B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1F1DC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964C2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F46B8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1CE0171"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FCA9FBC" w14:textId="77777777" w:rsidTr="00CD7FBF">
        <w:tc>
          <w:tcPr>
            <w:tcW w:w="1724" w:type="dxa"/>
          </w:tcPr>
          <w:p w14:paraId="74FDC18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(Cucchi et al., 2004)</w:t>
            </w:r>
            <w:r w:rsidR="00195B3A">
              <w:rPr>
                <w:rFonts w:ascii="Arial" w:hAnsi="Arial" w:cs="Arial"/>
                <w:sz w:val="12"/>
                <w:szCs w:val="12"/>
              </w:rPr>
              <w:t>, France</w:t>
            </w:r>
          </w:p>
        </w:tc>
        <w:tc>
          <w:tcPr>
            <w:tcW w:w="1568" w:type="dxa"/>
          </w:tcPr>
          <w:p w14:paraId="45F643B7"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13909E12"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H (cm)</w:t>
            </w:r>
          </w:p>
        </w:tc>
        <w:tc>
          <w:tcPr>
            <w:tcW w:w="580" w:type="dxa"/>
            <w:vAlign w:val="center"/>
          </w:tcPr>
          <w:p w14:paraId="2E0CE32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73BF2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679803A"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E39265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1806EF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72E86C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EF6245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DDDF1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1C5923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386F5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7DD3C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53288B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EB3548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0BFAC6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4456C3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656604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B8C1B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ED34B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0D48F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B62EB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2BC2C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8DD30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8A8EB9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64225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385DC1D"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15A181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85AA569"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0.83</w:t>
            </w:r>
          </w:p>
          <w:p w14:paraId="2888876F"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18C0827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2C591014" w14:textId="77777777" w:rsidR="00D271DD" w:rsidRPr="00F24FE0" w:rsidRDefault="00D271DD" w:rsidP="00D271DD">
            <w:pPr>
              <w:ind w:left="-108"/>
              <w:jc w:val="right"/>
              <w:rPr>
                <w:rFonts w:ascii="Arial" w:hAnsi="Arial" w:cs="Arial"/>
                <w:color w:val="000000"/>
                <w:sz w:val="12"/>
                <w:szCs w:val="12"/>
              </w:rPr>
            </w:pPr>
          </w:p>
        </w:tc>
      </w:tr>
      <w:tr w:rsidR="00D271DD" w:rsidRPr="00F24FE0" w14:paraId="65F57D9E" w14:textId="77777777" w:rsidTr="00CD7FBF">
        <w:tc>
          <w:tcPr>
            <w:tcW w:w="1724" w:type="dxa"/>
          </w:tcPr>
          <w:p w14:paraId="4B5EF2A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148F8DD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624057A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H/DBH</w:t>
            </w:r>
          </w:p>
        </w:tc>
        <w:tc>
          <w:tcPr>
            <w:tcW w:w="580" w:type="dxa"/>
            <w:vAlign w:val="center"/>
          </w:tcPr>
          <w:p w14:paraId="596F7B8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4E1FB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897FF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FE352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4971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A0C4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99B7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326D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92010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B3F3D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15A97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11EA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596A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45397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7BADA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52EC4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3EB6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EF4F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D7B40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0.368</w:t>
            </w:r>
          </w:p>
          <w:p w14:paraId="2722CCE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7D1BC1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EDDB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0500C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0.904</w:t>
            </w:r>
          </w:p>
          <w:p w14:paraId="26FCDB5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4D787A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05C91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3000CD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3FA32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7AFA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F628A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68275F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9A759C5" w14:textId="77777777" w:rsidTr="00CD7FBF">
        <w:tc>
          <w:tcPr>
            <w:tcW w:w="1724" w:type="dxa"/>
          </w:tcPr>
          <w:p w14:paraId="15E1094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752D3AA2"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632F5D3F"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H/DBH</w:t>
            </w:r>
          </w:p>
        </w:tc>
        <w:tc>
          <w:tcPr>
            <w:tcW w:w="580" w:type="dxa"/>
            <w:vAlign w:val="center"/>
          </w:tcPr>
          <w:p w14:paraId="2B19389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19CD89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2EDE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60C120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1B34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BF12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2C14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1DC72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6D2FA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1C909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8CE72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8C00D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09B4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6E494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AFF01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EC4A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F29D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8142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E550E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0.362</w:t>
            </w:r>
          </w:p>
          <w:p w14:paraId="155DC64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498B434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A157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93BB8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0.043</w:t>
            </w:r>
          </w:p>
          <w:p w14:paraId="548CD3F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tcPr>
          <w:p w14:paraId="39ACD35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33BEC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2B289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4C1278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1778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8176B5"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DB3E6BA"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CB7EEFB" w14:textId="77777777" w:rsidTr="00CD7FBF">
        <w:tc>
          <w:tcPr>
            <w:tcW w:w="1724" w:type="dxa"/>
          </w:tcPr>
          <w:p w14:paraId="142B992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679E7A87"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45CF6A54"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H/DBH</w:t>
            </w:r>
          </w:p>
        </w:tc>
        <w:tc>
          <w:tcPr>
            <w:tcW w:w="580" w:type="dxa"/>
            <w:vAlign w:val="center"/>
          </w:tcPr>
          <w:p w14:paraId="412EF7D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1E6354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9737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F32EE2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E831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D03B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846E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8C73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2E7EE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CC701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9D74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8F5B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BC5E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75C0E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F7584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6A14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A123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EA3D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375B3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0.818</w:t>
            </w:r>
          </w:p>
          <w:p w14:paraId="61B383E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3ED737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72CD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54298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0.861</w:t>
            </w:r>
          </w:p>
          <w:p w14:paraId="13CA5E7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tcPr>
          <w:p w14:paraId="5595B7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A2B29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BAA1D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82C3F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8EBF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523261"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3638A27"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90F89D0" w14:textId="77777777" w:rsidTr="00CD7FBF">
        <w:tc>
          <w:tcPr>
            <w:tcW w:w="1724" w:type="dxa"/>
          </w:tcPr>
          <w:p w14:paraId="4757F3E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(Chiba, 2000)</w:t>
            </w:r>
            <w:r w:rsidR="00195B3A">
              <w:rPr>
                <w:rFonts w:ascii="Arial" w:hAnsi="Arial" w:cs="Arial"/>
                <w:sz w:val="12"/>
                <w:szCs w:val="12"/>
              </w:rPr>
              <w:t>, Japan</w:t>
            </w:r>
          </w:p>
        </w:tc>
        <w:tc>
          <w:tcPr>
            <w:tcW w:w="1568" w:type="dxa"/>
          </w:tcPr>
          <w:p w14:paraId="143544F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Cryptomeria japonica D. Don</w:t>
            </w:r>
          </w:p>
        </w:tc>
        <w:tc>
          <w:tcPr>
            <w:tcW w:w="1568" w:type="dxa"/>
          </w:tcPr>
          <w:p w14:paraId="5AA32286"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3F705F5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507A0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A6D6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B911C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8ED9D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CC7A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881C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B430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C3606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56529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0,9061</w:t>
            </w:r>
          </w:p>
          <w:p w14:paraId="4CAC534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0A02FF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0A89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55EF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C8E37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BCB04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89CB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4BE7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F6906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0EA82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85650E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6AEBF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EA22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330660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C6517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D30FE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B9D89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B178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704CA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339BCD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F612A5D" w14:textId="77777777" w:rsidTr="00CD7FBF">
        <w:tc>
          <w:tcPr>
            <w:tcW w:w="1724" w:type="dxa"/>
          </w:tcPr>
          <w:p w14:paraId="3426991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195B3A">
              <w:rPr>
                <w:rFonts w:ascii="Arial" w:hAnsi="Arial" w:cs="Arial"/>
                <w:sz w:val="12"/>
                <w:szCs w:val="12"/>
              </w:rPr>
              <w:t>, USA</w:t>
            </w:r>
          </w:p>
        </w:tc>
        <w:tc>
          <w:tcPr>
            <w:tcW w:w="1568" w:type="dxa"/>
          </w:tcPr>
          <w:p w14:paraId="47CC383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tc>
        <w:tc>
          <w:tcPr>
            <w:tcW w:w="1568" w:type="dxa"/>
          </w:tcPr>
          <w:p w14:paraId="009456B1"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55CE823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E656C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130D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9F562F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5E242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21A9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62C7C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98221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60E10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4A518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A2A8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1F79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8E842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71B2D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7E71C7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3B5E0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928B0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ED7C7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CDB08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2FA4B8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30C9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C10AF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0.67</w:t>
            </w:r>
          </w:p>
          <w:p w14:paraId="39CE270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0.0001)</w:t>
            </w:r>
          </w:p>
        </w:tc>
        <w:tc>
          <w:tcPr>
            <w:tcW w:w="581" w:type="dxa"/>
          </w:tcPr>
          <w:p w14:paraId="34BB2E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F695B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DDB79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7DBCC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4A5B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AEE6E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9DE474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787DDDE" w14:textId="77777777" w:rsidTr="00CD7FBF">
        <w:tc>
          <w:tcPr>
            <w:tcW w:w="1724" w:type="dxa"/>
          </w:tcPr>
          <w:p w14:paraId="1DA2F4C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(Papesch et al., 1997)</w:t>
            </w:r>
            <w:r w:rsidR="00195B3A">
              <w:rPr>
                <w:rFonts w:ascii="Arial" w:hAnsi="Arial" w:cs="Arial"/>
                <w:sz w:val="12"/>
                <w:szCs w:val="12"/>
              </w:rPr>
              <w:t>, UK</w:t>
            </w:r>
          </w:p>
        </w:tc>
        <w:tc>
          <w:tcPr>
            <w:tcW w:w="1568" w:type="dxa"/>
          </w:tcPr>
          <w:p w14:paraId="0F95123F" w14:textId="77777777" w:rsidR="00D271DD" w:rsidRPr="00F24FE0" w:rsidRDefault="00D271DD" w:rsidP="00D271DD">
            <w:pPr>
              <w:jc w:val="left"/>
              <w:rPr>
                <w:rFonts w:ascii="Arial" w:hAnsi="Arial" w:cs="Arial"/>
                <w:i/>
                <w:sz w:val="12"/>
                <w:szCs w:val="12"/>
              </w:rPr>
            </w:pPr>
            <w:r w:rsidRPr="00F24FE0">
              <w:rPr>
                <w:rFonts w:ascii="Arial" w:hAnsi="Arial" w:cs="Arial"/>
                <w:i/>
                <w:sz w:val="12"/>
                <w:szCs w:val="12"/>
              </w:rPr>
              <w:t>Pinus radiata D. Don</w:t>
            </w:r>
          </w:p>
        </w:tc>
        <w:tc>
          <w:tcPr>
            <w:tcW w:w="1568" w:type="dxa"/>
          </w:tcPr>
          <w:p w14:paraId="64E9A4D8"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7265E7E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7D94C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EC181D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709DFB8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7C64FC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DEEEC3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1E7F37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74B42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A307A1C"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0C96F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CBEC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37C8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15095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12F7D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7BB9CC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7B0AD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5B8D9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D535EC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268B7D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662679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82CB83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6A3F4D5" w14:textId="77777777" w:rsidR="00D271DD" w:rsidRPr="00F24FE0" w:rsidRDefault="00D271DD" w:rsidP="00D271DD">
            <w:pPr>
              <w:ind w:left="-108" w:right="-40"/>
              <w:jc w:val="right"/>
              <w:rPr>
                <w:rFonts w:ascii="Arial" w:hAnsi="Arial" w:cs="Arial"/>
                <w:sz w:val="12"/>
                <w:szCs w:val="12"/>
              </w:rPr>
            </w:pPr>
          </w:p>
        </w:tc>
        <w:tc>
          <w:tcPr>
            <w:tcW w:w="581" w:type="dxa"/>
          </w:tcPr>
          <w:p w14:paraId="4AF4585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AECCC3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962CA4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DF5A72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1B76D0"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0.7836</w:t>
            </w:r>
          </w:p>
          <w:p w14:paraId="6CA9E100"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4C29BC3A"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7826E764" w14:textId="77777777" w:rsidR="00D271DD" w:rsidRPr="00F24FE0" w:rsidRDefault="00D271DD" w:rsidP="00D271DD">
            <w:pPr>
              <w:ind w:left="-108"/>
              <w:jc w:val="right"/>
              <w:rPr>
                <w:rFonts w:ascii="Arial" w:hAnsi="Arial" w:cs="Arial"/>
                <w:color w:val="000000"/>
                <w:sz w:val="12"/>
                <w:szCs w:val="12"/>
              </w:rPr>
            </w:pPr>
          </w:p>
        </w:tc>
      </w:tr>
      <w:tr w:rsidR="00D271DD" w:rsidRPr="00F24FE0" w14:paraId="1FDCE0CA" w14:textId="77777777" w:rsidTr="00CD7FBF">
        <w:tc>
          <w:tcPr>
            <w:tcW w:w="1724" w:type="dxa"/>
          </w:tcPr>
          <w:p w14:paraId="02574EE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6A7B228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10E76AE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18FC3D8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FD19E0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A7D2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C50AF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57F5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6520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A188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F2B9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C2A34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7FF0E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CF81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BA45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0894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46B4C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192C8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1E1C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2572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AE7E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45E0D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0.665</w:t>
            </w:r>
          </w:p>
          <w:p w14:paraId="7CCE879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1A33B7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07B3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8AD4D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0.809</w:t>
            </w:r>
          </w:p>
          <w:p w14:paraId="5813E32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tcPr>
          <w:p w14:paraId="0DFDCE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DF000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104F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6D433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B8CB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65C41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420F82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1B02E77" w14:textId="77777777" w:rsidTr="00CD7FBF">
        <w:tc>
          <w:tcPr>
            <w:tcW w:w="1724" w:type="dxa"/>
          </w:tcPr>
          <w:p w14:paraId="77A8591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xml:space="preserve">, </w:t>
            </w:r>
            <w:r w:rsidR="00195B3A">
              <w:rPr>
                <w:rFonts w:ascii="Arial" w:hAnsi="Arial" w:cs="Arial"/>
                <w:sz w:val="12"/>
                <w:szCs w:val="12"/>
              </w:rPr>
              <w:lastRenderedPageBreak/>
              <w:t>Finnland</w:t>
            </w:r>
          </w:p>
        </w:tc>
        <w:tc>
          <w:tcPr>
            <w:tcW w:w="1568" w:type="dxa"/>
          </w:tcPr>
          <w:p w14:paraId="106E613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lastRenderedPageBreak/>
              <w:t>Picea abies L. Karst</w:t>
            </w:r>
          </w:p>
        </w:tc>
        <w:tc>
          <w:tcPr>
            <w:tcW w:w="1568" w:type="dxa"/>
          </w:tcPr>
          <w:p w14:paraId="7593FB5A"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491EA86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82E4E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7EE1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5A18D9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C0A5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8BB8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2B6A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A261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8D297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B7C99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269E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91F2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144F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3D36C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96C61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E3E9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90E4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8BF1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CCA5D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0.634</w:t>
            </w:r>
          </w:p>
          <w:p w14:paraId="6D03821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lastRenderedPageBreak/>
              <w:t>(&lt; 0.01)</w:t>
            </w:r>
          </w:p>
        </w:tc>
        <w:tc>
          <w:tcPr>
            <w:tcW w:w="580" w:type="dxa"/>
            <w:vAlign w:val="center"/>
          </w:tcPr>
          <w:p w14:paraId="3AA2D4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B077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E1E24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0.804</w:t>
            </w:r>
          </w:p>
          <w:p w14:paraId="3BB3275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lastRenderedPageBreak/>
              <w:t>(&lt; 0.05)</w:t>
            </w:r>
          </w:p>
        </w:tc>
        <w:tc>
          <w:tcPr>
            <w:tcW w:w="581" w:type="dxa"/>
          </w:tcPr>
          <w:p w14:paraId="62F93B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6E6F3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DAE109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9BE2D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F36BE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7F623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9E7EE5C"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2EE8E76" w14:textId="77777777" w:rsidTr="00CD7FBF">
        <w:tc>
          <w:tcPr>
            <w:tcW w:w="1724" w:type="dxa"/>
          </w:tcPr>
          <w:p w14:paraId="6EF36C8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0B98A848"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7A7C8F38"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178F58F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5505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B641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BFA191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4A278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E84B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9FBE1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4B94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8BE14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34EAC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4EA5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2365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EF06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D007E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BCC721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421DF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849A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3066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E3A35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0.752</w:t>
            </w:r>
          </w:p>
          <w:p w14:paraId="2CFEA357"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&lt; 0.01</w:t>
            </w:r>
            <w:r w:rsidRPr="00F24FE0">
              <w:rPr>
                <w:rFonts w:ascii="Arial" w:hAnsi="Arial" w:cs="Arial"/>
                <w:sz w:val="12"/>
                <w:szCs w:val="12"/>
              </w:rPr>
              <w:t>)</w:t>
            </w:r>
          </w:p>
        </w:tc>
        <w:tc>
          <w:tcPr>
            <w:tcW w:w="580" w:type="dxa"/>
            <w:vAlign w:val="center"/>
          </w:tcPr>
          <w:p w14:paraId="3FCD0C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76F0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F0061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0.866</w:t>
            </w:r>
          </w:p>
          <w:p w14:paraId="24256B5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tcPr>
          <w:p w14:paraId="4A9355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3E1D6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FA21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4E6F0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A902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D228C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972C4A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78C3244" w14:textId="77777777" w:rsidTr="00CD7FBF">
        <w:tc>
          <w:tcPr>
            <w:tcW w:w="1724" w:type="dxa"/>
          </w:tcPr>
          <w:p w14:paraId="34DC1843"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(Ribeiro et al., 2016)</w:t>
            </w:r>
            <w:r w:rsidR="00195B3A">
              <w:rPr>
                <w:rFonts w:ascii="Arial" w:hAnsi="Arial" w:cs="Arial"/>
                <w:sz w:val="12"/>
                <w:szCs w:val="12"/>
                <w:lang w:val="nl-NL"/>
              </w:rPr>
              <w:t>, Brazil</w:t>
            </w:r>
          </w:p>
        </w:tc>
        <w:tc>
          <w:tcPr>
            <w:tcW w:w="1568" w:type="dxa"/>
          </w:tcPr>
          <w:p w14:paraId="7A9BA28B" w14:textId="77777777" w:rsidR="00D271DD" w:rsidRPr="00F24FE0" w:rsidRDefault="00D271DD" w:rsidP="00D271DD">
            <w:pPr>
              <w:widowControl/>
              <w:jc w:val="left"/>
              <w:rPr>
                <w:rFonts w:ascii="Arial" w:hAnsi="Arial" w:cs="Arial"/>
                <w:i/>
                <w:color w:val="000000"/>
                <w:sz w:val="12"/>
                <w:szCs w:val="12"/>
                <w:lang w:val="nl-NL"/>
              </w:rPr>
            </w:pPr>
            <w:r w:rsidRPr="00F24FE0">
              <w:rPr>
                <w:rFonts w:ascii="Arial" w:hAnsi="Arial" w:cs="Arial"/>
                <w:i/>
                <w:color w:val="000000"/>
                <w:sz w:val="12"/>
                <w:szCs w:val="12"/>
                <w:lang w:val="nl-NL"/>
              </w:rPr>
              <w:t>Eschweilera spp</w:t>
            </w:r>
          </w:p>
        </w:tc>
        <w:tc>
          <w:tcPr>
            <w:tcW w:w="1568" w:type="dxa"/>
          </w:tcPr>
          <w:p w14:paraId="3FB7B764"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06034BC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77EB99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A33E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8A1DAD8"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0.7287</w:t>
            </w:r>
          </w:p>
          <w:p w14:paraId="44554D3C"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1780DC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99DA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5978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6F77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35FC7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2225E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7E30C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0.7670</w:t>
            </w:r>
          </w:p>
          <w:p w14:paraId="1322DE6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3BBBA6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F64C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D0B6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E468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80A8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DBB8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317FC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00BF9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CC25E0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9DA3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9E31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0EEC691"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0.8388</w:t>
            </w:r>
          </w:p>
          <w:p w14:paraId="63445E3F"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0E09238"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0.8193</w:t>
            </w:r>
          </w:p>
          <w:p w14:paraId="525652E6"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54B712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E4413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9F2983"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0.8378</w:t>
            </w:r>
          </w:p>
          <w:p w14:paraId="490873D6"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450AC2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5E89AE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C24FEFE" w14:textId="77777777" w:rsidTr="00CD7FBF">
        <w:tc>
          <w:tcPr>
            <w:tcW w:w="1724" w:type="dxa"/>
          </w:tcPr>
          <w:p w14:paraId="68712F12"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(Ribeiro et al., 2016)</w:t>
            </w:r>
            <w:r w:rsidR="00195B3A">
              <w:rPr>
                <w:rFonts w:ascii="Arial" w:hAnsi="Arial" w:cs="Arial"/>
                <w:sz w:val="12"/>
                <w:szCs w:val="12"/>
                <w:lang w:val="nl-NL"/>
              </w:rPr>
              <w:t>, Brazil</w:t>
            </w:r>
          </w:p>
        </w:tc>
        <w:tc>
          <w:tcPr>
            <w:tcW w:w="1568" w:type="dxa"/>
          </w:tcPr>
          <w:p w14:paraId="5927B39C" w14:textId="77777777" w:rsidR="00D271DD" w:rsidRPr="00F24FE0" w:rsidRDefault="00D271DD" w:rsidP="00D271DD">
            <w:pPr>
              <w:widowControl/>
              <w:jc w:val="left"/>
              <w:rPr>
                <w:rFonts w:ascii="Arial" w:hAnsi="Arial" w:cs="Arial"/>
                <w:i/>
                <w:color w:val="000000"/>
                <w:sz w:val="12"/>
                <w:szCs w:val="12"/>
                <w:lang w:val="nl-NL"/>
              </w:rPr>
            </w:pPr>
            <w:r w:rsidRPr="00F25C38">
              <w:rPr>
                <w:rFonts w:ascii="Arial" w:hAnsi="Arial" w:cs="Arial"/>
                <w:i/>
                <w:color w:val="000000"/>
                <w:sz w:val="12"/>
                <w:szCs w:val="12"/>
                <w:lang w:val="nl-NL"/>
              </w:rPr>
              <w:t>Scleronema micranthum</w:t>
            </w:r>
            <w:r>
              <w:rPr>
                <w:rFonts w:ascii="Arial" w:hAnsi="Arial" w:cs="Arial"/>
                <w:i/>
                <w:color w:val="000000"/>
                <w:sz w:val="12"/>
                <w:szCs w:val="12"/>
                <w:lang w:val="nl-NL"/>
              </w:rPr>
              <w:t xml:space="preserve"> </w:t>
            </w:r>
            <w:r w:rsidRPr="00681C71">
              <w:rPr>
                <w:rFonts w:ascii="Arial" w:hAnsi="Arial" w:cs="Arial"/>
                <w:i/>
                <w:color w:val="000000"/>
                <w:sz w:val="12"/>
                <w:szCs w:val="12"/>
                <w:lang w:val="nl-NL"/>
              </w:rPr>
              <w:t>(Ducke) Ducke</w:t>
            </w:r>
          </w:p>
        </w:tc>
        <w:tc>
          <w:tcPr>
            <w:tcW w:w="1568" w:type="dxa"/>
          </w:tcPr>
          <w:p w14:paraId="63223AF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tc>
        <w:tc>
          <w:tcPr>
            <w:tcW w:w="580" w:type="dxa"/>
            <w:vAlign w:val="center"/>
          </w:tcPr>
          <w:p w14:paraId="333DFB8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BE6B7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1099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0DE4E9E"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0.7893</w:t>
            </w:r>
          </w:p>
          <w:p w14:paraId="7B7AF24A"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36ADFA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6F86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791EA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9949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95536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BACF5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6538B5"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0.8010</w:t>
            </w:r>
          </w:p>
          <w:p w14:paraId="473D5D22"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82AB20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FD68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953CA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445F2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8135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FB1A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3561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DB9EF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F6DD5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A187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E4593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401363"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0.8914</w:t>
            </w:r>
          </w:p>
          <w:p w14:paraId="62348678"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4178AB4"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0.8847</w:t>
            </w:r>
          </w:p>
          <w:p w14:paraId="6630DE73"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7BD2D1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1B8E86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B9E031"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0.7499</w:t>
            </w:r>
          </w:p>
          <w:p w14:paraId="2EDA6090"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0AB746F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42A0C42"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760F7B8" w14:textId="77777777" w:rsidTr="00CD7FBF">
        <w:tc>
          <w:tcPr>
            <w:tcW w:w="1724" w:type="dxa"/>
          </w:tcPr>
          <w:p w14:paraId="425726E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195B3A">
              <w:rPr>
                <w:rFonts w:ascii="Arial" w:hAnsi="Arial" w:cs="Arial"/>
                <w:sz w:val="12"/>
                <w:szCs w:val="12"/>
              </w:rPr>
              <w:t>, Russia</w:t>
            </w:r>
          </w:p>
        </w:tc>
        <w:tc>
          <w:tcPr>
            <w:tcW w:w="1568" w:type="dxa"/>
          </w:tcPr>
          <w:p w14:paraId="247C0A1E"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459CDC1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w:t>
            </w:r>
          </w:p>
          <w:p w14:paraId="2DB44B3A" w14:textId="77777777" w:rsidR="00D271DD" w:rsidRPr="00F24FE0" w:rsidRDefault="00D271DD" w:rsidP="00D271DD">
            <w:pPr>
              <w:jc w:val="left"/>
              <w:rPr>
                <w:rFonts w:ascii="Arial" w:hAnsi="Arial" w:cs="Arial"/>
                <w:sz w:val="12"/>
                <w:szCs w:val="12"/>
              </w:rPr>
            </w:pPr>
          </w:p>
        </w:tc>
        <w:tc>
          <w:tcPr>
            <w:tcW w:w="580" w:type="dxa"/>
            <w:vAlign w:val="center"/>
          </w:tcPr>
          <w:p w14:paraId="78B6C6F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0.33</w:t>
            </w:r>
          </w:p>
          <w:p w14:paraId="16FCA65D" w14:textId="77777777" w:rsidR="00D271DD" w:rsidRPr="00F24FE0" w:rsidRDefault="00D271DD" w:rsidP="00D271DD">
            <w:pPr>
              <w:widowControl/>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0.048</w:t>
            </w:r>
            <w:r w:rsidRPr="00F24FE0">
              <w:rPr>
                <w:rFonts w:ascii="Arial" w:hAnsi="Arial" w:cs="Arial"/>
                <w:sz w:val="12"/>
                <w:szCs w:val="12"/>
              </w:rPr>
              <w:t>)</w:t>
            </w:r>
          </w:p>
        </w:tc>
        <w:tc>
          <w:tcPr>
            <w:tcW w:w="581" w:type="dxa"/>
            <w:vAlign w:val="center"/>
          </w:tcPr>
          <w:p w14:paraId="7586F8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EADD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E317F9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BF7DC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CB75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592F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8CC4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644FA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501D4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0.26</w:t>
            </w:r>
          </w:p>
          <w:p w14:paraId="647FBFF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(0.119)</w:t>
            </w:r>
          </w:p>
        </w:tc>
        <w:tc>
          <w:tcPr>
            <w:tcW w:w="581" w:type="dxa"/>
            <w:vAlign w:val="center"/>
          </w:tcPr>
          <w:p w14:paraId="13F4A07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ABD4D2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B467D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4B91F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2C9C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717C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BEBC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4724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618D7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37CEC7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8964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E48B9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CAC8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6FA29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4BD9F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998E1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0BDBB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F82D1C"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9E73ECB"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3537EA2" w14:textId="77777777" w:rsidTr="00CD7FBF">
        <w:tc>
          <w:tcPr>
            <w:tcW w:w="1724" w:type="dxa"/>
          </w:tcPr>
          <w:p w14:paraId="1E0C1EFE"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195B3A">
              <w:rPr>
                <w:rFonts w:ascii="Arial" w:hAnsi="Arial" w:cs="Arial"/>
                <w:sz w:val="12"/>
                <w:szCs w:val="12"/>
              </w:rPr>
              <w:t>, USA</w:t>
            </w:r>
          </w:p>
        </w:tc>
        <w:tc>
          <w:tcPr>
            <w:tcW w:w="1568" w:type="dxa"/>
          </w:tcPr>
          <w:p w14:paraId="520DC53F"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7554ECF5"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Height</w:t>
            </w:r>
          </w:p>
        </w:tc>
        <w:tc>
          <w:tcPr>
            <w:tcW w:w="580" w:type="dxa"/>
            <w:vAlign w:val="center"/>
          </w:tcPr>
          <w:p w14:paraId="5613627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0B686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5CE4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7C5066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C9414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EA40F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C9F60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F139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422DB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0E13F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5729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E2C6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D92A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398FA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493A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5A41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A0C1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2C04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AAC57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D6545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2874A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10F2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D38E5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D8997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28486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129E5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5BEDC4" w14:textId="77777777" w:rsidR="00D271DD" w:rsidRPr="00F24FE0" w:rsidRDefault="00D271DD" w:rsidP="00D271DD">
            <w:pPr>
              <w:widowControl/>
              <w:ind w:left="-108" w:right="-40"/>
              <w:jc w:val="right"/>
              <w:rPr>
                <w:rFonts w:ascii="Arial" w:hAnsi="Arial" w:cs="Arial"/>
                <w:color w:val="000000"/>
                <w:sz w:val="12"/>
                <w:szCs w:val="12"/>
              </w:rPr>
            </w:pPr>
            <w:r w:rsidRPr="001C70C2">
              <w:rPr>
                <w:rFonts w:ascii="Arial" w:hAnsi="Arial" w:cs="Arial"/>
                <w:color w:val="000000"/>
                <w:sz w:val="12"/>
                <w:szCs w:val="12"/>
              </w:rPr>
              <w:t xml:space="preserve">0,8112 </w:t>
            </w:r>
            <w:r>
              <w:rPr>
                <w:rFonts w:ascii="Arial" w:hAnsi="Arial" w:cs="Arial"/>
                <w:color w:val="000000"/>
                <w:sz w:val="12"/>
                <w:szCs w:val="12"/>
              </w:rPr>
              <w:t>(&lt;0.0001)</w:t>
            </w:r>
          </w:p>
        </w:tc>
        <w:tc>
          <w:tcPr>
            <w:tcW w:w="581" w:type="dxa"/>
            <w:vAlign w:val="center"/>
          </w:tcPr>
          <w:p w14:paraId="44BD579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ED60390"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05C92B5" w14:textId="77777777" w:rsidTr="00CD7FBF">
        <w:tc>
          <w:tcPr>
            <w:tcW w:w="1724" w:type="dxa"/>
          </w:tcPr>
          <w:p w14:paraId="152DE618"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195B3A">
              <w:rPr>
                <w:rFonts w:ascii="Arial" w:hAnsi="Arial" w:cs="Arial"/>
                <w:sz w:val="12"/>
                <w:szCs w:val="12"/>
              </w:rPr>
              <w:t>, USA</w:t>
            </w:r>
          </w:p>
        </w:tc>
        <w:tc>
          <w:tcPr>
            <w:tcW w:w="1568" w:type="dxa"/>
          </w:tcPr>
          <w:p w14:paraId="1CE0E702"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7B0B0BB8"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Height</w:t>
            </w:r>
          </w:p>
        </w:tc>
        <w:tc>
          <w:tcPr>
            <w:tcW w:w="580" w:type="dxa"/>
            <w:vAlign w:val="center"/>
          </w:tcPr>
          <w:p w14:paraId="71CD836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3821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606B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6103E3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8309B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C2BD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EAD4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F53E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71B67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F7170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055C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B214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C8F3A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37106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37CF9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81CC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965A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095D9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5864F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261B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0CA4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2122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027C8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4F0E6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0E86C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F9801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884858" w14:textId="77777777" w:rsidR="00D271DD" w:rsidRPr="00F24FE0" w:rsidRDefault="00D271DD" w:rsidP="00D271DD">
            <w:pPr>
              <w:widowControl/>
              <w:ind w:left="-108" w:right="-40"/>
              <w:jc w:val="right"/>
              <w:rPr>
                <w:rFonts w:ascii="Arial" w:hAnsi="Arial" w:cs="Arial"/>
                <w:color w:val="000000"/>
                <w:sz w:val="12"/>
                <w:szCs w:val="12"/>
              </w:rPr>
            </w:pPr>
            <w:r w:rsidRPr="001C70C2">
              <w:rPr>
                <w:rFonts w:ascii="Arial" w:hAnsi="Arial" w:cs="Arial"/>
                <w:color w:val="000000"/>
                <w:sz w:val="12"/>
                <w:szCs w:val="12"/>
              </w:rPr>
              <w:t xml:space="preserve">0,7021 </w:t>
            </w:r>
            <w:r>
              <w:rPr>
                <w:rFonts w:ascii="Arial" w:hAnsi="Arial" w:cs="Arial"/>
                <w:color w:val="000000"/>
                <w:sz w:val="12"/>
                <w:szCs w:val="12"/>
              </w:rPr>
              <w:t>(&lt;0.0001)</w:t>
            </w:r>
          </w:p>
        </w:tc>
        <w:tc>
          <w:tcPr>
            <w:tcW w:w="581" w:type="dxa"/>
            <w:vAlign w:val="center"/>
          </w:tcPr>
          <w:p w14:paraId="484C2751"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C8D35FA"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4B0E595" w14:textId="77777777" w:rsidTr="00CD7FBF">
        <w:tc>
          <w:tcPr>
            <w:tcW w:w="1724" w:type="dxa"/>
          </w:tcPr>
          <w:p w14:paraId="3A75104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(Bergeron et al., 2008)</w:t>
            </w:r>
            <w:r w:rsidR="00195B3A">
              <w:rPr>
                <w:rFonts w:ascii="Arial" w:hAnsi="Arial" w:cs="Arial"/>
                <w:sz w:val="12"/>
                <w:szCs w:val="12"/>
              </w:rPr>
              <w:t>, Canada</w:t>
            </w:r>
          </w:p>
        </w:tc>
        <w:tc>
          <w:tcPr>
            <w:tcW w:w="1568" w:type="dxa"/>
          </w:tcPr>
          <w:p w14:paraId="37FD7A09"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mariana (Mill.) B.S.P.</w:t>
            </w:r>
          </w:p>
        </w:tc>
        <w:tc>
          <w:tcPr>
            <w:tcW w:w="1568" w:type="dxa"/>
          </w:tcPr>
          <w:p w14:paraId="123F7EB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 irregular spacing</w:t>
            </w:r>
          </w:p>
        </w:tc>
        <w:tc>
          <w:tcPr>
            <w:tcW w:w="580" w:type="dxa"/>
            <w:vAlign w:val="center"/>
          </w:tcPr>
          <w:p w14:paraId="28EDFFD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D7C932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F2613EA" w14:textId="77777777" w:rsidR="00D271DD" w:rsidRPr="00F24FE0" w:rsidRDefault="00D271DD" w:rsidP="00D271DD">
            <w:pPr>
              <w:ind w:left="-108" w:right="-40"/>
              <w:jc w:val="right"/>
              <w:rPr>
                <w:rFonts w:ascii="Arial" w:hAnsi="Arial" w:cs="Arial"/>
                <w:sz w:val="12"/>
                <w:szCs w:val="12"/>
              </w:rPr>
            </w:pPr>
          </w:p>
        </w:tc>
        <w:tc>
          <w:tcPr>
            <w:tcW w:w="581" w:type="dxa"/>
          </w:tcPr>
          <w:p w14:paraId="32D6BC32"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2FE88E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D5FAD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105523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430CE3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F640EF0"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C9DE9CD"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0.8113</w:t>
            </w:r>
          </w:p>
          <w:p w14:paraId="411F246E"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(0.048)</w:t>
            </w:r>
          </w:p>
        </w:tc>
        <w:tc>
          <w:tcPr>
            <w:tcW w:w="581" w:type="dxa"/>
            <w:vAlign w:val="center"/>
          </w:tcPr>
          <w:p w14:paraId="62C56A5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8CCE3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6D0DD1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5BDA605"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7970DA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8F3482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8232E5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8B5D8B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3468EE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4E64D1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228B5F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ED97E33" w14:textId="77777777" w:rsidR="00D271DD" w:rsidRPr="00F24FE0" w:rsidRDefault="00D271DD" w:rsidP="00D271DD">
            <w:pPr>
              <w:ind w:left="-108" w:right="-40"/>
              <w:jc w:val="right"/>
              <w:rPr>
                <w:rFonts w:ascii="Arial" w:hAnsi="Arial" w:cs="Arial"/>
                <w:sz w:val="12"/>
                <w:szCs w:val="12"/>
              </w:rPr>
            </w:pPr>
          </w:p>
        </w:tc>
        <w:tc>
          <w:tcPr>
            <w:tcW w:w="581" w:type="dxa"/>
          </w:tcPr>
          <w:p w14:paraId="58CB509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ADF26B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DDE0CDC" w14:textId="77777777" w:rsidR="00D271DD" w:rsidRPr="00F24FE0" w:rsidRDefault="00D271DD" w:rsidP="00D271DD">
            <w:pPr>
              <w:ind w:left="-108" w:right="-40"/>
              <w:jc w:val="right"/>
              <w:rPr>
                <w:rFonts w:ascii="Arial" w:hAnsi="Arial" w:cs="Arial"/>
                <w:sz w:val="12"/>
                <w:szCs w:val="12"/>
              </w:rPr>
            </w:pPr>
          </w:p>
        </w:tc>
        <w:tc>
          <w:tcPr>
            <w:tcW w:w="581" w:type="dxa"/>
          </w:tcPr>
          <w:p w14:paraId="3AA0127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F2129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6BFE1C7" w14:textId="77777777" w:rsidR="00D271DD" w:rsidRPr="00F24FE0" w:rsidRDefault="00D271DD" w:rsidP="00D271DD">
            <w:pPr>
              <w:ind w:left="-108"/>
              <w:jc w:val="right"/>
              <w:rPr>
                <w:rFonts w:ascii="Arial" w:hAnsi="Arial" w:cs="Arial"/>
                <w:sz w:val="12"/>
                <w:szCs w:val="12"/>
              </w:rPr>
            </w:pPr>
          </w:p>
        </w:tc>
        <w:tc>
          <w:tcPr>
            <w:tcW w:w="581" w:type="dxa"/>
            <w:vAlign w:val="center"/>
          </w:tcPr>
          <w:p w14:paraId="4A456E9A" w14:textId="77777777" w:rsidR="00D271DD" w:rsidRPr="00F24FE0" w:rsidRDefault="00D271DD" w:rsidP="00D271DD">
            <w:pPr>
              <w:ind w:left="-108"/>
              <w:jc w:val="right"/>
              <w:rPr>
                <w:rFonts w:ascii="Arial" w:hAnsi="Arial" w:cs="Arial"/>
                <w:sz w:val="12"/>
                <w:szCs w:val="12"/>
              </w:rPr>
            </w:pPr>
          </w:p>
        </w:tc>
      </w:tr>
      <w:tr w:rsidR="00D271DD" w:rsidRPr="00F24FE0" w14:paraId="5F84D448" w14:textId="77777777" w:rsidTr="00CD7FBF">
        <w:tc>
          <w:tcPr>
            <w:tcW w:w="1724" w:type="dxa"/>
          </w:tcPr>
          <w:p w14:paraId="7164649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(Bergeron et al., 2008)</w:t>
            </w:r>
            <w:r w:rsidR="00195B3A">
              <w:rPr>
                <w:rFonts w:ascii="Arial" w:hAnsi="Arial" w:cs="Arial"/>
                <w:sz w:val="12"/>
                <w:szCs w:val="12"/>
              </w:rPr>
              <w:t>, Canada</w:t>
            </w:r>
          </w:p>
        </w:tc>
        <w:tc>
          <w:tcPr>
            <w:tcW w:w="1568" w:type="dxa"/>
          </w:tcPr>
          <w:p w14:paraId="3373B81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mariana (Mill.) B.S.P.</w:t>
            </w:r>
          </w:p>
        </w:tc>
        <w:tc>
          <w:tcPr>
            <w:tcW w:w="1568" w:type="dxa"/>
          </w:tcPr>
          <w:p w14:paraId="79693B7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Height regular spacing</w:t>
            </w:r>
          </w:p>
        </w:tc>
        <w:tc>
          <w:tcPr>
            <w:tcW w:w="580" w:type="dxa"/>
            <w:vAlign w:val="center"/>
          </w:tcPr>
          <w:p w14:paraId="551B358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FE121B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D7EAC9" w14:textId="77777777" w:rsidR="00D271DD" w:rsidRPr="00F24FE0" w:rsidRDefault="00D271DD" w:rsidP="00D271DD">
            <w:pPr>
              <w:ind w:left="-108" w:right="-40"/>
              <w:jc w:val="right"/>
              <w:rPr>
                <w:rFonts w:ascii="Arial" w:hAnsi="Arial" w:cs="Arial"/>
                <w:sz w:val="12"/>
                <w:szCs w:val="12"/>
              </w:rPr>
            </w:pPr>
          </w:p>
        </w:tc>
        <w:tc>
          <w:tcPr>
            <w:tcW w:w="581" w:type="dxa"/>
          </w:tcPr>
          <w:p w14:paraId="5856F16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A786BE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8CFD16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7A0885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49B9FD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14ED48A"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83C9425"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0.7891</w:t>
            </w:r>
          </w:p>
          <w:p w14:paraId="170BF309"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(&lt;0.0001)</w:t>
            </w:r>
          </w:p>
        </w:tc>
        <w:tc>
          <w:tcPr>
            <w:tcW w:w="581" w:type="dxa"/>
            <w:vAlign w:val="center"/>
          </w:tcPr>
          <w:p w14:paraId="40775E7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E6FA59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C2F773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3FCE354"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7A9D46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946207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257BBF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AD3951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20AF4A4"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957D8E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A29A90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B476E67" w14:textId="77777777" w:rsidR="00D271DD" w:rsidRPr="00F24FE0" w:rsidRDefault="00D271DD" w:rsidP="00D271DD">
            <w:pPr>
              <w:ind w:left="-108" w:right="-40"/>
              <w:jc w:val="right"/>
              <w:rPr>
                <w:rFonts w:ascii="Arial" w:hAnsi="Arial" w:cs="Arial"/>
                <w:sz w:val="12"/>
                <w:szCs w:val="12"/>
              </w:rPr>
            </w:pPr>
          </w:p>
        </w:tc>
        <w:tc>
          <w:tcPr>
            <w:tcW w:w="581" w:type="dxa"/>
          </w:tcPr>
          <w:p w14:paraId="2E6349F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219A64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D0DD7CE" w14:textId="77777777" w:rsidR="00D271DD" w:rsidRPr="00F24FE0" w:rsidRDefault="00D271DD" w:rsidP="00D271DD">
            <w:pPr>
              <w:ind w:left="-108" w:right="-40"/>
              <w:jc w:val="right"/>
              <w:rPr>
                <w:rFonts w:ascii="Arial" w:hAnsi="Arial" w:cs="Arial"/>
                <w:sz w:val="12"/>
                <w:szCs w:val="12"/>
              </w:rPr>
            </w:pPr>
          </w:p>
        </w:tc>
        <w:tc>
          <w:tcPr>
            <w:tcW w:w="581" w:type="dxa"/>
          </w:tcPr>
          <w:p w14:paraId="371CA8A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17F6FC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EF0B76" w14:textId="77777777" w:rsidR="00D271DD" w:rsidRPr="00F24FE0" w:rsidRDefault="00D271DD" w:rsidP="00D271DD">
            <w:pPr>
              <w:ind w:left="-108"/>
              <w:jc w:val="right"/>
              <w:rPr>
                <w:rFonts w:ascii="Arial" w:hAnsi="Arial" w:cs="Arial"/>
                <w:sz w:val="12"/>
                <w:szCs w:val="12"/>
              </w:rPr>
            </w:pPr>
          </w:p>
        </w:tc>
        <w:tc>
          <w:tcPr>
            <w:tcW w:w="581" w:type="dxa"/>
            <w:vAlign w:val="center"/>
          </w:tcPr>
          <w:p w14:paraId="1D97B198" w14:textId="77777777" w:rsidR="00D271DD" w:rsidRPr="00F24FE0" w:rsidRDefault="00D271DD" w:rsidP="00D271DD">
            <w:pPr>
              <w:ind w:left="-108"/>
              <w:jc w:val="right"/>
              <w:rPr>
                <w:rFonts w:ascii="Arial" w:hAnsi="Arial" w:cs="Arial"/>
                <w:sz w:val="12"/>
                <w:szCs w:val="12"/>
              </w:rPr>
            </w:pPr>
          </w:p>
        </w:tc>
      </w:tr>
      <w:tr w:rsidR="003C65BC" w:rsidRPr="00F24FE0" w14:paraId="13B1D9DF" w14:textId="77777777" w:rsidTr="00CD7FBF">
        <w:tc>
          <w:tcPr>
            <w:tcW w:w="1724" w:type="dxa"/>
          </w:tcPr>
          <w:p w14:paraId="05D0B39D" w14:textId="77777777" w:rsidR="003C65BC" w:rsidRPr="00F24FE0" w:rsidRDefault="00195B3A" w:rsidP="00BE2D84">
            <w:pPr>
              <w:jc w:val="left"/>
              <w:rPr>
                <w:rFonts w:ascii="Arial" w:hAnsi="Arial" w:cs="Arial"/>
                <w:sz w:val="12"/>
                <w:szCs w:val="12"/>
              </w:rPr>
            </w:pPr>
            <w:r>
              <w:rPr>
                <w:rFonts w:ascii="Arial" w:hAnsi="Arial" w:cs="Arial"/>
                <w:sz w:val="12"/>
                <w:szCs w:val="12"/>
              </w:rPr>
              <w:t>(</w:t>
            </w:r>
            <w:r w:rsidR="003C65BC" w:rsidRPr="00F24FE0">
              <w:rPr>
                <w:rFonts w:ascii="Arial" w:hAnsi="Arial" w:cs="Arial"/>
                <w:sz w:val="12"/>
                <w:szCs w:val="12"/>
              </w:rPr>
              <w:t>Cannon et al., 2015)</w:t>
            </w:r>
            <w:r>
              <w:rPr>
                <w:rFonts w:ascii="Arial" w:hAnsi="Arial" w:cs="Arial"/>
                <w:sz w:val="12"/>
                <w:szCs w:val="12"/>
              </w:rPr>
              <w:t>, USA</w:t>
            </w:r>
          </w:p>
        </w:tc>
        <w:tc>
          <w:tcPr>
            <w:tcW w:w="1568" w:type="dxa"/>
          </w:tcPr>
          <w:p w14:paraId="32873F44" w14:textId="77777777" w:rsidR="003C65BC" w:rsidRDefault="003C65BC" w:rsidP="003C65BC">
            <w:pPr>
              <w:jc w:val="left"/>
              <w:rPr>
                <w:rFonts w:ascii="Arial" w:hAnsi="Arial" w:cs="Arial"/>
                <w:i/>
                <w:color w:val="000000"/>
                <w:sz w:val="12"/>
                <w:szCs w:val="12"/>
              </w:rPr>
            </w:pPr>
            <w:r w:rsidRPr="00F24FE0">
              <w:rPr>
                <w:rFonts w:ascii="Arial" w:hAnsi="Arial" w:cs="Arial"/>
                <w:i/>
                <w:color w:val="000000"/>
                <w:sz w:val="12"/>
                <w:szCs w:val="12"/>
              </w:rPr>
              <w:t>Liriodendron tulipifera L.</w:t>
            </w:r>
          </w:p>
          <w:p w14:paraId="0992D425" w14:textId="77777777" w:rsidR="003C65BC" w:rsidRPr="00F24FE0" w:rsidRDefault="003C65BC" w:rsidP="003C65BC">
            <w:pPr>
              <w:jc w:val="left"/>
              <w:rPr>
                <w:rFonts w:ascii="Arial" w:hAnsi="Arial" w:cs="Arial"/>
                <w:i/>
                <w:color w:val="000000"/>
                <w:sz w:val="12"/>
                <w:szCs w:val="12"/>
              </w:rPr>
            </w:pPr>
            <w:r>
              <w:rPr>
                <w:rFonts w:ascii="Arial" w:hAnsi="Arial" w:cs="Arial"/>
                <w:i/>
                <w:color w:val="000000"/>
                <w:sz w:val="12"/>
                <w:szCs w:val="12"/>
              </w:rPr>
              <w:t>Pinus taeda L.</w:t>
            </w:r>
          </w:p>
        </w:tc>
        <w:tc>
          <w:tcPr>
            <w:tcW w:w="1568" w:type="dxa"/>
          </w:tcPr>
          <w:p w14:paraId="60E14B02" w14:textId="77777777" w:rsidR="003C65BC" w:rsidRPr="00F24FE0" w:rsidRDefault="003C65BC" w:rsidP="003C65BC">
            <w:pPr>
              <w:rPr>
                <w:rFonts w:ascii="Arial" w:hAnsi="Arial" w:cs="Arial"/>
                <w:sz w:val="12"/>
                <w:szCs w:val="12"/>
              </w:rPr>
            </w:pPr>
            <w:r w:rsidRPr="00F24FE0">
              <w:rPr>
                <w:rFonts w:ascii="Arial" w:hAnsi="Arial" w:cs="Arial"/>
                <w:color w:val="000000"/>
                <w:sz w:val="12"/>
                <w:szCs w:val="12"/>
              </w:rPr>
              <w:t>HxDBH²</w:t>
            </w:r>
          </w:p>
        </w:tc>
        <w:tc>
          <w:tcPr>
            <w:tcW w:w="580" w:type="dxa"/>
            <w:vAlign w:val="center"/>
          </w:tcPr>
          <w:p w14:paraId="3E077514" w14:textId="77777777" w:rsidR="003C65BC" w:rsidRPr="00F24FE0" w:rsidRDefault="003C65BC" w:rsidP="003C65BC">
            <w:pPr>
              <w:ind w:left="-108" w:right="-40"/>
              <w:jc w:val="right"/>
              <w:rPr>
                <w:rFonts w:ascii="Arial" w:hAnsi="Arial" w:cs="Arial"/>
                <w:sz w:val="12"/>
                <w:szCs w:val="12"/>
              </w:rPr>
            </w:pPr>
          </w:p>
        </w:tc>
        <w:tc>
          <w:tcPr>
            <w:tcW w:w="581" w:type="dxa"/>
            <w:vAlign w:val="center"/>
          </w:tcPr>
          <w:p w14:paraId="3F234294"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46BDF817"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tcPr>
          <w:p w14:paraId="00E35969" w14:textId="77777777" w:rsidR="003C65BC" w:rsidRPr="00F24FE0" w:rsidRDefault="003C65BC" w:rsidP="003C65BC">
            <w:pPr>
              <w:widowControl/>
              <w:ind w:left="-108" w:right="-40"/>
              <w:jc w:val="right"/>
              <w:rPr>
                <w:rFonts w:ascii="Arial" w:hAnsi="Arial" w:cs="Arial"/>
                <w:color w:val="000000"/>
                <w:sz w:val="12"/>
                <w:szCs w:val="12"/>
              </w:rPr>
            </w:pPr>
          </w:p>
        </w:tc>
        <w:tc>
          <w:tcPr>
            <w:tcW w:w="580" w:type="dxa"/>
            <w:vAlign w:val="center"/>
          </w:tcPr>
          <w:p w14:paraId="2CE9B676"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1D0991E1"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132E2EE2"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6DC95087"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5F234AFB" w14:textId="77777777" w:rsidR="003C65BC" w:rsidRPr="00F24FE0" w:rsidRDefault="003C65BC" w:rsidP="003C65BC">
            <w:pPr>
              <w:widowControl/>
              <w:ind w:left="-108" w:right="-40"/>
              <w:jc w:val="right"/>
              <w:rPr>
                <w:rFonts w:ascii="Arial" w:hAnsi="Arial" w:cs="Arial"/>
                <w:color w:val="000000"/>
                <w:sz w:val="12"/>
                <w:szCs w:val="12"/>
              </w:rPr>
            </w:pPr>
          </w:p>
        </w:tc>
        <w:tc>
          <w:tcPr>
            <w:tcW w:w="580" w:type="dxa"/>
            <w:vAlign w:val="center"/>
          </w:tcPr>
          <w:p w14:paraId="6800720C"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742421A7"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292C0811"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193E4C85"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060A43B7" w14:textId="77777777" w:rsidR="003C65BC" w:rsidRPr="00F24FE0" w:rsidRDefault="003C65BC" w:rsidP="003C65BC">
            <w:pPr>
              <w:widowControl/>
              <w:ind w:left="-108" w:right="-40"/>
              <w:jc w:val="right"/>
              <w:rPr>
                <w:rFonts w:ascii="Arial" w:hAnsi="Arial" w:cs="Arial"/>
                <w:color w:val="000000"/>
                <w:sz w:val="12"/>
                <w:szCs w:val="12"/>
              </w:rPr>
            </w:pPr>
          </w:p>
        </w:tc>
        <w:tc>
          <w:tcPr>
            <w:tcW w:w="580" w:type="dxa"/>
            <w:vAlign w:val="center"/>
          </w:tcPr>
          <w:p w14:paraId="52D47C33"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3CAD9DA0"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6B84C895"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600FE494"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5CC0E3B2" w14:textId="77777777" w:rsidR="003C65BC" w:rsidRPr="00F24FE0" w:rsidRDefault="003C65BC" w:rsidP="003C65BC">
            <w:pPr>
              <w:widowControl/>
              <w:ind w:left="-108" w:right="-40"/>
              <w:jc w:val="right"/>
              <w:rPr>
                <w:rFonts w:ascii="Arial" w:hAnsi="Arial" w:cs="Arial"/>
                <w:color w:val="000000"/>
                <w:sz w:val="12"/>
                <w:szCs w:val="12"/>
              </w:rPr>
            </w:pPr>
          </w:p>
        </w:tc>
        <w:tc>
          <w:tcPr>
            <w:tcW w:w="580" w:type="dxa"/>
            <w:vAlign w:val="center"/>
          </w:tcPr>
          <w:p w14:paraId="6EEC0D03"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70BC14C3"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7A757399"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tcPr>
          <w:p w14:paraId="06E0B10B"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74F49B3B" w14:textId="77777777" w:rsidR="003C65BC" w:rsidRPr="00F24FE0" w:rsidRDefault="003C65BC" w:rsidP="003C65BC">
            <w:pPr>
              <w:widowControl/>
              <w:ind w:left="-108" w:right="-40"/>
              <w:jc w:val="right"/>
              <w:rPr>
                <w:rFonts w:ascii="Arial" w:hAnsi="Arial" w:cs="Arial"/>
                <w:color w:val="000000"/>
                <w:sz w:val="12"/>
                <w:szCs w:val="12"/>
              </w:rPr>
            </w:pPr>
          </w:p>
        </w:tc>
        <w:tc>
          <w:tcPr>
            <w:tcW w:w="580" w:type="dxa"/>
            <w:vAlign w:val="center"/>
          </w:tcPr>
          <w:p w14:paraId="66F41507"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tcPr>
          <w:p w14:paraId="3CD78B47" w14:textId="77777777" w:rsidR="003C65BC" w:rsidRPr="00F24FE0" w:rsidRDefault="003C65BC" w:rsidP="003C65BC">
            <w:pPr>
              <w:widowControl/>
              <w:ind w:left="-108" w:right="-40"/>
              <w:jc w:val="right"/>
              <w:rPr>
                <w:rFonts w:ascii="Arial" w:hAnsi="Arial" w:cs="Arial"/>
                <w:color w:val="000000"/>
                <w:sz w:val="12"/>
                <w:szCs w:val="12"/>
              </w:rPr>
            </w:pPr>
          </w:p>
        </w:tc>
        <w:tc>
          <w:tcPr>
            <w:tcW w:w="581" w:type="dxa"/>
            <w:vAlign w:val="center"/>
          </w:tcPr>
          <w:p w14:paraId="3407058D" w14:textId="77777777" w:rsidR="003C65BC" w:rsidRDefault="003C65BC" w:rsidP="003C65BC">
            <w:pPr>
              <w:widowControl/>
              <w:ind w:left="-108" w:right="-40"/>
              <w:jc w:val="right"/>
              <w:rPr>
                <w:rFonts w:ascii="Arial" w:hAnsi="Arial" w:cs="Arial"/>
                <w:color w:val="000000"/>
                <w:sz w:val="12"/>
                <w:szCs w:val="12"/>
              </w:rPr>
            </w:pPr>
            <w:r w:rsidRPr="003C65BC">
              <w:rPr>
                <w:rFonts w:ascii="Arial" w:hAnsi="Arial" w:cs="Arial"/>
                <w:color w:val="000000"/>
                <w:sz w:val="12"/>
                <w:szCs w:val="12"/>
              </w:rPr>
              <w:t>0,9695</w:t>
            </w:r>
          </w:p>
          <w:p w14:paraId="0C6CB523" w14:textId="77777777" w:rsidR="003C65BC" w:rsidRPr="00F24FE0" w:rsidRDefault="003C65BC" w:rsidP="003C65BC">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416DBB0F" w14:textId="77777777" w:rsidR="003C65BC" w:rsidRPr="00F24FE0" w:rsidRDefault="003C65BC" w:rsidP="003C65BC">
            <w:pPr>
              <w:widowControl/>
              <w:ind w:left="-108"/>
              <w:jc w:val="right"/>
              <w:rPr>
                <w:rFonts w:ascii="Arial" w:hAnsi="Arial" w:cs="Arial"/>
                <w:color w:val="000000"/>
                <w:sz w:val="12"/>
                <w:szCs w:val="12"/>
              </w:rPr>
            </w:pPr>
          </w:p>
        </w:tc>
        <w:tc>
          <w:tcPr>
            <w:tcW w:w="581" w:type="dxa"/>
            <w:vAlign w:val="center"/>
          </w:tcPr>
          <w:p w14:paraId="29AE02E5" w14:textId="77777777" w:rsidR="003C65BC" w:rsidRPr="00F24FE0" w:rsidRDefault="003C65BC" w:rsidP="003C65BC">
            <w:pPr>
              <w:widowControl/>
              <w:ind w:left="-108"/>
              <w:jc w:val="right"/>
              <w:rPr>
                <w:rFonts w:ascii="Arial" w:hAnsi="Arial" w:cs="Arial"/>
                <w:color w:val="000000"/>
                <w:sz w:val="12"/>
                <w:szCs w:val="12"/>
              </w:rPr>
            </w:pPr>
          </w:p>
        </w:tc>
      </w:tr>
      <w:tr w:rsidR="00D271DD" w:rsidRPr="00F24FE0" w14:paraId="3640A580" w14:textId="77777777" w:rsidTr="00CD7FBF">
        <w:tc>
          <w:tcPr>
            <w:tcW w:w="1724" w:type="dxa"/>
          </w:tcPr>
          <w:p w14:paraId="28FFE8D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7C94A67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6DC2468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HxDBH²</w:t>
            </w:r>
          </w:p>
        </w:tc>
        <w:tc>
          <w:tcPr>
            <w:tcW w:w="580" w:type="dxa"/>
            <w:vAlign w:val="center"/>
          </w:tcPr>
          <w:p w14:paraId="5119285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D2CCC4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A658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AA8839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DCDF6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6901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59084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9EDE5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C3732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025CC6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1F63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3769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E0DA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24410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ADF56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0EE5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8187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4AA3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7597C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0.958</w:t>
            </w:r>
          </w:p>
          <w:p w14:paraId="034CCA7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0" w:type="dxa"/>
            <w:vAlign w:val="center"/>
          </w:tcPr>
          <w:p w14:paraId="340120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529C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422C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BB418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1BF8C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724D3A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AD949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DFA9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6FFF1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299EDB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23D5F61" w14:textId="77777777" w:rsidTr="00CD7FBF">
        <w:tc>
          <w:tcPr>
            <w:tcW w:w="1724" w:type="dxa"/>
          </w:tcPr>
          <w:p w14:paraId="6919DF3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20941D6A"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6D39315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HxDBH²</w:t>
            </w:r>
          </w:p>
        </w:tc>
        <w:tc>
          <w:tcPr>
            <w:tcW w:w="580" w:type="dxa"/>
            <w:vAlign w:val="center"/>
          </w:tcPr>
          <w:p w14:paraId="4626BB8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6F5440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3F58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B2285B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6710C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FC8C1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963D2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B48D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AC32D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4281C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D1C16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F4B48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BE76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D44BE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07113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1221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9D01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4B79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76716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0.973</w:t>
            </w:r>
          </w:p>
          <w:p w14:paraId="05E8386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0" w:type="dxa"/>
            <w:vAlign w:val="center"/>
          </w:tcPr>
          <w:p w14:paraId="38C8C1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A1FB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4645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7DEC7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A6380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BC087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418A9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1F2D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16793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D34EB8C"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E7D47A4" w14:textId="77777777" w:rsidTr="00CD7FBF">
        <w:tc>
          <w:tcPr>
            <w:tcW w:w="1724" w:type="dxa"/>
          </w:tcPr>
          <w:p w14:paraId="3781007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195B3A">
              <w:rPr>
                <w:rFonts w:ascii="Arial" w:hAnsi="Arial" w:cs="Arial"/>
                <w:sz w:val="12"/>
                <w:szCs w:val="12"/>
              </w:rPr>
              <w:t>, Finnland</w:t>
            </w:r>
          </w:p>
        </w:tc>
        <w:tc>
          <w:tcPr>
            <w:tcW w:w="1568" w:type="dxa"/>
          </w:tcPr>
          <w:p w14:paraId="6AFB317D"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41A66FF6"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HxDBH²</w:t>
            </w:r>
          </w:p>
        </w:tc>
        <w:tc>
          <w:tcPr>
            <w:tcW w:w="580" w:type="dxa"/>
            <w:vAlign w:val="center"/>
          </w:tcPr>
          <w:p w14:paraId="29220B6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A1C62D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094FB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644D9E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676C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C882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4619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5C2D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4B448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C90902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F759A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3818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0106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723F2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AEEA6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7067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43F6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57985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7BC56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0.983</w:t>
            </w:r>
          </w:p>
          <w:p w14:paraId="7F51CA8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0" w:type="dxa"/>
            <w:vAlign w:val="center"/>
          </w:tcPr>
          <w:p w14:paraId="7FD468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C92C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AEA9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99A56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FD5F2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3384F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252D1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3B7C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290CA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0D60B54"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1EC2585" w14:textId="77777777" w:rsidTr="00CD7FBF">
        <w:tc>
          <w:tcPr>
            <w:tcW w:w="1724" w:type="dxa"/>
          </w:tcPr>
          <w:p w14:paraId="27324C4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(Bergeron et al., 2008)</w:t>
            </w:r>
            <w:r w:rsidR="00195B3A">
              <w:rPr>
                <w:rFonts w:ascii="Arial" w:hAnsi="Arial" w:cs="Arial"/>
                <w:sz w:val="12"/>
                <w:szCs w:val="12"/>
              </w:rPr>
              <w:t>, Canada</w:t>
            </w:r>
          </w:p>
        </w:tc>
        <w:tc>
          <w:tcPr>
            <w:tcW w:w="1568" w:type="dxa"/>
          </w:tcPr>
          <w:p w14:paraId="4FA4F04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mariana (Mill.) BSP</w:t>
            </w:r>
          </w:p>
        </w:tc>
        <w:tc>
          <w:tcPr>
            <w:tcW w:w="1568" w:type="dxa"/>
          </w:tcPr>
          <w:p w14:paraId="05A274EA"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HxDBH² (cm³)</w:t>
            </w:r>
          </w:p>
        </w:tc>
        <w:tc>
          <w:tcPr>
            <w:tcW w:w="580" w:type="dxa"/>
            <w:vAlign w:val="center"/>
          </w:tcPr>
          <w:p w14:paraId="446BF36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665BD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DDE06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9A363B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C34B3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E0B1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15CD0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66649E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D2EC32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60219B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A089A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ECE545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C8570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2D7CD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A1BF03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DA73B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39563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06FA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BFA48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E182B8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04BD63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86661C8" w14:textId="77777777" w:rsidR="00D271DD" w:rsidRPr="00F24FE0" w:rsidRDefault="00D271DD" w:rsidP="00D271DD">
            <w:pPr>
              <w:ind w:left="-108" w:right="-40"/>
              <w:jc w:val="right"/>
              <w:rPr>
                <w:rFonts w:ascii="Arial" w:hAnsi="Arial" w:cs="Arial"/>
                <w:sz w:val="12"/>
                <w:szCs w:val="12"/>
              </w:rPr>
            </w:pPr>
          </w:p>
        </w:tc>
        <w:tc>
          <w:tcPr>
            <w:tcW w:w="581" w:type="dxa"/>
          </w:tcPr>
          <w:p w14:paraId="0AC2396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82032E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64D9AA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0.95</w:t>
            </w:r>
          </w:p>
          <w:p w14:paraId="4A324D6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(&lt;0.0001)</w:t>
            </w:r>
          </w:p>
        </w:tc>
        <w:tc>
          <w:tcPr>
            <w:tcW w:w="581" w:type="dxa"/>
          </w:tcPr>
          <w:p w14:paraId="06D17C9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DA5312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55A8007" w14:textId="77777777" w:rsidR="00D271DD" w:rsidRPr="00F24FE0" w:rsidRDefault="00D271DD" w:rsidP="00D271DD">
            <w:pPr>
              <w:ind w:left="-108"/>
              <w:jc w:val="right"/>
              <w:rPr>
                <w:rFonts w:ascii="Arial" w:hAnsi="Arial" w:cs="Arial"/>
                <w:sz w:val="12"/>
                <w:szCs w:val="12"/>
              </w:rPr>
            </w:pPr>
          </w:p>
        </w:tc>
        <w:tc>
          <w:tcPr>
            <w:tcW w:w="581" w:type="dxa"/>
            <w:vAlign w:val="center"/>
          </w:tcPr>
          <w:p w14:paraId="6BEE597E" w14:textId="77777777" w:rsidR="00D271DD" w:rsidRPr="00F24FE0" w:rsidRDefault="00D271DD" w:rsidP="00D271DD">
            <w:pPr>
              <w:ind w:left="-108"/>
              <w:jc w:val="right"/>
              <w:rPr>
                <w:rFonts w:ascii="Arial" w:hAnsi="Arial" w:cs="Arial"/>
                <w:sz w:val="12"/>
                <w:szCs w:val="12"/>
              </w:rPr>
            </w:pPr>
          </w:p>
        </w:tc>
      </w:tr>
      <w:tr w:rsidR="00D271DD" w:rsidRPr="00F24FE0" w14:paraId="2123EDE2" w14:textId="77777777" w:rsidTr="00CD7FBF">
        <w:tc>
          <w:tcPr>
            <w:tcW w:w="1724" w:type="dxa"/>
          </w:tcPr>
          <w:p w14:paraId="4B6824C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(Bergeron et al., 2008)</w:t>
            </w:r>
            <w:r w:rsidR="00195B3A">
              <w:rPr>
                <w:rFonts w:ascii="Arial" w:hAnsi="Arial" w:cs="Arial"/>
                <w:sz w:val="12"/>
                <w:szCs w:val="12"/>
              </w:rPr>
              <w:t>, Canada</w:t>
            </w:r>
          </w:p>
        </w:tc>
        <w:tc>
          <w:tcPr>
            <w:tcW w:w="1568" w:type="dxa"/>
          </w:tcPr>
          <w:p w14:paraId="7557A86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banksiana Lamb.</w:t>
            </w:r>
          </w:p>
        </w:tc>
        <w:tc>
          <w:tcPr>
            <w:tcW w:w="1568" w:type="dxa"/>
          </w:tcPr>
          <w:p w14:paraId="3EE37305"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HxDBH² (cm³)</w:t>
            </w:r>
          </w:p>
        </w:tc>
        <w:tc>
          <w:tcPr>
            <w:tcW w:w="580" w:type="dxa"/>
            <w:vAlign w:val="center"/>
          </w:tcPr>
          <w:p w14:paraId="36C0624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D881BD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9A1926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679435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51951F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76A907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E357C0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4E4CF7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8F90DC9"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59298E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400E1A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0DDE10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B0E416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CEEE16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34B25F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4FCF30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048CD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9BF58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26818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643D0D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2AF95C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512E789" w14:textId="77777777" w:rsidR="00D271DD" w:rsidRPr="00F24FE0" w:rsidRDefault="00D271DD" w:rsidP="00D271DD">
            <w:pPr>
              <w:ind w:left="-108" w:right="-40"/>
              <w:jc w:val="right"/>
              <w:rPr>
                <w:rFonts w:ascii="Arial" w:hAnsi="Arial" w:cs="Arial"/>
                <w:sz w:val="12"/>
                <w:szCs w:val="12"/>
              </w:rPr>
            </w:pPr>
          </w:p>
        </w:tc>
        <w:tc>
          <w:tcPr>
            <w:tcW w:w="581" w:type="dxa"/>
          </w:tcPr>
          <w:p w14:paraId="21495B9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64BB47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157997D"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w:t>
            </w:r>
          </w:p>
          <w:p w14:paraId="48A8433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(&lt;0.0001)</w:t>
            </w:r>
          </w:p>
        </w:tc>
        <w:tc>
          <w:tcPr>
            <w:tcW w:w="581" w:type="dxa"/>
          </w:tcPr>
          <w:p w14:paraId="7A26DFD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066B6B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F7C6286" w14:textId="77777777" w:rsidR="00D271DD" w:rsidRPr="00F24FE0" w:rsidRDefault="00D271DD" w:rsidP="00D271DD">
            <w:pPr>
              <w:ind w:left="-108"/>
              <w:jc w:val="right"/>
              <w:rPr>
                <w:rFonts w:ascii="Arial" w:hAnsi="Arial" w:cs="Arial"/>
                <w:sz w:val="12"/>
                <w:szCs w:val="12"/>
              </w:rPr>
            </w:pPr>
          </w:p>
        </w:tc>
        <w:tc>
          <w:tcPr>
            <w:tcW w:w="581" w:type="dxa"/>
            <w:vAlign w:val="center"/>
          </w:tcPr>
          <w:p w14:paraId="21DC7291" w14:textId="77777777" w:rsidR="00D271DD" w:rsidRPr="00F24FE0" w:rsidRDefault="00D271DD" w:rsidP="00D271DD">
            <w:pPr>
              <w:ind w:left="-108"/>
              <w:jc w:val="right"/>
              <w:rPr>
                <w:rFonts w:ascii="Arial" w:hAnsi="Arial" w:cs="Arial"/>
                <w:sz w:val="12"/>
                <w:szCs w:val="12"/>
              </w:rPr>
            </w:pPr>
          </w:p>
        </w:tc>
      </w:tr>
      <w:tr w:rsidR="00D271DD" w:rsidRPr="00F24FE0" w14:paraId="7CCDD68D" w14:textId="77777777" w:rsidTr="00CD7FBF">
        <w:tc>
          <w:tcPr>
            <w:tcW w:w="1724" w:type="dxa"/>
          </w:tcPr>
          <w:p w14:paraId="7A69BC5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(Cucchi et al., 2004)</w:t>
            </w:r>
            <w:r w:rsidR="00195B3A">
              <w:rPr>
                <w:rFonts w:ascii="Arial" w:hAnsi="Arial" w:cs="Arial"/>
                <w:sz w:val="12"/>
                <w:szCs w:val="12"/>
              </w:rPr>
              <w:t>, France</w:t>
            </w:r>
          </w:p>
        </w:tc>
        <w:tc>
          <w:tcPr>
            <w:tcW w:w="1568" w:type="dxa"/>
          </w:tcPr>
          <w:p w14:paraId="456B02CA"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3556C73D"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HxDBH² (cm³)</w:t>
            </w:r>
          </w:p>
        </w:tc>
        <w:tc>
          <w:tcPr>
            <w:tcW w:w="580" w:type="dxa"/>
            <w:vAlign w:val="center"/>
          </w:tcPr>
          <w:p w14:paraId="5D2650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E7E9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03D10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277ACA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428313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F569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E68F8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1D82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1487D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AAC3A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5FEDB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72FCF0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0267D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AEA93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9F46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6179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8B199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60DD4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16456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871AB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D7DA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F72DB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FA26B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02DE0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0D564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CB520B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B5DF3A" w14:textId="77777777" w:rsidR="00D271DD" w:rsidRPr="00F24FE0" w:rsidRDefault="00472C6B" w:rsidP="00D271DD">
            <w:pPr>
              <w:widowControl/>
              <w:ind w:left="-108" w:right="-40"/>
              <w:jc w:val="right"/>
              <w:rPr>
                <w:rFonts w:ascii="Arial" w:hAnsi="Arial" w:cs="Arial"/>
                <w:color w:val="000000"/>
                <w:sz w:val="12"/>
                <w:szCs w:val="12"/>
              </w:rPr>
            </w:pPr>
            <w:r w:rsidRPr="00472C6B">
              <w:rPr>
                <w:rFonts w:ascii="Arial" w:hAnsi="Arial" w:cs="Arial"/>
                <w:color w:val="000000"/>
                <w:sz w:val="12"/>
                <w:szCs w:val="12"/>
              </w:rPr>
              <w:t xml:space="preserve">0,9695 </w:t>
            </w:r>
            <w:r w:rsidR="00D271DD" w:rsidRPr="00F24FE0">
              <w:rPr>
                <w:rFonts w:ascii="Arial" w:hAnsi="Arial" w:cs="Arial"/>
                <w:color w:val="000000"/>
                <w:sz w:val="12"/>
                <w:szCs w:val="12"/>
              </w:rPr>
              <w:t>(&lt;0.001)</w:t>
            </w:r>
          </w:p>
        </w:tc>
        <w:tc>
          <w:tcPr>
            <w:tcW w:w="581" w:type="dxa"/>
            <w:vAlign w:val="center"/>
          </w:tcPr>
          <w:p w14:paraId="0B41BBEB"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3D2E5FB"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A88087F" w14:textId="77777777" w:rsidTr="00CD7FBF">
        <w:tc>
          <w:tcPr>
            <w:tcW w:w="1724" w:type="dxa"/>
          </w:tcPr>
          <w:p w14:paraId="7FACCF8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(Fraser, 1962)</w:t>
            </w:r>
            <w:r w:rsidR="00195B3A">
              <w:rPr>
                <w:rFonts w:ascii="Arial" w:hAnsi="Arial" w:cs="Arial"/>
                <w:sz w:val="12"/>
                <w:szCs w:val="12"/>
              </w:rPr>
              <w:t>, USA</w:t>
            </w:r>
          </w:p>
        </w:tc>
        <w:tc>
          <w:tcPr>
            <w:tcW w:w="1568" w:type="dxa"/>
          </w:tcPr>
          <w:p w14:paraId="23A2C5C3"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sitchensis (Bong.) Carr.</w:t>
            </w:r>
          </w:p>
        </w:tc>
        <w:tc>
          <w:tcPr>
            <w:tcW w:w="1568" w:type="dxa"/>
          </w:tcPr>
          <w:p w14:paraId="3689A195"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 x Green Crown Weight</w:t>
            </w:r>
          </w:p>
        </w:tc>
        <w:tc>
          <w:tcPr>
            <w:tcW w:w="580" w:type="dxa"/>
            <w:vAlign w:val="center"/>
          </w:tcPr>
          <w:p w14:paraId="59089F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DBF1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CE98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AB6636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10F3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625F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0662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0D42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B89D3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C742B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AB77F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26DA8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9B7B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EC888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D3DC3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799C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6CA0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6509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2BF49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F53D9B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D421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177F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F8BDF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FDD50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BE26E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8AD29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10A02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0.9414</w:t>
            </w:r>
          </w:p>
          <w:p w14:paraId="26DCA99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7A640E1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B7DF760"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636BC31" w14:textId="77777777" w:rsidTr="00CD7FBF">
        <w:tc>
          <w:tcPr>
            <w:tcW w:w="1724" w:type="dxa"/>
          </w:tcPr>
          <w:p w14:paraId="2FBADC4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(Francis, 2000)</w:t>
            </w:r>
            <w:r w:rsidR="00195B3A">
              <w:rPr>
                <w:rFonts w:ascii="Arial" w:hAnsi="Arial" w:cs="Arial"/>
                <w:sz w:val="12"/>
                <w:szCs w:val="12"/>
              </w:rPr>
              <w:t>, USA</w:t>
            </w:r>
          </w:p>
        </w:tc>
        <w:tc>
          <w:tcPr>
            <w:tcW w:w="1568" w:type="dxa"/>
          </w:tcPr>
          <w:p w14:paraId="2EA0ADF0"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24 different species</w:t>
            </w:r>
            <w:r w:rsidRPr="00F24FE0">
              <w:rPr>
                <w:rFonts w:ascii="Arial" w:hAnsi="Arial" w:cs="Arial"/>
                <w:color w:val="000000"/>
                <w:sz w:val="12"/>
                <w:szCs w:val="12"/>
                <w:vertAlign w:val="superscript"/>
              </w:rPr>
              <w:t>2</w:t>
            </w:r>
          </w:p>
        </w:tc>
        <w:tc>
          <w:tcPr>
            <w:tcW w:w="1568" w:type="dxa"/>
          </w:tcPr>
          <w:p w14:paraId="653DA17C"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Leaf retention strength</w:t>
            </w:r>
          </w:p>
        </w:tc>
        <w:tc>
          <w:tcPr>
            <w:tcW w:w="580" w:type="dxa"/>
            <w:vAlign w:val="center"/>
          </w:tcPr>
          <w:p w14:paraId="0868EEF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CA40F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004E9E"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FD5075A"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A87B63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366A13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42B1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A596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7B4B4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4034CE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AA855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1CA871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1AD5C9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C5E18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C69B5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5B8E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6A2F1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9D378F" w14:textId="77777777" w:rsidR="00D271DD" w:rsidRPr="00F24FE0" w:rsidRDefault="00D271DD" w:rsidP="00D271DD">
            <w:pPr>
              <w:ind w:left="-108" w:right="-40"/>
              <w:jc w:val="right"/>
              <w:rPr>
                <w:rFonts w:ascii="Arial" w:eastAsia="SimSun" w:hAnsi="Arial" w:cs="Arial"/>
                <w:color w:val="000000"/>
                <w:sz w:val="12"/>
                <w:szCs w:val="12"/>
              </w:rPr>
            </w:pPr>
            <w:r w:rsidRPr="00F24FE0">
              <w:rPr>
                <w:rFonts w:ascii="Arial" w:hAnsi="Arial" w:cs="Arial"/>
                <w:color w:val="000000"/>
                <w:sz w:val="12"/>
                <w:szCs w:val="12"/>
              </w:rPr>
              <w:t>0.500</w:t>
            </w:r>
          </w:p>
          <w:p w14:paraId="0F69374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(0.013)</w:t>
            </w:r>
          </w:p>
        </w:tc>
        <w:tc>
          <w:tcPr>
            <w:tcW w:w="581" w:type="dxa"/>
            <w:vAlign w:val="center"/>
          </w:tcPr>
          <w:p w14:paraId="527964F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236C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FF1A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A18C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0A2E26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D5162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0C0F7D2"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75EFF8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20E0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41E2B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4A46DB1" w14:textId="77777777" w:rsidR="00D271DD" w:rsidRPr="00F24FE0" w:rsidRDefault="00D271DD" w:rsidP="00D271DD">
            <w:pPr>
              <w:ind w:left="-108"/>
              <w:jc w:val="right"/>
              <w:rPr>
                <w:rFonts w:ascii="Arial" w:hAnsi="Arial" w:cs="Arial"/>
                <w:color w:val="000000"/>
                <w:sz w:val="12"/>
                <w:szCs w:val="12"/>
              </w:rPr>
            </w:pPr>
            <w:r w:rsidRPr="00F24FE0">
              <w:rPr>
                <w:rFonts w:ascii="Arial" w:hAnsi="Arial" w:cs="Arial"/>
                <w:color w:val="000000"/>
                <w:sz w:val="12"/>
                <w:szCs w:val="12"/>
              </w:rPr>
              <w:t>0.544</w:t>
            </w:r>
          </w:p>
          <w:p w14:paraId="3310CA89"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(0.006)</w:t>
            </w:r>
          </w:p>
        </w:tc>
      </w:tr>
      <w:tr w:rsidR="00D271DD" w:rsidRPr="00F24FE0" w14:paraId="05838412" w14:textId="77777777" w:rsidTr="00CD7FBF">
        <w:tc>
          <w:tcPr>
            <w:tcW w:w="1724" w:type="dxa"/>
          </w:tcPr>
          <w:p w14:paraId="1CDE762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195B3A">
              <w:rPr>
                <w:rFonts w:ascii="Arial" w:hAnsi="Arial" w:cs="Arial"/>
                <w:sz w:val="12"/>
                <w:szCs w:val="12"/>
              </w:rPr>
              <w:t>, Russia</w:t>
            </w:r>
          </w:p>
        </w:tc>
        <w:tc>
          <w:tcPr>
            <w:tcW w:w="1568" w:type="dxa"/>
          </w:tcPr>
          <w:p w14:paraId="1D675B2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2121E99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Living timber stock</w:t>
            </w:r>
          </w:p>
        </w:tc>
        <w:tc>
          <w:tcPr>
            <w:tcW w:w="580" w:type="dxa"/>
            <w:vAlign w:val="center"/>
          </w:tcPr>
          <w:p w14:paraId="2D0A7B8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0.01</w:t>
            </w:r>
          </w:p>
          <w:p w14:paraId="0631BCB1"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0.956</w:t>
            </w:r>
            <w:r w:rsidRPr="00F24FE0">
              <w:rPr>
                <w:rFonts w:ascii="Arial" w:hAnsi="Arial" w:cs="Arial"/>
                <w:sz w:val="12"/>
                <w:szCs w:val="12"/>
              </w:rPr>
              <w:t>)</w:t>
            </w:r>
          </w:p>
        </w:tc>
        <w:tc>
          <w:tcPr>
            <w:tcW w:w="581" w:type="dxa"/>
            <w:vAlign w:val="center"/>
          </w:tcPr>
          <w:p w14:paraId="3D2093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BB7D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4D68B8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5B464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8B2E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78BA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9724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5978F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4827C6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0.14</w:t>
            </w:r>
          </w:p>
          <w:p w14:paraId="4CEAC7F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(0.415)</w:t>
            </w:r>
          </w:p>
        </w:tc>
        <w:tc>
          <w:tcPr>
            <w:tcW w:w="581" w:type="dxa"/>
            <w:vAlign w:val="center"/>
          </w:tcPr>
          <w:p w14:paraId="66054AA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0CF9C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0.52</w:t>
            </w:r>
          </w:p>
          <w:p w14:paraId="30D7015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(0.001)</w:t>
            </w:r>
          </w:p>
        </w:tc>
        <w:tc>
          <w:tcPr>
            <w:tcW w:w="581" w:type="dxa"/>
            <w:vAlign w:val="center"/>
          </w:tcPr>
          <w:p w14:paraId="435C1DE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F528C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B2B05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72A5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38A0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72E60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F09BD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B96C7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6FFE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8414A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F19FA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BD2EC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B804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47F26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F32C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0E379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47772F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0A28B6A" w14:textId="77777777" w:rsidTr="00CD7FBF">
        <w:tc>
          <w:tcPr>
            <w:tcW w:w="1724" w:type="dxa"/>
          </w:tcPr>
          <w:p w14:paraId="216E5B7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195B3A">
              <w:rPr>
                <w:rFonts w:ascii="Arial" w:hAnsi="Arial" w:cs="Arial"/>
                <w:sz w:val="12"/>
                <w:szCs w:val="12"/>
              </w:rPr>
              <w:t>, Brazil</w:t>
            </w:r>
          </w:p>
        </w:tc>
        <w:tc>
          <w:tcPr>
            <w:tcW w:w="1568" w:type="dxa"/>
          </w:tcPr>
          <w:p w14:paraId="21B6BAAC"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7A2409EF"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Maximum critical turning moment</w:t>
            </w:r>
          </w:p>
        </w:tc>
        <w:tc>
          <w:tcPr>
            <w:tcW w:w="580" w:type="dxa"/>
            <w:vAlign w:val="center"/>
          </w:tcPr>
          <w:p w14:paraId="539E118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13640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CF211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DA1BF9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140B14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DE5A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3422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2A5CB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532B51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558FA9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19202D1"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0.8069</w:t>
            </w:r>
          </w:p>
          <w:p w14:paraId="6982D9D9"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(&lt; 0.05)</w:t>
            </w:r>
          </w:p>
        </w:tc>
        <w:tc>
          <w:tcPr>
            <w:tcW w:w="581" w:type="dxa"/>
            <w:vAlign w:val="center"/>
          </w:tcPr>
          <w:p w14:paraId="5BEC567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4BCE3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630831"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B3DFC0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3FB0D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3B5F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D81BB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ABEAE9"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C5FC5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2EB6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0E6382" w14:textId="77777777" w:rsidR="00D271DD" w:rsidRPr="00F24FE0" w:rsidRDefault="00D271DD" w:rsidP="00D271DD">
            <w:pPr>
              <w:ind w:left="-108" w:right="-40"/>
              <w:jc w:val="right"/>
              <w:rPr>
                <w:rFonts w:ascii="Arial" w:hAnsi="Arial" w:cs="Arial"/>
                <w:sz w:val="12"/>
                <w:szCs w:val="12"/>
              </w:rPr>
            </w:pPr>
          </w:p>
        </w:tc>
        <w:tc>
          <w:tcPr>
            <w:tcW w:w="581" w:type="dxa"/>
          </w:tcPr>
          <w:p w14:paraId="5B0C69A9" w14:textId="77777777" w:rsidR="00D271DD" w:rsidRDefault="00D271DD" w:rsidP="00D271DD">
            <w:pPr>
              <w:ind w:left="-108" w:right="-40"/>
              <w:jc w:val="right"/>
              <w:rPr>
                <w:rFonts w:ascii="Arial" w:hAnsi="Arial" w:cs="Arial"/>
                <w:sz w:val="12"/>
                <w:szCs w:val="12"/>
              </w:rPr>
            </w:pPr>
            <w:r>
              <w:rPr>
                <w:rFonts w:ascii="Arial" w:hAnsi="Arial" w:cs="Arial"/>
                <w:sz w:val="12"/>
                <w:szCs w:val="12"/>
              </w:rPr>
              <w:t>0.8268</w:t>
            </w:r>
          </w:p>
          <w:p w14:paraId="063E724F"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24B3E21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3F673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0ADCD8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6B3A79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532028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A971237"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7C3CE79" w14:textId="77777777" w:rsidTr="00CD7FBF">
        <w:trPr>
          <w:trHeight w:val="157"/>
        </w:trPr>
        <w:tc>
          <w:tcPr>
            <w:tcW w:w="1724" w:type="dxa"/>
          </w:tcPr>
          <w:p w14:paraId="06CB4DA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195B3A">
              <w:rPr>
                <w:rFonts w:ascii="Arial" w:hAnsi="Arial" w:cs="Arial"/>
                <w:sz w:val="12"/>
                <w:szCs w:val="12"/>
              </w:rPr>
              <w:t>, Brazil</w:t>
            </w:r>
          </w:p>
        </w:tc>
        <w:tc>
          <w:tcPr>
            <w:tcW w:w="1568" w:type="dxa"/>
          </w:tcPr>
          <w:p w14:paraId="406DF773" w14:textId="77777777" w:rsidR="00D271DD" w:rsidRPr="00F24FE0" w:rsidRDefault="00D271DD" w:rsidP="00D271DD">
            <w:pPr>
              <w:widowControl/>
              <w:jc w:val="left"/>
              <w:rPr>
                <w:rFonts w:ascii="Arial" w:hAnsi="Arial" w:cs="Arial"/>
                <w:i/>
                <w:color w:val="000000"/>
                <w:sz w:val="12"/>
                <w:szCs w:val="12"/>
              </w:rPr>
            </w:pPr>
            <w:r w:rsidRPr="00F25C38">
              <w:rPr>
                <w:rFonts w:ascii="Arial" w:hAnsi="Arial" w:cs="Arial"/>
                <w:i/>
                <w:color w:val="000000"/>
                <w:sz w:val="12"/>
                <w:szCs w:val="12"/>
              </w:rPr>
              <w:t>Scleronema micranthum</w:t>
            </w:r>
            <w:r>
              <w:rPr>
                <w:rFonts w:ascii="Arial" w:hAnsi="Arial" w:cs="Arial"/>
                <w:i/>
                <w:color w:val="000000"/>
                <w:sz w:val="12"/>
                <w:szCs w:val="12"/>
              </w:rPr>
              <w:t xml:space="preserve"> </w:t>
            </w:r>
            <w:r w:rsidRPr="007B7388">
              <w:rPr>
                <w:rFonts w:ascii="Arial" w:hAnsi="Arial" w:cs="Arial"/>
                <w:i/>
                <w:color w:val="000000"/>
                <w:sz w:val="12"/>
                <w:szCs w:val="12"/>
              </w:rPr>
              <w:t>(Ducke) Ducke</w:t>
            </w:r>
          </w:p>
        </w:tc>
        <w:tc>
          <w:tcPr>
            <w:tcW w:w="1568" w:type="dxa"/>
          </w:tcPr>
          <w:p w14:paraId="55BAC81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Maximum critical turning moment</w:t>
            </w:r>
          </w:p>
        </w:tc>
        <w:tc>
          <w:tcPr>
            <w:tcW w:w="580" w:type="dxa"/>
            <w:vAlign w:val="center"/>
          </w:tcPr>
          <w:p w14:paraId="799A5DC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0DD76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80D07A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6EB298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6A3BDD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B686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49E2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8335C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4B1B3C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04ADFD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37B03D1" w14:textId="77777777" w:rsidR="00D271DD" w:rsidRDefault="00D271DD" w:rsidP="00D271DD">
            <w:pPr>
              <w:ind w:left="-108" w:right="-40"/>
              <w:jc w:val="right"/>
              <w:rPr>
                <w:rFonts w:ascii="Arial" w:hAnsi="Arial" w:cs="Arial"/>
                <w:sz w:val="12"/>
                <w:szCs w:val="12"/>
              </w:rPr>
            </w:pPr>
            <w:r>
              <w:rPr>
                <w:rFonts w:ascii="Arial" w:hAnsi="Arial" w:cs="Arial"/>
                <w:sz w:val="12"/>
                <w:szCs w:val="12"/>
              </w:rPr>
              <w:t>0.8927</w:t>
            </w:r>
          </w:p>
          <w:p w14:paraId="314E3D4C"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219262B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7E161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7635A2"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DF469B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88274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657EF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9AC5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9EABD5"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432DB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16D9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9A45BE" w14:textId="77777777" w:rsidR="00D271DD" w:rsidRPr="00F24FE0" w:rsidRDefault="00D271DD" w:rsidP="00D271DD">
            <w:pPr>
              <w:ind w:left="-108" w:right="-40"/>
              <w:jc w:val="right"/>
              <w:rPr>
                <w:rFonts w:ascii="Arial" w:hAnsi="Arial" w:cs="Arial"/>
                <w:sz w:val="12"/>
                <w:szCs w:val="12"/>
              </w:rPr>
            </w:pPr>
          </w:p>
        </w:tc>
        <w:tc>
          <w:tcPr>
            <w:tcW w:w="581" w:type="dxa"/>
          </w:tcPr>
          <w:p w14:paraId="227278D8" w14:textId="77777777" w:rsidR="00D271DD" w:rsidRDefault="00D271DD" w:rsidP="00D271DD">
            <w:pPr>
              <w:ind w:left="-108" w:right="-40"/>
              <w:jc w:val="right"/>
              <w:rPr>
                <w:rFonts w:ascii="Arial" w:hAnsi="Arial" w:cs="Arial"/>
                <w:sz w:val="12"/>
                <w:szCs w:val="12"/>
              </w:rPr>
            </w:pPr>
            <w:r>
              <w:rPr>
                <w:rFonts w:ascii="Arial" w:hAnsi="Arial" w:cs="Arial"/>
                <w:sz w:val="12"/>
                <w:szCs w:val="12"/>
              </w:rPr>
              <w:t>0.8946</w:t>
            </w:r>
          </w:p>
          <w:p w14:paraId="1C92C2D3"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4548CFA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552F9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B3DA0A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648B9C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F0BC6FB"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1DD744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50D0706" w14:textId="77777777" w:rsidTr="00CD7FBF">
        <w:tc>
          <w:tcPr>
            <w:tcW w:w="1724" w:type="dxa"/>
          </w:tcPr>
          <w:p w14:paraId="7DD4AE4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lastRenderedPageBreak/>
              <w:t>(Moore, 2000)</w:t>
            </w:r>
            <w:r w:rsidR="00195B3A">
              <w:rPr>
                <w:rFonts w:ascii="Arial" w:hAnsi="Arial" w:cs="Arial"/>
                <w:sz w:val="12"/>
                <w:szCs w:val="12"/>
              </w:rPr>
              <w:t>, New Zealand</w:t>
            </w:r>
          </w:p>
        </w:tc>
        <w:tc>
          <w:tcPr>
            <w:tcW w:w="1568" w:type="dxa"/>
          </w:tcPr>
          <w:p w14:paraId="632ECE14" w14:textId="77777777" w:rsidR="00D271DD" w:rsidRPr="00F24FE0" w:rsidRDefault="00D271DD" w:rsidP="00D271DD">
            <w:pPr>
              <w:jc w:val="left"/>
              <w:rPr>
                <w:rFonts w:ascii="Arial" w:hAnsi="Arial" w:cs="Arial"/>
                <w:i/>
                <w:sz w:val="12"/>
                <w:szCs w:val="12"/>
              </w:rPr>
            </w:pPr>
            <w:r w:rsidRPr="00F24FE0">
              <w:rPr>
                <w:rFonts w:ascii="Arial" w:hAnsi="Arial" w:cs="Arial"/>
                <w:i/>
                <w:sz w:val="12"/>
                <w:szCs w:val="12"/>
              </w:rPr>
              <w:t>Pinus radiata</w:t>
            </w:r>
          </w:p>
        </w:tc>
        <w:tc>
          <w:tcPr>
            <w:tcW w:w="1568" w:type="dxa"/>
          </w:tcPr>
          <w:p w14:paraId="15A4D1E0"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Maximum resistive bending moment</w:t>
            </w:r>
          </w:p>
        </w:tc>
        <w:tc>
          <w:tcPr>
            <w:tcW w:w="580" w:type="dxa"/>
            <w:vAlign w:val="center"/>
          </w:tcPr>
          <w:p w14:paraId="6F1434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2DE5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C41D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AA45BE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E6673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66F3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98DD6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72991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D6753E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009C0BE"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0.91</w:t>
            </w:r>
          </w:p>
          <w:p w14:paraId="41342957"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(0.001)</w:t>
            </w:r>
          </w:p>
        </w:tc>
        <w:tc>
          <w:tcPr>
            <w:tcW w:w="581" w:type="dxa"/>
            <w:vAlign w:val="center"/>
          </w:tcPr>
          <w:p w14:paraId="0922D33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80E7C77"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0.84</w:t>
            </w:r>
          </w:p>
          <w:p w14:paraId="7EC9A8A2" w14:textId="77777777" w:rsidR="00D271DD" w:rsidRPr="00F24FE0" w:rsidRDefault="00D271DD" w:rsidP="00D271DD">
            <w:pPr>
              <w:ind w:left="-108" w:right="-40"/>
              <w:jc w:val="right"/>
              <w:rPr>
                <w:rFonts w:ascii="Arial" w:hAnsi="Arial" w:cs="Arial"/>
                <w:sz w:val="12"/>
                <w:szCs w:val="12"/>
              </w:rPr>
            </w:pPr>
            <w:r w:rsidRPr="00F24FE0">
              <w:rPr>
                <w:rFonts w:ascii="Arial" w:hAnsi="Arial" w:cs="Arial"/>
                <w:color w:val="000000"/>
                <w:sz w:val="12"/>
                <w:szCs w:val="12"/>
              </w:rPr>
              <w:t>(&lt; 0.001</w:t>
            </w:r>
            <w:r w:rsidRPr="00F24FE0">
              <w:rPr>
                <w:rFonts w:ascii="Arial" w:hAnsi="Arial" w:cs="Arial"/>
                <w:sz w:val="12"/>
                <w:szCs w:val="12"/>
              </w:rPr>
              <w:t>)</w:t>
            </w:r>
          </w:p>
        </w:tc>
        <w:tc>
          <w:tcPr>
            <w:tcW w:w="581" w:type="dxa"/>
            <w:vAlign w:val="center"/>
          </w:tcPr>
          <w:p w14:paraId="195753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18F6E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6C4E11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9FB51A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97711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EE470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-0.312</w:t>
            </w:r>
          </w:p>
          <w:p w14:paraId="4B26E8C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2EBDC87B"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1C0DF8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0.3834</w:t>
            </w:r>
          </w:p>
          <w:p w14:paraId="1F4B93B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316E6EE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0.9241</w:t>
            </w:r>
          </w:p>
          <w:p w14:paraId="74A1803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72BF9D55" w14:textId="77777777" w:rsidR="00D271DD" w:rsidRPr="00F24FE0" w:rsidRDefault="00D271DD" w:rsidP="00D271DD">
            <w:pPr>
              <w:ind w:left="-108" w:right="-40"/>
              <w:jc w:val="right"/>
              <w:rPr>
                <w:rFonts w:ascii="Arial" w:hAnsi="Arial" w:cs="Arial"/>
                <w:sz w:val="12"/>
                <w:szCs w:val="12"/>
              </w:rPr>
            </w:pPr>
          </w:p>
        </w:tc>
        <w:tc>
          <w:tcPr>
            <w:tcW w:w="581" w:type="dxa"/>
          </w:tcPr>
          <w:p w14:paraId="3C03B54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54F025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319CC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FCFBEA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FD1163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34DC26D"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0.84</w:t>
            </w:r>
          </w:p>
          <w:p w14:paraId="49289AE6"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35CB587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7FC748C" w14:textId="77777777" w:rsidTr="00CD7FBF">
        <w:tc>
          <w:tcPr>
            <w:tcW w:w="1724" w:type="dxa"/>
          </w:tcPr>
          <w:p w14:paraId="6FD34373" w14:textId="77777777" w:rsidR="00D271DD" w:rsidRPr="00F24FE0" w:rsidRDefault="00D271DD" w:rsidP="00BE2D84">
            <w:pPr>
              <w:jc w:val="left"/>
              <w:rPr>
                <w:rFonts w:ascii="Arial" w:hAnsi="Arial" w:cs="Arial"/>
                <w:sz w:val="12"/>
                <w:szCs w:val="12"/>
              </w:rPr>
            </w:pPr>
            <w:r>
              <w:rPr>
                <w:rFonts w:ascii="Arial" w:hAnsi="Arial" w:cs="Arial"/>
                <w:sz w:val="12"/>
                <w:szCs w:val="12"/>
              </w:rPr>
              <w:t>(Stokes, 1999)</w:t>
            </w:r>
            <w:r w:rsidR="00195B3A">
              <w:rPr>
                <w:rFonts w:ascii="Arial" w:hAnsi="Arial" w:cs="Arial"/>
                <w:sz w:val="12"/>
                <w:szCs w:val="12"/>
              </w:rPr>
              <w:t>, France</w:t>
            </w:r>
          </w:p>
        </w:tc>
        <w:tc>
          <w:tcPr>
            <w:tcW w:w="1568" w:type="dxa"/>
          </w:tcPr>
          <w:p w14:paraId="16CF7D8E" w14:textId="77777777" w:rsidR="00D271DD" w:rsidRPr="00F24FE0" w:rsidRDefault="00D271DD" w:rsidP="00D271DD">
            <w:pPr>
              <w:jc w:val="left"/>
              <w:rPr>
                <w:rFonts w:ascii="Arial" w:hAnsi="Arial" w:cs="Arial"/>
                <w:i/>
                <w:sz w:val="12"/>
                <w:szCs w:val="12"/>
              </w:rPr>
            </w:pPr>
            <w:r>
              <w:rPr>
                <w:rFonts w:ascii="Arial" w:hAnsi="Arial" w:cs="Arial"/>
                <w:i/>
                <w:sz w:val="12"/>
                <w:szCs w:val="12"/>
              </w:rPr>
              <w:t>Pinus pinaster Ait.</w:t>
            </w:r>
          </w:p>
        </w:tc>
        <w:tc>
          <w:tcPr>
            <w:tcW w:w="1568" w:type="dxa"/>
          </w:tcPr>
          <w:p w14:paraId="31105DEB"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Mean bending moment</w:t>
            </w:r>
          </w:p>
        </w:tc>
        <w:tc>
          <w:tcPr>
            <w:tcW w:w="580" w:type="dxa"/>
            <w:vAlign w:val="center"/>
          </w:tcPr>
          <w:p w14:paraId="5BEFD6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F5026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469FF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173738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522E97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6441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23EF0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95971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D1319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667E2C4" w14:textId="77777777" w:rsidR="00D271DD" w:rsidRDefault="00D271DD" w:rsidP="00D271DD">
            <w:pPr>
              <w:ind w:left="-108" w:right="-40"/>
              <w:jc w:val="right"/>
              <w:rPr>
                <w:rFonts w:ascii="Arial" w:hAnsi="Arial" w:cs="Arial"/>
                <w:sz w:val="12"/>
                <w:szCs w:val="12"/>
              </w:rPr>
            </w:pPr>
            <w:r w:rsidRPr="00F81C2E">
              <w:rPr>
                <w:rFonts w:ascii="Arial" w:hAnsi="Arial" w:cs="Arial"/>
                <w:sz w:val="12"/>
                <w:szCs w:val="12"/>
              </w:rPr>
              <w:t>0,9110</w:t>
            </w:r>
          </w:p>
          <w:p w14:paraId="6A735789"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(0.002)</w:t>
            </w:r>
          </w:p>
        </w:tc>
        <w:tc>
          <w:tcPr>
            <w:tcW w:w="581" w:type="dxa"/>
            <w:vAlign w:val="center"/>
          </w:tcPr>
          <w:p w14:paraId="65F216E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365B0F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F423E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7701D1"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F8D989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6231DB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C38A97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C8F5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91F5FA"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696567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7F89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D5E892" w14:textId="77777777" w:rsidR="00D271DD" w:rsidRPr="00F24FE0" w:rsidRDefault="00D271DD" w:rsidP="00D271DD">
            <w:pPr>
              <w:ind w:left="-108" w:right="-40"/>
              <w:jc w:val="right"/>
              <w:rPr>
                <w:rFonts w:ascii="Arial" w:hAnsi="Arial" w:cs="Arial"/>
                <w:sz w:val="12"/>
                <w:szCs w:val="12"/>
              </w:rPr>
            </w:pPr>
          </w:p>
        </w:tc>
        <w:tc>
          <w:tcPr>
            <w:tcW w:w="581" w:type="dxa"/>
          </w:tcPr>
          <w:p w14:paraId="5447E8E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5BDD049"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DEC64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0D75BA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0E3425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9752AC5"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EF6AA9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A130FEC" w14:textId="77777777" w:rsidTr="00CD7FBF">
        <w:tc>
          <w:tcPr>
            <w:tcW w:w="1724" w:type="dxa"/>
          </w:tcPr>
          <w:p w14:paraId="6B0FF014" w14:textId="77777777" w:rsidR="00D271DD" w:rsidRPr="00F24FE0" w:rsidRDefault="00D271DD" w:rsidP="00BE2D84">
            <w:pPr>
              <w:jc w:val="left"/>
              <w:rPr>
                <w:rFonts w:ascii="Arial" w:hAnsi="Arial" w:cs="Arial"/>
                <w:sz w:val="12"/>
                <w:szCs w:val="12"/>
                <w:lang w:val="nl-NL"/>
              </w:rPr>
            </w:pPr>
            <w:r w:rsidRPr="00F24FE0">
              <w:rPr>
                <w:rFonts w:ascii="Arial" w:hAnsi="Arial" w:cs="Arial"/>
                <w:sz w:val="12"/>
                <w:szCs w:val="12"/>
                <w:lang w:val="nl-NL"/>
              </w:rPr>
              <w:t>(Onoda et al., 2010)</w:t>
            </w:r>
            <w:r w:rsidR="00195B3A">
              <w:rPr>
                <w:rFonts w:ascii="Arial" w:hAnsi="Arial" w:cs="Arial"/>
                <w:sz w:val="12"/>
                <w:szCs w:val="12"/>
                <w:lang w:val="nl-NL"/>
              </w:rPr>
              <w:t>, Australia</w:t>
            </w:r>
          </w:p>
        </w:tc>
        <w:tc>
          <w:tcPr>
            <w:tcW w:w="1568" w:type="dxa"/>
          </w:tcPr>
          <w:p w14:paraId="5D7A2B92" w14:textId="77777777" w:rsidR="00D271DD" w:rsidRPr="00F24FE0" w:rsidRDefault="00D271DD" w:rsidP="00D271DD">
            <w:pPr>
              <w:jc w:val="left"/>
              <w:rPr>
                <w:rFonts w:ascii="Arial" w:hAnsi="Arial" w:cs="Arial"/>
                <w:color w:val="000000"/>
                <w:sz w:val="12"/>
                <w:szCs w:val="12"/>
                <w:lang w:val="nl-NL"/>
              </w:rPr>
            </w:pPr>
            <w:r w:rsidRPr="00F24FE0">
              <w:rPr>
                <w:rFonts w:ascii="Arial" w:hAnsi="Arial" w:cs="Arial"/>
                <w:color w:val="000000"/>
                <w:sz w:val="12"/>
                <w:szCs w:val="12"/>
                <w:lang w:val="nl-NL"/>
              </w:rPr>
              <w:t>32 species</w:t>
            </w:r>
            <w:r w:rsidRPr="00F24FE0">
              <w:rPr>
                <w:rFonts w:ascii="Arial" w:hAnsi="Arial" w:cs="Arial"/>
                <w:color w:val="000000"/>
                <w:sz w:val="12"/>
                <w:szCs w:val="12"/>
                <w:vertAlign w:val="superscript"/>
                <w:lang w:val="nl-NL"/>
              </w:rPr>
              <w:t>4</w:t>
            </w:r>
          </w:p>
        </w:tc>
        <w:tc>
          <w:tcPr>
            <w:tcW w:w="1568" w:type="dxa"/>
          </w:tcPr>
          <w:p w14:paraId="32E66711" w14:textId="77777777" w:rsidR="00D271DD" w:rsidRPr="00F24FE0" w:rsidRDefault="00D271DD" w:rsidP="00D271DD">
            <w:pPr>
              <w:widowControl/>
              <w:jc w:val="left"/>
              <w:rPr>
                <w:rFonts w:ascii="Arial" w:hAnsi="Arial" w:cs="Arial"/>
                <w:color w:val="000000"/>
                <w:sz w:val="12"/>
                <w:szCs w:val="12"/>
                <w:lang w:val="nl-NL"/>
              </w:rPr>
            </w:pPr>
            <w:r w:rsidRPr="00F24FE0">
              <w:rPr>
                <w:rFonts w:ascii="Arial" w:hAnsi="Arial" w:cs="Arial"/>
                <w:color w:val="000000"/>
                <w:sz w:val="12"/>
                <w:szCs w:val="12"/>
                <w:lang w:val="nl-NL"/>
              </w:rPr>
              <w:t>MOE</w:t>
            </w:r>
          </w:p>
          <w:p w14:paraId="4C0CC7A6" w14:textId="77777777" w:rsidR="00D271DD" w:rsidRPr="00F24FE0" w:rsidRDefault="00D271DD" w:rsidP="00D271DD">
            <w:pPr>
              <w:widowControl/>
              <w:jc w:val="left"/>
              <w:rPr>
                <w:rFonts w:ascii="Arial" w:hAnsi="Arial" w:cs="Arial"/>
                <w:color w:val="000000"/>
                <w:sz w:val="12"/>
                <w:szCs w:val="12"/>
                <w:lang w:val="nl-NL"/>
              </w:rPr>
            </w:pPr>
          </w:p>
        </w:tc>
        <w:tc>
          <w:tcPr>
            <w:tcW w:w="580" w:type="dxa"/>
            <w:vAlign w:val="center"/>
          </w:tcPr>
          <w:p w14:paraId="2154084B"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2FCEE8AF"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2FC1475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tcPr>
          <w:p w14:paraId="24DA65D7"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6981BA67"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0D8DE5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AD61F5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537D6336"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0C53EC35"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0" w:type="dxa"/>
            <w:vAlign w:val="center"/>
          </w:tcPr>
          <w:p w14:paraId="0A995BB7"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8602045"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5AC2D806"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FE639AA"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3E3F26A5"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17BA5366"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621E2028" w14:textId="77777777" w:rsidR="00D271DD" w:rsidRPr="00F24FE0" w:rsidRDefault="00D271DD" w:rsidP="00D271DD">
            <w:pPr>
              <w:widowControl/>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0.925</w:t>
            </w:r>
          </w:p>
          <w:p w14:paraId="38C48FE6"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(&lt;0.000)</w:t>
            </w:r>
          </w:p>
          <w:p w14:paraId="67D13D93"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0.838</w:t>
            </w:r>
          </w:p>
          <w:p w14:paraId="61341421"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(&lt;0.001)</w:t>
            </w:r>
          </w:p>
          <w:p w14:paraId="25F52D20"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0.956</w:t>
            </w:r>
          </w:p>
          <w:p w14:paraId="49D0F71F"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(&lt;0.000)</w:t>
            </w:r>
          </w:p>
          <w:p w14:paraId="70A53993"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0.978</w:t>
            </w:r>
          </w:p>
          <w:p w14:paraId="0D9EAA07" w14:textId="77777777" w:rsidR="00D271DD" w:rsidRPr="00F24FE0" w:rsidRDefault="00D271DD" w:rsidP="00D271DD">
            <w:pPr>
              <w:ind w:left="-108" w:right="-40"/>
              <w:jc w:val="right"/>
              <w:rPr>
                <w:rFonts w:ascii="Arial" w:hAnsi="Arial" w:cs="Arial"/>
                <w:color w:val="000000"/>
                <w:sz w:val="12"/>
                <w:szCs w:val="12"/>
                <w:lang w:val="nl-NL"/>
              </w:rPr>
            </w:pPr>
            <w:r w:rsidRPr="00F24FE0">
              <w:rPr>
                <w:rFonts w:ascii="Arial" w:hAnsi="Arial" w:cs="Arial"/>
                <w:color w:val="000000"/>
                <w:sz w:val="12"/>
                <w:szCs w:val="12"/>
                <w:lang w:val="nl-NL"/>
              </w:rPr>
              <w:t>(&lt;0.000)</w:t>
            </w:r>
          </w:p>
        </w:tc>
        <w:tc>
          <w:tcPr>
            <w:tcW w:w="581" w:type="dxa"/>
            <w:vAlign w:val="center"/>
          </w:tcPr>
          <w:p w14:paraId="1AED7821"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23265C90"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11B9BA3C" w14:textId="77777777" w:rsidR="00D271DD" w:rsidRPr="00F24FE0" w:rsidRDefault="00D271DD" w:rsidP="00D271DD">
            <w:pPr>
              <w:ind w:left="-108" w:right="-40"/>
              <w:jc w:val="right"/>
              <w:rPr>
                <w:rFonts w:ascii="Arial" w:hAnsi="Arial" w:cs="Arial"/>
                <w:sz w:val="12"/>
                <w:szCs w:val="12"/>
                <w:lang w:val="nl-NL"/>
              </w:rPr>
            </w:pPr>
          </w:p>
        </w:tc>
        <w:tc>
          <w:tcPr>
            <w:tcW w:w="580" w:type="dxa"/>
            <w:vAlign w:val="center"/>
          </w:tcPr>
          <w:p w14:paraId="1D2A52EF"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7BBC6B12" w14:textId="77777777" w:rsidR="00D271DD" w:rsidRPr="00F24FE0" w:rsidRDefault="00D271DD" w:rsidP="00D271DD">
            <w:pPr>
              <w:widowControl/>
              <w:ind w:left="-108" w:right="-40"/>
              <w:jc w:val="right"/>
              <w:rPr>
                <w:rFonts w:ascii="Arial" w:hAnsi="Arial" w:cs="Arial"/>
                <w:color w:val="000000"/>
                <w:sz w:val="12"/>
                <w:szCs w:val="12"/>
                <w:lang w:val="nl-NL"/>
              </w:rPr>
            </w:pPr>
          </w:p>
        </w:tc>
        <w:tc>
          <w:tcPr>
            <w:tcW w:w="581" w:type="dxa"/>
            <w:vAlign w:val="center"/>
          </w:tcPr>
          <w:p w14:paraId="06647FFD" w14:textId="77777777" w:rsidR="00D271DD" w:rsidRPr="00F24FE0" w:rsidRDefault="00D271DD" w:rsidP="00D271DD">
            <w:pPr>
              <w:ind w:left="-108" w:right="-40"/>
              <w:jc w:val="right"/>
              <w:rPr>
                <w:rFonts w:ascii="Arial" w:hAnsi="Arial" w:cs="Arial"/>
                <w:sz w:val="12"/>
                <w:szCs w:val="12"/>
                <w:lang w:val="nl-NL"/>
              </w:rPr>
            </w:pPr>
          </w:p>
        </w:tc>
        <w:tc>
          <w:tcPr>
            <w:tcW w:w="581" w:type="dxa"/>
          </w:tcPr>
          <w:p w14:paraId="588EB67F" w14:textId="77777777" w:rsidR="00D271DD" w:rsidRPr="00F24FE0" w:rsidRDefault="00D271DD" w:rsidP="00D271DD">
            <w:pPr>
              <w:ind w:left="-108" w:right="-40"/>
              <w:jc w:val="right"/>
              <w:rPr>
                <w:rFonts w:ascii="Arial" w:hAnsi="Arial" w:cs="Arial"/>
                <w:color w:val="000000"/>
                <w:sz w:val="12"/>
                <w:szCs w:val="12"/>
                <w:lang w:val="nl-NL"/>
              </w:rPr>
            </w:pPr>
          </w:p>
        </w:tc>
        <w:tc>
          <w:tcPr>
            <w:tcW w:w="581" w:type="dxa"/>
            <w:vAlign w:val="center"/>
          </w:tcPr>
          <w:p w14:paraId="75FBF8B4" w14:textId="77777777" w:rsidR="00D271DD" w:rsidRPr="00F24FE0" w:rsidRDefault="00D271DD" w:rsidP="00D271DD">
            <w:pPr>
              <w:ind w:left="-108" w:right="-40"/>
              <w:jc w:val="right"/>
              <w:rPr>
                <w:rFonts w:ascii="Arial" w:hAnsi="Arial" w:cs="Arial"/>
                <w:color w:val="000000"/>
                <w:sz w:val="12"/>
                <w:szCs w:val="12"/>
                <w:lang w:val="nl-NL"/>
              </w:rPr>
            </w:pPr>
          </w:p>
        </w:tc>
        <w:tc>
          <w:tcPr>
            <w:tcW w:w="580" w:type="dxa"/>
            <w:vAlign w:val="center"/>
          </w:tcPr>
          <w:p w14:paraId="5E811809" w14:textId="77777777" w:rsidR="00D271DD" w:rsidRPr="00F24FE0" w:rsidRDefault="00D271DD" w:rsidP="00D271DD">
            <w:pPr>
              <w:widowControl/>
              <w:ind w:right="-40"/>
              <w:jc w:val="right"/>
              <w:rPr>
                <w:rFonts w:ascii="Arial" w:hAnsi="Arial" w:cs="Arial"/>
                <w:color w:val="000000"/>
                <w:sz w:val="12"/>
                <w:szCs w:val="12"/>
                <w:lang w:val="nl-NL"/>
              </w:rPr>
            </w:pPr>
          </w:p>
        </w:tc>
        <w:tc>
          <w:tcPr>
            <w:tcW w:w="581" w:type="dxa"/>
          </w:tcPr>
          <w:p w14:paraId="1983FAD9"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773B07AF" w14:textId="77777777" w:rsidR="00D271DD" w:rsidRPr="00F24FE0" w:rsidRDefault="00D271DD" w:rsidP="00D271DD">
            <w:pPr>
              <w:ind w:left="-108" w:right="-40"/>
              <w:jc w:val="right"/>
              <w:rPr>
                <w:rFonts w:ascii="Arial" w:hAnsi="Arial" w:cs="Arial"/>
                <w:sz w:val="12"/>
                <w:szCs w:val="12"/>
                <w:lang w:val="nl-NL"/>
              </w:rPr>
            </w:pPr>
          </w:p>
        </w:tc>
        <w:tc>
          <w:tcPr>
            <w:tcW w:w="581" w:type="dxa"/>
            <w:vAlign w:val="center"/>
          </w:tcPr>
          <w:p w14:paraId="2EA2AEE6" w14:textId="77777777" w:rsidR="00D271DD" w:rsidRPr="00F24FE0" w:rsidRDefault="00D271DD" w:rsidP="00D271DD">
            <w:pPr>
              <w:widowControl/>
              <w:ind w:left="-108"/>
              <w:jc w:val="right"/>
              <w:rPr>
                <w:rFonts w:ascii="Arial" w:hAnsi="Arial" w:cs="Arial"/>
                <w:color w:val="000000"/>
                <w:sz w:val="12"/>
                <w:szCs w:val="12"/>
                <w:lang w:val="nl-NL"/>
              </w:rPr>
            </w:pPr>
          </w:p>
        </w:tc>
        <w:tc>
          <w:tcPr>
            <w:tcW w:w="581" w:type="dxa"/>
            <w:vAlign w:val="center"/>
          </w:tcPr>
          <w:p w14:paraId="321C7DCE" w14:textId="77777777" w:rsidR="00D271DD" w:rsidRPr="00F24FE0" w:rsidRDefault="00D271DD" w:rsidP="00D271DD">
            <w:pPr>
              <w:widowControl/>
              <w:ind w:left="-108"/>
              <w:jc w:val="right"/>
              <w:rPr>
                <w:rFonts w:ascii="Arial" w:hAnsi="Arial" w:cs="Arial"/>
                <w:color w:val="000000"/>
                <w:sz w:val="12"/>
                <w:szCs w:val="12"/>
                <w:lang w:val="nl-NL"/>
              </w:rPr>
            </w:pPr>
          </w:p>
        </w:tc>
      </w:tr>
      <w:tr w:rsidR="00D271DD" w:rsidRPr="00F24FE0" w14:paraId="5CDDEE1D" w14:textId="77777777" w:rsidTr="00CD7FBF">
        <w:tc>
          <w:tcPr>
            <w:tcW w:w="1724" w:type="dxa"/>
          </w:tcPr>
          <w:p w14:paraId="18567A2C" w14:textId="77777777" w:rsidR="00D271DD" w:rsidRPr="00F24FE0" w:rsidRDefault="00D271DD" w:rsidP="00BE2D84">
            <w:pPr>
              <w:jc w:val="left"/>
              <w:rPr>
                <w:rFonts w:ascii="Arial" w:hAnsi="Arial" w:cs="Arial"/>
                <w:sz w:val="12"/>
                <w:szCs w:val="12"/>
              </w:rPr>
            </w:pPr>
            <w:r w:rsidRPr="00F24FE0">
              <w:rPr>
                <w:rFonts w:ascii="Arial" w:hAnsi="Arial" w:cs="Arial"/>
                <w:sz w:val="12"/>
                <w:szCs w:val="12"/>
                <w:lang w:val="nl-NL"/>
              </w:rPr>
              <w:t xml:space="preserve">(Asner &amp; Goldstein, </w:t>
            </w:r>
            <w:r w:rsidRPr="00F24FE0">
              <w:rPr>
                <w:rFonts w:ascii="Arial" w:hAnsi="Arial" w:cs="Arial"/>
                <w:sz w:val="12"/>
                <w:szCs w:val="12"/>
              </w:rPr>
              <w:t>1997)</w:t>
            </w:r>
            <w:r w:rsidR="003441C5">
              <w:rPr>
                <w:rFonts w:ascii="Arial" w:hAnsi="Arial" w:cs="Arial"/>
                <w:sz w:val="12"/>
                <w:szCs w:val="12"/>
              </w:rPr>
              <w:t>, USA</w:t>
            </w:r>
          </w:p>
        </w:tc>
        <w:tc>
          <w:tcPr>
            <w:tcW w:w="1568" w:type="dxa"/>
          </w:tcPr>
          <w:p w14:paraId="4899AE9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5 species¹</w:t>
            </w:r>
          </w:p>
        </w:tc>
        <w:tc>
          <w:tcPr>
            <w:tcW w:w="1568" w:type="dxa"/>
          </w:tcPr>
          <w:p w14:paraId="4ACCCBEC" w14:textId="77777777" w:rsidR="00D271DD" w:rsidRPr="00F24FE0" w:rsidRDefault="00D271DD" w:rsidP="00D271DD">
            <w:pPr>
              <w:jc w:val="left"/>
              <w:rPr>
                <w:rFonts w:ascii="Arial" w:hAnsi="Arial" w:cs="Arial"/>
                <w:sz w:val="12"/>
                <w:szCs w:val="12"/>
              </w:rPr>
            </w:pPr>
            <w:r w:rsidRPr="00F24FE0">
              <w:rPr>
                <w:rFonts w:ascii="Arial" w:hAnsi="Arial" w:cs="Arial"/>
                <w:sz w:val="12"/>
                <w:szCs w:val="12"/>
              </w:rPr>
              <w:t>MOE</w:t>
            </w:r>
          </w:p>
        </w:tc>
        <w:tc>
          <w:tcPr>
            <w:tcW w:w="580" w:type="dxa"/>
            <w:vAlign w:val="center"/>
          </w:tcPr>
          <w:p w14:paraId="2DB8057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7B73D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B8FD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2E33CD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A12C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2731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A1EB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CE473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8FD8C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97D5B6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-0.17</w:t>
            </w:r>
          </w:p>
          <w:p w14:paraId="2927A4C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0.80)</w:t>
            </w:r>
          </w:p>
        </w:tc>
        <w:tc>
          <w:tcPr>
            <w:tcW w:w="581" w:type="dxa"/>
            <w:vAlign w:val="center"/>
          </w:tcPr>
          <w:p w14:paraId="70EA436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627EA8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45E2F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4DC99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F3B04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3A35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16B0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869E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69067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-0.70</w:t>
            </w:r>
          </w:p>
          <w:p w14:paraId="662A35E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(0.01)</w:t>
            </w:r>
          </w:p>
        </w:tc>
        <w:tc>
          <w:tcPr>
            <w:tcW w:w="580" w:type="dxa"/>
            <w:vAlign w:val="center"/>
          </w:tcPr>
          <w:p w14:paraId="7C63F3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8DFC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162D8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0.84</w:t>
            </w:r>
          </w:p>
          <w:p w14:paraId="70DCABE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(0.05)</w:t>
            </w:r>
          </w:p>
        </w:tc>
        <w:tc>
          <w:tcPr>
            <w:tcW w:w="581" w:type="dxa"/>
          </w:tcPr>
          <w:p w14:paraId="5CBB37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50C67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6DAB3E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F3545C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C252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E9EACC"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EE15FF0"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-0,64</w:t>
            </w:r>
          </w:p>
          <w:p w14:paraId="672A4D22"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(&gt; 0,20)</w:t>
            </w:r>
          </w:p>
        </w:tc>
      </w:tr>
      <w:tr w:rsidR="00D271DD" w:rsidRPr="00F24FE0" w14:paraId="43880E68" w14:textId="77777777" w:rsidTr="00CD7FBF">
        <w:tc>
          <w:tcPr>
            <w:tcW w:w="1724" w:type="dxa"/>
          </w:tcPr>
          <w:p w14:paraId="4904A36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(Heräjärvi, 2004)</w:t>
            </w:r>
            <w:r w:rsidR="00195B3A">
              <w:rPr>
                <w:rFonts w:ascii="Arial" w:hAnsi="Arial" w:cs="Arial"/>
                <w:sz w:val="12"/>
                <w:szCs w:val="12"/>
              </w:rPr>
              <w:t xml:space="preserve">, </w:t>
            </w:r>
            <w:r w:rsidR="00E1505C">
              <w:rPr>
                <w:rFonts w:ascii="Arial" w:hAnsi="Arial" w:cs="Arial"/>
                <w:sz w:val="12"/>
                <w:szCs w:val="12"/>
              </w:rPr>
              <w:t>Finnland</w:t>
            </w:r>
          </w:p>
        </w:tc>
        <w:tc>
          <w:tcPr>
            <w:tcW w:w="1568" w:type="dxa"/>
          </w:tcPr>
          <w:p w14:paraId="51FE851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pubescens</w:t>
            </w:r>
          </w:p>
        </w:tc>
        <w:tc>
          <w:tcPr>
            <w:tcW w:w="1568" w:type="dxa"/>
          </w:tcPr>
          <w:p w14:paraId="2C44537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MOE</w:t>
            </w:r>
          </w:p>
        </w:tc>
        <w:tc>
          <w:tcPr>
            <w:tcW w:w="580" w:type="dxa"/>
            <w:vAlign w:val="center"/>
          </w:tcPr>
          <w:p w14:paraId="5442D8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68DE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3516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49BEF6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D3D08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766A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D2D4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2567A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073C2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F9C6C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FB68E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DF4502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B44A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AD2BF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17D7A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DA08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7332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6A6A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7A638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4902D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FDDE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4AAE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219FE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3F8E7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3489D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3DBB5D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EDCD60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0C606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ADA30CB"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0.663</w:t>
            </w:r>
          </w:p>
          <w:p w14:paraId="1F8EC77F"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 0,05)</w:t>
            </w:r>
          </w:p>
        </w:tc>
      </w:tr>
      <w:tr w:rsidR="00D271DD" w:rsidRPr="00F24FE0" w14:paraId="679D5B72" w14:textId="77777777" w:rsidTr="00CD7FBF">
        <w:tc>
          <w:tcPr>
            <w:tcW w:w="1724" w:type="dxa"/>
          </w:tcPr>
          <w:p w14:paraId="559D794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(Heräjärvi, 2004)</w:t>
            </w:r>
            <w:r w:rsidR="00E1505C">
              <w:rPr>
                <w:rFonts w:ascii="Arial" w:hAnsi="Arial" w:cs="Arial"/>
                <w:sz w:val="12"/>
                <w:szCs w:val="12"/>
              </w:rPr>
              <w:t>, Finnland</w:t>
            </w:r>
          </w:p>
        </w:tc>
        <w:tc>
          <w:tcPr>
            <w:tcW w:w="1568" w:type="dxa"/>
          </w:tcPr>
          <w:p w14:paraId="1541ABC6"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Betulus pendula</w:t>
            </w:r>
          </w:p>
        </w:tc>
        <w:tc>
          <w:tcPr>
            <w:tcW w:w="1568" w:type="dxa"/>
          </w:tcPr>
          <w:p w14:paraId="136799C2"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MOE</w:t>
            </w:r>
          </w:p>
        </w:tc>
        <w:tc>
          <w:tcPr>
            <w:tcW w:w="580" w:type="dxa"/>
            <w:vAlign w:val="center"/>
          </w:tcPr>
          <w:p w14:paraId="08825E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668E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7A4D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0016B4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17DC02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40D8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C930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64A8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8F56F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908C2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23812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D1FCE9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844C9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FF771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089C7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B4F2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B87D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BFFD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733FE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867059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4D49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FDBB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F0F5A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1D018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D0C2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DBA120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51A60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5A459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32C616F"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0.694</w:t>
            </w:r>
          </w:p>
          <w:p w14:paraId="08A2C648"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 0,05)</w:t>
            </w:r>
          </w:p>
        </w:tc>
      </w:tr>
      <w:tr w:rsidR="00D271DD" w:rsidRPr="00F24FE0" w14:paraId="5A52C514" w14:textId="77777777" w:rsidTr="00CD7FBF">
        <w:tc>
          <w:tcPr>
            <w:tcW w:w="1724" w:type="dxa"/>
          </w:tcPr>
          <w:p w14:paraId="1ACA137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(Heräjärvi, 2004)</w:t>
            </w:r>
            <w:r w:rsidR="00E1505C">
              <w:rPr>
                <w:rFonts w:ascii="Arial" w:hAnsi="Arial" w:cs="Arial"/>
                <w:sz w:val="12"/>
                <w:szCs w:val="12"/>
              </w:rPr>
              <w:t>, Finnland</w:t>
            </w:r>
          </w:p>
        </w:tc>
        <w:tc>
          <w:tcPr>
            <w:tcW w:w="1568" w:type="dxa"/>
          </w:tcPr>
          <w:p w14:paraId="555950A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pubescens</w:t>
            </w:r>
          </w:p>
        </w:tc>
        <w:tc>
          <w:tcPr>
            <w:tcW w:w="1568" w:type="dxa"/>
          </w:tcPr>
          <w:p w14:paraId="5E7939F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MOR</w:t>
            </w:r>
          </w:p>
        </w:tc>
        <w:tc>
          <w:tcPr>
            <w:tcW w:w="580" w:type="dxa"/>
            <w:vAlign w:val="center"/>
          </w:tcPr>
          <w:p w14:paraId="6BB1A4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F71E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4E09D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BDCD8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25914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7E2C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7DCB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FC31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F55AC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1A8B9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EB91D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8476FD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79AD5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0586F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16FE5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0.866</w:t>
            </w:r>
          </w:p>
          <w:p w14:paraId="1A27C57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02D038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1B57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E9963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3523B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5A85A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94A4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7210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5FF19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779F7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62D40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103845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EF8EBD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E7BDEE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12361A4"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0.792</w:t>
            </w:r>
          </w:p>
          <w:p w14:paraId="7565B80D"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 0,05)</w:t>
            </w:r>
          </w:p>
        </w:tc>
      </w:tr>
      <w:tr w:rsidR="00D271DD" w:rsidRPr="00F24FE0" w14:paraId="2C2676E2" w14:textId="77777777" w:rsidTr="00CD7FBF">
        <w:tc>
          <w:tcPr>
            <w:tcW w:w="1724" w:type="dxa"/>
          </w:tcPr>
          <w:p w14:paraId="345F81E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(Heräjärvi, 2004)</w:t>
            </w:r>
            <w:r w:rsidR="00E1505C">
              <w:rPr>
                <w:rFonts w:ascii="Arial" w:hAnsi="Arial" w:cs="Arial"/>
                <w:sz w:val="12"/>
                <w:szCs w:val="12"/>
              </w:rPr>
              <w:t>, Finnland</w:t>
            </w:r>
          </w:p>
        </w:tc>
        <w:tc>
          <w:tcPr>
            <w:tcW w:w="1568" w:type="dxa"/>
          </w:tcPr>
          <w:p w14:paraId="4F08765B"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Betulus pendula</w:t>
            </w:r>
          </w:p>
        </w:tc>
        <w:tc>
          <w:tcPr>
            <w:tcW w:w="1568" w:type="dxa"/>
          </w:tcPr>
          <w:p w14:paraId="12B1544F"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MOR</w:t>
            </w:r>
          </w:p>
        </w:tc>
        <w:tc>
          <w:tcPr>
            <w:tcW w:w="580" w:type="dxa"/>
            <w:vAlign w:val="center"/>
          </w:tcPr>
          <w:p w14:paraId="37FC06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9653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FE20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728060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57B04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5BBB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262B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4E00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83FD2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9934CA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EFB4A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0F311D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7FF1E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43AD5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C5E8DC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0.877</w:t>
            </w:r>
          </w:p>
          <w:p w14:paraId="027289C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7F1B5E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1450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5BA9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8EB34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681A5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AD9A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079CE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81B2FD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06665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9072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688EF0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47007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4EA9B8B"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75DFF10"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0.827</w:t>
            </w:r>
          </w:p>
          <w:p w14:paraId="0C0EBAF1"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 0,05)</w:t>
            </w:r>
          </w:p>
        </w:tc>
      </w:tr>
      <w:tr w:rsidR="00D271DD" w:rsidRPr="00F24FE0" w14:paraId="7CCDA1C9" w14:textId="77777777" w:rsidTr="00CD7FBF">
        <w:tc>
          <w:tcPr>
            <w:tcW w:w="1724" w:type="dxa"/>
          </w:tcPr>
          <w:p w14:paraId="5AAB92F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(Putz et al., 1983)</w:t>
            </w:r>
            <w:r w:rsidR="00E1505C">
              <w:rPr>
                <w:rFonts w:ascii="Arial" w:hAnsi="Arial" w:cs="Arial"/>
                <w:sz w:val="12"/>
                <w:szCs w:val="12"/>
              </w:rPr>
              <w:t>, Panama</w:t>
            </w:r>
          </w:p>
        </w:tc>
        <w:tc>
          <w:tcPr>
            <w:tcW w:w="1568" w:type="dxa"/>
          </w:tcPr>
          <w:p w14:paraId="03311566"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Several species</w:t>
            </w:r>
            <w:r w:rsidRPr="00F24FE0">
              <w:rPr>
                <w:rFonts w:ascii="Arial" w:hAnsi="Arial" w:cs="Arial"/>
                <w:color w:val="000000"/>
                <w:sz w:val="12"/>
                <w:szCs w:val="12"/>
                <w:vertAlign w:val="superscript"/>
              </w:rPr>
              <w:t>3</w:t>
            </w:r>
          </w:p>
        </w:tc>
        <w:tc>
          <w:tcPr>
            <w:tcW w:w="1568" w:type="dxa"/>
          </w:tcPr>
          <w:p w14:paraId="0D0EA879"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Mortality rate</w:t>
            </w:r>
          </w:p>
        </w:tc>
        <w:tc>
          <w:tcPr>
            <w:tcW w:w="580" w:type="dxa"/>
            <w:vAlign w:val="center"/>
          </w:tcPr>
          <w:p w14:paraId="0661E93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53C1FA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E98692D"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807A5C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870D47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B9379A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3AFAE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BD97C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573CFA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F151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D9C2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012EB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36900C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4FF99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D27A04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43D80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7819E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887680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DAD85B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4F097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E83C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6CE0C4" w14:textId="77777777" w:rsidR="00D271DD" w:rsidRPr="00F24FE0" w:rsidRDefault="00D271DD" w:rsidP="00D271DD">
            <w:pPr>
              <w:ind w:left="-108" w:right="-40"/>
              <w:jc w:val="right"/>
              <w:rPr>
                <w:rFonts w:ascii="Arial" w:hAnsi="Arial" w:cs="Arial"/>
                <w:sz w:val="12"/>
                <w:szCs w:val="12"/>
              </w:rPr>
            </w:pPr>
          </w:p>
        </w:tc>
        <w:tc>
          <w:tcPr>
            <w:tcW w:w="581" w:type="dxa"/>
          </w:tcPr>
          <w:p w14:paraId="7FF774E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4D8B0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0DA763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7F5CF1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C162DD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E8BF49"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0FF1FDF" w14:textId="77777777" w:rsidR="00D271DD" w:rsidRPr="00F24FE0" w:rsidRDefault="00D271DD" w:rsidP="00D271DD">
            <w:pPr>
              <w:ind w:left="-108"/>
              <w:jc w:val="right"/>
              <w:rPr>
                <w:rFonts w:ascii="Arial" w:hAnsi="Arial" w:cs="Arial"/>
                <w:color w:val="000000"/>
                <w:sz w:val="12"/>
                <w:szCs w:val="12"/>
              </w:rPr>
            </w:pPr>
            <w:r w:rsidRPr="00F24FE0">
              <w:rPr>
                <w:rFonts w:ascii="Arial" w:hAnsi="Arial" w:cs="Arial"/>
                <w:color w:val="000000"/>
                <w:sz w:val="12"/>
                <w:szCs w:val="12"/>
              </w:rPr>
              <w:t>- 0,72</w:t>
            </w:r>
          </w:p>
          <w:p w14:paraId="36768B60"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(&lt; 0,05)</w:t>
            </w:r>
          </w:p>
        </w:tc>
      </w:tr>
      <w:tr w:rsidR="00D271DD" w:rsidRPr="00F24FE0" w14:paraId="26B107A3" w14:textId="77777777" w:rsidTr="00CD7FBF">
        <w:tc>
          <w:tcPr>
            <w:tcW w:w="1724" w:type="dxa"/>
          </w:tcPr>
          <w:p w14:paraId="77C499E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E1505C">
              <w:rPr>
                <w:rFonts w:ascii="Arial" w:hAnsi="Arial" w:cs="Arial"/>
                <w:sz w:val="12"/>
                <w:szCs w:val="12"/>
              </w:rPr>
              <w:t>, Russia</w:t>
            </w:r>
          </w:p>
        </w:tc>
        <w:tc>
          <w:tcPr>
            <w:tcW w:w="1568" w:type="dxa"/>
          </w:tcPr>
          <w:p w14:paraId="4C50EC63"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5789781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Needle lifespan</w:t>
            </w:r>
          </w:p>
          <w:p w14:paraId="4FD0FA4C" w14:textId="77777777" w:rsidR="00D271DD" w:rsidRPr="00F24FE0" w:rsidRDefault="00D271DD" w:rsidP="00D271DD">
            <w:pPr>
              <w:widowControl/>
              <w:jc w:val="left"/>
              <w:rPr>
                <w:rFonts w:ascii="Arial" w:hAnsi="Arial" w:cs="Arial"/>
                <w:color w:val="000000"/>
                <w:sz w:val="12"/>
                <w:szCs w:val="12"/>
              </w:rPr>
            </w:pPr>
          </w:p>
        </w:tc>
        <w:tc>
          <w:tcPr>
            <w:tcW w:w="580" w:type="dxa"/>
            <w:vAlign w:val="center"/>
          </w:tcPr>
          <w:p w14:paraId="1F1F1DB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 xml:space="preserve">0.3 </w:t>
            </w:r>
            <w:r w:rsidRPr="00F24FE0">
              <w:rPr>
                <w:rFonts w:ascii="Arial" w:hAnsi="Arial" w:cs="Arial"/>
                <w:sz w:val="12"/>
                <w:szCs w:val="12"/>
              </w:rPr>
              <w:t>(</w:t>
            </w:r>
            <w:r w:rsidRPr="00F24FE0">
              <w:rPr>
                <w:rFonts w:ascii="Arial" w:hAnsi="Arial" w:cs="Arial"/>
                <w:color w:val="000000"/>
                <w:sz w:val="12"/>
                <w:szCs w:val="12"/>
              </w:rPr>
              <w:t>0.068</w:t>
            </w:r>
            <w:r w:rsidRPr="00F24FE0">
              <w:rPr>
                <w:rFonts w:ascii="Arial" w:hAnsi="Arial" w:cs="Arial"/>
                <w:sz w:val="12"/>
                <w:szCs w:val="12"/>
              </w:rPr>
              <w:t>)</w:t>
            </w:r>
          </w:p>
        </w:tc>
        <w:tc>
          <w:tcPr>
            <w:tcW w:w="581" w:type="dxa"/>
            <w:vAlign w:val="center"/>
          </w:tcPr>
          <w:p w14:paraId="07C2A7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AF2C6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846E75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32708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855E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8E97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6346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8CF14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81133E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0.17 (0.305)</w:t>
            </w:r>
          </w:p>
        </w:tc>
        <w:tc>
          <w:tcPr>
            <w:tcW w:w="581" w:type="dxa"/>
            <w:vAlign w:val="center"/>
          </w:tcPr>
          <w:p w14:paraId="070193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7B69D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 xml:space="preserve">0.02 </w:t>
            </w:r>
            <w:r w:rsidRPr="00F24FE0">
              <w:rPr>
                <w:rFonts w:ascii="Arial" w:hAnsi="Arial" w:cs="Arial"/>
                <w:sz w:val="12"/>
                <w:szCs w:val="12"/>
              </w:rPr>
              <w:t>(</w:t>
            </w:r>
            <w:r w:rsidRPr="00F24FE0">
              <w:rPr>
                <w:rFonts w:ascii="Arial" w:hAnsi="Arial" w:cs="Arial"/>
                <w:color w:val="000000"/>
                <w:sz w:val="12"/>
                <w:szCs w:val="12"/>
              </w:rPr>
              <w:t>0.901</w:t>
            </w:r>
            <w:r w:rsidRPr="00F24FE0">
              <w:rPr>
                <w:rFonts w:ascii="Arial" w:hAnsi="Arial" w:cs="Arial"/>
                <w:sz w:val="12"/>
                <w:szCs w:val="12"/>
              </w:rPr>
              <w:t>)</w:t>
            </w:r>
          </w:p>
        </w:tc>
        <w:tc>
          <w:tcPr>
            <w:tcW w:w="581" w:type="dxa"/>
            <w:vAlign w:val="center"/>
          </w:tcPr>
          <w:p w14:paraId="3397A07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F4B74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927C6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F4472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5B3B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FFBEE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4BCFB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66CFF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9908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EAFE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52765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77C55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4D9F90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933C0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5CE2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6893D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DFDA509"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CEDE11D" w14:textId="77777777" w:rsidTr="00CD7FBF">
        <w:tc>
          <w:tcPr>
            <w:tcW w:w="1724" w:type="dxa"/>
          </w:tcPr>
          <w:p w14:paraId="707EC8F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(Francis, 2000)</w:t>
            </w:r>
            <w:r w:rsidR="00E1505C">
              <w:rPr>
                <w:rFonts w:ascii="Arial" w:hAnsi="Arial" w:cs="Arial"/>
                <w:sz w:val="12"/>
                <w:szCs w:val="12"/>
              </w:rPr>
              <w:t>, USA</w:t>
            </w:r>
          </w:p>
        </w:tc>
        <w:tc>
          <w:tcPr>
            <w:tcW w:w="1568" w:type="dxa"/>
          </w:tcPr>
          <w:p w14:paraId="4AF16468"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24 different species</w:t>
            </w:r>
            <w:r w:rsidRPr="00F24FE0">
              <w:rPr>
                <w:rFonts w:ascii="Arial" w:hAnsi="Arial" w:cs="Arial"/>
                <w:color w:val="000000"/>
                <w:sz w:val="12"/>
                <w:szCs w:val="12"/>
                <w:vertAlign w:val="superscript"/>
              </w:rPr>
              <w:t>2</w:t>
            </w:r>
          </w:p>
        </w:tc>
        <w:tc>
          <w:tcPr>
            <w:tcW w:w="1568" w:type="dxa"/>
          </w:tcPr>
          <w:p w14:paraId="29A5C32C"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Resistance to flexing</w:t>
            </w:r>
          </w:p>
        </w:tc>
        <w:tc>
          <w:tcPr>
            <w:tcW w:w="580" w:type="dxa"/>
            <w:vAlign w:val="center"/>
          </w:tcPr>
          <w:p w14:paraId="573D3D3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620C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81647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5F8F04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A2741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12D1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093C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7290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23768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873D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5DF85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10C26D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A3C24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63A79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A2065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E5BA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40FFF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FA8C03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7E1A4E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8076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55CA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4A44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B2617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6979A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C6C434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05CAA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029F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A3D53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9380BD5" w14:textId="77777777" w:rsidR="00D271DD" w:rsidRPr="00F24FE0" w:rsidRDefault="00D271DD" w:rsidP="00D271DD">
            <w:pPr>
              <w:ind w:left="-108"/>
              <w:jc w:val="right"/>
              <w:rPr>
                <w:rFonts w:ascii="Arial" w:hAnsi="Arial" w:cs="Arial"/>
                <w:color w:val="000000"/>
                <w:sz w:val="12"/>
                <w:szCs w:val="12"/>
              </w:rPr>
            </w:pPr>
            <w:r w:rsidRPr="00F24FE0">
              <w:rPr>
                <w:rFonts w:ascii="Arial" w:hAnsi="Arial" w:cs="Arial"/>
                <w:color w:val="000000"/>
                <w:sz w:val="12"/>
                <w:szCs w:val="12"/>
              </w:rPr>
              <w:t>0.443</w:t>
            </w:r>
          </w:p>
          <w:p w14:paraId="662AA44C"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t>(0.030)</w:t>
            </w:r>
          </w:p>
        </w:tc>
      </w:tr>
      <w:tr w:rsidR="00D271DD" w:rsidRPr="00F24FE0" w14:paraId="7A0FAEC8" w14:textId="77777777" w:rsidTr="00CD7FBF">
        <w:tc>
          <w:tcPr>
            <w:tcW w:w="1724" w:type="dxa"/>
          </w:tcPr>
          <w:p w14:paraId="1CE1BF6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E1505C">
              <w:rPr>
                <w:rFonts w:ascii="Arial" w:hAnsi="Arial" w:cs="Arial"/>
                <w:sz w:val="12"/>
                <w:szCs w:val="12"/>
              </w:rPr>
              <w:t>, USA</w:t>
            </w:r>
          </w:p>
        </w:tc>
        <w:tc>
          <w:tcPr>
            <w:tcW w:w="1568" w:type="dxa"/>
          </w:tcPr>
          <w:p w14:paraId="1B795A5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rubrum - Quercus borealis</w:t>
            </w:r>
          </w:p>
        </w:tc>
        <w:tc>
          <w:tcPr>
            <w:tcW w:w="1568" w:type="dxa"/>
          </w:tcPr>
          <w:p w14:paraId="198AA53A"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76F166B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0.6633</w:t>
            </w:r>
          </w:p>
          <w:p w14:paraId="25FDEFE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19E9CC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63E5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86D8B6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8921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D2DD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8E58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DA01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71DB5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3F805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FAAD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D14EF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0.6557</w:t>
            </w:r>
          </w:p>
          <w:p w14:paraId="13D024F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3327D9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BD903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552BA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D3C5C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57FF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FD03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6A5D8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9264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208A8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6FB2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C25F8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ACD1B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BF56C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162D8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237DA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99037C"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D275C60"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5D10DB7" w14:textId="77777777" w:rsidTr="00CD7FBF">
        <w:tc>
          <w:tcPr>
            <w:tcW w:w="1724" w:type="dxa"/>
          </w:tcPr>
          <w:p w14:paraId="46B11BAD"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E1505C">
              <w:rPr>
                <w:rFonts w:ascii="Arial" w:hAnsi="Arial" w:cs="Arial"/>
                <w:sz w:val="12"/>
                <w:szCs w:val="12"/>
              </w:rPr>
              <w:t>, USA</w:t>
            </w:r>
          </w:p>
        </w:tc>
        <w:tc>
          <w:tcPr>
            <w:tcW w:w="1568" w:type="dxa"/>
          </w:tcPr>
          <w:p w14:paraId="137FA0C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Conifer stands</w:t>
            </w:r>
          </w:p>
        </w:tc>
        <w:tc>
          <w:tcPr>
            <w:tcW w:w="1568" w:type="dxa"/>
          </w:tcPr>
          <w:p w14:paraId="2247BF7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35893BE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0.7810</w:t>
            </w:r>
          </w:p>
          <w:p w14:paraId="6CCB060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43B3D5F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2577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9599D2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EF27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C592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8DF9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A377D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3948E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3AE789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544AC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7C5E161"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0.7616</w:t>
            </w:r>
          </w:p>
          <w:p w14:paraId="1D641058"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(&lt; 0.001)</w:t>
            </w:r>
          </w:p>
        </w:tc>
        <w:tc>
          <w:tcPr>
            <w:tcW w:w="581" w:type="dxa"/>
            <w:vAlign w:val="center"/>
          </w:tcPr>
          <w:p w14:paraId="22D3CC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49A38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E13B1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89DF8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5175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08C9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31213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BD34F7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9C22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E86B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37A7DB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34BA1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AD375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D58EA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1A508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90E7E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D1E132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CC3F49D" w14:textId="77777777" w:rsidTr="00CD7FBF">
        <w:tc>
          <w:tcPr>
            <w:tcW w:w="1724" w:type="dxa"/>
          </w:tcPr>
          <w:p w14:paraId="200803D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E1505C">
              <w:rPr>
                <w:rFonts w:ascii="Arial" w:hAnsi="Arial" w:cs="Arial"/>
                <w:sz w:val="12"/>
                <w:szCs w:val="12"/>
              </w:rPr>
              <w:t>, USA</w:t>
            </w:r>
          </w:p>
        </w:tc>
        <w:tc>
          <w:tcPr>
            <w:tcW w:w="1568" w:type="dxa"/>
          </w:tcPr>
          <w:p w14:paraId="6E8736B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Hardwood stands</w:t>
            </w:r>
          </w:p>
        </w:tc>
        <w:tc>
          <w:tcPr>
            <w:tcW w:w="1568" w:type="dxa"/>
          </w:tcPr>
          <w:p w14:paraId="544A5FB2"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4446147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0.7746</w:t>
            </w:r>
          </w:p>
          <w:p w14:paraId="4F8B18A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263DA4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D0F0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BAFCBE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2DA5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3D5C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0E62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EFBC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0DA65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DB463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49C4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06C16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0.6782</w:t>
            </w:r>
          </w:p>
          <w:p w14:paraId="7F362DE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5C8C24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70831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60F2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3686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E12E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CFF6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27F6C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43238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B655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FA7F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AED578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43DE1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CACD2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D26B5D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1B88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41E6E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3430282"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A1DB400" w14:textId="77777777" w:rsidTr="00CD7FBF">
        <w:tc>
          <w:tcPr>
            <w:tcW w:w="1724" w:type="dxa"/>
          </w:tcPr>
          <w:p w14:paraId="648C1E7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E1505C">
              <w:rPr>
                <w:rFonts w:ascii="Arial" w:hAnsi="Arial" w:cs="Arial"/>
                <w:sz w:val="12"/>
                <w:szCs w:val="12"/>
              </w:rPr>
              <w:t>, USA</w:t>
            </w:r>
          </w:p>
        </w:tc>
        <w:tc>
          <w:tcPr>
            <w:tcW w:w="1568" w:type="dxa"/>
          </w:tcPr>
          <w:p w14:paraId="6E7AEAD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 xml:space="preserve">Northern </w:t>
            </w:r>
            <w:r w:rsidRPr="00F24FE0">
              <w:rPr>
                <w:rFonts w:ascii="Arial" w:hAnsi="Arial" w:cs="Arial"/>
                <w:color w:val="000000"/>
                <w:sz w:val="12"/>
                <w:szCs w:val="12"/>
              </w:rPr>
              <w:t>Hardwoods</w:t>
            </w:r>
            <w:r w:rsidRPr="00F24FE0">
              <w:rPr>
                <w:rFonts w:ascii="Arial" w:hAnsi="Arial" w:cs="Arial"/>
                <w:i/>
                <w:color w:val="000000"/>
                <w:sz w:val="12"/>
                <w:szCs w:val="12"/>
              </w:rPr>
              <w:t xml:space="preserve"> – Tsuga sp.</w:t>
            </w:r>
          </w:p>
        </w:tc>
        <w:tc>
          <w:tcPr>
            <w:tcW w:w="1568" w:type="dxa"/>
          </w:tcPr>
          <w:p w14:paraId="7C8F375A"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1D4B796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0.7483</w:t>
            </w:r>
          </w:p>
          <w:p w14:paraId="737D01B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1DB7A4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20F1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FD19EC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7C5C23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B884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B3CE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05CC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891FC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E95BB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599B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B0299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0.7348</w:t>
            </w:r>
          </w:p>
          <w:p w14:paraId="32384B6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34B10F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B9CD7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E0C8C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72FF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AF28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B873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2D285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C7289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1578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B0BF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ABEBB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1B2CD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79491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99F6B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EB98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552DB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EC657A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19FB434" w14:textId="77777777" w:rsidTr="00CD7FBF">
        <w:tc>
          <w:tcPr>
            <w:tcW w:w="1724" w:type="dxa"/>
          </w:tcPr>
          <w:p w14:paraId="608F68C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E1505C">
              <w:rPr>
                <w:rFonts w:ascii="Arial" w:hAnsi="Arial" w:cs="Arial"/>
                <w:sz w:val="12"/>
                <w:szCs w:val="12"/>
              </w:rPr>
              <w:t>, USA</w:t>
            </w:r>
          </w:p>
        </w:tc>
        <w:tc>
          <w:tcPr>
            <w:tcW w:w="1568" w:type="dxa"/>
          </w:tcPr>
          <w:p w14:paraId="78B348AC"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resinosa sp.</w:t>
            </w:r>
          </w:p>
        </w:tc>
        <w:tc>
          <w:tcPr>
            <w:tcW w:w="1568" w:type="dxa"/>
          </w:tcPr>
          <w:p w14:paraId="10F7D90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0F4DED2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0.6782</w:t>
            </w:r>
          </w:p>
          <w:p w14:paraId="3B8F1A6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7BF4AE3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CC7B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39D54B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5C7F0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693B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12B9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5AA70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C64D9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59AC35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43B5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A11B0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0.6557</w:t>
            </w:r>
          </w:p>
          <w:p w14:paraId="349610C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7C0DFE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EB4EC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139DC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DEE4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E429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2471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2A736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9B44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AE90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FBCE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D2790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CF637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C27FD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53DFAE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CF2F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4E1731"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6DC6F1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CF0A996" w14:textId="77777777" w:rsidTr="00CD7FBF">
        <w:tc>
          <w:tcPr>
            <w:tcW w:w="1724" w:type="dxa"/>
          </w:tcPr>
          <w:p w14:paraId="76D114B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E1505C">
              <w:rPr>
                <w:rFonts w:ascii="Arial" w:hAnsi="Arial" w:cs="Arial"/>
                <w:sz w:val="12"/>
                <w:szCs w:val="12"/>
              </w:rPr>
              <w:t>, USA</w:t>
            </w:r>
          </w:p>
        </w:tc>
        <w:tc>
          <w:tcPr>
            <w:tcW w:w="1568" w:type="dxa"/>
          </w:tcPr>
          <w:p w14:paraId="4E14AAEA"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strobus L.</w:t>
            </w:r>
          </w:p>
        </w:tc>
        <w:tc>
          <w:tcPr>
            <w:tcW w:w="1568" w:type="dxa"/>
          </w:tcPr>
          <w:p w14:paraId="09EDA55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7CED5F6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0.8124</w:t>
            </w:r>
          </w:p>
          <w:p w14:paraId="39731B3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0FE6CF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B879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4269D2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677A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C79D4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E9100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1873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0A132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8D7B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D2B3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3C008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0.7937</w:t>
            </w:r>
          </w:p>
          <w:p w14:paraId="72EDE1A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2AF6F2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BB439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11C4E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EAEE9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CED9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83EFD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93FBB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2B9C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1912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FA51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8040A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1C8BF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83249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C27E0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DB10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03558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DF50C9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169153D" w14:textId="77777777" w:rsidTr="00CD7FBF">
        <w:tc>
          <w:tcPr>
            <w:tcW w:w="1724" w:type="dxa"/>
          </w:tcPr>
          <w:p w14:paraId="17A6CA3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lastRenderedPageBreak/>
              <w:t>(Foster, 1988)</w:t>
            </w:r>
            <w:r w:rsidR="00E1505C">
              <w:rPr>
                <w:rFonts w:ascii="Arial" w:hAnsi="Arial" w:cs="Arial"/>
                <w:sz w:val="12"/>
                <w:szCs w:val="12"/>
              </w:rPr>
              <w:t>, USA</w:t>
            </w:r>
          </w:p>
        </w:tc>
        <w:tc>
          <w:tcPr>
            <w:tcW w:w="1568" w:type="dxa"/>
          </w:tcPr>
          <w:p w14:paraId="74A78673"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Quercus-Carya-Pinus strobus</w:t>
            </w:r>
          </w:p>
        </w:tc>
        <w:tc>
          <w:tcPr>
            <w:tcW w:w="1568" w:type="dxa"/>
          </w:tcPr>
          <w:p w14:paraId="59DDE30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 failure, stem failure</w:t>
            </w:r>
          </w:p>
        </w:tc>
        <w:tc>
          <w:tcPr>
            <w:tcW w:w="580" w:type="dxa"/>
            <w:vAlign w:val="center"/>
          </w:tcPr>
          <w:p w14:paraId="305AC00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0.8426</w:t>
            </w:r>
          </w:p>
          <w:p w14:paraId="2485D9D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sz w:val="12"/>
                <w:szCs w:val="12"/>
              </w:rPr>
              <w:t>(&lt; 0.01)</w:t>
            </w:r>
          </w:p>
        </w:tc>
        <w:tc>
          <w:tcPr>
            <w:tcW w:w="581" w:type="dxa"/>
            <w:vAlign w:val="center"/>
          </w:tcPr>
          <w:p w14:paraId="3E0396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AEB4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B5746D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4489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5082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A991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501F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D9C72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ABA7D2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5F6A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7BFE7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0.6557</w:t>
            </w:r>
          </w:p>
          <w:p w14:paraId="11DE775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1E9644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C791E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433E59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FA9F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B58C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EDE3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417F2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1B817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5DC43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3CFB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47D941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A80C6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9F0AC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1177A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B4272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4F496E"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AC0CC4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3DE51AC" w14:textId="77777777" w:rsidTr="00CD7FBF">
        <w:tc>
          <w:tcPr>
            <w:tcW w:w="1724" w:type="dxa"/>
          </w:tcPr>
          <w:p w14:paraId="3760720B"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AA09AA">
              <w:rPr>
                <w:rFonts w:ascii="Arial" w:hAnsi="Arial" w:cs="Arial"/>
                <w:sz w:val="12"/>
                <w:szCs w:val="12"/>
              </w:rPr>
              <w:t>, Japan</w:t>
            </w:r>
          </w:p>
        </w:tc>
        <w:tc>
          <w:tcPr>
            <w:tcW w:w="1568" w:type="dxa"/>
          </w:tcPr>
          <w:p w14:paraId="0A03E246"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520C40F0"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3B242927"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Root plate area</w:t>
            </w:r>
          </w:p>
        </w:tc>
        <w:tc>
          <w:tcPr>
            <w:tcW w:w="580" w:type="dxa"/>
            <w:vAlign w:val="center"/>
          </w:tcPr>
          <w:p w14:paraId="754BA19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82472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DF0EA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E51CB2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EC4E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7DCD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4B64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6966F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49F4B1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E0FE6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134AB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625D33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42436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46DB7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55E2ED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3884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3E9B3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D4E8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F3717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45595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5B58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64B37F" w14:textId="77777777" w:rsidR="00D271DD" w:rsidRPr="00F24FE0" w:rsidRDefault="00D271DD" w:rsidP="00D271DD">
            <w:pPr>
              <w:ind w:left="-108" w:right="-40"/>
              <w:jc w:val="right"/>
              <w:rPr>
                <w:rFonts w:ascii="Arial" w:hAnsi="Arial" w:cs="Arial"/>
                <w:sz w:val="12"/>
                <w:szCs w:val="12"/>
              </w:rPr>
            </w:pPr>
          </w:p>
        </w:tc>
        <w:tc>
          <w:tcPr>
            <w:tcW w:w="581" w:type="dxa"/>
          </w:tcPr>
          <w:p w14:paraId="0346C4C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CF845F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BA05E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24E0CC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74C3A3C" w14:textId="77777777" w:rsidR="00D271DD" w:rsidRDefault="00D271DD" w:rsidP="00D271DD">
            <w:pPr>
              <w:ind w:left="-108" w:right="-40"/>
              <w:jc w:val="right"/>
              <w:rPr>
                <w:rFonts w:ascii="Arial" w:hAnsi="Arial" w:cs="Arial"/>
                <w:sz w:val="12"/>
                <w:szCs w:val="12"/>
              </w:rPr>
            </w:pPr>
            <w:r>
              <w:rPr>
                <w:rFonts w:ascii="Arial" w:hAnsi="Arial" w:cs="Arial"/>
                <w:sz w:val="12"/>
                <w:szCs w:val="12"/>
              </w:rPr>
              <w:t>0.789</w:t>
            </w:r>
          </w:p>
          <w:p w14:paraId="1262B56B"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(0.011)</w:t>
            </w:r>
          </w:p>
        </w:tc>
        <w:tc>
          <w:tcPr>
            <w:tcW w:w="581" w:type="dxa"/>
            <w:vAlign w:val="center"/>
          </w:tcPr>
          <w:p w14:paraId="6FD67505"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154236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841BD4C" w14:textId="77777777" w:rsidTr="00CD7FBF">
        <w:tc>
          <w:tcPr>
            <w:tcW w:w="1724" w:type="dxa"/>
          </w:tcPr>
          <w:p w14:paraId="62F022FA"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AA09AA">
              <w:rPr>
                <w:rFonts w:ascii="Arial" w:hAnsi="Arial" w:cs="Arial"/>
                <w:sz w:val="12"/>
                <w:szCs w:val="12"/>
              </w:rPr>
              <w:t>, Japan</w:t>
            </w:r>
          </w:p>
        </w:tc>
        <w:tc>
          <w:tcPr>
            <w:tcW w:w="1568" w:type="dxa"/>
          </w:tcPr>
          <w:p w14:paraId="317AB573"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4B8FD471"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67D5E0D2"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Root plate volume</w:t>
            </w:r>
          </w:p>
        </w:tc>
        <w:tc>
          <w:tcPr>
            <w:tcW w:w="580" w:type="dxa"/>
            <w:vAlign w:val="center"/>
          </w:tcPr>
          <w:p w14:paraId="131EB61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C3CC6C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2A3B1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CF018F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1FB99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30F3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FE05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2BC60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259367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38B3B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891AB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9D20AE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9FA5E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10A84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B13F00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6EB0B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300B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32C2D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698A2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1E597B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F92A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E08276" w14:textId="77777777" w:rsidR="00D271DD" w:rsidRPr="00F24FE0" w:rsidRDefault="00D271DD" w:rsidP="00D271DD">
            <w:pPr>
              <w:ind w:left="-108" w:right="-40"/>
              <w:jc w:val="right"/>
              <w:rPr>
                <w:rFonts w:ascii="Arial" w:hAnsi="Arial" w:cs="Arial"/>
                <w:sz w:val="12"/>
                <w:szCs w:val="12"/>
              </w:rPr>
            </w:pPr>
          </w:p>
        </w:tc>
        <w:tc>
          <w:tcPr>
            <w:tcW w:w="581" w:type="dxa"/>
          </w:tcPr>
          <w:p w14:paraId="63F9D36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2306EB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7150B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D61222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2676A2A" w14:textId="77777777" w:rsidR="00D271DD" w:rsidRDefault="00D271DD" w:rsidP="00D271DD">
            <w:pPr>
              <w:ind w:left="-108" w:right="-40"/>
              <w:jc w:val="right"/>
              <w:rPr>
                <w:rFonts w:ascii="Arial" w:hAnsi="Arial" w:cs="Arial"/>
                <w:sz w:val="12"/>
                <w:szCs w:val="12"/>
              </w:rPr>
            </w:pPr>
            <w:r>
              <w:rPr>
                <w:rFonts w:ascii="Arial" w:hAnsi="Arial" w:cs="Arial"/>
                <w:sz w:val="12"/>
                <w:szCs w:val="12"/>
              </w:rPr>
              <w:t>0.691</w:t>
            </w:r>
          </w:p>
          <w:p w14:paraId="446091BE"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(0.039)</w:t>
            </w:r>
          </w:p>
        </w:tc>
        <w:tc>
          <w:tcPr>
            <w:tcW w:w="581" w:type="dxa"/>
            <w:vAlign w:val="center"/>
          </w:tcPr>
          <w:p w14:paraId="47C4009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55851AA"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7ECF63C" w14:textId="77777777" w:rsidTr="00CD7FBF">
        <w:tc>
          <w:tcPr>
            <w:tcW w:w="1724" w:type="dxa"/>
          </w:tcPr>
          <w:p w14:paraId="3D0804F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77B286C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16EABDA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Root-soil plate depth</w:t>
            </w:r>
          </w:p>
        </w:tc>
        <w:tc>
          <w:tcPr>
            <w:tcW w:w="580" w:type="dxa"/>
            <w:vAlign w:val="center"/>
          </w:tcPr>
          <w:p w14:paraId="467B165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B161E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A720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892786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6225D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667C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BD88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2B51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F0C60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6E907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C167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B14B6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A685F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6D01A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E570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09BE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E7C5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A22B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71BC3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0.718</w:t>
            </w:r>
          </w:p>
          <w:p w14:paraId="6E4DC72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38DDBA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55D9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896FF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209A19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D4D08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94FE1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88995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2819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65F33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42FC6D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12EF8BB6" w14:textId="77777777" w:rsidTr="00CD7FBF">
        <w:tc>
          <w:tcPr>
            <w:tcW w:w="1724" w:type="dxa"/>
          </w:tcPr>
          <w:p w14:paraId="38AF2F7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33BDCA7E"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130E15D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Root-soil plate depth</w:t>
            </w:r>
          </w:p>
        </w:tc>
        <w:tc>
          <w:tcPr>
            <w:tcW w:w="580" w:type="dxa"/>
            <w:vAlign w:val="center"/>
          </w:tcPr>
          <w:p w14:paraId="1E67EF2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44EB1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FCE2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58D287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3577D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666C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5DCE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C2612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153AA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7808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F2109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745E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5D442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0C9E0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7184B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1B84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BD214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B3AC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DE75AE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0.495</w:t>
            </w:r>
          </w:p>
          <w:p w14:paraId="4F9611F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4B3C6C0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0A0C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48CC74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07C518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4030F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CA2FB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395397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C9E6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967139"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082547A"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9B1AD2E" w14:textId="77777777" w:rsidTr="00CD7FBF">
        <w:tc>
          <w:tcPr>
            <w:tcW w:w="1724" w:type="dxa"/>
          </w:tcPr>
          <w:p w14:paraId="0ACF923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582944A9"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423BEAD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Root-soil plate depth</w:t>
            </w:r>
          </w:p>
        </w:tc>
        <w:tc>
          <w:tcPr>
            <w:tcW w:w="580" w:type="dxa"/>
            <w:vAlign w:val="center"/>
          </w:tcPr>
          <w:p w14:paraId="0FAC7BE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71AA2F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EB9BB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0C203E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1CFD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38DA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31AC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C62D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C9AA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18D385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B670D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13B3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E4EB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19508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433DF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FF029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13B4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0425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2269F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0.693</w:t>
            </w:r>
          </w:p>
          <w:p w14:paraId="0A491D3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31F204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B576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A17F2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7698C9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8838A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F172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BB2FB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6196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D64D3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65D05BC"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679F95B" w14:textId="77777777" w:rsidTr="00CD7FBF">
        <w:tc>
          <w:tcPr>
            <w:tcW w:w="1724" w:type="dxa"/>
          </w:tcPr>
          <w:p w14:paraId="004D73D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3660AB9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35A355BD"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Root-soil plate radius</w:t>
            </w:r>
          </w:p>
        </w:tc>
        <w:tc>
          <w:tcPr>
            <w:tcW w:w="580" w:type="dxa"/>
            <w:vAlign w:val="center"/>
          </w:tcPr>
          <w:p w14:paraId="561CF70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03D5F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978F2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A5C824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9FE71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550C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D30B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648D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A346D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FE204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DEB34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910C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8742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1BBA8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CE812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3DF8B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7C06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0F2F5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9892E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0.661</w:t>
            </w:r>
          </w:p>
          <w:p w14:paraId="7248370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5774E2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1243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ABDA1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00DAF3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AC4C1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EEFD1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1478A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93A7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8B607C"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D015080"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5923269" w14:textId="77777777" w:rsidTr="00CD7FBF">
        <w:tc>
          <w:tcPr>
            <w:tcW w:w="1724" w:type="dxa"/>
          </w:tcPr>
          <w:p w14:paraId="205FF8C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xml:space="preserve">, Finnland </w:t>
            </w:r>
          </w:p>
        </w:tc>
        <w:tc>
          <w:tcPr>
            <w:tcW w:w="1568" w:type="dxa"/>
          </w:tcPr>
          <w:p w14:paraId="1CD6DA6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7986916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Root-soil plate radius</w:t>
            </w:r>
          </w:p>
        </w:tc>
        <w:tc>
          <w:tcPr>
            <w:tcW w:w="580" w:type="dxa"/>
            <w:vAlign w:val="center"/>
          </w:tcPr>
          <w:p w14:paraId="3A84849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8DF77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0AE4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CE52B1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EB24E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6FAB6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0FB8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2BD2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45F76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52FFE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476D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3734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E5DC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5871E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D1722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9B47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13F4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A58E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5DE09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0.606</w:t>
            </w:r>
          </w:p>
          <w:p w14:paraId="517D4DA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4F19E3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42366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2DF37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6FE22B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AE45D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BB60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982CA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A81E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B4ADD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B7F169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BAAA577" w14:textId="77777777" w:rsidTr="00CD7FBF">
        <w:tc>
          <w:tcPr>
            <w:tcW w:w="1724" w:type="dxa"/>
          </w:tcPr>
          <w:p w14:paraId="14A4CFA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11BEBD3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5D6CC8E1"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Root-soil plate radius</w:t>
            </w:r>
          </w:p>
        </w:tc>
        <w:tc>
          <w:tcPr>
            <w:tcW w:w="580" w:type="dxa"/>
            <w:vAlign w:val="center"/>
          </w:tcPr>
          <w:p w14:paraId="316355E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E343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A360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5C3682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47EDE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17BD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D3A2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FDE7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A62A1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4A93D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AED0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8F73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5548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CF21E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5553C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080E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3371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9140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6CD2A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0.476</w:t>
            </w:r>
          </w:p>
          <w:p w14:paraId="5EDAE5A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0EAA0BE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9809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B8A48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498D28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627B0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1613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1FDE22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D930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1667A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C942DB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18EE0D6" w14:textId="77777777" w:rsidTr="00CD7FBF">
        <w:tc>
          <w:tcPr>
            <w:tcW w:w="1724" w:type="dxa"/>
          </w:tcPr>
          <w:p w14:paraId="6C9A93DB"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AA09AA">
              <w:rPr>
                <w:rFonts w:ascii="Arial" w:hAnsi="Arial" w:cs="Arial"/>
                <w:sz w:val="12"/>
                <w:szCs w:val="12"/>
              </w:rPr>
              <w:t>, Russia</w:t>
            </w:r>
          </w:p>
        </w:tc>
        <w:tc>
          <w:tcPr>
            <w:tcW w:w="1568" w:type="dxa"/>
          </w:tcPr>
          <w:p w14:paraId="0127194C"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540218E7"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Share of deadwood in timber stock</w:t>
            </w:r>
          </w:p>
        </w:tc>
        <w:tc>
          <w:tcPr>
            <w:tcW w:w="580" w:type="dxa"/>
            <w:vAlign w:val="center"/>
          </w:tcPr>
          <w:p w14:paraId="6F823AC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0.33 (0.043)</w:t>
            </w:r>
          </w:p>
        </w:tc>
        <w:tc>
          <w:tcPr>
            <w:tcW w:w="581" w:type="dxa"/>
            <w:vAlign w:val="center"/>
          </w:tcPr>
          <w:p w14:paraId="72158F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32E0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ADAD14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79BA8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88D0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BD64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BC4A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872E9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312601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-0.04</w:t>
            </w:r>
          </w:p>
          <w:p w14:paraId="32FD566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(0.814)</w:t>
            </w:r>
          </w:p>
        </w:tc>
        <w:tc>
          <w:tcPr>
            <w:tcW w:w="581" w:type="dxa"/>
            <w:vAlign w:val="center"/>
          </w:tcPr>
          <w:p w14:paraId="3BE7A3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660A9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0.15</w:t>
            </w:r>
          </w:p>
          <w:p w14:paraId="25B08AB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(0.386)</w:t>
            </w:r>
          </w:p>
        </w:tc>
        <w:tc>
          <w:tcPr>
            <w:tcW w:w="581" w:type="dxa"/>
            <w:vAlign w:val="center"/>
          </w:tcPr>
          <w:p w14:paraId="00C726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13BB9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71190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D192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DF7CC2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5EFB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F2DF0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462F1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C559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F755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69E4F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51157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BB264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5D6D6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EA17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81792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A1277E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61F2703" w14:textId="77777777" w:rsidTr="00CD7FBF">
        <w:tc>
          <w:tcPr>
            <w:tcW w:w="1724" w:type="dxa"/>
          </w:tcPr>
          <w:p w14:paraId="11545E9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6CBE8406"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63DBD5F6" w14:textId="77777777" w:rsidR="00D271DD" w:rsidRPr="00F24FE0" w:rsidRDefault="00D271DD" w:rsidP="00D271DD">
            <w:pPr>
              <w:jc w:val="left"/>
              <w:rPr>
                <w:rFonts w:ascii="Arial" w:hAnsi="Arial" w:cs="Arial"/>
                <w:i/>
                <w:color w:val="000000"/>
                <w:sz w:val="12"/>
                <w:szCs w:val="12"/>
              </w:rPr>
            </w:pPr>
          </w:p>
        </w:tc>
        <w:tc>
          <w:tcPr>
            <w:tcW w:w="1568" w:type="dxa"/>
          </w:tcPr>
          <w:p w14:paraId="03AC1AE8"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Soil moisture content</w:t>
            </w:r>
          </w:p>
        </w:tc>
        <w:tc>
          <w:tcPr>
            <w:tcW w:w="580" w:type="dxa"/>
            <w:vAlign w:val="center"/>
          </w:tcPr>
          <w:p w14:paraId="7C90F64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044938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1DD640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5528E1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B231C9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D0CCB2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DBAD5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9649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C8CFFC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83D02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97E1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A70C5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90280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45CCC57"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0.01</w:t>
            </w:r>
          </w:p>
          <w:p w14:paraId="5718152C"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(0.52)</w:t>
            </w:r>
          </w:p>
        </w:tc>
        <w:tc>
          <w:tcPr>
            <w:tcW w:w="580" w:type="dxa"/>
            <w:vAlign w:val="center"/>
          </w:tcPr>
          <w:p w14:paraId="51F1249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153BA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89F23A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C26B1C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7EF46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73472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97E33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88EC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4E5613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CF1A5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A33B2D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C608D3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F15554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075AC1B"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D5878CE" w14:textId="77777777" w:rsidR="00D271DD" w:rsidRPr="00F24FE0" w:rsidRDefault="00D271DD" w:rsidP="00D271DD">
            <w:pPr>
              <w:ind w:left="-108"/>
              <w:jc w:val="right"/>
              <w:rPr>
                <w:rFonts w:ascii="Arial" w:hAnsi="Arial" w:cs="Arial"/>
                <w:color w:val="000000"/>
                <w:sz w:val="12"/>
                <w:szCs w:val="12"/>
              </w:rPr>
            </w:pPr>
          </w:p>
        </w:tc>
      </w:tr>
      <w:tr w:rsidR="00D271DD" w:rsidRPr="00F24FE0" w14:paraId="11D2659C" w14:textId="77777777" w:rsidTr="00CD7FBF">
        <w:tc>
          <w:tcPr>
            <w:tcW w:w="1724" w:type="dxa"/>
          </w:tcPr>
          <w:p w14:paraId="5428966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(Silins et al., 2000)</w:t>
            </w:r>
            <w:r w:rsidR="00AA09AA">
              <w:rPr>
                <w:rFonts w:ascii="Arial" w:hAnsi="Arial" w:cs="Arial"/>
                <w:sz w:val="12"/>
                <w:szCs w:val="12"/>
              </w:rPr>
              <w:t>, Canada</w:t>
            </w:r>
          </w:p>
        </w:tc>
        <w:tc>
          <w:tcPr>
            <w:tcW w:w="1568" w:type="dxa"/>
          </w:tcPr>
          <w:p w14:paraId="341FA28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contorta var. latifolia Engelm.</w:t>
            </w:r>
          </w:p>
        </w:tc>
        <w:tc>
          <w:tcPr>
            <w:tcW w:w="1568" w:type="dxa"/>
          </w:tcPr>
          <w:p w14:paraId="3CA9C63E"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Specific gravity/wood density</w:t>
            </w:r>
          </w:p>
        </w:tc>
        <w:tc>
          <w:tcPr>
            <w:tcW w:w="580" w:type="dxa"/>
            <w:vAlign w:val="center"/>
          </w:tcPr>
          <w:p w14:paraId="582705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1561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3E234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9DB9D6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93341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64C2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8E99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A6BE5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E03DC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3AF14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AD5DE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BF71A4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1B860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5708E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FCD28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0.253</w:t>
            </w:r>
          </w:p>
          <w:p w14:paraId="5024FAE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35BB42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EDFC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EB21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6DBD3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301D6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864B1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FAAC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5C72E8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517F9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9959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018629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28B6B2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9AED1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7869A1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F982DB2" w14:textId="77777777" w:rsidTr="00CD7FBF">
        <w:tc>
          <w:tcPr>
            <w:tcW w:w="1724" w:type="dxa"/>
          </w:tcPr>
          <w:p w14:paraId="4F90D1C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(Silins et al., 2000)</w:t>
            </w:r>
            <w:r w:rsidR="00AA09AA">
              <w:rPr>
                <w:rFonts w:ascii="Arial" w:hAnsi="Arial" w:cs="Arial"/>
                <w:sz w:val="12"/>
                <w:szCs w:val="12"/>
              </w:rPr>
              <w:t>, Canada</w:t>
            </w:r>
          </w:p>
        </w:tc>
        <w:tc>
          <w:tcPr>
            <w:tcW w:w="1568" w:type="dxa"/>
          </w:tcPr>
          <w:p w14:paraId="01CDDEA0"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contorta var. latifolia Engelm.</w:t>
            </w:r>
          </w:p>
        </w:tc>
        <w:tc>
          <w:tcPr>
            <w:tcW w:w="1568" w:type="dxa"/>
          </w:tcPr>
          <w:p w14:paraId="51E24D3B"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Spring (temp. ± 8,8° C)</w:t>
            </w:r>
          </w:p>
        </w:tc>
        <w:tc>
          <w:tcPr>
            <w:tcW w:w="580" w:type="dxa"/>
            <w:vAlign w:val="center"/>
          </w:tcPr>
          <w:p w14:paraId="71B9B79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C5D11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F304BF"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509DF7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6CDB38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C6D858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A8886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C8685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AF14E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AC236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B6FF2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2666ED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EB68CA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C40155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17F05D2"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0.1</w:t>
            </w:r>
          </w:p>
          <w:p w14:paraId="010EF5A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vAlign w:val="center"/>
          </w:tcPr>
          <w:p w14:paraId="35F2A92A"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0.28</w:t>
            </w:r>
          </w:p>
          <w:p w14:paraId="395076A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vAlign w:val="center"/>
          </w:tcPr>
          <w:p w14:paraId="5EE4AD5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DB108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01561F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F5CC5B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197D5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DE9F1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2ED5FA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7B1CA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905FE3E"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5F75B6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D795D5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FDFEC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22234EF1" w14:textId="77777777" w:rsidR="00D271DD" w:rsidRPr="00F24FE0" w:rsidRDefault="00D271DD" w:rsidP="00D271DD">
            <w:pPr>
              <w:ind w:left="-108"/>
              <w:jc w:val="right"/>
              <w:rPr>
                <w:rFonts w:ascii="Arial" w:hAnsi="Arial" w:cs="Arial"/>
                <w:color w:val="000000"/>
                <w:sz w:val="12"/>
                <w:szCs w:val="12"/>
              </w:rPr>
            </w:pPr>
          </w:p>
        </w:tc>
      </w:tr>
      <w:tr w:rsidR="00D271DD" w:rsidRPr="00F24FE0" w14:paraId="5290BFBB" w14:textId="77777777" w:rsidTr="00CD7FBF">
        <w:tc>
          <w:tcPr>
            <w:tcW w:w="1724" w:type="dxa"/>
          </w:tcPr>
          <w:p w14:paraId="4C1DDDB4"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AA09AA">
              <w:rPr>
                <w:rFonts w:ascii="Arial" w:hAnsi="Arial" w:cs="Arial"/>
                <w:sz w:val="12"/>
                <w:szCs w:val="12"/>
              </w:rPr>
              <w:t>, USA</w:t>
            </w:r>
          </w:p>
        </w:tc>
        <w:tc>
          <w:tcPr>
            <w:tcW w:w="1568" w:type="dxa"/>
          </w:tcPr>
          <w:p w14:paraId="30CF2CA4"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rubrum - Quercus borealis</w:t>
            </w:r>
          </w:p>
        </w:tc>
        <w:tc>
          <w:tcPr>
            <w:tcW w:w="1568" w:type="dxa"/>
          </w:tcPr>
          <w:p w14:paraId="16F058C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Standing trees</w:t>
            </w:r>
          </w:p>
        </w:tc>
        <w:tc>
          <w:tcPr>
            <w:tcW w:w="580" w:type="dxa"/>
            <w:vAlign w:val="center"/>
          </w:tcPr>
          <w:p w14:paraId="1D8ADC4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0.82</w:t>
            </w:r>
          </w:p>
          <w:p w14:paraId="73307D2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(0.001)</w:t>
            </w:r>
          </w:p>
        </w:tc>
        <w:tc>
          <w:tcPr>
            <w:tcW w:w="581" w:type="dxa"/>
            <w:vAlign w:val="center"/>
          </w:tcPr>
          <w:p w14:paraId="263E55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69A8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069DB9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1975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B183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14C0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238A3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7969A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DD7A6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10FF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2635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E8754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E88BB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450B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C3F4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7BB29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7E82C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6BC9C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29E8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D8FC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6ADD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8C7BC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A779A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0F401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BDCC8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130A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84A5E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CDE989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3A61582" w14:textId="77777777" w:rsidTr="00CD7FBF">
        <w:tc>
          <w:tcPr>
            <w:tcW w:w="1724" w:type="dxa"/>
          </w:tcPr>
          <w:p w14:paraId="161851D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AA09AA">
              <w:rPr>
                <w:rFonts w:ascii="Arial" w:hAnsi="Arial" w:cs="Arial"/>
                <w:sz w:val="12"/>
                <w:szCs w:val="12"/>
              </w:rPr>
              <w:t>, USA</w:t>
            </w:r>
          </w:p>
        </w:tc>
        <w:tc>
          <w:tcPr>
            <w:tcW w:w="1568" w:type="dxa"/>
          </w:tcPr>
          <w:p w14:paraId="3E083D9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Hardwood stands</w:t>
            </w:r>
          </w:p>
        </w:tc>
        <w:tc>
          <w:tcPr>
            <w:tcW w:w="1568" w:type="dxa"/>
          </w:tcPr>
          <w:p w14:paraId="5D304C5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Standing trees</w:t>
            </w:r>
          </w:p>
        </w:tc>
        <w:tc>
          <w:tcPr>
            <w:tcW w:w="580" w:type="dxa"/>
            <w:vAlign w:val="center"/>
          </w:tcPr>
          <w:p w14:paraId="20EE323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0.91</w:t>
            </w:r>
          </w:p>
          <w:p w14:paraId="6D09958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(0.001)</w:t>
            </w:r>
          </w:p>
        </w:tc>
        <w:tc>
          <w:tcPr>
            <w:tcW w:w="581" w:type="dxa"/>
            <w:vAlign w:val="center"/>
          </w:tcPr>
          <w:p w14:paraId="23B9B6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9B4C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EDA671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BB0AA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7E5B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7A59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CE27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D3C5F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5EC3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9195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18B2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929B9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68628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1997B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2424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9C59B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2ACF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71900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AE75A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9E4EB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3D9AF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C6F5B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2013B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4A239F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E9584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158E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00551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6CE4E7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19A95C8E" w14:textId="77777777" w:rsidTr="00CD7FBF">
        <w:tc>
          <w:tcPr>
            <w:tcW w:w="1724" w:type="dxa"/>
          </w:tcPr>
          <w:p w14:paraId="4593FEFB"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AA09AA">
              <w:rPr>
                <w:rFonts w:ascii="Arial" w:hAnsi="Arial" w:cs="Arial"/>
                <w:sz w:val="12"/>
                <w:szCs w:val="12"/>
              </w:rPr>
              <w:t>, USA</w:t>
            </w:r>
          </w:p>
        </w:tc>
        <w:tc>
          <w:tcPr>
            <w:tcW w:w="1568" w:type="dxa"/>
          </w:tcPr>
          <w:p w14:paraId="59A9CC9B"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resinosa sp.</w:t>
            </w:r>
          </w:p>
        </w:tc>
        <w:tc>
          <w:tcPr>
            <w:tcW w:w="1568" w:type="dxa"/>
          </w:tcPr>
          <w:p w14:paraId="621B45F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Standing trees</w:t>
            </w:r>
          </w:p>
          <w:p w14:paraId="4B576DD8" w14:textId="77777777" w:rsidR="00D271DD" w:rsidRPr="00F24FE0" w:rsidRDefault="00D271DD" w:rsidP="00D271DD">
            <w:pPr>
              <w:widowControl/>
              <w:jc w:val="left"/>
              <w:rPr>
                <w:rFonts w:ascii="Arial" w:hAnsi="Arial" w:cs="Arial"/>
                <w:color w:val="000000"/>
                <w:sz w:val="12"/>
                <w:szCs w:val="12"/>
              </w:rPr>
            </w:pPr>
          </w:p>
        </w:tc>
        <w:tc>
          <w:tcPr>
            <w:tcW w:w="580" w:type="dxa"/>
            <w:vAlign w:val="center"/>
          </w:tcPr>
          <w:p w14:paraId="741DC6E4" w14:textId="77777777" w:rsidR="00D271DD" w:rsidRPr="00F24FE0" w:rsidRDefault="00D271DD" w:rsidP="00D271DD">
            <w:pPr>
              <w:widowControl/>
              <w:ind w:left="-108" w:right="-40"/>
              <w:jc w:val="right"/>
              <w:rPr>
                <w:rFonts w:ascii="Arial" w:hAnsi="Arial" w:cs="Arial"/>
                <w:sz w:val="12"/>
                <w:szCs w:val="12"/>
              </w:rPr>
            </w:pPr>
            <w:r w:rsidRPr="00F24FE0">
              <w:rPr>
                <w:rFonts w:ascii="Arial" w:hAnsi="Arial" w:cs="Arial"/>
                <w:sz w:val="12"/>
                <w:szCs w:val="12"/>
              </w:rPr>
              <w:t>0.68</w:t>
            </w:r>
          </w:p>
          <w:p w14:paraId="3564075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sz w:val="12"/>
                <w:szCs w:val="12"/>
              </w:rPr>
              <w:t>(0.001)</w:t>
            </w:r>
          </w:p>
        </w:tc>
        <w:tc>
          <w:tcPr>
            <w:tcW w:w="581" w:type="dxa"/>
            <w:vAlign w:val="center"/>
          </w:tcPr>
          <w:p w14:paraId="597AB82C"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53F85DD4" w14:textId="77777777" w:rsidR="00D271DD" w:rsidRPr="00F24FE0" w:rsidRDefault="00D271DD" w:rsidP="00D271DD">
            <w:pPr>
              <w:widowControl/>
              <w:ind w:left="-108" w:right="-40"/>
              <w:jc w:val="right"/>
              <w:rPr>
                <w:rFonts w:ascii="Arial" w:hAnsi="Arial" w:cs="Arial"/>
                <w:sz w:val="12"/>
                <w:szCs w:val="12"/>
              </w:rPr>
            </w:pPr>
          </w:p>
        </w:tc>
        <w:tc>
          <w:tcPr>
            <w:tcW w:w="581" w:type="dxa"/>
          </w:tcPr>
          <w:p w14:paraId="7A3472CA" w14:textId="77777777" w:rsidR="00D271DD" w:rsidRPr="00F24FE0" w:rsidRDefault="00D271DD" w:rsidP="00D271DD">
            <w:pPr>
              <w:widowControl/>
              <w:ind w:left="-108" w:right="-40"/>
              <w:jc w:val="right"/>
              <w:rPr>
                <w:rFonts w:ascii="Arial" w:hAnsi="Arial" w:cs="Arial"/>
                <w:sz w:val="12"/>
                <w:szCs w:val="12"/>
              </w:rPr>
            </w:pPr>
          </w:p>
        </w:tc>
        <w:tc>
          <w:tcPr>
            <w:tcW w:w="580" w:type="dxa"/>
            <w:vAlign w:val="center"/>
          </w:tcPr>
          <w:p w14:paraId="4924BB59"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21342ADD"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695D187B"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3381095E"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78511717" w14:textId="77777777" w:rsidR="00D271DD" w:rsidRPr="00F24FE0" w:rsidRDefault="00D271DD" w:rsidP="00D271DD">
            <w:pPr>
              <w:widowControl/>
              <w:ind w:left="-108" w:right="-40"/>
              <w:jc w:val="right"/>
              <w:rPr>
                <w:rFonts w:ascii="Arial" w:hAnsi="Arial" w:cs="Arial"/>
                <w:sz w:val="12"/>
                <w:szCs w:val="12"/>
              </w:rPr>
            </w:pPr>
          </w:p>
        </w:tc>
        <w:tc>
          <w:tcPr>
            <w:tcW w:w="580" w:type="dxa"/>
            <w:vAlign w:val="center"/>
          </w:tcPr>
          <w:p w14:paraId="59EFB3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B9E6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C1CB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A919E8"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5053D7C2" w14:textId="77777777" w:rsidR="00D271DD" w:rsidRPr="00F24FE0" w:rsidRDefault="00D271DD" w:rsidP="00D271DD">
            <w:pPr>
              <w:widowControl/>
              <w:ind w:left="-108" w:right="-40"/>
              <w:jc w:val="right"/>
              <w:rPr>
                <w:rFonts w:ascii="Arial" w:hAnsi="Arial" w:cs="Arial"/>
                <w:sz w:val="12"/>
                <w:szCs w:val="12"/>
              </w:rPr>
            </w:pPr>
          </w:p>
        </w:tc>
        <w:tc>
          <w:tcPr>
            <w:tcW w:w="580" w:type="dxa"/>
            <w:vAlign w:val="center"/>
          </w:tcPr>
          <w:p w14:paraId="3B891EB2"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166B57C0"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2F12265C"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66566771"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1BCB59F5" w14:textId="77777777" w:rsidR="00D271DD" w:rsidRPr="00F24FE0" w:rsidRDefault="00D271DD" w:rsidP="00D271DD">
            <w:pPr>
              <w:widowControl/>
              <w:ind w:left="-108" w:right="-40"/>
              <w:jc w:val="right"/>
              <w:rPr>
                <w:rFonts w:ascii="Arial" w:hAnsi="Arial" w:cs="Arial"/>
                <w:sz w:val="12"/>
                <w:szCs w:val="12"/>
              </w:rPr>
            </w:pPr>
          </w:p>
        </w:tc>
        <w:tc>
          <w:tcPr>
            <w:tcW w:w="580" w:type="dxa"/>
            <w:vAlign w:val="center"/>
          </w:tcPr>
          <w:p w14:paraId="6346C1CD"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2C85BF59"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220A8610" w14:textId="77777777" w:rsidR="00D271DD" w:rsidRPr="00F24FE0" w:rsidRDefault="00D271DD" w:rsidP="00D271DD">
            <w:pPr>
              <w:widowControl/>
              <w:ind w:left="-108" w:right="-40"/>
              <w:jc w:val="right"/>
              <w:rPr>
                <w:rFonts w:ascii="Arial" w:hAnsi="Arial" w:cs="Arial"/>
                <w:sz w:val="12"/>
                <w:szCs w:val="12"/>
              </w:rPr>
            </w:pPr>
          </w:p>
        </w:tc>
        <w:tc>
          <w:tcPr>
            <w:tcW w:w="581" w:type="dxa"/>
          </w:tcPr>
          <w:p w14:paraId="08C5C74B"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267B338E" w14:textId="77777777" w:rsidR="00D271DD" w:rsidRPr="00F24FE0" w:rsidRDefault="00D271DD" w:rsidP="00D271DD">
            <w:pPr>
              <w:widowControl/>
              <w:ind w:left="-108" w:right="-40"/>
              <w:jc w:val="right"/>
              <w:rPr>
                <w:rFonts w:ascii="Arial" w:hAnsi="Arial" w:cs="Arial"/>
                <w:sz w:val="12"/>
                <w:szCs w:val="12"/>
              </w:rPr>
            </w:pPr>
          </w:p>
        </w:tc>
        <w:tc>
          <w:tcPr>
            <w:tcW w:w="580" w:type="dxa"/>
            <w:vAlign w:val="center"/>
          </w:tcPr>
          <w:p w14:paraId="5F75A7F9" w14:textId="77777777" w:rsidR="00D271DD" w:rsidRPr="00F24FE0" w:rsidRDefault="00D271DD" w:rsidP="00D271DD">
            <w:pPr>
              <w:widowControl/>
              <w:ind w:left="-108" w:right="-40"/>
              <w:jc w:val="right"/>
              <w:rPr>
                <w:rFonts w:ascii="Arial" w:hAnsi="Arial" w:cs="Arial"/>
                <w:sz w:val="12"/>
                <w:szCs w:val="12"/>
              </w:rPr>
            </w:pPr>
          </w:p>
        </w:tc>
        <w:tc>
          <w:tcPr>
            <w:tcW w:w="581" w:type="dxa"/>
          </w:tcPr>
          <w:p w14:paraId="3FB9F00C"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5B3AC81C" w14:textId="77777777" w:rsidR="00D271DD" w:rsidRPr="00F24FE0" w:rsidRDefault="00D271DD" w:rsidP="00D271DD">
            <w:pPr>
              <w:widowControl/>
              <w:ind w:left="-108" w:right="-40"/>
              <w:jc w:val="right"/>
              <w:rPr>
                <w:rFonts w:ascii="Arial" w:hAnsi="Arial" w:cs="Arial"/>
                <w:sz w:val="12"/>
                <w:szCs w:val="12"/>
              </w:rPr>
            </w:pPr>
          </w:p>
        </w:tc>
        <w:tc>
          <w:tcPr>
            <w:tcW w:w="581" w:type="dxa"/>
            <w:vAlign w:val="center"/>
          </w:tcPr>
          <w:p w14:paraId="791BCC82" w14:textId="77777777" w:rsidR="00D271DD" w:rsidRPr="00F24FE0" w:rsidRDefault="00D271DD" w:rsidP="00D271DD">
            <w:pPr>
              <w:widowControl/>
              <w:ind w:left="-108"/>
              <w:jc w:val="right"/>
              <w:rPr>
                <w:rFonts w:ascii="Arial" w:hAnsi="Arial" w:cs="Arial"/>
                <w:sz w:val="12"/>
                <w:szCs w:val="12"/>
              </w:rPr>
            </w:pPr>
          </w:p>
        </w:tc>
        <w:tc>
          <w:tcPr>
            <w:tcW w:w="581" w:type="dxa"/>
            <w:vAlign w:val="center"/>
          </w:tcPr>
          <w:p w14:paraId="3A819E79" w14:textId="77777777" w:rsidR="00D271DD" w:rsidRPr="00F24FE0" w:rsidRDefault="00D271DD" w:rsidP="00D271DD">
            <w:pPr>
              <w:widowControl/>
              <w:ind w:left="-108"/>
              <w:jc w:val="right"/>
              <w:rPr>
                <w:rFonts w:ascii="Arial" w:hAnsi="Arial" w:cs="Arial"/>
                <w:sz w:val="12"/>
                <w:szCs w:val="12"/>
              </w:rPr>
            </w:pPr>
          </w:p>
        </w:tc>
      </w:tr>
      <w:tr w:rsidR="00D271DD" w:rsidRPr="00F24FE0" w14:paraId="539D0D93" w14:textId="77777777" w:rsidTr="00CD7FBF">
        <w:tc>
          <w:tcPr>
            <w:tcW w:w="1724" w:type="dxa"/>
          </w:tcPr>
          <w:p w14:paraId="115069D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AA09AA">
              <w:rPr>
                <w:rFonts w:ascii="Arial" w:hAnsi="Arial" w:cs="Arial"/>
                <w:sz w:val="12"/>
                <w:szCs w:val="12"/>
              </w:rPr>
              <w:t>, USA</w:t>
            </w:r>
          </w:p>
        </w:tc>
        <w:tc>
          <w:tcPr>
            <w:tcW w:w="1568" w:type="dxa"/>
          </w:tcPr>
          <w:p w14:paraId="54F8FDB3"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strobus L.</w:t>
            </w:r>
          </w:p>
        </w:tc>
        <w:tc>
          <w:tcPr>
            <w:tcW w:w="1568" w:type="dxa"/>
          </w:tcPr>
          <w:p w14:paraId="6F29966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Standing trees</w:t>
            </w:r>
          </w:p>
        </w:tc>
        <w:tc>
          <w:tcPr>
            <w:tcW w:w="580" w:type="dxa"/>
            <w:vAlign w:val="center"/>
          </w:tcPr>
          <w:p w14:paraId="297B566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0.82</w:t>
            </w:r>
          </w:p>
          <w:p w14:paraId="7BAF037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(0.001)</w:t>
            </w:r>
          </w:p>
        </w:tc>
        <w:tc>
          <w:tcPr>
            <w:tcW w:w="581" w:type="dxa"/>
            <w:vAlign w:val="center"/>
          </w:tcPr>
          <w:p w14:paraId="0425AA3B" w14:textId="77777777" w:rsidR="00D271DD" w:rsidRPr="00F24FE0" w:rsidRDefault="00D271DD" w:rsidP="00D271DD">
            <w:pPr>
              <w:widowControl/>
              <w:ind w:left="-108" w:right="-40"/>
              <w:jc w:val="right"/>
              <w:rPr>
                <w:rFonts w:ascii="Arial" w:hAnsi="Arial" w:cs="Arial"/>
                <w:color w:val="000000"/>
                <w:sz w:val="12"/>
                <w:szCs w:val="12"/>
              </w:rPr>
            </w:pPr>
          </w:p>
          <w:p w14:paraId="340048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E6E0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92F235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06CF7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725D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8496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87D1B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85DC2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15ADF1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2D4DE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1325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809C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13842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4C0DE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1B05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A29DE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91CD1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74C69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F358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8EC2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CE94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D26BA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1D4283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3175D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2627FC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7CDC3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DF36A5"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D403779"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F266845" w14:textId="77777777" w:rsidTr="00CD7FBF">
        <w:tc>
          <w:tcPr>
            <w:tcW w:w="1724" w:type="dxa"/>
          </w:tcPr>
          <w:p w14:paraId="4B1E9A8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(Foster, 1988)</w:t>
            </w:r>
            <w:r w:rsidR="00AA09AA">
              <w:rPr>
                <w:rFonts w:ascii="Arial" w:hAnsi="Arial" w:cs="Arial"/>
                <w:sz w:val="12"/>
                <w:szCs w:val="12"/>
              </w:rPr>
              <w:t>, USA</w:t>
            </w:r>
          </w:p>
        </w:tc>
        <w:tc>
          <w:tcPr>
            <w:tcW w:w="1568" w:type="dxa"/>
          </w:tcPr>
          <w:p w14:paraId="701B8DAD"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Quercus-Carya-Pinus strobus</w:t>
            </w:r>
          </w:p>
        </w:tc>
        <w:tc>
          <w:tcPr>
            <w:tcW w:w="1568" w:type="dxa"/>
          </w:tcPr>
          <w:p w14:paraId="6C17151D"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Standing trees</w:t>
            </w:r>
          </w:p>
        </w:tc>
        <w:tc>
          <w:tcPr>
            <w:tcW w:w="580" w:type="dxa"/>
            <w:vAlign w:val="center"/>
          </w:tcPr>
          <w:p w14:paraId="4C91EFB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0.61</w:t>
            </w:r>
          </w:p>
          <w:p w14:paraId="15A56AB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(0.001)</w:t>
            </w:r>
          </w:p>
        </w:tc>
        <w:tc>
          <w:tcPr>
            <w:tcW w:w="581" w:type="dxa"/>
            <w:vAlign w:val="center"/>
          </w:tcPr>
          <w:p w14:paraId="05FC9D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3E33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837D1C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076C6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B8A9E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5B39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B4B0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DF3BE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50AD6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E2FA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A37B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D880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BC6A2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E40D9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F5DD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4CAB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6A3BE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8958C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D206D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0E82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BC21F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77130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65D63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9D79C4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F930E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97CC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95DCF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14B41C2"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8329D81" w14:textId="77777777" w:rsidTr="00CD7FBF">
        <w:tc>
          <w:tcPr>
            <w:tcW w:w="1724" w:type="dxa"/>
          </w:tcPr>
          <w:p w14:paraId="5F7B132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0F99C0B1" w14:textId="77777777" w:rsidR="00D271DD" w:rsidRPr="00F24FE0" w:rsidRDefault="00D271DD" w:rsidP="00D271DD">
            <w:pPr>
              <w:rPr>
                <w:rFonts w:ascii="Arial" w:hAnsi="Arial" w:cs="Arial"/>
                <w:i/>
                <w:sz w:val="12"/>
                <w:szCs w:val="12"/>
              </w:rPr>
            </w:pPr>
            <w:r w:rsidRPr="00F24FE0">
              <w:rPr>
                <w:rFonts w:ascii="Arial" w:hAnsi="Arial" w:cs="Arial"/>
                <w:i/>
                <w:sz w:val="12"/>
                <w:szCs w:val="12"/>
              </w:rPr>
              <w:t>Pinus taeda L.</w:t>
            </w:r>
          </w:p>
        </w:tc>
        <w:tc>
          <w:tcPr>
            <w:tcW w:w="1568" w:type="dxa"/>
          </w:tcPr>
          <w:p w14:paraId="188208C4" w14:textId="77777777" w:rsidR="00D271DD" w:rsidRPr="00F24FE0" w:rsidRDefault="00D271DD" w:rsidP="00D271DD">
            <w:pPr>
              <w:rPr>
                <w:rFonts w:ascii="Arial" w:hAnsi="Arial" w:cs="Arial"/>
                <w:sz w:val="12"/>
                <w:szCs w:val="12"/>
              </w:rPr>
            </w:pPr>
            <w:r w:rsidRPr="00F24FE0">
              <w:rPr>
                <w:rFonts w:ascii="Arial" w:hAnsi="Arial" w:cs="Arial"/>
                <w:sz w:val="12"/>
                <w:szCs w:val="12"/>
              </w:rPr>
              <w:t>Stem deflection at breast height (degrees)</w:t>
            </w:r>
          </w:p>
        </w:tc>
        <w:tc>
          <w:tcPr>
            <w:tcW w:w="580" w:type="dxa"/>
            <w:vAlign w:val="center"/>
          </w:tcPr>
          <w:p w14:paraId="4F96FF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C54F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7E3D0B"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FF88CF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D449B8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C0F3B9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F6D2C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4B4A2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6831E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9502B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AE894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D66A2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1B3147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24D8D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9FB8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74EA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4C63F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A48B3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7EBB6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CE8AE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8C40C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9EA5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140261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01631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0.4899 (0.0002)</w:t>
            </w:r>
          </w:p>
        </w:tc>
        <w:tc>
          <w:tcPr>
            <w:tcW w:w="580" w:type="dxa"/>
            <w:vAlign w:val="center"/>
          </w:tcPr>
          <w:p w14:paraId="11427DE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EE51B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571F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4DB5B2"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B402E07" w14:textId="77777777" w:rsidR="00D271DD" w:rsidRPr="00F24FE0" w:rsidRDefault="00D271DD" w:rsidP="00D271DD">
            <w:pPr>
              <w:ind w:left="-108"/>
              <w:jc w:val="right"/>
              <w:rPr>
                <w:rFonts w:ascii="Arial" w:hAnsi="Arial" w:cs="Arial"/>
                <w:color w:val="000000"/>
                <w:sz w:val="12"/>
                <w:szCs w:val="12"/>
              </w:rPr>
            </w:pPr>
          </w:p>
        </w:tc>
      </w:tr>
      <w:tr w:rsidR="00D271DD" w:rsidRPr="00F24FE0" w14:paraId="056AD83C" w14:textId="77777777" w:rsidTr="00CD7FBF">
        <w:tc>
          <w:tcPr>
            <w:tcW w:w="1724" w:type="dxa"/>
          </w:tcPr>
          <w:p w14:paraId="48D14B5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2043E442" w14:textId="77777777" w:rsidR="00D271DD" w:rsidRPr="00F24FE0" w:rsidRDefault="00D271DD" w:rsidP="00D271DD">
            <w:pPr>
              <w:rPr>
                <w:rFonts w:ascii="Arial" w:hAnsi="Arial" w:cs="Arial"/>
                <w:i/>
                <w:sz w:val="12"/>
                <w:szCs w:val="12"/>
              </w:rPr>
            </w:pPr>
            <w:r w:rsidRPr="00F24FE0">
              <w:rPr>
                <w:rFonts w:ascii="Arial" w:hAnsi="Arial" w:cs="Arial"/>
                <w:i/>
                <w:sz w:val="12"/>
                <w:szCs w:val="12"/>
              </w:rPr>
              <w:t>Pinus taeda L.</w:t>
            </w:r>
          </w:p>
        </w:tc>
        <w:tc>
          <w:tcPr>
            <w:tcW w:w="1568" w:type="dxa"/>
          </w:tcPr>
          <w:p w14:paraId="67986C6D" w14:textId="77777777" w:rsidR="00D271DD" w:rsidRPr="00F24FE0" w:rsidRDefault="00D271DD" w:rsidP="00D271DD">
            <w:pPr>
              <w:rPr>
                <w:rFonts w:ascii="Arial" w:hAnsi="Arial" w:cs="Arial"/>
                <w:sz w:val="12"/>
                <w:szCs w:val="12"/>
              </w:rPr>
            </w:pPr>
            <w:r w:rsidRPr="00F24FE0">
              <w:rPr>
                <w:rFonts w:ascii="Arial" w:hAnsi="Arial" w:cs="Arial"/>
                <w:sz w:val="12"/>
                <w:szCs w:val="12"/>
              </w:rPr>
              <w:t>Stem deflection at midstem (degrees)</w:t>
            </w:r>
          </w:p>
        </w:tc>
        <w:tc>
          <w:tcPr>
            <w:tcW w:w="580" w:type="dxa"/>
            <w:vAlign w:val="center"/>
          </w:tcPr>
          <w:p w14:paraId="5D8471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F4EF8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96078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5AAA43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E6A052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455889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06591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9BE3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7D0E8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EA20C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D4FF6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B5739A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C4BCC0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E00FC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8C90A5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9ECA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D520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44B1A4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3AB26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6DA4F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18F8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EEFF5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3C5FF8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DE79E01"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0.7071</w:t>
            </w:r>
          </w:p>
          <w:p w14:paraId="29A5514D"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0" w:type="dxa"/>
            <w:vAlign w:val="center"/>
          </w:tcPr>
          <w:p w14:paraId="462CAEA5"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B34C8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F172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B0F33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66ED840" w14:textId="77777777" w:rsidR="00D271DD" w:rsidRPr="00F24FE0" w:rsidRDefault="00D271DD" w:rsidP="00D271DD">
            <w:pPr>
              <w:ind w:left="-108"/>
              <w:jc w:val="right"/>
              <w:rPr>
                <w:rFonts w:ascii="Arial" w:hAnsi="Arial" w:cs="Arial"/>
                <w:color w:val="000000"/>
                <w:sz w:val="12"/>
                <w:szCs w:val="12"/>
              </w:rPr>
            </w:pPr>
          </w:p>
        </w:tc>
      </w:tr>
      <w:tr w:rsidR="00D271DD" w:rsidRPr="00F24FE0" w14:paraId="7F851E8E" w14:textId="77777777" w:rsidTr="00CD7FBF">
        <w:tc>
          <w:tcPr>
            <w:tcW w:w="1724" w:type="dxa"/>
          </w:tcPr>
          <w:p w14:paraId="6EF6262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(Francis, 2000)</w:t>
            </w:r>
            <w:r w:rsidR="00AA09AA">
              <w:rPr>
                <w:rFonts w:ascii="Arial" w:hAnsi="Arial" w:cs="Arial"/>
                <w:sz w:val="12"/>
                <w:szCs w:val="12"/>
              </w:rPr>
              <w:t>, USA</w:t>
            </w:r>
          </w:p>
        </w:tc>
        <w:tc>
          <w:tcPr>
            <w:tcW w:w="1568" w:type="dxa"/>
          </w:tcPr>
          <w:p w14:paraId="74217988"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24 different species</w:t>
            </w:r>
            <w:r w:rsidRPr="00F24FE0">
              <w:rPr>
                <w:rFonts w:ascii="Arial" w:hAnsi="Arial" w:cs="Arial"/>
                <w:color w:val="000000"/>
                <w:sz w:val="12"/>
                <w:szCs w:val="12"/>
                <w:vertAlign w:val="superscript"/>
              </w:rPr>
              <w:t>2</w:t>
            </w:r>
          </w:p>
        </w:tc>
        <w:tc>
          <w:tcPr>
            <w:tcW w:w="1568" w:type="dxa"/>
          </w:tcPr>
          <w:p w14:paraId="4340436D"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failure</w:t>
            </w:r>
          </w:p>
        </w:tc>
        <w:tc>
          <w:tcPr>
            <w:tcW w:w="580" w:type="dxa"/>
            <w:vAlign w:val="center"/>
          </w:tcPr>
          <w:p w14:paraId="136791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46B5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A302A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EA8B9C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9ECA2B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2C58D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5940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007CF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C67ED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BFE0F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B6961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3A824C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96CF62"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-0.227</w:t>
            </w:r>
          </w:p>
          <w:p w14:paraId="589EE98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lastRenderedPageBreak/>
              <w:t>(0.287)</w:t>
            </w:r>
          </w:p>
        </w:tc>
        <w:tc>
          <w:tcPr>
            <w:tcW w:w="581" w:type="dxa"/>
            <w:vAlign w:val="center"/>
          </w:tcPr>
          <w:p w14:paraId="63727EF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A7CD0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5D35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E4624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79B92AB"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-0.010</w:t>
            </w:r>
          </w:p>
          <w:p w14:paraId="76565F2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lastRenderedPageBreak/>
              <w:t>(0.961)</w:t>
            </w:r>
          </w:p>
        </w:tc>
        <w:tc>
          <w:tcPr>
            <w:tcW w:w="581" w:type="dxa"/>
            <w:vAlign w:val="center"/>
          </w:tcPr>
          <w:p w14:paraId="6A8DE58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0ABAE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5D0B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975C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2BAC4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2016C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417843F"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539538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4753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55FC6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7C0477E" w14:textId="77777777" w:rsidR="00D271DD" w:rsidRPr="00F24FE0" w:rsidRDefault="00D271DD" w:rsidP="00D271DD">
            <w:pPr>
              <w:ind w:left="-108"/>
              <w:jc w:val="right"/>
              <w:rPr>
                <w:rFonts w:ascii="Arial" w:hAnsi="Arial" w:cs="Arial"/>
                <w:color w:val="000000"/>
                <w:sz w:val="12"/>
                <w:szCs w:val="12"/>
              </w:rPr>
            </w:pPr>
            <w:r w:rsidRPr="00F24FE0">
              <w:rPr>
                <w:rFonts w:ascii="Arial" w:hAnsi="Arial" w:cs="Arial"/>
                <w:color w:val="000000"/>
                <w:sz w:val="12"/>
                <w:szCs w:val="12"/>
              </w:rPr>
              <w:t>-0.460</w:t>
            </w:r>
          </w:p>
          <w:p w14:paraId="06838B56" w14:textId="77777777" w:rsidR="00D271DD" w:rsidRPr="00F24FE0" w:rsidRDefault="00D271DD" w:rsidP="00D271DD">
            <w:pPr>
              <w:ind w:left="-108"/>
              <w:jc w:val="right"/>
              <w:rPr>
                <w:rFonts w:ascii="Arial" w:hAnsi="Arial" w:cs="Arial"/>
                <w:color w:val="000000"/>
                <w:sz w:val="12"/>
                <w:szCs w:val="12"/>
              </w:rPr>
            </w:pPr>
            <w:r w:rsidRPr="00F24FE0">
              <w:rPr>
                <w:rFonts w:ascii="Arial" w:hAnsi="Arial" w:cs="Arial"/>
                <w:color w:val="000000"/>
                <w:sz w:val="12"/>
                <w:szCs w:val="12"/>
              </w:rPr>
              <w:lastRenderedPageBreak/>
              <w:t>(0.024)</w:t>
            </w:r>
          </w:p>
        </w:tc>
      </w:tr>
      <w:tr w:rsidR="00D271DD" w:rsidRPr="00F24FE0" w14:paraId="4E869461" w14:textId="77777777" w:rsidTr="00CD7FBF">
        <w:tc>
          <w:tcPr>
            <w:tcW w:w="1724" w:type="dxa"/>
          </w:tcPr>
          <w:p w14:paraId="30F2364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lastRenderedPageBreak/>
              <w:t>(Ribeiro et al., 2016)</w:t>
            </w:r>
            <w:r w:rsidR="00AA09AA">
              <w:rPr>
                <w:rFonts w:ascii="Arial" w:hAnsi="Arial" w:cs="Arial"/>
                <w:sz w:val="12"/>
                <w:szCs w:val="12"/>
              </w:rPr>
              <w:t>, Brazil</w:t>
            </w:r>
          </w:p>
        </w:tc>
        <w:tc>
          <w:tcPr>
            <w:tcW w:w="1568" w:type="dxa"/>
          </w:tcPr>
          <w:p w14:paraId="57184171"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5893601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fresh wood density (g.cm</w:t>
            </w:r>
            <w:r w:rsidRPr="00F24FE0">
              <w:rPr>
                <w:rFonts w:ascii="Arial" w:hAnsi="Arial" w:cs="Arial"/>
                <w:color w:val="000000"/>
                <w:sz w:val="12"/>
                <w:szCs w:val="12"/>
                <w:vertAlign w:val="superscript"/>
              </w:rPr>
              <w:t>-3</w:t>
            </w:r>
            <w:r w:rsidRPr="00F24FE0">
              <w:rPr>
                <w:rFonts w:ascii="Arial" w:hAnsi="Arial" w:cs="Arial"/>
                <w:color w:val="000000"/>
                <w:sz w:val="12"/>
                <w:szCs w:val="12"/>
              </w:rPr>
              <w:t>)</w:t>
            </w:r>
          </w:p>
        </w:tc>
        <w:tc>
          <w:tcPr>
            <w:tcW w:w="580" w:type="dxa"/>
            <w:vAlign w:val="center"/>
          </w:tcPr>
          <w:p w14:paraId="28DB577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1B7075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5A0397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EC8726D"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0.1307</w:t>
            </w:r>
          </w:p>
          <w:p w14:paraId="7ADAB049"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32A9E7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32DE8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90288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A6EA49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1AC485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960CAA9" w14:textId="77777777" w:rsidR="00D271DD" w:rsidRDefault="00D271DD" w:rsidP="00D271DD">
            <w:pPr>
              <w:ind w:left="-108" w:right="-40"/>
              <w:jc w:val="right"/>
              <w:rPr>
                <w:rFonts w:ascii="Arial" w:hAnsi="Arial" w:cs="Arial"/>
                <w:sz w:val="12"/>
                <w:szCs w:val="12"/>
              </w:rPr>
            </w:pPr>
            <w:r>
              <w:rPr>
                <w:rFonts w:ascii="Arial" w:hAnsi="Arial" w:cs="Arial"/>
                <w:sz w:val="12"/>
                <w:szCs w:val="12"/>
              </w:rPr>
              <w:t>-0.0179</w:t>
            </w:r>
          </w:p>
          <w:p w14:paraId="414B9C0C"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0CAE4C5C"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0.0029</w:t>
            </w:r>
          </w:p>
          <w:p w14:paraId="15B40A4A"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36FB7A72" w14:textId="77777777" w:rsidR="00D271DD" w:rsidRDefault="00D271DD" w:rsidP="00D271DD">
            <w:pPr>
              <w:ind w:left="-108" w:right="-40"/>
              <w:jc w:val="right"/>
              <w:rPr>
                <w:rFonts w:ascii="Arial" w:hAnsi="Arial" w:cs="Arial"/>
                <w:sz w:val="12"/>
                <w:szCs w:val="12"/>
              </w:rPr>
            </w:pPr>
            <w:r>
              <w:rPr>
                <w:rFonts w:ascii="Arial" w:hAnsi="Arial" w:cs="Arial"/>
                <w:sz w:val="12"/>
                <w:szCs w:val="12"/>
              </w:rPr>
              <w:t>0.0188</w:t>
            </w:r>
          </w:p>
          <w:p w14:paraId="68953EC7"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4096508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19D1F8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3CEF32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553F89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747A4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83727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9CC4C4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D97070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5F64D9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0BB230" w14:textId="77777777" w:rsidR="00D271DD" w:rsidRPr="00F24FE0" w:rsidRDefault="00D271DD" w:rsidP="00D271DD">
            <w:pPr>
              <w:ind w:left="-108" w:right="-40"/>
              <w:jc w:val="right"/>
              <w:rPr>
                <w:rFonts w:ascii="Arial" w:hAnsi="Arial" w:cs="Arial"/>
                <w:sz w:val="12"/>
                <w:szCs w:val="12"/>
              </w:rPr>
            </w:pPr>
          </w:p>
        </w:tc>
        <w:tc>
          <w:tcPr>
            <w:tcW w:w="581" w:type="dxa"/>
          </w:tcPr>
          <w:p w14:paraId="2CBF998E"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-0.1114</w:t>
            </w:r>
          </w:p>
          <w:p w14:paraId="4D72A651"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42634113"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-0.1896</w:t>
            </w:r>
          </w:p>
          <w:p w14:paraId="74C452F6"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2AAF982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D6C386E"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0.1412</w:t>
            </w:r>
          </w:p>
          <w:p w14:paraId="2BBD92E7"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22B97193"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-0.0664</w:t>
            </w:r>
          </w:p>
          <w:p w14:paraId="3F46DD15"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C9C4FD0"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33AEA898" w14:textId="77777777" w:rsidR="00D271DD" w:rsidRPr="00F24FE0" w:rsidRDefault="00D271DD" w:rsidP="00D271DD">
            <w:pPr>
              <w:ind w:left="-108"/>
              <w:jc w:val="right"/>
              <w:rPr>
                <w:rFonts w:ascii="Arial" w:hAnsi="Arial" w:cs="Arial"/>
                <w:color w:val="000000"/>
                <w:sz w:val="12"/>
                <w:szCs w:val="12"/>
              </w:rPr>
            </w:pPr>
          </w:p>
        </w:tc>
      </w:tr>
      <w:tr w:rsidR="00D271DD" w:rsidRPr="00F24FE0" w14:paraId="0098D27D" w14:textId="77777777" w:rsidTr="00CD7FBF">
        <w:tc>
          <w:tcPr>
            <w:tcW w:w="1724" w:type="dxa"/>
          </w:tcPr>
          <w:p w14:paraId="1BF719D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71A632D3" w14:textId="77777777" w:rsidR="00D271DD" w:rsidRPr="00F24FE0" w:rsidRDefault="00D271DD" w:rsidP="00D271DD">
            <w:pPr>
              <w:jc w:val="left"/>
              <w:rPr>
                <w:rFonts w:ascii="Arial" w:hAnsi="Arial" w:cs="Arial"/>
                <w:i/>
                <w:color w:val="000000"/>
                <w:sz w:val="12"/>
                <w:szCs w:val="12"/>
              </w:rPr>
            </w:pPr>
            <w:r w:rsidRPr="00F25C38">
              <w:rPr>
                <w:rFonts w:ascii="Arial" w:hAnsi="Arial" w:cs="Arial"/>
                <w:i/>
                <w:color w:val="000000"/>
                <w:sz w:val="12"/>
                <w:szCs w:val="12"/>
              </w:rPr>
              <w:t>Scleronema micranthum</w:t>
            </w:r>
            <w:r>
              <w:rPr>
                <w:rFonts w:ascii="Arial" w:hAnsi="Arial" w:cs="Arial"/>
                <w:i/>
                <w:color w:val="000000"/>
                <w:sz w:val="12"/>
                <w:szCs w:val="12"/>
              </w:rPr>
              <w:t xml:space="preserve"> </w:t>
            </w:r>
            <w:r w:rsidRPr="007B7388">
              <w:rPr>
                <w:rFonts w:ascii="Arial" w:hAnsi="Arial" w:cs="Arial"/>
                <w:i/>
                <w:color w:val="000000"/>
                <w:sz w:val="12"/>
                <w:szCs w:val="12"/>
              </w:rPr>
              <w:t>(Ducke) Ducke</w:t>
            </w:r>
          </w:p>
        </w:tc>
        <w:tc>
          <w:tcPr>
            <w:tcW w:w="1568" w:type="dxa"/>
          </w:tcPr>
          <w:p w14:paraId="0FF8C8E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fresh wood density (g.cm</w:t>
            </w:r>
            <w:r w:rsidRPr="00F24FE0">
              <w:rPr>
                <w:rFonts w:ascii="Arial" w:hAnsi="Arial" w:cs="Arial"/>
                <w:color w:val="000000"/>
                <w:sz w:val="12"/>
                <w:szCs w:val="12"/>
                <w:vertAlign w:val="superscript"/>
              </w:rPr>
              <w:t>-3</w:t>
            </w:r>
            <w:r w:rsidRPr="00F24FE0">
              <w:rPr>
                <w:rFonts w:ascii="Arial" w:hAnsi="Arial" w:cs="Arial"/>
                <w:color w:val="000000"/>
                <w:sz w:val="12"/>
                <w:szCs w:val="12"/>
              </w:rPr>
              <w:t>)</w:t>
            </w:r>
          </w:p>
        </w:tc>
        <w:tc>
          <w:tcPr>
            <w:tcW w:w="580" w:type="dxa"/>
            <w:vAlign w:val="center"/>
          </w:tcPr>
          <w:p w14:paraId="56412B1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1F59B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6C19014"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AC13DDC"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0.1965</w:t>
            </w:r>
          </w:p>
          <w:p w14:paraId="426EFEA8"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372C55C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AE3E94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479C3F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5F3C1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90E6AC"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FEDFD51" w14:textId="77777777" w:rsidR="00D271DD" w:rsidRDefault="00D271DD" w:rsidP="00D271DD">
            <w:pPr>
              <w:ind w:left="-108" w:right="-40"/>
              <w:jc w:val="right"/>
              <w:rPr>
                <w:rFonts w:ascii="Arial" w:hAnsi="Arial" w:cs="Arial"/>
                <w:sz w:val="12"/>
                <w:szCs w:val="12"/>
              </w:rPr>
            </w:pPr>
            <w:r>
              <w:rPr>
                <w:rFonts w:ascii="Arial" w:hAnsi="Arial" w:cs="Arial"/>
                <w:sz w:val="12"/>
                <w:szCs w:val="12"/>
              </w:rPr>
              <w:t>0.1784</w:t>
            </w:r>
          </w:p>
          <w:p w14:paraId="681C0C67"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1714AE8D" w14:textId="77777777" w:rsidR="00D271DD" w:rsidRDefault="00D271DD" w:rsidP="00D271DD">
            <w:pPr>
              <w:ind w:left="-108" w:right="-40"/>
              <w:jc w:val="right"/>
              <w:rPr>
                <w:rFonts w:ascii="Arial" w:hAnsi="Arial" w:cs="Arial"/>
                <w:sz w:val="12"/>
                <w:szCs w:val="12"/>
              </w:rPr>
            </w:pPr>
            <w:r>
              <w:rPr>
                <w:rFonts w:ascii="Arial" w:hAnsi="Arial" w:cs="Arial"/>
                <w:sz w:val="12"/>
                <w:szCs w:val="12"/>
              </w:rPr>
              <w:t>0.1789</w:t>
            </w:r>
          </w:p>
          <w:p w14:paraId="0F79169E"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33655223" w14:textId="77777777" w:rsidR="00D271DD" w:rsidRDefault="00D271DD" w:rsidP="00D271DD">
            <w:pPr>
              <w:ind w:left="-108" w:right="-40"/>
              <w:jc w:val="right"/>
              <w:rPr>
                <w:rFonts w:ascii="Arial" w:hAnsi="Arial" w:cs="Arial"/>
                <w:sz w:val="12"/>
                <w:szCs w:val="12"/>
              </w:rPr>
            </w:pPr>
            <w:r>
              <w:rPr>
                <w:rFonts w:ascii="Arial" w:hAnsi="Arial" w:cs="Arial"/>
                <w:sz w:val="12"/>
                <w:szCs w:val="12"/>
              </w:rPr>
              <w:t>0.1614</w:t>
            </w:r>
          </w:p>
          <w:p w14:paraId="510CDF08"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(&lt; 0.05)</w:t>
            </w:r>
          </w:p>
        </w:tc>
        <w:tc>
          <w:tcPr>
            <w:tcW w:w="581" w:type="dxa"/>
            <w:vAlign w:val="center"/>
          </w:tcPr>
          <w:p w14:paraId="75D5195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39D38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473DEF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C3E9C0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8F485A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7B7E14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49846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369650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D5639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FB03A3" w14:textId="77777777" w:rsidR="00D271DD" w:rsidRPr="00F24FE0" w:rsidRDefault="00D271DD" w:rsidP="00D271DD">
            <w:pPr>
              <w:ind w:left="-108" w:right="-40"/>
              <w:jc w:val="right"/>
              <w:rPr>
                <w:rFonts w:ascii="Arial" w:hAnsi="Arial" w:cs="Arial"/>
                <w:sz w:val="12"/>
                <w:szCs w:val="12"/>
              </w:rPr>
            </w:pPr>
          </w:p>
        </w:tc>
        <w:tc>
          <w:tcPr>
            <w:tcW w:w="581" w:type="dxa"/>
          </w:tcPr>
          <w:p w14:paraId="1BC75990"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0.1778</w:t>
            </w:r>
          </w:p>
          <w:p w14:paraId="49C39884"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FBEEA6C"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0.0969</w:t>
            </w:r>
          </w:p>
          <w:p w14:paraId="0A3435B6"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0FFD3FFE"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18CA195"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0.1807</w:t>
            </w:r>
          </w:p>
          <w:p w14:paraId="0B1F8E59"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4A4AF2B"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0.1987</w:t>
            </w:r>
          </w:p>
          <w:p w14:paraId="4CE0EADC"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B9EE12C"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49313A5D" w14:textId="77777777" w:rsidR="00D271DD" w:rsidRPr="00F24FE0" w:rsidRDefault="00D271DD" w:rsidP="00D271DD">
            <w:pPr>
              <w:ind w:left="-108"/>
              <w:jc w:val="right"/>
              <w:rPr>
                <w:rFonts w:ascii="Arial" w:hAnsi="Arial" w:cs="Arial"/>
                <w:color w:val="000000"/>
                <w:sz w:val="12"/>
                <w:szCs w:val="12"/>
              </w:rPr>
            </w:pPr>
          </w:p>
        </w:tc>
      </w:tr>
      <w:tr w:rsidR="00D271DD" w:rsidRPr="00F24FE0" w14:paraId="4F6AEAF2" w14:textId="77777777" w:rsidTr="00CD7FBF">
        <w:tc>
          <w:tcPr>
            <w:tcW w:w="1724" w:type="dxa"/>
          </w:tcPr>
          <w:p w14:paraId="01CFAA94" w14:textId="77777777" w:rsidR="00D271DD" w:rsidRPr="00F24FE0" w:rsidRDefault="00201018" w:rsidP="00BE2D84">
            <w:pPr>
              <w:jc w:val="left"/>
              <w:rPr>
                <w:rFonts w:ascii="Arial" w:hAnsi="Arial" w:cs="Arial"/>
                <w:sz w:val="12"/>
                <w:szCs w:val="12"/>
              </w:rPr>
            </w:pPr>
            <w:r>
              <w:rPr>
                <w:rFonts w:ascii="Arial" w:hAnsi="Arial" w:cs="Arial"/>
                <w:sz w:val="12"/>
                <w:szCs w:val="12"/>
              </w:rPr>
              <w:t>(</w:t>
            </w:r>
            <w:r w:rsidR="00D271DD" w:rsidRPr="00F24FE0">
              <w:rPr>
                <w:rFonts w:ascii="Arial" w:hAnsi="Arial" w:cs="Arial"/>
                <w:sz w:val="12"/>
                <w:szCs w:val="12"/>
              </w:rPr>
              <w:t>Cannon et al., 2015)</w:t>
            </w:r>
            <w:r w:rsidR="00AA09AA">
              <w:rPr>
                <w:rFonts w:ascii="Arial" w:hAnsi="Arial" w:cs="Arial"/>
                <w:sz w:val="12"/>
                <w:szCs w:val="12"/>
              </w:rPr>
              <w:t>, USA</w:t>
            </w:r>
          </w:p>
        </w:tc>
        <w:tc>
          <w:tcPr>
            <w:tcW w:w="1568" w:type="dxa"/>
          </w:tcPr>
          <w:p w14:paraId="16CFA6D8"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Liriodendron tulipifera L.</w:t>
            </w:r>
          </w:p>
        </w:tc>
        <w:tc>
          <w:tcPr>
            <w:tcW w:w="1568" w:type="dxa"/>
          </w:tcPr>
          <w:p w14:paraId="3740587D"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mass (kg)</w:t>
            </w:r>
          </w:p>
        </w:tc>
        <w:tc>
          <w:tcPr>
            <w:tcW w:w="580" w:type="dxa"/>
            <w:vAlign w:val="center"/>
          </w:tcPr>
          <w:p w14:paraId="3A8F7E7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DF2EB6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B3E92C8"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A91E8D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A9F107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47AF8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26738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2B3B4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8D7A2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D939A3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28FC90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11F1ED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1EE815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5E47D5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9A81AF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1F325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4DB582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DD17F2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07AA5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61FE8F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39E9A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5C5B144" w14:textId="77777777" w:rsidR="00D271DD" w:rsidRPr="00F24FE0" w:rsidRDefault="00D271DD" w:rsidP="00D271DD">
            <w:pPr>
              <w:ind w:left="-108" w:right="-40"/>
              <w:jc w:val="right"/>
              <w:rPr>
                <w:rFonts w:ascii="Arial" w:hAnsi="Arial" w:cs="Arial"/>
                <w:sz w:val="12"/>
                <w:szCs w:val="12"/>
              </w:rPr>
            </w:pPr>
          </w:p>
        </w:tc>
        <w:tc>
          <w:tcPr>
            <w:tcW w:w="581" w:type="dxa"/>
          </w:tcPr>
          <w:p w14:paraId="7C2E525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81AEA1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B935DA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F7BCB3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2F119D"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0,9592</w:t>
            </w:r>
          </w:p>
          <w:p w14:paraId="27C35C59"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0CBA9189"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C6DE805" w14:textId="77777777" w:rsidR="00D271DD" w:rsidRPr="00F24FE0" w:rsidRDefault="00D271DD" w:rsidP="00D271DD">
            <w:pPr>
              <w:ind w:left="-108"/>
              <w:jc w:val="right"/>
              <w:rPr>
                <w:rFonts w:ascii="Arial" w:hAnsi="Arial" w:cs="Arial"/>
                <w:color w:val="000000"/>
                <w:sz w:val="12"/>
                <w:szCs w:val="12"/>
              </w:rPr>
            </w:pPr>
          </w:p>
        </w:tc>
      </w:tr>
      <w:tr w:rsidR="00D271DD" w:rsidRPr="00F24FE0" w14:paraId="0690537E" w14:textId="77777777" w:rsidTr="00CD7FBF">
        <w:tc>
          <w:tcPr>
            <w:tcW w:w="1724" w:type="dxa"/>
          </w:tcPr>
          <w:p w14:paraId="53C42BB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27CEEC18"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484426EA"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mass (kg)</w:t>
            </w:r>
          </w:p>
        </w:tc>
        <w:tc>
          <w:tcPr>
            <w:tcW w:w="580" w:type="dxa"/>
            <w:vAlign w:val="center"/>
          </w:tcPr>
          <w:p w14:paraId="7995C2C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15F7D4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756E7C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C06EAA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065E04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5A510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E31A5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772AB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AD980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5AE023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9797E6"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0.9366</w:t>
            </w:r>
          </w:p>
          <w:p w14:paraId="05AB3AEF"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150097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B837F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047C8EA"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CF365B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092EE5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FCF1A7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736EEF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179833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DAC515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B947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CF706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BC81D5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71BAF6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C2435C5"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42F810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D751DA5"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0.8268</w:t>
            </w:r>
          </w:p>
          <w:p w14:paraId="60FEF657"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303D58AC"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3C7F9BFF" w14:textId="77777777" w:rsidR="00D271DD" w:rsidRPr="00F24FE0" w:rsidRDefault="00D271DD" w:rsidP="00D271DD">
            <w:pPr>
              <w:ind w:left="-108"/>
              <w:jc w:val="right"/>
              <w:rPr>
                <w:rFonts w:ascii="Arial" w:hAnsi="Arial" w:cs="Arial"/>
                <w:color w:val="000000"/>
                <w:sz w:val="12"/>
                <w:szCs w:val="12"/>
              </w:rPr>
            </w:pPr>
          </w:p>
        </w:tc>
      </w:tr>
      <w:tr w:rsidR="00D271DD" w:rsidRPr="00F24FE0" w14:paraId="1997E92B" w14:textId="77777777" w:rsidTr="00CD7FBF">
        <w:tc>
          <w:tcPr>
            <w:tcW w:w="1724" w:type="dxa"/>
          </w:tcPr>
          <w:p w14:paraId="69DFB1A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45B06728" w14:textId="77777777" w:rsidR="00D271DD" w:rsidRPr="00F24FE0" w:rsidRDefault="00D271DD" w:rsidP="00D271DD">
            <w:pPr>
              <w:widowControl/>
              <w:jc w:val="left"/>
              <w:rPr>
                <w:rFonts w:ascii="Arial" w:hAnsi="Arial" w:cs="Arial"/>
                <w:i/>
                <w:color w:val="000000"/>
                <w:sz w:val="12"/>
                <w:szCs w:val="12"/>
              </w:rPr>
            </w:pPr>
            <w:r w:rsidRPr="00F25C38">
              <w:rPr>
                <w:rFonts w:ascii="Arial" w:hAnsi="Arial" w:cs="Arial"/>
                <w:i/>
                <w:color w:val="000000"/>
                <w:sz w:val="12"/>
                <w:szCs w:val="12"/>
              </w:rPr>
              <w:t>Scleronema micranthum</w:t>
            </w:r>
          </w:p>
        </w:tc>
        <w:tc>
          <w:tcPr>
            <w:tcW w:w="1568" w:type="dxa"/>
          </w:tcPr>
          <w:p w14:paraId="1B72488B"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mass (kg)</w:t>
            </w:r>
          </w:p>
        </w:tc>
        <w:tc>
          <w:tcPr>
            <w:tcW w:w="580" w:type="dxa"/>
            <w:vAlign w:val="center"/>
          </w:tcPr>
          <w:p w14:paraId="0A55BC4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6241FE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E962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E7294B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CC020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ABAE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4619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4137A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00ED1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19574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A38C8C"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0.9444</w:t>
            </w:r>
          </w:p>
          <w:p w14:paraId="6653B139"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33C2BF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13021D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9001C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5A168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308A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3EF7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A97B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E78ED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95ED2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5BD51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DAA16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06E01A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41F71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8B06F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3B100D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87B4048" w14:textId="77777777" w:rsidR="00D271DD" w:rsidRDefault="008A6706" w:rsidP="00D271DD">
            <w:pPr>
              <w:ind w:left="-108" w:right="-40"/>
              <w:jc w:val="right"/>
              <w:rPr>
                <w:rFonts w:ascii="Arial" w:hAnsi="Arial" w:cs="Arial"/>
                <w:color w:val="000000"/>
                <w:sz w:val="12"/>
                <w:szCs w:val="12"/>
              </w:rPr>
            </w:pPr>
            <w:r w:rsidRPr="008A6706">
              <w:rPr>
                <w:rFonts w:ascii="Arial" w:hAnsi="Arial" w:cs="Arial"/>
                <w:color w:val="000000"/>
                <w:sz w:val="12"/>
                <w:szCs w:val="12"/>
              </w:rPr>
              <w:t>0,8946</w:t>
            </w:r>
          </w:p>
          <w:p w14:paraId="4B5DD8C1" w14:textId="77777777" w:rsidR="008A6706" w:rsidRPr="00F24FE0" w:rsidRDefault="008A6706"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A5152B5"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CDEC77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2BFC1BF" w14:textId="77777777" w:rsidTr="00CD7FBF">
        <w:tc>
          <w:tcPr>
            <w:tcW w:w="1724" w:type="dxa"/>
          </w:tcPr>
          <w:p w14:paraId="73D8D98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611E181C"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5A8FE4FA" w14:textId="77777777" w:rsidR="00D271DD" w:rsidRPr="00F24FE0" w:rsidRDefault="00D271DD" w:rsidP="00D271DD">
            <w:pPr>
              <w:jc w:val="left"/>
              <w:rPr>
                <w:rFonts w:ascii="Arial" w:hAnsi="Arial" w:cs="Arial"/>
                <w:i/>
                <w:color w:val="000000"/>
                <w:sz w:val="12"/>
                <w:szCs w:val="12"/>
              </w:rPr>
            </w:pPr>
          </w:p>
        </w:tc>
        <w:tc>
          <w:tcPr>
            <w:tcW w:w="1568" w:type="dxa"/>
          </w:tcPr>
          <w:p w14:paraId="5D503FDB"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moisture content</w:t>
            </w:r>
          </w:p>
        </w:tc>
        <w:tc>
          <w:tcPr>
            <w:tcW w:w="580" w:type="dxa"/>
            <w:vAlign w:val="center"/>
          </w:tcPr>
          <w:p w14:paraId="6AAEAA1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9C140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E2B4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5339E9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858E08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A964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18D89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DB43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B283C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E75F4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3008D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CF0B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F4266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7351E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0.04</w:t>
            </w:r>
          </w:p>
          <w:p w14:paraId="681911C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(0.27)</w:t>
            </w:r>
          </w:p>
        </w:tc>
        <w:tc>
          <w:tcPr>
            <w:tcW w:w="580" w:type="dxa"/>
            <w:vAlign w:val="center"/>
          </w:tcPr>
          <w:p w14:paraId="24CB245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3D97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DA086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810F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4F3C2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CC32C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8011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35DC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F46B3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66FDFE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CEDBC5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75E64F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55178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A7452C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B99B4F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46D5891" w14:textId="77777777" w:rsidTr="00CD7FBF">
        <w:tc>
          <w:tcPr>
            <w:tcW w:w="1724" w:type="dxa"/>
          </w:tcPr>
          <w:p w14:paraId="11786C6B"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(Cucchi et al., 2004)</w:t>
            </w:r>
            <w:r w:rsidR="00AA09AA">
              <w:rPr>
                <w:rFonts w:ascii="Arial" w:hAnsi="Arial" w:cs="Arial"/>
                <w:sz w:val="12"/>
                <w:szCs w:val="12"/>
              </w:rPr>
              <w:t>, France</w:t>
            </w:r>
          </w:p>
        </w:tc>
        <w:tc>
          <w:tcPr>
            <w:tcW w:w="1568" w:type="dxa"/>
          </w:tcPr>
          <w:p w14:paraId="53E408E8"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6E369A6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taper (H/DBH)</w:t>
            </w:r>
          </w:p>
        </w:tc>
        <w:tc>
          <w:tcPr>
            <w:tcW w:w="580" w:type="dxa"/>
            <w:vAlign w:val="center"/>
          </w:tcPr>
          <w:p w14:paraId="3FCF21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53D6A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35ED90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8B8ADE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FF4078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FD2927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4B100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6B2494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0B25BA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572B8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2B9E2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D6009A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85F155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2C1D9D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1CEA18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F18DB5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7A39B2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A832AD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102D0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89BA5E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6396D2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1C8AB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603694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BE9880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9135A5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67D9C7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E93BEE"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-0.69</w:t>
            </w:r>
          </w:p>
          <w:p w14:paraId="7DACEF1A"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6E5DA9E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A4B439B" w14:textId="77777777" w:rsidR="00D271DD" w:rsidRPr="00F24FE0" w:rsidRDefault="00D271DD" w:rsidP="00D271DD">
            <w:pPr>
              <w:ind w:left="-108"/>
              <w:jc w:val="right"/>
              <w:rPr>
                <w:rFonts w:ascii="Arial" w:hAnsi="Arial" w:cs="Arial"/>
                <w:color w:val="000000"/>
                <w:sz w:val="12"/>
                <w:szCs w:val="12"/>
              </w:rPr>
            </w:pPr>
          </w:p>
        </w:tc>
      </w:tr>
      <w:tr w:rsidR="00D271DD" w:rsidRPr="00F24FE0" w14:paraId="52E98E6E" w14:textId="77777777" w:rsidTr="00CD7FBF">
        <w:tc>
          <w:tcPr>
            <w:tcW w:w="1724" w:type="dxa"/>
          </w:tcPr>
          <w:p w14:paraId="01EB828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(Lundström et al., 2007)</w:t>
            </w:r>
            <w:r w:rsidR="00AA09AA">
              <w:rPr>
                <w:rFonts w:ascii="Arial" w:hAnsi="Arial" w:cs="Arial"/>
                <w:sz w:val="12"/>
                <w:szCs w:val="12"/>
              </w:rPr>
              <w:t>, Switzerland</w:t>
            </w:r>
          </w:p>
        </w:tc>
        <w:tc>
          <w:tcPr>
            <w:tcW w:w="1568" w:type="dxa"/>
          </w:tcPr>
          <w:p w14:paraId="42FC26D3" w14:textId="77777777" w:rsidR="00D271DD" w:rsidRPr="00F24FE0" w:rsidRDefault="00D271DD" w:rsidP="00D271DD">
            <w:pPr>
              <w:rPr>
                <w:rFonts w:ascii="Arial" w:hAnsi="Arial" w:cs="Arial"/>
                <w:i/>
                <w:sz w:val="12"/>
                <w:szCs w:val="12"/>
              </w:rPr>
            </w:pPr>
            <w:r w:rsidRPr="00F24FE0">
              <w:rPr>
                <w:rFonts w:ascii="Arial" w:hAnsi="Arial" w:cs="Arial"/>
                <w:i/>
                <w:sz w:val="12"/>
                <w:szCs w:val="12"/>
              </w:rPr>
              <w:t>Picea abies L. Karst.</w:t>
            </w:r>
          </w:p>
        </w:tc>
        <w:tc>
          <w:tcPr>
            <w:tcW w:w="1568" w:type="dxa"/>
          </w:tcPr>
          <w:p w14:paraId="5E6A510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volume</w:t>
            </w:r>
          </w:p>
        </w:tc>
        <w:tc>
          <w:tcPr>
            <w:tcW w:w="580" w:type="dxa"/>
            <w:vAlign w:val="center"/>
          </w:tcPr>
          <w:p w14:paraId="2FB4863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B8DB6AF"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0.9644</w:t>
            </w:r>
          </w:p>
          <w:p w14:paraId="46A63516"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714F5AD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C5CDFB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2005CC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2F3450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9AD2E5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D7639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913B91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4AFC9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E5090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B98907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6EAD1D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97FF552"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CF3460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D30C7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A92A78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731752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F6933D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1F76A1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BAD04C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79D8177" w14:textId="77777777" w:rsidR="00D271DD" w:rsidRPr="00F24FE0" w:rsidRDefault="00D271DD" w:rsidP="00D271DD">
            <w:pPr>
              <w:ind w:left="-108" w:right="-40"/>
              <w:jc w:val="right"/>
              <w:rPr>
                <w:rFonts w:ascii="Arial" w:hAnsi="Arial" w:cs="Arial"/>
                <w:sz w:val="12"/>
                <w:szCs w:val="12"/>
              </w:rPr>
            </w:pPr>
          </w:p>
        </w:tc>
        <w:tc>
          <w:tcPr>
            <w:tcW w:w="581" w:type="dxa"/>
          </w:tcPr>
          <w:p w14:paraId="307C822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9AF14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A27377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D86AD3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2AEDAB0" w14:textId="77777777" w:rsidR="00D271DD" w:rsidRDefault="006C4328" w:rsidP="00D271DD">
            <w:pPr>
              <w:ind w:left="-108" w:right="-40"/>
              <w:jc w:val="right"/>
              <w:rPr>
                <w:rFonts w:ascii="Arial" w:hAnsi="Arial" w:cs="Arial"/>
                <w:sz w:val="12"/>
                <w:szCs w:val="12"/>
              </w:rPr>
            </w:pPr>
            <w:r w:rsidRPr="006C4328">
              <w:rPr>
                <w:rFonts w:ascii="Arial" w:hAnsi="Arial" w:cs="Arial"/>
                <w:sz w:val="12"/>
                <w:szCs w:val="12"/>
              </w:rPr>
              <w:t>0,9592</w:t>
            </w:r>
          </w:p>
          <w:p w14:paraId="29085A05" w14:textId="77777777" w:rsidR="006C4328" w:rsidRPr="00F24FE0" w:rsidRDefault="006C4328" w:rsidP="00D271DD">
            <w:pPr>
              <w:ind w:left="-108" w:right="-40"/>
              <w:jc w:val="right"/>
              <w:rPr>
                <w:rFonts w:ascii="Arial" w:hAnsi="Arial" w:cs="Arial"/>
                <w:sz w:val="12"/>
                <w:szCs w:val="12"/>
              </w:rPr>
            </w:pPr>
            <w:r>
              <w:rPr>
                <w:rFonts w:ascii="Arial" w:hAnsi="Arial" w:cs="Arial"/>
                <w:sz w:val="12"/>
                <w:szCs w:val="12"/>
              </w:rPr>
              <w:t>(&lt; 0.001)</w:t>
            </w:r>
          </w:p>
        </w:tc>
        <w:tc>
          <w:tcPr>
            <w:tcW w:w="581" w:type="dxa"/>
            <w:vAlign w:val="center"/>
          </w:tcPr>
          <w:p w14:paraId="4072419E"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7A4C0F08" w14:textId="77777777" w:rsidR="00D271DD" w:rsidRPr="00F24FE0" w:rsidRDefault="00D271DD" w:rsidP="00D271DD">
            <w:pPr>
              <w:ind w:left="-108"/>
              <w:jc w:val="right"/>
              <w:rPr>
                <w:rFonts w:ascii="Arial" w:hAnsi="Arial" w:cs="Arial"/>
                <w:color w:val="000000"/>
                <w:sz w:val="12"/>
                <w:szCs w:val="12"/>
              </w:rPr>
            </w:pPr>
          </w:p>
        </w:tc>
      </w:tr>
      <w:tr w:rsidR="00D271DD" w:rsidRPr="00F24FE0" w14:paraId="35A78CB9" w14:textId="77777777" w:rsidTr="00CD7FBF">
        <w:tc>
          <w:tcPr>
            <w:tcW w:w="1724" w:type="dxa"/>
          </w:tcPr>
          <w:p w14:paraId="6509FAC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4AE6CF47" w14:textId="77777777" w:rsidR="00D271DD" w:rsidRPr="00F24FE0" w:rsidRDefault="00D271DD" w:rsidP="00F56C80">
            <w:pPr>
              <w:widowControl/>
              <w:jc w:val="left"/>
              <w:rPr>
                <w:rFonts w:ascii="Arial" w:hAnsi="Arial" w:cs="Arial"/>
                <w:i/>
                <w:color w:val="000000"/>
                <w:sz w:val="12"/>
                <w:szCs w:val="12"/>
              </w:rPr>
            </w:pPr>
            <w:r w:rsidRPr="00F24FE0">
              <w:rPr>
                <w:rFonts w:ascii="Arial" w:hAnsi="Arial" w:cs="Arial"/>
                <w:i/>
                <w:color w:val="000000"/>
                <w:sz w:val="12"/>
                <w:szCs w:val="12"/>
              </w:rPr>
              <w:t xml:space="preserve">Pinus taeda </w:t>
            </w:r>
            <w:r w:rsidR="00F56C80">
              <w:rPr>
                <w:rFonts w:ascii="Arial" w:hAnsi="Arial" w:cs="Arial"/>
                <w:i/>
                <w:color w:val="000000"/>
                <w:sz w:val="12"/>
                <w:szCs w:val="12"/>
              </w:rPr>
              <w:t>L.</w:t>
            </w:r>
          </w:p>
        </w:tc>
        <w:tc>
          <w:tcPr>
            <w:tcW w:w="1568" w:type="dxa"/>
          </w:tcPr>
          <w:p w14:paraId="13AAC3F7"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Stem volume</w:t>
            </w:r>
          </w:p>
        </w:tc>
        <w:tc>
          <w:tcPr>
            <w:tcW w:w="580" w:type="dxa"/>
            <w:vAlign w:val="center"/>
          </w:tcPr>
          <w:p w14:paraId="192CA72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1158DD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F01315"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F18BE2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343E0D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158FE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C3EEED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55E222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750D66E"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33F36D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28B4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A606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5A658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DF4ACB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E94260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482CF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66EFF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D111D8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A626A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526668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D38454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C66E6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186A62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5A0471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0D3DD92"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AE82E4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844974A"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0.9695</w:t>
            </w:r>
          </w:p>
          <w:p w14:paraId="4A6CB385"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472FD3A7"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0D77B72" w14:textId="77777777" w:rsidR="00D271DD" w:rsidRPr="00F24FE0" w:rsidRDefault="00D271DD" w:rsidP="00D271DD">
            <w:pPr>
              <w:ind w:left="-108"/>
              <w:jc w:val="right"/>
              <w:rPr>
                <w:rFonts w:ascii="Arial" w:hAnsi="Arial" w:cs="Arial"/>
                <w:color w:val="000000"/>
                <w:sz w:val="12"/>
                <w:szCs w:val="12"/>
              </w:rPr>
            </w:pPr>
          </w:p>
        </w:tc>
      </w:tr>
      <w:tr w:rsidR="00D271DD" w:rsidRPr="00F24FE0" w14:paraId="5CBF3799" w14:textId="77777777" w:rsidTr="00CD7FBF">
        <w:trPr>
          <w:trHeight w:val="420"/>
        </w:trPr>
        <w:tc>
          <w:tcPr>
            <w:tcW w:w="1724" w:type="dxa"/>
          </w:tcPr>
          <w:p w14:paraId="77CE538B" w14:textId="77777777" w:rsidR="00D271DD" w:rsidRPr="00F24FE0" w:rsidRDefault="00D271DD" w:rsidP="00BE2D84">
            <w:pPr>
              <w:contextualSpacing/>
              <w:jc w:val="left"/>
              <w:rPr>
                <w:rFonts w:ascii="Arial" w:hAnsi="Arial" w:cs="Arial"/>
                <w:sz w:val="12"/>
                <w:szCs w:val="12"/>
                <w:lang w:val="nl-NL"/>
              </w:rPr>
            </w:pPr>
            <w:r w:rsidRPr="00F24FE0">
              <w:rPr>
                <w:rFonts w:ascii="Arial" w:hAnsi="Arial" w:cs="Arial"/>
                <w:sz w:val="12"/>
                <w:szCs w:val="12"/>
                <w:lang w:val="nl-NL"/>
              </w:rPr>
              <w:t>(Hedden et al., 1995)</w:t>
            </w:r>
            <w:r w:rsidR="00AA09AA">
              <w:rPr>
                <w:rFonts w:ascii="Arial" w:hAnsi="Arial" w:cs="Arial"/>
                <w:sz w:val="12"/>
                <w:szCs w:val="12"/>
                <w:lang w:val="nl-NL"/>
              </w:rPr>
              <w:t>, USA</w:t>
            </w:r>
          </w:p>
        </w:tc>
        <w:tc>
          <w:tcPr>
            <w:tcW w:w="1568" w:type="dxa"/>
          </w:tcPr>
          <w:p w14:paraId="4168007E" w14:textId="77777777" w:rsidR="00D271DD" w:rsidRPr="00F24FE0" w:rsidRDefault="00D271DD" w:rsidP="00D271DD">
            <w:pPr>
              <w:widowControl/>
              <w:contextualSpacing/>
              <w:jc w:val="left"/>
              <w:rPr>
                <w:rFonts w:ascii="Arial" w:hAnsi="Arial" w:cs="Arial"/>
                <w:i/>
                <w:color w:val="000000"/>
                <w:sz w:val="12"/>
                <w:szCs w:val="12"/>
              </w:rPr>
            </w:pPr>
            <w:r w:rsidRPr="00F24FE0">
              <w:rPr>
                <w:rFonts w:ascii="Arial" w:hAnsi="Arial" w:cs="Arial"/>
                <w:i/>
                <w:color w:val="000000"/>
                <w:sz w:val="12"/>
                <w:szCs w:val="12"/>
              </w:rPr>
              <w:t>Pinus taeda L.</w:t>
            </w:r>
          </w:p>
        </w:tc>
        <w:tc>
          <w:tcPr>
            <w:tcW w:w="1568" w:type="dxa"/>
          </w:tcPr>
          <w:p w14:paraId="4DE7CB7F" w14:textId="77777777" w:rsidR="00D271DD" w:rsidRPr="00F24FE0" w:rsidRDefault="00D271DD" w:rsidP="00D271DD">
            <w:pPr>
              <w:contextualSpacing/>
              <w:jc w:val="left"/>
              <w:rPr>
                <w:rFonts w:ascii="Arial" w:hAnsi="Arial" w:cs="Arial"/>
                <w:color w:val="000000"/>
                <w:sz w:val="12"/>
                <w:szCs w:val="12"/>
              </w:rPr>
            </w:pPr>
            <w:r w:rsidRPr="00F24FE0">
              <w:rPr>
                <w:rFonts w:ascii="Arial" w:hAnsi="Arial" w:cs="Arial"/>
                <w:color w:val="000000"/>
                <w:sz w:val="12"/>
                <w:szCs w:val="12"/>
              </w:rPr>
              <w:t>Stem volume</w:t>
            </w:r>
          </w:p>
        </w:tc>
        <w:tc>
          <w:tcPr>
            <w:tcW w:w="580" w:type="dxa"/>
            <w:vAlign w:val="center"/>
          </w:tcPr>
          <w:p w14:paraId="5076AC4A" w14:textId="77777777" w:rsidR="00D271DD" w:rsidRPr="00F24FE0" w:rsidRDefault="00D271DD" w:rsidP="00D271DD">
            <w:pPr>
              <w:ind w:left="-108" w:right="-40"/>
              <w:contextualSpacing/>
              <w:jc w:val="right"/>
              <w:rPr>
                <w:rFonts w:ascii="Arial" w:hAnsi="Arial" w:cs="Arial"/>
                <w:sz w:val="12"/>
                <w:szCs w:val="12"/>
              </w:rPr>
            </w:pPr>
          </w:p>
        </w:tc>
        <w:tc>
          <w:tcPr>
            <w:tcW w:w="581" w:type="dxa"/>
            <w:vAlign w:val="center"/>
          </w:tcPr>
          <w:p w14:paraId="73BC74F6"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1FDFF8A8"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tcPr>
          <w:p w14:paraId="6E52FF19"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0" w:type="dxa"/>
            <w:vAlign w:val="center"/>
          </w:tcPr>
          <w:p w14:paraId="01115986"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11A40B7A"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5D58F7B9"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39246696"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448059B7"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0" w:type="dxa"/>
            <w:vAlign w:val="center"/>
          </w:tcPr>
          <w:p w14:paraId="0AFE976D"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6403F12F"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064887F2"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279409A9"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75435B74"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0" w:type="dxa"/>
            <w:vAlign w:val="center"/>
          </w:tcPr>
          <w:p w14:paraId="341860C9"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2645CB60"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5E97D8DF"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0267C94B"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62A1F366"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0" w:type="dxa"/>
            <w:vAlign w:val="center"/>
          </w:tcPr>
          <w:p w14:paraId="7A036FE3"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70E85484"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1BFF524D" w14:textId="77777777" w:rsidR="00D271DD" w:rsidRPr="00F24FE0" w:rsidRDefault="00D271DD" w:rsidP="00D271DD">
            <w:pPr>
              <w:widowControl/>
              <w:ind w:left="-108" w:right="-40"/>
              <w:contextualSpacing/>
              <w:jc w:val="right"/>
              <w:rPr>
                <w:rFonts w:ascii="Arial" w:hAnsi="Arial" w:cs="Arial"/>
                <w:color w:val="000000"/>
                <w:sz w:val="12"/>
                <w:szCs w:val="12"/>
              </w:rPr>
            </w:pPr>
            <w:r w:rsidRPr="00F24FE0">
              <w:rPr>
                <w:rFonts w:ascii="Arial" w:hAnsi="Arial" w:cs="Arial"/>
                <w:color w:val="000000"/>
                <w:sz w:val="12"/>
                <w:szCs w:val="12"/>
              </w:rPr>
              <w:t>0.7</w:t>
            </w:r>
          </w:p>
          <w:p w14:paraId="2D0521AD" w14:textId="77777777" w:rsidR="00D271DD" w:rsidRPr="00F24FE0" w:rsidRDefault="00D271DD" w:rsidP="00D271DD">
            <w:pPr>
              <w:widowControl/>
              <w:ind w:left="-108" w:right="-40"/>
              <w:contextualSpacing/>
              <w:jc w:val="right"/>
              <w:rPr>
                <w:rFonts w:ascii="Arial" w:hAnsi="Arial" w:cs="Arial"/>
                <w:color w:val="000000"/>
                <w:sz w:val="12"/>
                <w:szCs w:val="12"/>
              </w:rPr>
            </w:pPr>
            <w:r w:rsidRPr="00F24FE0">
              <w:rPr>
                <w:rFonts w:ascii="Arial" w:hAnsi="Arial" w:cs="Arial"/>
                <w:color w:val="000000"/>
                <w:sz w:val="12"/>
                <w:szCs w:val="12"/>
              </w:rPr>
              <w:t>(0.0001)</w:t>
            </w:r>
          </w:p>
        </w:tc>
        <w:tc>
          <w:tcPr>
            <w:tcW w:w="581" w:type="dxa"/>
          </w:tcPr>
          <w:p w14:paraId="38E9AB30"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775912E5"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0" w:type="dxa"/>
            <w:vAlign w:val="center"/>
          </w:tcPr>
          <w:p w14:paraId="2F36DFD1"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tcPr>
          <w:p w14:paraId="67351BE1"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7B7B8776" w14:textId="77777777" w:rsidR="00D271DD" w:rsidRPr="00F24FE0" w:rsidRDefault="00D271DD" w:rsidP="00D271DD">
            <w:pPr>
              <w:widowControl/>
              <w:ind w:left="-108" w:right="-40"/>
              <w:contextualSpacing/>
              <w:jc w:val="right"/>
              <w:rPr>
                <w:rFonts w:ascii="Arial" w:hAnsi="Arial" w:cs="Arial"/>
                <w:color w:val="000000"/>
                <w:sz w:val="12"/>
                <w:szCs w:val="12"/>
              </w:rPr>
            </w:pPr>
          </w:p>
        </w:tc>
        <w:tc>
          <w:tcPr>
            <w:tcW w:w="581" w:type="dxa"/>
            <w:vAlign w:val="center"/>
          </w:tcPr>
          <w:p w14:paraId="4D08BC51" w14:textId="77777777" w:rsidR="00D271DD" w:rsidRPr="00F24FE0" w:rsidRDefault="00D271DD" w:rsidP="00D271DD">
            <w:pPr>
              <w:widowControl/>
              <w:ind w:left="-108"/>
              <w:contextualSpacing/>
              <w:jc w:val="right"/>
              <w:rPr>
                <w:rFonts w:ascii="Arial" w:hAnsi="Arial" w:cs="Arial"/>
                <w:color w:val="000000"/>
                <w:sz w:val="12"/>
                <w:szCs w:val="12"/>
              </w:rPr>
            </w:pPr>
          </w:p>
        </w:tc>
        <w:tc>
          <w:tcPr>
            <w:tcW w:w="581" w:type="dxa"/>
            <w:vAlign w:val="center"/>
          </w:tcPr>
          <w:p w14:paraId="632D5267" w14:textId="77777777" w:rsidR="00D271DD" w:rsidRPr="00F24FE0" w:rsidRDefault="00D271DD" w:rsidP="00D271DD">
            <w:pPr>
              <w:widowControl/>
              <w:ind w:left="-108"/>
              <w:contextualSpacing/>
              <w:jc w:val="right"/>
              <w:rPr>
                <w:rFonts w:ascii="Arial" w:hAnsi="Arial" w:cs="Arial"/>
                <w:color w:val="000000"/>
                <w:sz w:val="12"/>
                <w:szCs w:val="12"/>
              </w:rPr>
            </w:pPr>
          </w:p>
        </w:tc>
      </w:tr>
      <w:tr w:rsidR="00D271DD" w:rsidRPr="00F24FE0" w14:paraId="43F7F803" w14:textId="77777777" w:rsidTr="00CD7FBF">
        <w:tc>
          <w:tcPr>
            <w:tcW w:w="1724" w:type="dxa"/>
          </w:tcPr>
          <w:p w14:paraId="2EC4BDED"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4CB702AA"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23EE1E3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volume (kg)</w:t>
            </w:r>
          </w:p>
        </w:tc>
        <w:tc>
          <w:tcPr>
            <w:tcW w:w="580" w:type="dxa"/>
            <w:vAlign w:val="center"/>
          </w:tcPr>
          <w:p w14:paraId="010A9B8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EFE02B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BB949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440C707"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0.7743</w:t>
            </w:r>
          </w:p>
          <w:p w14:paraId="54202910"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70D43C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26C2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F11FC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036B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E3F760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3A089E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D6E05E"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0.9262</w:t>
            </w:r>
          </w:p>
          <w:p w14:paraId="7E6A6FC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544E37D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C065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F3934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D65D5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C7C62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08C3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493A9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5A91E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19BD78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A75D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BA2D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6808256"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0.9948</w:t>
            </w:r>
          </w:p>
          <w:p w14:paraId="4B1501A5"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FED001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2285F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1F5A3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97D89C"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0.8248</w:t>
            </w:r>
          </w:p>
          <w:p w14:paraId="475DCD09"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48FAF7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474BDA0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60220DD" w14:textId="77777777" w:rsidTr="00CD7FBF">
        <w:tc>
          <w:tcPr>
            <w:tcW w:w="1724" w:type="dxa"/>
          </w:tcPr>
          <w:p w14:paraId="1AF2712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61EB5B0D" w14:textId="77777777" w:rsidR="00D271DD" w:rsidRPr="00F24FE0" w:rsidRDefault="00D271DD" w:rsidP="00D271DD">
            <w:pPr>
              <w:widowControl/>
              <w:jc w:val="left"/>
              <w:rPr>
                <w:rFonts w:ascii="Arial" w:hAnsi="Arial" w:cs="Arial"/>
                <w:i/>
                <w:color w:val="000000"/>
                <w:sz w:val="12"/>
                <w:szCs w:val="12"/>
              </w:rPr>
            </w:pPr>
            <w:r>
              <w:rPr>
                <w:rFonts w:ascii="Arial" w:hAnsi="Arial" w:cs="Arial"/>
                <w:i/>
                <w:color w:val="000000"/>
                <w:sz w:val="12"/>
                <w:szCs w:val="12"/>
              </w:rPr>
              <w:t xml:space="preserve">Scleronema micranthum </w:t>
            </w:r>
            <w:r w:rsidRPr="00681C71">
              <w:rPr>
                <w:rFonts w:ascii="Arial" w:hAnsi="Arial" w:cs="Arial"/>
                <w:i/>
                <w:color w:val="000000"/>
                <w:sz w:val="12"/>
                <w:szCs w:val="12"/>
              </w:rPr>
              <w:t>(Ducke) Ducke</w:t>
            </w:r>
          </w:p>
        </w:tc>
        <w:tc>
          <w:tcPr>
            <w:tcW w:w="1568" w:type="dxa"/>
          </w:tcPr>
          <w:p w14:paraId="1D10EDE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volume (kg)</w:t>
            </w:r>
          </w:p>
        </w:tc>
        <w:tc>
          <w:tcPr>
            <w:tcW w:w="580" w:type="dxa"/>
            <w:vAlign w:val="center"/>
          </w:tcPr>
          <w:p w14:paraId="2D84354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3FD98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2C2C7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55C9CAA"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0.9169</w:t>
            </w:r>
          </w:p>
          <w:p w14:paraId="3CF30165"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51895F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141E6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DE46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41BA7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A9B376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FA951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B7921D"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0.9405</w:t>
            </w:r>
          </w:p>
          <w:p w14:paraId="766D26CB"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47625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94B3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C5EED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667C2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5A0B53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556F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B1BD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B5B77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C4CE04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458BB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30CD5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E580B13"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0.9953</w:t>
            </w:r>
          </w:p>
          <w:p w14:paraId="12ADE6CB"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347BBC3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9F01B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B5C5D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185CE45"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0.9003</w:t>
            </w:r>
          </w:p>
          <w:p w14:paraId="0546EB09"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0CB37411"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B786D33" w14:textId="77777777" w:rsidR="00D271DD" w:rsidRPr="00F24FE0" w:rsidRDefault="00D271DD" w:rsidP="00D271DD">
            <w:pPr>
              <w:widowControl/>
              <w:ind w:left="-108"/>
              <w:jc w:val="right"/>
              <w:rPr>
                <w:rFonts w:ascii="Arial" w:hAnsi="Arial" w:cs="Arial"/>
                <w:color w:val="000000"/>
                <w:sz w:val="12"/>
                <w:szCs w:val="12"/>
              </w:rPr>
            </w:pPr>
          </w:p>
        </w:tc>
      </w:tr>
      <w:tr w:rsidR="00201018" w:rsidRPr="00F24FE0" w14:paraId="3825621A" w14:textId="77777777" w:rsidTr="00CD7FBF">
        <w:tc>
          <w:tcPr>
            <w:tcW w:w="1724" w:type="dxa"/>
          </w:tcPr>
          <w:p w14:paraId="0AB39A73"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(Achim et al., 2003)</w:t>
            </w:r>
            <w:r w:rsidR="00AA09AA">
              <w:rPr>
                <w:rFonts w:ascii="Arial" w:hAnsi="Arial" w:cs="Arial"/>
                <w:sz w:val="12"/>
                <w:szCs w:val="12"/>
              </w:rPr>
              <w:t>, UK</w:t>
            </w:r>
          </w:p>
        </w:tc>
        <w:tc>
          <w:tcPr>
            <w:tcW w:w="1568" w:type="dxa"/>
          </w:tcPr>
          <w:p w14:paraId="2738F14A" w14:textId="77777777" w:rsidR="00201018" w:rsidRPr="00F24FE0" w:rsidRDefault="00201018" w:rsidP="00924AA7">
            <w:pPr>
              <w:widowControl/>
              <w:jc w:val="left"/>
              <w:rPr>
                <w:rFonts w:ascii="Arial" w:hAnsi="Arial" w:cs="Arial"/>
                <w:i/>
                <w:color w:val="000000"/>
                <w:sz w:val="12"/>
                <w:szCs w:val="12"/>
              </w:rPr>
            </w:pPr>
            <w:r w:rsidRPr="00F24FE0">
              <w:rPr>
                <w:rFonts w:ascii="Arial" w:hAnsi="Arial" w:cs="Arial"/>
                <w:i/>
                <w:color w:val="000000"/>
                <w:sz w:val="12"/>
                <w:szCs w:val="12"/>
              </w:rPr>
              <w:t>Picea sitchensis (Bong.) Carr.</w:t>
            </w:r>
          </w:p>
        </w:tc>
        <w:tc>
          <w:tcPr>
            <w:tcW w:w="1568" w:type="dxa"/>
          </w:tcPr>
          <w:p w14:paraId="4E8D709C" w14:textId="77777777" w:rsidR="00201018" w:rsidRPr="00F24FE0" w:rsidRDefault="00201018" w:rsidP="00924AA7">
            <w:pPr>
              <w:widowControl/>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2325EA83"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00A27544"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737964BA"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tcPr>
          <w:p w14:paraId="131A282A"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6D83842F"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972F05D"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797C1233"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27D31661"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80E57C9"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094A9DFA"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E9B3F23"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74D1E7D8"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33B84A46"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0061C32"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45748FEB"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23C1F779"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33FB346"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1DCD67DD"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C163E2F"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2C5C740E"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71DD14F9"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97A9722" w14:textId="77777777" w:rsidR="00201018" w:rsidRPr="00F24FE0" w:rsidRDefault="00201018" w:rsidP="00924AA7">
            <w:pPr>
              <w:ind w:left="-108" w:right="-40"/>
              <w:jc w:val="right"/>
              <w:rPr>
                <w:rFonts w:ascii="Arial" w:hAnsi="Arial" w:cs="Arial"/>
                <w:sz w:val="12"/>
                <w:szCs w:val="12"/>
              </w:rPr>
            </w:pPr>
          </w:p>
        </w:tc>
        <w:tc>
          <w:tcPr>
            <w:tcW w:w="581" w:type="dxa"/>
          </w:tcPr>
          <w:p w14:paraId="7F04C4CC"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74FEB0F4"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69D781BD"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tcPr>
          <w:p w14:paraId="0B992EAB"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0EA00508"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0.8544</w:t>
            </w:r>
          </w:p>
          <w:p w14:paraId="2BEDAC25"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57F1CFAC" w14:textId="77777777" w:rsidR="00201018" w:rsidRPr="00F24FE0" w:rsidRDefault="00201018" w:rsidP="00924AA7">
            <w:pPr>
              <w:widowControl/>
              <w:ind w:left="-108"/>
              <w:jc w:val="right"/>
              <w:rPr>
                <w:rFonts w:ascii="Arial" w:hAnsi="Arial" w:cs="Arial"/>
                <w:color w:val="000000"/>
                <w:sz w:val="12"/>
                <w:szCs w:val="12"/>
              </w:rPr>
            </w:pPr>
          </w:p>
        </w:tc>
        <w:tc>
          <w:tcPr>
            <w:tcW w:w="581" w:type="dxa"/>
            <w:vAlign w:val="center"/>
          </w:tcPr>
          <w:p w14:paraId="72B8D738" w14:textId="77777777" w:rsidR="00201018" w:rsidRPr="00F24FE0" w:rsidRDefault="00201018" w:rsidP="00924AA7">
            <w:pPr>
              <w:widowControl/>
              <w:ind w:left="-108"/>
              <w:jc w:val="right"/>
              <w:rPr>
                <w:rFonts w:ascii="Arial" w:hAnsi="Arial" w:cs="Arial"/>
                <w:color w:val="000000"/>
                <w:sz w:val="12"/>
                <w:szCs w:val="12"/>
              </w:rPr>
            </w:pPr>
          </w:p>
        </w:tc>
      </w:tr>
      <w:tr w:rsidR="00201018" w:rsidRPr="00F24FE0" w14:paraId="0465E24A" w14:textId="77777777" w:rsidTr="00CD7FBF">
        <w:tc>
          <w:tcPr>
            <w:tcW w:w="1724" w:type="dxa"/>
          </w:tcPr>
          <w:p w14:paraId="0D314282" w14:textId="77777777" w:rsidR="00201018" w:rsidRPr="00F24FE0" w:rsidRDefault="00201018" w:rsidP="00BE2D84">
            <w:pPr>
              <w:jc w:val="left"/>
              <w:rPr>
                <w:rFonts w:ascii="Arial" w:hAnsi="Arial" w:cs="Arial"/>
                <w:sz w:val="12"/>
                <w:szCs w:val="12"/>
              </w:rPr>
            </w:pPr>
            <w:r>
              <w:rPr>
                <w:rFonts w:ascii="Arial" w:hAnsi="Arial" w:cs="Arial"/>
                <w:sz w:val="12"/>
                <w:szCs w:val="12"/>
              </w:rPr>
              <w:t>(Achim et al., 2005)</w:t>
            </w:r>
            <w:r w:rsidR="00AA09AA">
              <w:rPr>
                <w:rFonts w:ascii="Arial" w:hAnsi="Arial" w:cs="Arial"/>
                <w:sz w:val="12"/>
                <w:szCs w:val="12"/>
              </w:rPr>
              <w:t>, Canada</w:t>
            </w:r>
          </w:p>
        </w:tc>
        <w:tc>
          <w:tcPr>
            <w:tcW w:w="1568" w:type="dxa"/>
          </w:tcPr>
          <w:p w14:paraId="35D13E82" w14:textId="77777777" w:rsidR="00201018" w:rsidRPr="00F24FE0" w:rsidRDefault="00201018" w:rsidP="00D271DD">
            <w:pPr>
              <w:widowControl/>
              <w:jc w:val="left"/>
              <w:rPr>
                <w:rFonts w:ascii="Arial" w:hAnsi="Arial" w:cs="Arial"/>
                <w:i/>
                <w:color w:val="000000"/>
                <w:sz w:val="12"/>
                <w:szCs w:val="12"/>
              </w:rPr>
            </w:pPr>
            <w:r>
              <w:rPr>
                <w:rFonts w:ascii="Arial" w:hAnsi="Arial" w:cs="Arial"/>
                <w:i/>
                <w:color w:val="000000"/>
                <w:sz w:val="12"/>
                <w:szCs w:val="12"/>
              </w:rPr>
              <w:t>Abies balsamea (L.) Mill.</w:t>
            </w:r>
          </w:p>
        </w:tc>
        <w:tc>
          <w:tcPr>
            <w:tcW w:w="1568" w:type="dxa"/>
          </w:tcPr>
          <w:p w14:paraId="3757CD6E" w14:textId="77777777" w:rsidR="00201018" w:rsidRPr="00F24FE0" w:rsidRDefault="00201018" w:rsidP="00D271DD">
            <w:pPr>
              <w:widowControl/>
              <w:jc w:val="left"/>
              <w:rPr>
                <w:rFonts w:ascii="Arial" w:hAnsi="Arial" w:cs="Arial"/>
                <w:color w:val="000000"/>
                <w:sz w:val="12"/>
                <w:szCs w:val="12"/>
              </w:rPr>
            </w:pPr>
            <w:r>
              <w:rPr>
                <w:rFonts w:ascii="Arial" w:hAnsi="Arial" w:cs="Arial"/>
                <w:color w:val="000000"/>
                <w:sz w:val="12"/>
                <w:szCs w:val="12"/>
              </w:rPr>
              <w:t>Stem weight</w:t>
            </w:r>
          </w:p>
        </w:tc>
        <w:tc>
          <w:tcPr>
            <w:tcW w:w="580" w:type="dxa"/>
            <w:vAlign w:val="center"/>
          </w:tcPr>
          <w:p w14:paraId="3E70C463" w14:textId="77777777" w:rsidR="00201018" w:rsidRPr="00F24FE0" w:rsidRDefault="00201018" w:rsidP="00D271DD">
            <w:pPr>
              <w:ind w:left="-108" w:right="-40"/>
              <w:jc w:val="right"/>
              <w:rPr>
                <w:rFonts w:ascii="Arial" w:hAnsi="Arial" w:cs="Arial"/>
                <w:sz w:val="12"/>
                <w:szCs w:val="12"/>
              </w:rPr>
            </w:pPr>
          </w:p>
        </w:tc>
        <w:tc>
          <w:tcPr>
            <w:tcW w:w="581" w:type="dxa"/>
            <w:vAlign w:val="center"/>
          </w:tcPr>
          <w:p w14:paraId="072AD220"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10CBC608"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tcPr>
          <w:p w14:paraId="7478E16B" w14:textId="77777777" w:rsidR="00201018" w:rsidRPr="00F24FE0" w:rsidRDefault="00201018" w:rsidP="00D271DD">
            <w:pPr>
              <w:widowControl/>
              <w:ind w:left="-108" w:right="-40"/>
              <w:jc w:val="right"/>
              <w:rPr>
                <w:rFonts w:ascii="Arial" w:hAnsi="Arial" w:cs="Arial"/>
                <w:color w:val="000000"/>
                <w:sz w:val="12"/>
                <w:szCs w:val="12"/>
              </w:rPr>
            </w:pPr>
          </w:p>
        </w:tc>
        <w:tc>
          <w:tcPr>
            <w:tcW w:w="580" w:type="dxa"/>
            <w:vAlign w:val="center"/>
          </w:tcPr>
          <w:p w14:paraId="5C6CAEC5"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5079A0CB"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651A74CB"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42FF82E9"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5F4E0573" w14:textId="77777777" w:rsidR="00201018" w:rsidRPr="00F24FE0" w:rsidRDefault="00201018" w:rsidP="00D271DD">
            <w:pPr>
              <w:widowControl/>
              <w:ind w:left="-108" w:right="-40"/>
              <w:jc w:val="right"/>
              <w:rPr>
                <w:rFonts w:ascii="Arial" w:hAnsi="Arial" w:cs="Arial"/>
                <w:color w:val="000000"/>
                <w:sz w:val="12"/>
                <w:szCs w:val="12"/>
              </w:rPr>
            </w:pPr>
          </w:p>
        </w:tc>
        <w:tc>
          <w:tcPr>
            <w:tcW w:w="580" w:type="dxa"/>
            <w:vAlign w:val="center"/>
          </w:tcPr>
          <w:p w14:paraId="4F3400B1"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190B6011"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647136E1"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6653333F"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20E1EC1A" w14:textId="77777777" w:rsidR="00201018" w:rsidRPr="00F24FE0" w:rsidRDefault="00201018" w:rsidP="00D271DD">
            <w:pPr>
              <w:widowControl/>
              <w:ind w:left="-108" w:right="-40"/>
              <w:jc w:val="right"/>
              <w:rPr>
                <w:rFonts w:ascii="Arial" w:hAnsi="Arial" w:cs="Arial"/>
                <w:color w:val="000000"/>
                <w:sz w:val="12"/>
                <w:szCs w:val="12"/>
              </w:rPr>
            </w:pPr>
          </w:p>
        </w:tc>
        <w:tc>
          <w:tcPr>
            <w:tcW w:w="580" w:type="dxa"/>
            <w:vAlign w:val="center"/>
          </w:tcPr>
          <w:p w14:paraId="162B70B9"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1B90236E"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03ABEB9C"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757A7F6F"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7777B544" w14:textId="77777777" w:rsidR="00201018" w:rsidRPr="00F24FE0" w:rsidRDefault="00201018" w:rsidP="00D271DD">
            <w:pPr>
              <w:widowControl/>
              <w:ind w:left="-108" w:right="-40"/>
              <w:jc w:val="right"/>
              <w:rPr>
                <w:rFonts w:ascii="Arial" w:hAnsi="Arial" w:cs="Arial"/>
                <w:color w:val="000000"/>
                <w:sz w:val="12"/>
                <w:szCs w:val="12"/>
              </w:rPr>
            </w:pPr>
          </w:p>
        </w:tc>
        <w:tc>
          <w:tcPr>
            <w:tcW w:w="580" w:type="dxa"/>
            <w:vAlign w:val="center"/>
          </w:tcPr>
          <w:p w14:paraId="4671D9EE"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18C24C6A"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70FA46E3"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tcPr>
          <w:p w14:paraId="4C7E5E23"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26EE3F4E" w14:textId="77777777" w:rsidR="00201018" w:rsidRPr="00F24FE0" w:rsidRDefault="00201018" w:rsidP="00D271DD">
            <w:pPr>
              <w:widowControl/>
              <w:ind w:left="-108" w:right="-40"/>
              <w:jc w:val="right"/>
              <w:rPr>
                <w:rFonts w:ascii="Arial" w:hAnsi="Arial" w:cs="Arial"/>
                <w:color w:val="000000"/>
                <w:sz w:val="12"/>
                <w:szCs w:val="12"/>
              </w:rPr>
            </w:pPr>
          </w:p>
        </w:tc>
        <w:tc>
          <w:tcPr>
            <w:tcW w:w="580" w:type="dxa"/>
            <w:vAlign w:val="center"/>
          </w:tcPr>
          <w:p w14:paraId="1CFF5DF8"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tcPr>
          <w:p w14:paraId="0BC4A347" w14:textId="77777777" w:rsidR="00201018" w:rsidRPr="00F24FE0" w:rsidRDefault="00201018" w:rsidP="00D271DD">
            <w:pPr>
              <w:widowControl/>
              <w:ind w:left="-108" w:right="-40"/>
              <w:jc w:val="right"/>
              <w:rPr>
                <w:rFonts w:ascii="Arial" w:hAnsi="Arial" w:cs="Arial"/>
                <w:color w:val="000000"/>
                <w:sz w:val="12"/>
                <w:szCs w:val="12"/>
              </w:rPr>
            </w:pPr>
          </w:p>
        </w:tc>
        <w:tc>
          <w:tcPr>
            <w:tcW w:w="581" w:type="dxa"/>
            <w:vAlign w:val="center"/>
          </w:tcPr>
          <w:p w14:paraId="11B88668" w14:textId="77777777" w:rsidR="00201018" w:rsidRDefault="00201018" w:rsidP="00D271DD">
            <w:pPr>
              <w:widowControl/>
              <w:ind w:left="-108" w:right="-40"/>
              <w:jc w:val="right"/>
              <w:rPr>
                <w:rFonts w:ascii="Arial" w:hAnsi="Arial" w:cs="Arial"/>
                <w:color w:val="000000"/>
                <w:sz w:val="12"/>
                <w:szCs w:val="12"/>
              </w:rPr>
            </w:pPr>
            <w:r w:rsidRPr="00201018">
              <w:rPr>
                <w:rFonts w:ascii="Arial" w:hAnsi="Arial" w:cs="Arial"/>
                <w:color w:val="000000"/>
                <w:sz w:val="12"/>
                <w:szCs w:val="12"/>
              </w:rPr>
              <w:t>0,9</w:t>
            </w:r>
          </w:p>
          <w:p w14:paraId="6F08EC51" w14:textId="77777777" w:rsidR="00201018" w:rsidRPr="00F24FE0" w:rsidRDefault="00201018"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445EC388" w14:textId="77777777" w:rsidR="00201018" w:rsidRPr="00F24FE0" w:rsidRDefault="00201018" w:rsidP="00D271DD">
            <w:pPr>
              <w:widowControl/>
              <w:ind w:left="-108"/>
              <w:jc w:val="right"/>
              <w:rPr>
                <w:rFonts w:ascii="Arial" w:hAnsi="Arial" w:cs="Arial"/>
                <w:color w:val="000000"/>
                <w:sz w:val="12"/>
                <w:szCs w:val="12"/>
              </w:rPr>
            </w:pPr>
          </w:p>
        </w:tc>
        <w:tc>
          <w:tcPr>
            <w:tcW w:w="581" w:type="dxa"/>
            <w:vAlign w:val="center"/>
          </w:tcPr>
          <w:p w14:paraId="028005A9" w14:textId="77777777" w:rsidR="00201018" w:rsidRPr="00F24FE0" w:rsidRDefault="00201018" w:rsidP="00D271DD">
            <w:pPr>
              <w:widowControl/>
              <w:ind w:left="-108"/>
              <w:jc w:val="right"/>
              <w:rPr>
                <w:rFonts w:ascii="Arial" w:hAnsi="Arial" w:cs="Arial"/>
                <w:color w:val="000000"/>
                <w:sz w:val="12"/>
                <w:szCs w:val="12"/>
              </w:rPr>
            </w:pPr>
          </w:p>
        </w:tc>
      </w:tr>
      <w:tr w:rsidR="00201018" w:rsidRPr="00F24FE0" w14:paraId="7C40ED71" w14:textId="77777777" w:rsidTr="00CD7FBF">
        <w:tc>
          <w:tcPr>
            <w:tcW w:w="1724" w:type="dxa"/>
          </w:tcPr>
          <w:p w14:paraId="53A6E5B5" w14:textId="77777777" w:rsidR="00201018" w:rsidRPr="00F24FE0" w:rsidRDefault="00201018" w:rsidP="00BE2D84">
            <w:pPr>
              <w:jc w:val="left"/>
              <w:rPr>
                <w:rFonts w:ascii="Arial" w:hAnsi="Arial" w:cs="Arial"/>
                <w:sz w:val="12"/>
                <w:szCs w:val="12"/>
              </w:rPr>
            </w:pPr>
            <w:r>
              <w:rPr>
                <w:rFonts w:ascii="Arial" w:hAnsi="Arial" w:cs="Arial"/>
                <w:sz w:val="12"/>
                <w:szCs w:val="12"/>
              </w:rPr>
              <w:t xml:space="preserve">(Achim et al., </w:t>
            </w:r>
            <w:r w:rsidRPr="00F24FE0">
              <w:rPr>
                <w:rFonts w:ascii="Arial" w:hAnsi="Arial" w:cs="Arial"/>
                <w:sz w:val="12"/>
                <w:szCs w:val="12"/>
              </w:rPr>
              <w:t>2005)</w:t>
            </w:r>
            <w:r w:rsidR="00AA09AA">
              <w:rPr>
                <w:rFonts w:ascii="Arial" w:hAnsi="Arial" w:cs="Arial"/>
                <w:sz w:val="12"/>
                <w:szCs w:val="12"/>
              </w:rPr>
              <w:t>, Canada</w:t>
            </w:r>
          </w:p>
        </w:tc>
        <w:tc>
          <w:tcPr>
            <w:tcW w:w="1568" w:type="dxa"/>
          </w:tcPr>
          <w:p w14:paraId="44C743C2"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Abies balsamea L. Mill.</w:t>
            </w:r>
          </w:p>
        </w:tc>
        <w:tc>
          <w:tcPr>
            <w:tcW w:w="1568" w:type="dxa"/>
          </w:tcPr>
          <w:p w14:paraId="2B7F536D"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4EB0504B"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D0522F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91B2FC7"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0.67</w:t>
            </w:r>
          </w:p>
          <w:p w14:paraId="1304BB2A"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378CF3E1"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3574CC5D"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0.57</w:t>
            </w:r>
          </w:p>
          <w:p w14:paraId="5CD0EC84"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560E70E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30E057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BF38A61"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9108C46"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6AE22C86"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1D2FB62"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160284E5"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79B0F1B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4354CD4"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5BD10A9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D90888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CD2103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1C5B760"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9188EBA"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6E285FE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DF3A45E"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6F56B6A" w14:textId="77777777" w:rsidR="00201018" w:rsidRPr="00F24FE0" w:rsidRDefault="00201018" w:rsidP="00924AA7">
            <w:pPr>
              <w:ind w:left="-108" w:right="-40"/>
              <w:jc w:val="right"/>
              <w:rPr>
                <w:rFonts w:ascii="Arial" w:hAnsi="Arial" w:cs="Arial"/>
                <w:sz w:val="12"/>
                <w:szCs w:val="12"/>
              </w:rPr>
            </w:pPr>
          </w:p>
        </w:tc>
        <w:tc>
          <w:tcPr>
            <w:tcW w:w="581" w:type="dxa"/>
          </w:tcPr>
          <w:p w14:paraId="30267D01"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F964B61"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53D6B509"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6EEBEA3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B8538EA"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0.89</w:t>
            </w:r>
          </w:p>
          <w:p w14:paraId="70E54970"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(&lt;0.01)</w:t>
            </w:r>
          </w:p>
        </w:tc>
        <w:tc>
          <w:tcPr>
            <w:tcW w:w="581" w:type="dxa"/>
            <w:vAlign w:val="center"/>
          </w:tcPr>
          <w:p w14:paraId="273F4533"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414E8494" w14:textId="77777777" w:rsidR="00201018" w:rsidRPr="00F24FE0" w:rsidRDefault="00201018" w:rsidP="00924AA7">
            <w:pPr>
              <w:ind w:left="-108"/>
              <w:jc w:val="right"/>
              <w:rPr>
                <w:rFonts w:ascii="Arial" w:hAnsi="Arial" w:cs="Arial"/>
                <w:color w:val="000000"/>
                <w:sz w:val="12"/>
                <w:szCs w:val="12"/>
              </w:rPr>
            </w:pPr>
          </w:p>
        </w:tc>
      </w:tr>
      <w:tr w:rsidR="00201018" w:rsidRPr="00F24FE0" w14:paraId="6ADD76FB" w14:textId="77777777" w:rsidTr="00CD7FBF">
        <w:tc>
          <w:tcPr>
            <w:tcW w:w="1724" w:type="dxa"/>
          </w:tcPr>
          <w:p w14:paraId="61E1F36C"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(Bergeron et al., 2008)</w:t>
            </w:r>
            <w:r w:rsidR="00AA09AA">
              <w:rPr>
                <w:rFonts w:ascii="Arial" w:hAnsi="Arial" w:cs="Arial"/>
                <w:sz w:val="12"/>
                <w:szCs w:val="12"/>
              </w:rPr>
              <w:t>, Canada</w:t>
            </w:r>
          </w:p>
        </w:tc>
        <w:tc>
          <w:tcPr>
            <w:tcW w:w="1568" w:type="dxa"/>
          </w:tcPr>
          <w:p w14:paraId="34445B50"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Picea mariana (Mill.) BSP</w:t>
            </w:r>
          </w:p>
        </w:tc>
        <w:tc>
          <w:tcPr>
            <w:tcW w:w="1568" w:type="dxa"/>
          </w:tcPr>
          <w:p w14:paraId="3D6FE72D"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09047E65"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C71A26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E6F848E"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173D3E90"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395E14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7EFEE6E"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A9ACE0C"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FDF854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D08528D"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0353C4C4"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3FB04901"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68ED6EE0"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77C36B1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EF0BB95"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145915C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8A5342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4CFAE1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E5678FB"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66BF9BD"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2758CF9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5204DC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354FCE0" w14:textId="77777777" w:rsidR="00201018" w:rsidRPr="00F24FE0" w:rsidRDefault="00201018" w:rsidP="00924AA7">
            <w:pPr>
              <w:ind w:left="-108" w:right="-40"/>
              <w:jc w:val="right"/>
              <w:rPr>
                <w:rFonts w:ascii="Arial" w:hAnsi="Arial" w:cs="Arial"/>
                <w:sz w:val="12"/>
                <w:szCs w:val="12"/>
              </w:rPr>
            </w:pPr>
          </w:p>
        </w:tc>
        <w:tc>
          <w:tcPr>
            <w:tcW w:w="581" w:type="dxa"/>
          </w:tcPr>
          <w:p w14:paraId="3E75E39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BA8AC89"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0EFE2B5"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2DD8F28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6DDD8EC"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0.9165</w:t>
            </w:r>
          </w:p>
          <w:p w14:paraId="37D7BD70"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6A8B3426"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795C7410" w14:textId="77777777" w:rsidR="00201018" w:rsidRPr="00F24FE0" w:rsidRDefault="00201018" w:rsidP="00924AA7">
            <w:pPr>
              <w:ind w:left="-108"/>
              <w:jc w:val="right"/>
              <w:rPr>
                <w:rFonts w:ascii="Arial" w:hAnsi="Arial" w:cs="Arial"/>
                <w:color w:val="000000"/>
                <w:sz w:val="12"/>
                <w:szCs w:val="12"/>
              </w:rPr>
            </w:pPr>
          </w:p>
        </w:tc>
      </w:tr>
      <w:tr w:rsidR="00201018" w:rsidRPr="00F24FE0" w14:paraId="6C540B30" w14:textId="77777777" w:rsidTr="00CD7FBF">
        <w:tc>
          <w:tcPr>
            <w:tcW w:w="1724" w:type="dxa"/>
          </w:tcPr>
          <w:p w14:paraId="4D2A6E0C"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(Bergeron et al., 2008)</w:t>
            </w:r>
            <w:r w:rsidR="00AA09AA">
              <w:rPr>
                <w:rFonts w:ascii="Arial" w:hAnsi="Arial" w:cs="Arial"/>
                <w:sz w:val="12"/>
                <w:szCs w:val="12"/>
              </w:rPr>
              <w:t>, Canada</w:t>
            </w:r>
          </w:p>
        </w:tc>
        <w:tc>
          <w:tcPr>
            <w:tcW w:w="1568" w:type="dxa"/>
          </w:tcPr>
          <w:p w14:paraId="6FCCADBB"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Pinus banksiana Lamb.</w:t>
            </w:r>
          </w:p>
        </w:tc>
        <w:tc>
          <w:tcPr>
            <w:tcW w:w="1568" w:type="dxa"/>
          </w:tcPr>
          <w:p w14:paraId="1A31C3F1"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0236A256"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4FE700C"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01D35AF"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6BA14351"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4A079B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B6955E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310D67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8001D0C"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7672755"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5B5CB6C7"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EDCD467"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48CD1A4E"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7F77069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444AA0C"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93C441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80CBC8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BA9A49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61D1ADC"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59C65A2"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5BF3A70E"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D5CAE8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7A1820F" w14:textId="77777777" w:rsidR="00201018" w:rsidRPr="00F24FE0" w:rsidRDefault="00201018" w:rsidP="00924AA7">
            <w:pPr>
              <w:ind w:left="-108" w:right="-40"/>
              <w:jc w:val="right"/>
              <w:rPr>
                <w:rFonts w:ascii="Arial" w:hAnsi="Arial" w:cs="Arial"/>
                <w:sz w:val="12"/>
                <w:szCs w:val="12"/>
              </w:rPr>
            </w:pPr>
          </w:p>
        </w:tc>
        <w:tc>
          <w:tcPr>
            <w:tcW w:w="581" w:type="dxa"/>
          </w:tcPr>
          <w:p w14:paraId="6A0758AE"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6E2063E"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18165C1B"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2CD83AA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E4EA6AD"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0.9110</w:t>
            </w:r>
          </w:p>
          <w:p w14:paraId="2A5D39C7"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557E55BE"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6AAC3AAE" w14:textId="77777777" w:rsidR="00201018" w:rsidRPr="00F24FE0" w:rsidRDefault="00201018" w:rsidP="00924AA7">
            <w:pPr>
              <w:ind w:left="-108"/>
              <w:jc w:val="right"/>
              <w:rPr>
                <w:rFonts w:ascii="Arial" w:hAnsi="Arial" w:cs="Arial"/>
                <w:color w:val="000000"/>
                <w:sz w:val="12"/>
                <w:szCs w:val="12"/>
              </w:rPr>
            </w:pPr>
          </w:p>
        </w:tc>
      </w:tr>
      <w:tr w:rsidR="00201018" w:rsidRPr="00F24FE0" w14:paraId="32591A2F" w14:textId="77777777" w:rsidTr="00CD7FBF">
        <w:tc>
          <w:tcPr>
            <w:tcW w:w="1724" w:type="dxa"/>
          </w:tcPr>
          <w:p w14:paraId="6F3E1271"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(Bergeron et al., 2008)</w:t>
            </w:r>
            <w:r w:rsidR="00AA09AA">
              <w:rPr>
                <w:rFonts w:ascii="Arial" w:hAnsi="Arial" w:cs="Arial"/>
                <w:sz w:val="12"/>
                <w:szCs w:val="12"/>
              </w:rPr>
              <w:t>, Canada</w:t>
            </w:r>
          </w:p>
        </w:tc>
        <w:tc>
          <w:tcPr>
            <w:tcW w:w="1568" w:type="dxa"/>
          </w:tcPr>
          <w:p w14:paraId="3B56695E" w14:textId="77777777" w:rsidR="00201018" w:rsidRPr="00F24FE0" w:rsidRDefault="00201018" w:rsidP="00924AA7">
            <w:pPr>
              <w:widowControl/>
              <w:jc w:val="left"/>
              <w:rPr>
                <w:rFonts w:ascii="Arial" w:hAnsi="Arial" w:cs="Arial"/>
                <w:i/>
                <w:color w:val="000000"/>
                <w:sz w:val="12"/>
                <w:szCs w:val="12"/>
              </w:rPr>
            </w:pPr>
            <w:r w:rsidRPr="00F24FE0">
              <w:rPr>
                <w:rFonts w:ascii="Arial" w:hAnsi="Arial" w:cs="Arial"/>
                <w:i/>
                <w:color w:val="000000"/>
                <w:sz w:val="12"/>
                <w:szCs w:val="12"/>
              </w:rPr>
              <w:t>Pinus contorta var. latifolia Engelm.</w:t>
            </w:r>
          </w:p>
        </w:tc>
        <w:tc>
          <w:tcPr>
            <w:tcW w:w="1568" w:type="dxa"/>
          </w:tcPr>
          <w:p w14:paraId="7D151FC6" w14:textId="77777777" w:rsidR="00201018" w:rsidRPr="00F24FE0" w:rsidRDefault="00201018" w:rsidP="00924AA7">
            <w:pPr>
              <w:widowControl/>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2E70ECF6"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3D3F60ED"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376297B"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tcPr>
          <w:p w14:paraId="2722352B"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665E7229"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504E69EF"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B42C3E6"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7B6232BB"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01412A98"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3C0BCA08"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2B527352"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151ECAA3"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59508B62"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020002FA"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557ED22A"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7D516894"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3725E602"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3F5B876"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4B2699F"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0B8AE20A"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A0E54F9"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2DECF44" w14:textId="77777777" w:rsidR="00201018" w:rsidRPr="00F24FE0" w:rsidRDefault="00201018" w:rsidP="00924AA7">
            <w:pPr>
              <w:ind w:left="-108" w:right="-40"/>
              <w:jc w:val="right"/>
              <w:rPr>
                <w:rFonts w:ascii="Arial" w:hAnsi="Arial" w:cs="Arial"/>
                <w:sz w:val="12"/>
                <w:szCs w:val="12"/>
              </w:rPr>
            </w:pPr>
          </w:p>
        </w:tc>
        <w:tc>
          <w:tcPr>
            <w:tcW w:w="581" w:type="dxa"/>
          </w:tcPr>
          <w:p w14:paraId="78C23260"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4D138270"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007FDC62"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tcPr>
          <w:p w14:paraId="443638F9"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6F348A16"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0.8660</w:t>
            </w:r>
          </w:p>
          <w:p w14:paraId="4DA26D4B" w14:textId="77777777" w:rsidR="00201018" w:rsidRPr="00F24FE0" w:rsidRDefault="00201018" w:rsidP="00924AA7">
            <w:pPr>
              <w:widowControl/>
              <w:ind w:left="-108" w:right="-40"/>
              <w:jc w:val="right"/>
              <w:rPr>
                <w:rFonts w:ascii="Arial" w:hAnsi="Arial" w:cs="Arial"/>
                <w:color w:val="000000"/>
                <w:sz w:val="12"/>
                <w:szCs w:val="12"/>
              </w:rPr>
            </w:pPr>
            <w:r w:rsidRPr="00F24FE0">
              <w:rPr>
                <w:rFonts w:ascii="Arial" w:hAnsi="Arial" w:cs="Arial"/>
                <w:color w:val="000000"/>
                <w:sz w:val="12"/>
                <w:szCs w:val="12"/>
              </w:rPr>
              <w:t>(0.0002)</w:t>
            </w:r>
          </w:p>
        </w:tc>
        <w:tc>
          <w:tcPr>
            <w:tcW w:w="581" w:type="dxa"/>
            <w:vAlign w:val="center"/>
          </w:tcPr>
          <w:p w14:paraId="6B47C776" w14:textId="77777777" w:rsidR="00201018" w:rsidRPr="00F24FE0" w:rsidRDefault="00201018" w:rsidP="00924AA7">
            <w:pPr>
              <w:widowControl/>
              <w:ind w:left="-108"/>
              <w:jc w:val="right"/>
              <w:rPr>
                <w:rFonts w:ascii="Arial" w:hAnsi="Arial" w:cs="Arial"/>
                <w:color w:val="000000"/>
                <w:sz w:val="12"/>
                <w:szCs w:val="12"/>
              </w:rPr>
            </w:pPr>
          </w:p>
        </w:tc>
        <w:tc>
          <w:tcPr>
            <w:tcW w:w="581" w:type="dxa"/>
            <w:vAlign w:val="center"/>
          </w:tcPr>
          <w:p w14:paraId="3BBBE551" w14:textId="77777777" w:rsidR="00201018" w:rsidRPr="00F24FE0" w:rsidRDefault="00201018" w:rsidP="00924AA7">
            <w:pPr>
              <w:widowControl/>
              <w:ind w:left="-108"/>
              <w:jc w:val="right"/>
              <w:rPr>
                <w:rFonts w:ascii="Arial" w:hAnsi="Arial" w:cs="Arial"/>
                <w:color w:val="000000"/>
                <w:sz w:val="12"/>
                <w:szCs w:val="12"/>
              </w:rPr>
            </w:pPr>
          </w:p>
        </w:tc>
      </w:tr>
      <w:tr w:rsidR="00201018" w:rsidRPr="00F24FE0" w14:paraId="320A3EFA" w14:textId="77777777" w:rsidTr="00CD7FBF">
        <w:tc>
          <w:tcPr>
            <w:tcW w:w="1724" w:type="dxa"/>
          </w:tcPr>
          <w:p w14:paraId="1F4E5B09"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(Bergeron et al., 2008)</w:t>
            </w:r>
            <w:r w:rsidR="00AA09AA">
              <w:rPr>
                <w:rFonts w:ascii="Arial" w:hAnsi="Arial" w:cs="Arial"/>
                <w:sz w:val="12"/>
                <w:szCs w:val="12"/>
              </w:rPr>
              <w:t>, Canada</w:t>
            </w:r>
          </w:p>
        </w:tc>
        <w:tc>
          <w:tcPr>
            <w:tcW w:w="1568" w:type="dxa"/>
          </w:tcPr>
          <w:p w14:paraId="1C073992"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Picea mariana (Mill.) BSP</w:t>
            </w:r>
          </w:p>
        </w:tc>
        <w:tc>
          <w:tcPr>
            <w:tcW w:w="1568" w:type="dxa"/>
          </w:tcPr>
          <w:p w14:paraId="5C384C96"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 stony soil</w:t>
            </w:r>
          </w:p>
        </w:tc>
        <w:tc>
          <w:tcPr>
            <w:tcW w:w="580" w:type="dxa"/>
            <w:vAlign w:val="center"/>
          </w:tcPr>
          <w:p w14:paraId="76DEF952"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630FAF08"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BBAA3A4"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7224AD55"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041A7F4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7929CB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E92057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2E8BE4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5D7D8E0"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14A7B643"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107D441"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24665FA9"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670AA0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B3735B5"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00141F3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EFE0A2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2D8972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A2CAC1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ED2F7E3"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3E7C958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C80ED9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9270D94" w14:textId="77777777" w:rsidR="00201018" w:rsidRPr="00F24FE0" w:rsidRDefault="00201018" w:rsidP="00924AA7">
            <w:pPr>
              <w:ind w:left="-108" w:right="-40"/>
              <w:jc w:val="right"/>
              <w:rPr>
                <w:rFonts w:ascii="Arial" w:hAnsi="Arial" w:cs="Arial"/>
                <w:sz w:val="12"/>
                <w:szCs w:val="12"/>
              </w:rPr>
            </w:pPr>
          </w:p>
        </w:tc>
        <w:tc>
          <w:tcPr>
            <w:tcW w:w="581" w:type="dxa"/>
          </w:tcPr>
          <w:p w14:paraId="3A408CD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9678558"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7373631F"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2CAE9A8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16A9657"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0.8944</w:t>
            </w:r>
          </w:p>
          <w:p w14:paraId="31166006"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426E868B"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252C5D76" w14:textId="77777777" w:rsidR="00201018" w:rsidRPr="00F24FE0" w:rsidRDefault="00201018" w:rsidP="00924AA7">
            <w:pPr>
              <w:ind w:left="-108"/>
              <w:jc w:val="right"/>
              <w:rPr>
                <w:rFonts w:ascii="Arial" w:hAnsi="Arial" w:cs="Arial"/>
                <w:color w:val="000000"/>
                <w:sz w:val="12"/>
                <w:szCs w:val="12"/>
              </w:rPr>
            </w:pPr>
          </w:p>
        </w:tc>
      </w:tr>
      <w:tr w:rsidR="00201018" w:rsidRPr="00F24FE0" w14:paraId="713CF02D" w14:textId="77777777" w:rsidTr="00CD7FBF">
        <w:tc>
          <w:tcPr>
            <w:tcW w:w="1724" w:type="dxa"/>
          </w:tcPr>
          <w:p w14:paraId="4E1EBEC2"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(Bergeron et al., 2008)</w:t>
            </w:r>
            <w:r w:rsidR="00AA09AA">
              <w:rPr>
                <w:rFonts w:ascii="Arial" w:hAnsi="Arial" w:cs="Arial"/>
                <w:sz w:val="12"/>
                <w:szCs w:val="12"/>
              </w:rPr>
              <w:t>, Canada</w:t>
            </w:r>
          </w:p>
        </w:tc>
        <w:tc>
          <w:tcPr>
            <w:tcW w:w="1568" w:type="dxa"/>
          </w:tcPr>
          <w:p w14:paraId="0C88EC53"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Pinus banksiana Lamb.</w:t>
            </w:r>
          </w:p>
        </w:tc>
        <w:tc>
          <w:tcPr>
            <w:tcW w:w="1568" w:type="dxa"/>
          </w:tcPr>
          <w:p w14:paraId="7BDEE971"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 stony soil</w:t>
            </w:r>
          </w:p>
        </w:tc>
        <w:tc>
          <w:tcPr>
            <w:tcW w:w="580" w:type="dxa"/>
            <w:vAlign w:val="center"/>
          </w:tcPr>
          <w:p w14:paraId="31AE8438"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F132F0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E004C2D"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1C77475F"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6F9C61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730BA71"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36D5E5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5C8E88E"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78E44DC"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07F48B62"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4B93F1D0"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5B08FC8"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6188AF9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3C61092"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7076988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0C5D3E0"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05DFCA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0B1BEE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DF5548C"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07B95448"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BE30FCB"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0E1BD16" w14:textId="77777777" w:rsidR="00201018" w:rsidRPr="00F24FE0" w:rsidRDefault="00201018" w:rsidP="00924AA7">
            <w:pPr>
              <w:ind w:left="-108" w:right="-40"/>
              <w:jc w:val="right"/>
              <w:rPr>
                <w:rFonts w:ascii="Arial" w:hAnsi="Arial" w:cs="Arial"/>
                <w:sz w:val="12"/>
                <w:szCs w:val="12"/>
              </w:rPr>
            </w:pPr>
          </w:p>
        </w:tc>
        <w:tc>
          <w:tcPr>
            <w:tcW w:w="581" w:type="dxa"/>
          </w:tcPr>
          <w:p w14:paraId="6F1F9C7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AC2E9F6"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12964821"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2A59D19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2CA38CA"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0.9381</w:t>
            </w:r>
          </w:p>
          <w:p w14:paraId="32F17A4C"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74ED7213"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543E3325" w14:textId="77777777" w:rsidR="00201018" w:rsidRPr="00F24FE0" w:rsidRDefault="00201018" w:rsidP="00924AA7">
            <w:pPr>
              <w:ind w:left="-108"/>
              <w:jc w:val="right"/>
              <w:rPr>
                <w:rFonts w:ascii="Arial" w:hAnsi="Arial" w:cs="Arial"/>
                <w:color w:val="000000"/>
                <w:sz w:val="12"/>
                <w:szCs w:val="12"/>
              </w:rPr>
            </w:pPr>
          </w:p>
        </w:tc>
      </w:tr>
      <w:tr w:rsidR="007A4BAA" w:rsidRPr="00F24FE0" w14:paraId="768E9244" w14:textId="77777777" w:rsidTr="00CD7FBF">
        <w:tc>
          <w:tcPr>
            <w:tcW w:w="1724" w:type="dxa"/>
          </w:tcPr>
          <w:p w14:paraId="49D6D11A" w14:textId="77777777" w:rsidR="007A4BAA" w:rsidRPr="00F24FE0" w:rsidRDefault="00AA09AA" w:rsidP="00BE2D84">
            <w:pPr>
              <w:jc w:val="left"/>
              <w:rPr>
                <w:rFonts w:ascii="Arial" w:hAnsi="Arial" w:cs="Arial"/>
                <w:sz w:val="12"/>
                <w:szCs w:val="12"/>
              </w:rPr>
            </w:pPr>
            <w:r>
              <w:rPr>
                <w:rFonts w:ascii="Arial" w:hAnsi="Arial" w:cs="Arial"/>
                <w:sz w:val="12"/>
                <w:szCs w:val="12"/>
              </w:rPr>
              <w:lastRenderedPageBreak/>
              <w:t>(</w:t>
            </w:r>
            <w:r w:rsidR="007A4BAA" w:rsidRPr="00F24FE0">
              <w:rPr>
                <w:rFonts w:ascii="Arial" w:hAnsi="Arial" w:cs="Arial"/>
                <w:sz w:val="12"/>
                <w:szCs w:val="12"/>
              </w:rPr>
              <w:t>Cannon et al., 2015)</w:t>
            </w:r>
            <w:r>
              <w:rPr>
                <w:rFonts w:ascii="Arial" w:hAnsi="Arial" w:cs="Arial"/>
                <w:sz w:val="12"/>
                <w:szCs w:val="12"/>
              </w:rPr>
              <w:t>, USA</w:t>
            </w:r>
          </w:p>
        </w:tc>
        <w:tc>
          <w:tcPr>
            <w:tcW w:w="1568" w:type="dxa"/>
          </w:tcPr>
          <w:p w14:paraId="5120BBDE" w14:textId="77777777" w:rsidR="007A4BAA" w:rsidRDefault="007A4BAA" w:rsidP="007A4BAA">
            <w:pPr>
              <w:jc w:val="left"/>
              <w:rPr>
                <w:rFonts w:ascii="Arial" w:hAnsi="Arial" w:cs="Arial"/>
                <w:i/>
                <w:color w:val="000000"/>
                <w:sz w:val="12"/>
                <w:szCs w:val="12"/>
              </w:rPr>
            </w:pPr>
            <w:r w:rsidRPr="00F24FE0">
              <w:rPr>
                <w:rFonts w:ascii="Arial" w:hAnsi="Arial" w:cs="Arial"/>
                <w:i/>
                <w:color w:val="000000"/>
                <w:sz w:val="12"/>
                <w:szCs w:val="12"/>
              </w:rPr>
              <w:t>Liriodendron tulipifera L.</w:t>
            </w:r>
          </w:p>
          <w:p w14:paraId="6FD4234A" w14:textId="77777777" w:rsidR="007A4BAA" w:rsidRPr="00F24FE0" w:rsidRDefault="007A4BAA" w:rsidP="007A4BAA">
            <w:pPr>
              <w:jc w:val="left"/>
              <w:rPr>
                <w:rFonts w:ascii="Arial" w:hAnsi="Arial" w:cs="Arial"/>
                <w:i/>
                <w:color w:val="000000"/>
                <w:sz w:val="12"/>
                <w:szCs w:val="12"/>
              </w:rPr>
            </w:pPr>
            <w:r>
              <w:rPr>
                <w:rFonts w:ascii="Arial" w:hAnsi="Arial" w:cs="Arial"/>
                <w:i/>
                <w:color w:val="000000"/>
                <w:sz w:val="12"/>
                <w:szCs w:val="12"/>
              </w:rPr>
              <w:t>Pinus taeda L.</w:t>
            </w:r>
          </w:p>
        </w:tc>
        <w:tc>
          <w:tcPr>
            <w:tcW w:w="1568" w:type="dxa"/>
          </w:tcPr>
          <w:p w14:paraId="385AC073" w14:textId="77777777" w:rsidR="007A4BAA" w:rsidRPr="00F24FE0" w:rsidRDefault="007A4BAA" w:rsidP="007A4BAA">
            <w:pPr>
              <w:widowControl/>
              <w:jc w:val="left"/>
              <w:rPr>
                <w:rFonts w:ascii="Arial" w:hAnsi="Arial" w:cs="Arial"/>
                <w:color w:val="000000"/>
                <w:sz w:val="12"/>
                <w:szCs w:val="12"/>
              </w:rPr>
            </w:pPr>
            <w:r>
              <w:rPr>
                <w:rFonts w:ascii="Arial" w:hAnsi="Arial" w:cs="Arial"/>
                <w:color w:val="000000"/>
                <w:sz w:val="12"/>
                <w:szCs w:val="12"/>
              </w:rPr>
              <w:t>Stem weight</w:t>
            </w:r>
          </w:p>
        </w:tc>
        <w:tc>
          <w:tcPr>
            <w:tcW w:w="580" w:type="dxa"/>
            <w:vAlign w:val="center"/>
          </w:tcPr>
          <w:p w14:paraId="0C95CB48"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69A431EA"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B1BD704" w14:textId="77777777" w:rsidR="007A4BAA" w:rsidRPr="00F24FE0" w:rsidRDefault="007A4BAA" w:rsidP="007A4BAA">
            <w:pPr>
              <w:ind w:left="-108" w:right="-40"/>
              <w:jc w:val="right"/>
              <w:rPr>
                <w:rFonts w:ascii="Arial" w:hAnsi="Arial" w:cs="Arial"/>
                <w:color w:val="000000"/>
                <w:sz w:val="12"/>
                <w:szCs w:val="12"/>
              </w:rPr>
            </w:pPr>
          </w:p>
        </w:tc>
        <w:tc>
          <w:tcPr>
            <w:tcW w:w="581" w:type="dxa"/>
          </w:tcPr>
          <w:p w14:paraId="56149BB4"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6FA62DC4"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536AF3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DEBAF5D"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45B33DFA"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85D8CB2"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07EB3939"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65FEE7CB" w14:textId="77777777" w:rsidR="007A4BAA" w:rsidRPr="00F24FE0" w:rsidRDefault="007A4BAA" w:rsidP="007A4BAA">
            <w:pPr>
              <w:ind w:left="-108" w:right="-40"/>
              <w:jc w:val="right"/>
              <w:rPr>
                <w:rFonts w:ascii="Arial" w:hAnsi="Arial" w:cs="Arial"/>
                <w:sz w:val="12"/>
                <w:szCs w:val="12"/>
              </w:rPr>
            </w:pPr>
          </w:p>
        </w:tc>
        <w:tc>
          <w:tcPr>
            <w:tcW w:w="581" w:type="dxa"/>
            <w:vAlign w:val="center"/>
          </w:tcPr>
          <w:p w14:paraId="7F0F3766" w14:textId="77777777" w:rsidR="007A4BAA" w:rsidRPr="00F24FE0" w:rsidRDefault="007A4BAA" w:rsidP="007A4BAA">
            <w:pPr>
              <w:ind w:left="-108" w:right="-40"/>
              <w:jc w:val="right"/>
              <w:rPr>
                <w:rFonts w:ascii="Arial" w:hAnsi="Arial" w:cs="Arial"/>
                <w:sz w:val="12"/>
                <w:szCs w:val="12"/>
              </w:rPr>
            </w:pPr>
          </w:p>
        </w:tc>
        <w:tc>
          <w:tcPr>
            <w:tcW w:w="581" w:type="dxa"/>
            <w:vAlign w:val="center"/>
          </w:tcPr>
          <w:p w14:paraId="05CD5066"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309214C6"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6F33C0DA"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F7A4BA1"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1B430A4"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78BAAC3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C6C9884" w14:textId="77777777" w:rsidR="007A4BAA" w:rsidRPr="00F24FE0" w:rsidRDefault="007A4BAA" w:rsidP="007A4BAA">
            <w:pPr>
              <w:widowControl/>
              <w:ind w:left="-108" w:right="-40"/>
              <w:jc w:val="right"/>
              <w:rPr>
                <w:rFonts w:ascii="Arial" w:hAnsi="Arial" w:cs="Arial"/>
                <w:color w:val="000000"/>
                <w:sz w:val="12"/>
                <w:szCs w:val="12"/>
              </w:rPr>
            </w:pPr>
          </w:p>
        </w:tc>
        <w:tc>
          <w:tcPr>
            <w:tcW w:w="580" w:type="dxa"/>
            <w:vAlign w:val="center"/>
          </w:tcPr>
          <w:p w14:paraId="5D23B9B9"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3E98C9C5"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6816310"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tcPr>
          <w:p w14:paraId="2CC1FDC8"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931B880"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737FCDFB" w14:textId="77777777" w:rsidR="007A4BAA" w:rsidRPr="00F24FE0" w:rsidRDefault="007A4BAA" w:rsidP="007A4BAA">
            <w:pPr>
              <w:ind w:left="-108" w:right="-40"/>
              <w:jc w:val="right"/>
              <w:rPr>
                <w:rFonts w:ascii="Arial" w:hAnsi="Arial" w:cs="Arial"/>
                <w:color w:val="000000"/>
                <w:sz w:val="12"/>
                <w:szCs w:val="12"/>
              </w:rPr>
            </w:pPr>
          </w:p>
        </w:tc>
        <w:tc>
          <w:tcPr>
            <w:tcW w:w="581" w:type="dxa"/>
          </w:tcPr>
          <w:p w14:paraId="090DFAF7"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7861950B" w14:textId="77777777" w:rsidR="007A4BAA" w:rsidRDefault="007A4BAA" w:rsidP="007A4BAA">
            <w:pPr>
              <w:ind w:left="-108" w:right="-40"/>
              <w:jc w:val="right"/>
              <w:rPr>
                <w:rFonts w:ascii="Arial" w:hAnsi="Arial" w:cs="Arial"/>
                <w:color w:val="000000"/>
                <w:sz w:val="12"/>
                <w:szCs w:val="12"/>
              </w:rPr>
            </w:pPr>
            <w:r>
              <w:rPr>
                <w:rFonts w:ascii="Arial" w:hAnsi="Arial" w:cs="Arial"/>
                <w:color w:val="000000"/>
                <w:sz w:val="12"/>
                <w:szCs w:val="12"/>
              </w:rPr>
              <w:t>0,9798</w:t>
            </w:r>
          </w:p>
          <w:p w14:paraId="529FB37E" w14:textId="77777777" w:rsidR="007A4BAA" w:rsidRPr="00F24FE0" w:rsidRDefault="007A4BAA" w:rsidP="007A4BAA">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3B5C336" w14:textId="77777777" w:rsidR="007A4BAA" w:rsidRPr="00F24FE0" w:rsidRDefault="007A4BAA" w:rsidP="007A4BAA">
            <w:pPr>
              <w:ind w:left="-108"/>
              <w:jc w:val="right"/>
              <w:rPr>
                <w:rFonts w:ascii="Arial" w:hAnsi="Arial" w:cs="Arial"/>
                <w:color w:val="000000"/>
                <w:sz w:val="12"/>
                <w:szCs w:val="12"/>
              </w:rPr>
            </w:pPr>
          </w:p>
        </w:tc>
        <w:tc>
          <w:tcPr>
            <w:tcW w:w="581" w:type="dxa"/>
            <w:vAlign w:val="center"/>
          </w:tcPr>
          <w:p w14:paraId="7F0ED1AB" w14:textId="77777777" w:rsidR="007A4BAA" w:rsidRPr="00F24FE0" w:rsidRDefault="007A4BAA" w:rsidP="007A4BAA">
            <w:pPr>
              <w:ind w:left="-108"/>
              <w:jc w:val="right"/>
              <w:rPr>
                <w:rFonts w:ascii="Arial" w:hAnsi="Arial" w:cs="Arial"/>
                <w:color w:val="000000"/>
                <w:sz w:val="12"/>
                <w:szCs w:val="12"/>
              </w:rPr>
            </w:pPr>
          </w:p>
        </w:tc>
      </w:tr>
      <w:tr w:rsidR="00201018" w:rsidRPr="00F24FE0" w14:paraId="06E970B4" w14:textId="77777777" w:rsidTr="00CD7FBF">
        <w:tc>
          <w:tcPr>
            <w:tcW w:w="1724" w:type="dxa"/>
          </w:tcPr>
          <w:p w14:paraId="568E325D"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(Cucchi et al., 2004)</w:t>
            </w:r>
            <w:r w:rsidR="00AA09AA">
              <w:rPr>
                <w:rFonts w:ascii="Arial" w:hAnsi="Arial" w:cs="Arial"/>
                <w:sz w:val="12"/>
                <w:szCs w:val="12"/>
              </w:rPr>
              <w:t>, France</w:t>
            </w:r>
          </w:p>
        </w:tc>
        <w:tc>
          <w:tcPr>
            <w:tcW w:w="1568" w:type="dxa"/>
          </w:tcPr>
          <w:p w14:paraId="282EF6C6"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2CBDCD5E"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087C54E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4D2263E"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D11E9D2"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2343FA34"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01E2595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38AE84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2FEAF8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FA1ECC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2052A04"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7B29BD3B"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0B4D8237"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37891C2C"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220A938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ACBAB0C"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426D938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0C13CF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04BCB6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6C7372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39C1831" w14:textId="77777777" w:rsidR="00201018" w:rsidRPr="00F24FE0" w:rsidRDefault="00201018" w:rsidP="00924AA7">
            <w:pPr>
              <w:widowControl/>
              <w:ind w:left="-108" w:right="-40"/>
              <w:jc w:val="right"/>
              <w:rPr>
                <w:rFonts w:ascii="Arial" w:hAnsi="Arial" w:cs="Arial"/>
                <w:color w:val="000000"/>
                <w:sz w:val="12"/>
                <w:szCs w:val="12"/>
              </w:rPr>
            </w:pPr>
          </w:p>
        </w:tc>
        <w:tc>
          <w:tcPr>
            <w:tcW w:w="580" w:type="dxa"/>
            <w:vAlign w:val="center"/>
          </w:tcPr>
          <w:p w14:paraId="7658EE5B"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CBD221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ED221D4"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tcPr>
          <w:p w14:paraId="2E68887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B4773B9"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7F2F7923"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5B473A8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69C84BC"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0.9695</w:t>
            </w:r>
          </w:p>
          <w:p w14:paraId="4D9D15A2"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1E53D2ED"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10CF973B" w14:textId="77777777" w:rsidR="00201018" w:rsidRPr="00F24FE0" w:rsidRDefault="00201018" w:rsidP="00924AA7">
            <w:pPr>
              <w:ind w:left="-108"/>
              <w:jc w:val="right"/>
              <w:rPr>
                <w:rFonts w:ascii="Arial" w:hAnsi="Arial" w:cs="Arial"/>
                <w:color w:val="000000"/>
                <w:sz w:val="12"/>
                <w:szCs w:val="12"/>
              </w:rPr>
            </w:pPr>
          </w:p>
        </w:tc>
      </w:tr>
      <w:tr w:rsidR="00D273DA" w:rsidRPr="00F24FE0" w14:paraId="7E4C85C1" w14:textId="77777777" w:rsidTr="00CD7FBF">
        <w:tc>
          <w:tcPr>
            <w:tcW w:w="1724" w:type="dxa"/>
          </w:tcPr>
          <w:p w14:paraId="44955AB2" w14:textId="77777777" w:rsidR="00D273DA" w:rsidRPr="00F24FE0" w:rsidRDefault="00D273DA" w:rsidP="00BE2D84">
            <w:pPr>
              <w:jc w:val="left"/>
              <w:rPr>
                <w:rFonts w:ascii="Arial" w:hAnsi="Arial" w:cs="Arial"/>
                <w:sz w:val="12"/>
                <w:szCs w:val="12"/>
              </w:rPr>
            </w:pPr>
            <w:r>
              <w:rPr>
                <w:rFonts w:ascii="Arial" w:hAnsi="Arial" w:cs="Arial"/>
                <w:sz w:val="12"/>
                <w:szCs w:val="12"/>
              </w:rPr>
              <w:t>(Fraser, 1962)</w:t>
            </w:r>
            <w:r w:rsidR="00AA09AA">
              <w:rPr>
                <w:rFonts w:ascii="Arial" w:hAnsi="Arial" w:cs="Arial"/>
                <w:sz w:val="12"/>
                <w:szCs w:val="12"/>
              </w:rPr>
              <w:t>, UK</w:t>
            </w:r>
          </w:p>
        </w:tc>
        <w:tc>
          <w:tcPr>
            <w:tcW w:w="1568" w:type="dxa"/>
          </w:tcPr>
          <w:p w14:paraId="30C52612" w14:textId="77777777" w:rsidR="00D273DA" w:rsidRDefault="00D273DA" w:rsidP="00924AA7">
            <w:pPr>
              <w:jc w:val="left"/>
              <w:rPr>
                <w:rFonts w:ascii="Arial" w:hAnsi="Arial" w:cs="Arial"/>
                <w:i/>
                <w:color w:val="000000"/>
                <w:sz w:val="12"/>
                <w:szCs w:val="12"/>
              </w:rPr>
            </w:pPr>
            <w:r>
              <w:rPr>
                <w:rFonts w:ascii="Arial" w:hAnsi="Arial" w:cs="Arial"/>
                <w:i/>
                <w:color w:val="000000"/>
                <w:sz w:val="12"/>
                <w:szCs w:val="12"/>
              </w:rPr>
              <w:t>Picea sitchensis (Bong.) Carr.</w:t>
            </w:r>
          </w:p>
          <w:p w14:paraId="16525E5A" w14:textId="77777777" w:rsidR="00D273DA" w:rsidRPr="00F24FE0" w:rsidRDefault="00D273DA" w:rsidP="00924AA7">
            <w:pPr>
              <w:jc w:val="left"/>
              <w:rPr>
                <w:rFonts w:ascii="Arial" w:hAnsi="Arial" w:cs="Arial"/>
                <w:i/>
                <w:color w:val="000000"/>
                <w:sz w:val="12"/>
                <w:szCs w:val="12"/>
              </w:rPr>
            </w:pPr>
            <w:r>
              <w:rPr>
                <w:rFonts w:ascii="Arial" w:hAnsi="Arial" w:cs="Arial"/>
                <w:i/>
                <w:color w:val="000000"/>
                <w:sz w:val="12"/>
                <w:szCs w:val="12"/>
              </w:rPr>
              <w:t>Pseudotsuga taxifolia (Lamb.)</w:t>
            </w:r>
          </w:p>
        </w:tc>
        <w:tc>
          <w:tcPr>
            <w:tcW w:w="1568" w:type="dxa"/>
          </w:tcPr>
          <w:p w14:paraId="70FA660E" w14:textId="77777777" w:rsidR="00D273DA" w:rsidRPr="00F24FE0" w:rsidRDefault="00D273DA" w:rsidP="00924AA7">
            <w:pPr>
              <w:jc w:val="left"/>
              <w:rPr>
                <w:rFonts w:ascii="Arial" w:hAnsi="Arial" w:cs="Arial"/>
                <w:color w:val="000000"/>
                <w:sz w:val="12"/>
                <w:szCs w:val="12"/>
              </w:rPr>
            </w:pPr>
            <w:r>
              <w:rPr>
                <w:rFonts w:ascii="Arial" w:hAnsi="Arial" w:cs="Arial"/>
                <w:color w:val="000000"/>
                <w:sz w:val="12"/>
                <w:szCs w:val="12"/>
              </w:rPr>
              <w:t>Stem weight</w:t>
            </w:r>
          </w:p>
        </w:tc>
        <w:tc>
          <w:tcPr>
            <w:tcW w:w="580" w:type="dxa"/>
            <w:vAlign w:val="center"/>
          </w:tcPr>
          <w:p w14:paraId="512A0C3D" w14:textId="77777777" w:rsidR="00D273DA" w:rsidRPr="00F24FE0" w:rsidRDefault="00D273DA" w:rsidP="00924AA7">
            <w:pPr>
              <w:ind w:left="-108" w:right="-40"/>
              <w:jc w:val="right"/>
              <w:rPr>
                <w:rFonts w:ascii="Arial" w:hAnsi="Arial" w:cs="Arial"/>
                <w:sz w:val="12"/>
                <w:szCs w:val="12"/>
              </w:rPr>
            </w:pPr>
          </w:p>
        </w:tc>
        <w:tc>
          <w:tcPr>
            <w:tcW w:w="581" w:type="dxa"/>
            <w:vAlign w:val="center"/>
          </w:tcPr>
          <w:p w14:paraId="55246264"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6FDF752F" w14:textId="77777777" w:rsidR="00D273DA" w:rsidRPr="00F24FE0" w:rsidRDefault="00D273DA" w:rsidP="00924AA7">
            <w:pPr>
              <w:ind w:left="-108" w:right="-40"/>
              <w:jc w:val="right"/>
              <w:rPr>
                <w:rFonts w:ascii="Arial" w:hAnsi="Arial" w:cs="Arial"/>
                <w:color w:val="000000"/>
                <w:sz w:val="12"/>
                <w:szCs w:val="12"/>
              </w:rPr>
            </w:pPr>
          </w:p>
        </w:tc>
        <w:tc>
          <w:tcPr>
            <w:tcW w:w="581" w:type="dxa"/>
          </w:tcPr>
          <w:p w14:paraId="6A9F8AA0" w14:textId="77777777" w:rsidR="00D273DA" w:rsidRPr="00F24FE0" w:rsidRDefault="00D273DA" w:rsidP="00924AA7">
            <w:pPr>
              <w:ind w:left="-108" w:right="-40"/>
              <w:jc w:val="right"/>
              <w:rPr>
                <w:rFonts w:ascii="Arial" w:hAnsi="Arial" w:cs="Arial"/>
                <w:color w:val="000000"/>
                <w:sz w:val="12"/>
                <w:szCs w:val="12"/>
              </w:rPr>
            </w:pPr>
          </w:p>
        </w:tc>
        <w:tc>
          <w:tcPr>
            <w:tcW w:w="580" w:type="dxa"/>
            <w:vAlign w:val="center"/>
          </w:tcPr>
          <w:p w14:paraId="05961464"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6998E1E5"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291EF66B"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23E033C0"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6B2E0E29" w14:textId="77777777" w:rsidR="00D273DA" w:rsidRPr="00F24FE0" w:rsidRDefault="00D273DA" w:rsidP="00924AA7">
            <w:pPr>
              <w:ind w:left="-108" w:right="-40"/>
              <w:jc w:val="right"/>
              <w:rPr>
                <w:rFonts w:ascii="Arial" w:hAnsi="Arial" w:cs="Arial"/>
                <w:color w:val="000000"/>
                <w:sz w:val="12"/>
                <w:szCs w:val="12"/>
              </w:rPr>
            </w:pPr>
          </w:p>
        </w:tc>
        <w:tc>
          <w:tcPr>
            <w:tcW w:w="580" w:type="dxa"/>
            <w:vAlign w:val="center"/>
          </w:tcPr>
          <w:p w14:paraId="60E22AB0" w14:textId="77777777" w:rsidR="00D273DA" w:rsidRPr="00F24FE0" w:rsidRDefault="00D273DA" w:rsidP="00924AA7">
            <w:pPr>
              <w:ind w:left="-108" w:right="-40"/>
              <w:jc w:val="right"/>
              <w:rPr>
                <w:rFonts w:ascii="Arial" w:hAnsi="Arial" w:cs="Arial"/>
                <w:sz w:val="12"/>
                <w:szCs w:val="12"/>
              </w:rPr>
            </w:pPr>
          </w:p>
        </w:tc>
        <w:tc>
          <w:tcPr>
            <w:tcW w:w="581" w:type="dxa"/>
            <w:vAlign w:val="center"/>
          </w:tcPr>
          <w:p w14:paraId="5F8C7C13" w14:textId="77777777" w:rsidR="00D273DA" w:rsidRPr="00F24FE0" w:rsidRDefault="00D273DA" w:rsidP="00924AA7">
            <w:pPr>
              <w:ind w:left="-108" w:right="-40"/>
              <w:jc w:val="right"/>
              <w:rPr>
                <w:rFonts w:ascii="Arial" w:hAnsi="Arial" w:cs="Arial"/>
                <w:sz w:val="12"/>
                <w:szCs w:val="12"/>
              </w:rPr>
            </w:pPr>
          </w:p>
        </w:tc>
        <w:tc>
          <w:tcPr>
            <w:tcW w:w="581" w:type="dxa"/>
            <w:vAlign w:val="center"/>
          </w:tcPr>
          <w:p w14:paraId="2B80D273" w14:textId="77777777" w:rsidR="00D273DA" w:rsidRPr="00F24FE0" w:rsidRDefault="00D273DA" w:rsidP="00924AA7">
            <w:pPr>
              <w:ind w:left="-108" w:right="-40"/>
              <w:jc w:val="right"/>
              <w:rPr>
                <w:rFonts w:ascii="Arial" w:hAnsi="Arial" w:cs="Arial"/>
                <w:sz w:val="12"/>
                <w:szCs w:val="12"/>
              </w:rPr>
            </w:pPr>
          </w:p>
        </w:tc>
        <w:tc>
          <w:tcPr>
            <w:tcW w:w="581" w:type="dxa"/>
            <w:vAlign w:val="center"/>
          </w:tcPr>
          <w:p w14:paraId="08164EB0"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5AD55F4C" w14:textId="77777777" w:rsidR="00D273DA" w:rsidRPr="00F24FE0" w:rsidRDefault="00D273DA" w:rsidP="00924AA7">
            <w:pPr>
              <w:ind w:left="-108" w:right="-40"/>
              <w:jc w:val="right"/>
              <w:rPr>
                <w:rFonts w:ascii="Arial" w:hAnsi="Arial" w:cs="Arial"/>
                <w:color w:val="000000"/>
                <w:sz w:val="12"/>
                <w:szCs w:val="12"/>
              </w:rPr>
            </w:pPr>
          </w:p>
        </w:tc>
        <w:tc>
          <w:tcPr>
            <w:tcW w:w="580" w:type="dxa"/>
            <w:vAlign w:val="center"/>
          </w:tcPr>
          <w:p w14:paraId="46B5CAA3"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472BBBDC"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73D2CF4B"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7967716B"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10771BC5" w14:textId="77777777" w:rsidR="00D273DA" w:rsidRPr="00F24FE0" w:rsidRDefault="00D273DA" w:rsidP="00924AA7">
            <w:pPr>
              <w:ind w:left="-108" w:right="-40"/>
              <w:jc w:val="right"/>
              <w:rPr>
                <w:rFonts w:ascii="Arial" w:hAnsi="Arial" w:cs="Arial"/>
                <w:sz w:val="12"/>
                <w:szCs w:val="12"/>
              </w:rPr>
            </w:pPr>
          </w:p>
        </w:tc>
        <w:tc>
          <w:tcPr>
            <w:tcW w:w="580" w:type="dxa"/>
            <w:vAlign w:val="center"/>
          </w:tcPr>
          <w:p w14:paraId="44711ED2"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42B8385A"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3056BB46" w14:textId="77777777" w:rsidR="00D273DA" w:rsidRPr="00F24FE0" w:rsidRDefault="00D273DA" w:rsidP="00924AA7">
            <w:pPr>
              <w:ind w:left="-108" w:right="-40"/>
              <w:jc w:val="right"/>
              <w:rPr>
                <w:rFonts w:ascii="Arial" w:hAnsi="Arial" w:cs="Arial"/>
                <w:sz w:val="12"/>
                <w:szCs w:val="12"/>
              </w:rPr>
            </w:pPr>
          </w:p>
        </w:tc>
        <w:tc>
          <w:tcPr>
            <w:tcW w:w="581" w:type="dxa"/>
          </w:tcPr>
          <w:p w14:paraId="0A5B3976"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68B80CDA" w14:textId="77777777" w:rsidR="00D273DA" w:rsidRPr="00F24FE0" w:rsidRDefault="00D273DA" w:rsidP="00924AA7">
            <w:pPr>
              <w:ind w:left="-108" w:right="-40"/>
              <w:jc w:val="right"/>
              <w:rPr>
                <w:rFonts w:ascii="Arial" w:hAnsi="Arial" w:cs="Arial"/>
                <w:color w:val="000000"/>
                <w:sz w:val="12"/>
                <w:szCs w:val="12"/>
              </w:rPr>
            </w:pPr>
          </w:p>
        </w:tc>
        <w:tc>
          <w:tcPr>
            <w:tcW w:w="580" w:type="dxa"/>
            <w:vAlign w:val="center"/>
          </w:tcPr>
          <w:p w14:paraId="77D1EEBE" w14:textId="77777777" w:rsidR="00D273DA" w:rsidRPr="00F24FE0" w:rsidRDefault="00D273DA" w:rsidP="00924AA7">
            <w:pPr>
              <w:ind w:left="-108" w:right="-40"/>
              <w:jc w:val="right"/>
              <w:rPr>
                <w:rFonts w:ascii="Arial" w:hAnsi="Arial" w:cs="Arial"/>
                <w:color w:val="000000"/>
                <w:sz w:val="12"/>
                <w:szCs w:val="12"/>
              </w:rPr>
            </w:pPr>
          </w:p>
        </w:tc>
        <w:tc>
          <w:tcPr>
            <w:tcW w:w="581" w:type="dxa"/>
          </w:tcPr>
          <w:p w14:paraId="4BC0F046" w14:textId="77777777" w:rsidR="00D273DA" w:rsidRPr="00F24FE0" w:rsidRDefault="00D273DA" w:rsidP="00924AA7">
            <w:pPr>
              <w:ind w:left="-108" w:right="-40"/>
              <w:jc w:val="right"/>
              <w:rPr>
                <w:rFonts w:ascii="Arial" w:hAnsi="Arial" w:cs="Arial"/>
                <w:color w:val="000000"/>
                <w:sz w:val="12"/>
                <w:szCs w:val="12"/>
              </w:rPr>
            </w:pPr>
          </w:p>
        </w:tc>
        <w:tc>
          <w:tcPr>
            <w:tcW w:w="581" w:type="dxa"/>
            <w:vAlign w:val="center"/>
          </w:tcPr>
          <w:p w14:paraId="43CE9402" w14:textId="77777777" w:rsidR="00D273DA" w:rsidRDefault="00D273DA" w:rsidP="00924AA7">
            <w:pPr>
              <w:ind w:left="-108" w:right="-40"/>
              <w:jc w:val="right"/>
              <w:rPr>
                <w:rFonts w:ascii="Arial" w:hAnsi="Arial" w:cs="Arial"/>
                <w:color w:val="000000"/>
                <w:sz w:val="12"/>
                <w:szCs w:val="12"/>
              </w:rPr>
            </w:pPr>
            <w:r w:rsidRPr="00D273DA">
              <w:rPr>
                <w:rFonts w:ascii="Arial" w:hAnsi="Arial" w:cs="Arial"/>
                <w:color w:val="000000"/>
                <w:sz w:val="12"/>
                <w:szCs w:val="12"/>
              </w:rPr>
              <w:t>0,815</w:t>
            </w:r>
            <w:r>
              <w:rPr>
                <w:rFonts w:ascii="Arial" w:hAnsi="Arial" w:cs="Arial"/>
                <w:color w:val="000000"/>
                <w:sz w:val="12"/>
                <w:szCs w:val="12"/>
              </w:rPr>
              <w:t>0</w:t>
            </w:r>
          </w:p>
          <w:p w14:paraId="6710DDC0" w14:textId="77777777" w:rsidR="00D273DA" w:rsidRPr="00F24FE0" w:rsidRDefault="00D273DA" w:rsidP="00924AA7">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0D180477" w14:textId="77777777" w:rsidR="00D273DA" w:rsidRPr="00F24FE0" w:rsidRDefault="00D273DA" w:rsidP="00924AA7">
            <w:pPr>
              <w:ind w:left="-108"/>
              <w:jc w:val="right"/>
              <w:rPr>
                <w:rFonts w:ascii="Arial" w:hAnsi="Arial" w:cs="Arial"/>
                <w:color w:val="000000"/>
                <w:sz w:val="12"/>
                <w:szCs w:val="12"/>
              </w:rPr>
            </w:pPr>
          </w:p>
        </w:tc>
        <w:tc>
          <w:tcPr>
            <w:tcW w:w="581" w:type="dxa"/>
            <w:vAlign w:val="center"/>
          </w:tcPr>
          <w:p w14:paraId="6D700A6A" w14:textId="77777777" w:rsidR="00D273DA" w:rsidRPr="00F24FE0" w:rsidRDefault="00D273DA" w:rsidP="00924AA7">
            <w:pPr>
              <w:ind w:left="-108"/>
              <w:jc w:val="right"/>
              <w:rPr>
                <w:rFonts w:ascii="Arial" w:hAnsi="Arial" w:cs="Arial"/>
                <w:color w:val="000000"/>
                <w:sz w:val="12"/>
                <w:szCs w:val="12"/>
              </w:rPr>
            </w:pPr>
          </w:p>
        </w:tc>
      </w:tr>
      <w:tr w:rsidR="00201018" w:rsidRPr="00F24FE0" w14:paraId="7B51BCA0" w14:textId="77777777" w:rsidTr="00CD7FBF">
        <w:tc>
          <w:tcPr>
            <w:tcW w:w="1724" w:type="dxa"/>
          </w:tcPr>
          <w:p w14:paraId="58B44A0D"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w:t>
            </w:r>
            <w:r>
              <w:rPr>
                <w:rFonts w:ascii="Arial" w:hAnsi="Arial" w:cs="Arial"/>
                <w:sz w:val="12"/>
                <w:szCs w:val="12"/>
              </w:rPr>
              <w:t>Gardiner et al.,1997</w:t>
            </w:r>
            <w:r w:rsidRPr="00F24FE0">
              <w:rPr>
                <w:rFonts w:ascii="Arial" w:hAnsi="Arial" w:cs="Arial"/>
                <w:sz w:val="12"/>
                <w:szCs w:val="12"/>
              </w:rPr>
              <w:t>)</w:t>
            </w:r>
            <w:r w:rsidR="00AA09AA">
              <w:rPr>
                <w:rFonts w:ascii="Arial" w:hAnsi="Arial" w:cs="Arial"/>
                <w:sz w:val="12"/>
                <w:szCs w:val="12"/>
              </w:rPr>
              <w:t>, UK</w:t>
            </w:r>
          </w:p>
        </w:tc>
        <w:tc>
          <w:tcPr>
            <w:tcW w:w="1568" w:type="dxa"/>
          </w:tcPr>
          <w:p w14:paraId="1789C831" w14:textId="77777777" w:rsidR="00201018" w:rsidRPr="00F24FE0" w:rsidRDefault="00201018" w:rsidP="00924AA7">
            <w:pPr>
              <w:jc w:val="left"/>
              <w:rPr>
                <w:rFonts w:ascii="Arial" w:hAnsi="Arial" w:cs="Arial"/>
                <w:i/>
                <w:color w:val="000000"/>
                <w:sz w:val="12"/>
                <w:szCs w:val="12"/>
              </w:rPr>
            </w:pPr>
            <w:r w:rsidRPr="00F24FE0">
              <w:rPr>
                <w:rFonts w:ascii="Arial" w:hAnsi="Arial" w:cs="Arial"/>
                <w:i/>
                <w:color w:val="000000"/>
                <w:sz w:val="12"/>
                <w:szCs w:val="12"/>
              </w:rPr>
              <w:t>Picea sitchensis (Bong.) Carr., Larix decidua Mill.</w:t>
            </w:r>
          </w:p>
        </w:tc>
        <w:tc>
          <w:tcPr>
            <w:tcW w:w="1568" w:type="dxa"/>
          </w:tcPr>
          <w:p w14:paraId="1BD1AFC2"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w:t>
            </w:r>
          </w:p>
        </w:tc>
        <w:tc>
          <w:tcPr>
            <w:tcW w:w="580" w:type="dxa"/>
            <w:vAlign w:val="center"/>
          </w:tcPr>
          <w:p w14:paraId="5650628B"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64E149C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1D77A75"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3281B252"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34A2C922"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40AF2EB"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3160BD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FD13B94"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8E77C00"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538CE0AB"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5E93E3B3"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6A933339"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2C2112CF"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BDB67C5"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7B289880"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F6F5F9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EB2C55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B49C89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8A119DB"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7769A798"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B4F658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1FF7013A" w14:textId="77777777" w:rsidR="00201018" w:rsidRPr="00F24FE0" w:rsidRDefault="00201018" w:rsidP="00924AA7">
            <w:pPr>
              <w:ind w:left="-108" w:right="-40"/>
              <w:jc w:val="right"/>
              <w:rPr>
                <w:rFonts w:ascii="Arial" w:hAnsi="Arial" w:cs="Arial"/>
                <w:sz w:val="12"/>
                <w:szCs w:val="12"/>
              </w:rPr>
            </w:pPr>
          </w:p>
        </w:tc>
        <w:tc>
          <w:tcPr>
            <w:tcW w:w="581" w:type="dxa"/>
          </w:tcPr>
          <w:p w14:paraId="61F6DA58"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6235EB9"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5F5C99B"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6144167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C1E1D23"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0.7211</w:t>
            </w:r>
          </w:p>
          <w:p w14:paraId="7A5075A5"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7BBE220A"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482CD770" w14:textId="77777777" w:rsidR="00201018" w:rsidRPr="00F24FE0" w:rsidRDefault="00201018" w:rsidP="00924AA7">
            <w:pPr>
              <w:ind w:left="-108"/>
              <w:jc w:val="right"/>
              <w:rPr>
                <w:rFonts w:ascii="Arial" w:hAnsi="Arial" w:cs="Arial"/>
                <w:color w:val="000000"/>
                <w:sz w:val="12"/>
                <w:szCs w:val="12"/>
              </w:rPr>
            </w:pPr>
          </w:p>
        </w:tc>
      </w:tr>
      <w:tr w:rsidR="00201018" w:rsidRPr="00F24FE0" w14:paraId="3AE5DE2F" w14:textId="77777777" w:rsidTr="00CD7FBF">
        <w:tc>
          <w:tcPr>
            <w:tcW w:w="1724" w:type="dxa"/>
          </w:tcPr>
          <w:p w14:paraId="09BE3745" w14:textId="77777777" w:rsidR="00201018" w:rsidRPr="00F24FE0" w:rsidRDefault="00201018" w:rsidP="00BE2D84">
            <w:pPr>
              <w:jc w:val="left"/>
              <w:rPr>
                <w:rFonts w:ascii="Arial" w:hAnsi="Arial" w:cs="Arial"/>
                <w:sz w:val="12"/>
                <w:szCs w:val="12"/>
              </w:rPr>
            </w:pPr>
            <w:r w:rsidRPr="00F24FE0">
              <w:rPr>
                <w:rFonts w:ascii="Arial" w:hAnsi="Arial" w:cs="Arial"/>
                <w:sz w:val="12"/>
                <w:szCs w:val="12"/>
              </w:rPr>
              <w:t>(Lundström et al., 2007)</w:t>
            </w:r>
            <w:r w:rsidR="00AA09AA">
              <w:rPr>
                <w:rFonts w:ascii="Arial" w:hAnsi="Arial" w:cs="Arial"/>
                <w:sz w:val="12"/>
                <w:szCs w:val="12"/>
              </w:rPr>
              <w:t>, Switzerland</w:t>
            </w:r>
          </w:p>
        </w:tc>
        <w:tc>
          <w:tcPr>
            <w:tcW w:w="1568" w:type="dxa"/>
          </w:tcPr>
          <w:p w14:paraId="615B1055" w14:textId="77777777" w:rsidR="00201018" w:rsidRPr="00F24FE0" w:rsidRDefault="00201018" w:rsidP="00924AA7">
            <w:pPr>
              <w:rPr>
                <w:rFonts w:ascii="Arial" w:hAnsi="Arial" w:cs="Arial"/>
                <w:i/>
                <w:sz w:val="12"/>
                <w:szCs w:val="12"/>
              </w:rPr>
            </w:pPr>
            <w:r w:rsidRPr="00F24FE0">
              <w:rPr>
                <w:rFonts w:ascii="Arial" w:hAnsi="Arial" w:cs="Arial"/>
                <w:i/>
                <w:sz w:val="12"/>
                <w:szCs w:val="12"/>
              </w:rPr>
              <w:t>Picea abies L. Karst.</w:t>
            </w:r>
          </w:p>
        </w:tc>
        <w:tc>
          <w:tcPr>
            <w:tcW w:w="1568" w:type="dxa"/>
          </w:tcPr>
          <w:p w14:paraId="7D8E648B" w14:textId="77777777" w:rsidR="00201018" w:rsidRPr="00F24FE0" w:rsidRDefault="00201018" w:rsidP="00924AA7">
            <w:pPr>
              <w:jc w:val="left"/>
              <w:rPr>
                <w:rFonts w:ascii="Arial" w:hAnsi="Arial" w:cs="Arial"/>
                <w:color w:val="000000"/>
                <w:sz w:val="12"/>
                <w:szCs w:val="12"/>
              </w:rPr>
            </w:pPr>
            <w:r w:rsidRPr="00F24FE0">
              <w:rPr>
                <w:rFonts w:ascii="Arial" w:hAnsi="Arial" w:cs="Arial"/>
                <w:color w:val="000000"/>
                <w:sz w:val="12"/>
                <w:szCs w:val="12"/>
              </w:rPr>
              <w:t>Stem weight (kg)</w:t>
            </w:r>
          </w:p>
        </w:tc>
        <w:tc>
          <w:tcPr>
            <w:tcW w:w="580" w:type="dxa"/>
            <w:vAlign w:val="center"/>
          </w:tcPr>
          <w:p w14:paraId="5AB41644"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49C70C97" w14:textId="77777777" w:rsidR="00201018" w:rsidRPr="00F24FE0" w:rsidRDefault="00201018" w:rsidP="00924AA7">
            <w:pPr>
              <w:jc w:val="right"/>
              <w:rPr>
                <w:rFonts w:ascii="Arial" w:hAnsi="Arial" w:cs="Arial"/>
                <w:sz w:val="12"/>
                <w:szCs w:val="12"/>
              </w:rPr>
            </w:pPr>
            <w:r w:rsidRPr="00F24FE0">
              <w:rPr>
                <w:rFonts w:ascii="Arial" w:hAnsi="Arial" w:cs="Arial"/>
                <w:sz w:val="12"/>
                <w:szCs w:val="12"/>
              </w:rPr>
              <w:t>0.9644</w:t>
            </w:r>
          </w:p>
          <w:p w14:paraId="743AC72E" w14:textId="77777777" w:rsidR="00201018" w:rsidRPr="00F24FE0" w:rsidRDefault="00201018" w:rsidP="00924AA7">
            <w:pPr>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0DF8371C"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0666E958"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351282FA"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237788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4517A65D"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7561707"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7CBE27D4"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260AEA60" w14:textId="77777777" w:rsidR="00201018" w:rsidRPr="00F24FE0" w:rsidRDefault="00201018" w:rsidP="00924AA7">
            <w:pPr>
              <w:widowControl/>
              <w:ind w:left="-108" w:right="-40"/>
              <w:jc w:val="right"/>
              <w:rPr>
                <w:rFonts w:ascii="Arial" w:hAnsi="Arial" w:cs="Arial"/>
                <w:color w:val="000000"/>
                <w:sz w:val="12"/>
                <w:szCs w:val="12"/>
              </w:rPr>
            </w:pPr>
          </w:p>
        </w:tc>
        <w:tc>
          <w:tcPr>
            <w:tcW w:w="581" w:type="dxa"/>
            <w:vAlign w:val="center"/>
          </w:tcPr>
          <w:p w14:paraId="0BCE302E"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001B1D3F"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2B3DA6C5"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733A5D6"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136DFBE7"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7D659BD0"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3E178508"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7575129"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5BD14FC9" w14:textId="77777777" w:rsidR="00201018" w:rsidRPr="00F24FE0" w:rsidRDefault="00201018" w:rsidP="00924AA7">
            <w:pPr>
              <w:ind w:left="-108" w:right="-40"/>
              <w:jc w:val="right"/>
              <w:rPr>
                <w:rFonts w:ascii="Arial" w:hAnsi="Arial" w:cs="Arial"/>
                <w:sz w:val="12"/>
                <w:szCs w:val="12"/>
              </w:rPr>
            </w:pPr>
          </w:p>
        </w:tc>
        <w:tc>
          <w:tcPr>
            <w:tcW w:w="580" w:type="dxa"/>
            <w:vAlign w:val="center"/>
          </w:tcPr>
          <w:p w14:paraId="07EEAD36"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6A77A643"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0B325AA5" w14:textId="77777777" w:rsidR="00201018" w:rsidRPr="00F24FE0" w:rsidRDefault="00201018" w:rsidP="00924AA7">
            <w:pPr>
              <w:ind w:left="-108" w:right="-40"/>
              <w:jc w:val="right"/>
              <w:rPr>
                <w:rFonts w:ascii="Arial" w:hAnsi="Arial" w:cs="Arial"/>
                <w:sz w:val="12"/>
                <w:szCs w:val="12"/>
              </w:rPr>
            </w:pPr>
          </w:p>
        </w:tc>
        <w:tc>
          <w:tcPr>
            <w:tcW w:w="581" w:type="dxa"/>
          </w:tcPr>
          <w:p w14:paraId="25CC1A8C" w14:textId="77777777" w:rsidR="00201018" w:rsidRPr="00F24FE0" w:rsidRDefault="00201018" w:rsidP="00924AA7">
            <w:pPr>
              <w:ind w:left="-108" w:right="-40"/>
              <w:jc w:val="right"/>
              <w:rPr>
                <w:rFonts w:ascii="Arial" w:hAnsi="Arial" w:cs="Arial"/>
                <w:color w:val="000000"/>
                <w:sz w:val="12"/>
                <w:szCs w:val="12"/>
              </w:rPr>
            </w:pPr>
          </w:p>
        </w:tc>
        <w:tc>
          <w:tcPr>
            <w:tcW w:w="581" w:type="dxa"/>
            <w:vAlign w:val="center"/>
          </w:tcPr>
          <w:p w14:paraId="222345F4" w14:textId="77777777" w:rsidR="00201018" w:rsidRPr="00F24FE0" w:rsidRDefault="00201018" w:rsidP="00924AA7">
            <w:pPr>
              <w:ind w:left="-108" w:right="-40"/>
              <w:jc w:val="right"/>
              <w:rPr>
                <w:rFonts w:ascii="Arial" w:hAnsi="Arial" w:cs="Arial"/>
                <w:color w:val="000000"/>
                <w:sz w:val="12"/>
                <w:szCs w:val="12"/>
              </w:rPr>
            </w:pPr>
          </w:p>
        </w:tc>
        <w:tc>
          <w:tcPr>
            <w:tcW w:w="580" w:type="dxa"/>
            <w:vAlign w:val="center"/>
          </w:tcPr>
          <w:p w14:paraId="3E3F53FE" w14:textId="77777777" w:rsidR="00201018" w:rsidRPr="00F24FE0" w:rsidRDefault="00201018" w:rsidP="00924AA7">
            <w:pPr>
              <w:ind w:left="-108" w:right="-40"/>
              <w:jc w:val="right"/>
              <w:rPr>
                <w:rFonts w:ascii="Arial" w:hAnsi="Arial" w:cs="Arial"/>
                <w:color w:val="000000"/>
                <w:sz w:val="12"/>
                <w:szCs w:val="12"/>
              </w:rPr>
            </w:pPr>
          </w:p>
        </w:tc>
        <w:tc>
          <w:tcPr>
            <w:tcW w:w="581" w:type="dxa"/>
          </w:tcPr>
          <w:p w14:paraId="1E861383"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18A75312" w14:textId="77777777" w:rsidR="00201018" w:rsidRPr="00F24FE0" w:rsidRDefault="00201018" w:rsidP="00924AA7">
            <w:pPr>
              <w:ind w:left="-108" w:right="-40"/>
              <w:jc w:val="right"/>
              <w:rPr>
                <w:rFonts w:ascii="Arial" w:hAnsi="Arial" w:cs="Arial"/>
                <w:sz w:val="12"/>
                <w:szCs w:val="12"/>
              </w:rPr>
            </w:pPr>
          </w:p>
        </w:tc>
        <w:tc>
          <w:tcPr>
            <w:tcW w:w="581" w:type="dxa"/>
            <w:vAlign w:val="center"/>
          </w:tcPr>
          <w:p w14:paraId="662AA224" w14:textId="77777777" w:rsidR="00201018" w:rsidRPr="00F24FE0" w:rsidRDefault="00201018" w:rsidP="00924AA7">
            <w:pPr>
              <w:ind w:left="-108"/>
              <w:jc w:val="right"/>
              <w:rPr>
                <w:rFonts w:ascii="Arial" w:hAnsi="Arial" w:cs="Arial"/>
                <w:color w:val="000000"/>
                <w:sz w:val="12"/>
                <w:szCs w:val="12"/>
              </w:rPr>
            </w:pPr>
          </w:p>
        </w:tc>
        <w:tc>
          <w:tcPr>
            <w:tcW w:w="581" w:type="dxa"/>
            <w:vAlign w:val="center"/>
          </w:tcPr>
          <w:p w14:paraId="0C9B3FA9" w14:textId="77777777" w:rsidR="00201018" w:rsidRPr="00F24FE0" w:rsidRDefault="00201018" w:rsidP="00924AA7">
            <w:pPr>
              <w:ind w:left="-108"/>
              <w:jc w:val="right"/>
              <w:rPr>
                <w:rFonts w:ascii="Arial" w:hAnsi="Arial" w:cs="Arial"/>
                <w:color w:val="000000"/>
                <w:sz w:val="12"/>
                <w:szCs w:val="12"/>
              </w:rPr>
            </w:pPr>
          </w:p>
        </w:tc>
      </w:tr>
      <w:tr w:rsidR="00D271DD" w:rsidRPr="00F24FE0" w14:paraId="063091AD" w14:textId="77777777" w:rsidTr="00CD7FBF">
        <w:tc>
          <w:tcPr>
            <w:tcW w:w="1724" w:type="dxa"/>
          </w:tcPr>
          <w:p w14:paraId="1F8975D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777B4904"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Betula spp</w:t>
            </w:r>
          </w:p>
        </w:tc>
        <w:tc>
          <w:tcPr>
            <w:tcW w:w="1568" w:type="dxa"/>
          </w:tcPr>
          <w:p w14:paraId="4FAD255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weight</w:t>
            </w:r>
          </w:p>
        </w:tc>
        <w:tc>
          <w:tcPr>
            <w:tcW w:w="580" w:type="dxa"/>
            <w:vAlign w:val="center"/>
          </w:tcPr>
          <w:p w14:paraId="407DB93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236770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81F6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AEACDB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CE1F9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2254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0CA7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826F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08F6C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1F0E7B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F56D9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7ABA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4865D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E77F09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A5520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D9454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0445E1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DB28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AA7F5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0.79</w:t>
            </w:r>
          </w:p>
          <w:p w14:paraId="62E3163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0" w:type="dxa"/>
            <w:vAlign w:val="center"/>
          </w:tcPr>
          <w:p w14:paraId="3CD873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DE88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326BA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535896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8A495D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161D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4670B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2ED33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6953F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6C74861"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F04A462" w14:textId="77777777" w:rsidTr="00CD7FBF">
        <w:tc>
          <w:tcPr>
            <w:tcW w:w="1724" w:type="dxa"/>
          </w:tcPr>
          <w:p w14:paraId="1051448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18BFE9F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abies L. Karst</w:t>
            </w:r>
          </w:p>
        </w:tc>
        <w:tc>
          <w:tcPr>
            <w:tcW w:w="1568" w:type="dxa"/>
          </w:tcPr>
          <w:p w14:paraId="157F24D6"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weight</w:t>
            </w:r>
          </w:p>
        </w:tc>
        <w:tc>
          <w:tcPr>
            <w:tcW w:w="580" w:type="dxa"/>
            <w:vAlign w:val="center"/>
          </w:tcPr>
          <w:p w14:paraId="49B4EE7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D2E664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16EAC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23A334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DCE1A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D0674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16EAB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37DC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22630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23D1C7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78F74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B39C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8264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A522A8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D36E4A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DEE79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A8377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643D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9DE15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0.974</w:t>
            </w:r>
          </w:p>
          <w:p w14:paraId="43DAD73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3D7F48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0F19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9623E4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0.964</w:t>
            </w:r>
          </w:p>
          <w:p w14:paraId="48FB6DC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tcPr>
          <w:p w14:paraId="70AF323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279B9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689B2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B88F1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B540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76EB177"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C9AF061"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1903A207" w14:textId="77777777" w:rsidTr="00CD7FBF">
        <w:tc>
          <w:tcPr>
            <w:tcW w:w="1724" w:type="dxa"/>
          </w:tcPr>
          <w:p w14:paraId="50233A36"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(Peltola et al., 2000)</w:t>
            </w:r>
            <w:r w:rsidR="00AA09AA">
              <w:rPr>
                <w:rFonts w:ascii="Arial" w:hAnsi="Arial" w:cs="Arial"/>
                <w:sz w:val="12"/>
                <w:szCs w:val="12"/>
              </w:rPr>
              <w:t>, Finnland</w:t>
            </w:r>
          </w:p>
        </w:tc>
        <w:tc>
          <w:tcPr>
            <w:tcW w:w="1568" w:type="dxa"/>
          </w:tcPr>
          <w:p w14:paraId="727D180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4410ED9C"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Stem weight</w:t>
            </w:r>
          </w:p>
        </w:tc>
        <w:tc>
          <w:tcPr>
            <w:tcW w:w="580" w:type="dxa"/>
            <w:vAlign w:val="center"/>
          </w:tcPr>
          <w:p w14:paraId="587864B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BDBC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F5F8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14E43C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28BB0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FF95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214F1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E30C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67C59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1320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C413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3DBBC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596F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20EF7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88EA1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2E821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47C80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D1C77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DE8BB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0.972</w:t>
            </w:r>
          </w:p>
          <w:p w14:paraId="68A35AC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0" w:type="dxa"/>
            <w:vAlign w:val="center"/>
          </w:tcPr>
          <w:p w14:paraId="5DDF4A7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3838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CE2AB9"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w:t>
            </w:r>
          </w:p>
        </w:tc>
        <w:tc>
          <w:tcPr>
            <w:tcW w:w="581" w:type="dxa"/>
          </w:tcPr>
          <w:p w14:paraId="3549C1C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9C404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5A61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85740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5ADBA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A9D629"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C89AECD" w14:textId="77777777" w:rsidR="00D271DD" w:rsidRPr="00F24FE0" w:rsidRDefault="00D271DD" w:rsidP="00D271DD">
            <w:pPr>
              <w:widowControl/>
              <w:ind w:left="-108"/>
              <w:jc w:val="right"/>
              <w:rPr>
                <w:rFonts w:ascii="Arial" w:hAnsi="Arial" w:cs="Arial"/>
                <w:color w:val="000000"/>
                <w:sz w:val="12"/>
                <w:szCs w:val="12"/>
              </w:rPr>
            </w:pPr>
          </w:p>
        </w:tc>
      </w:tr>
      <w:tr w:rsidR="007A4BAA" w:rsidRPr="00F24FE0" w14:paraId="2BBCCFCC" w14:textId="77777777" w:rsidTr="00CD7FBF">
        <w:tc>
          <w:tcPr>
            <w:tcW w:w="1724" w:type="dxa"/>
          </w:tcPr>
          <w:p w14:paraId="3B6B98D2" w14:textId="77777777" w:rsidR="007A4BAA" w:rsidRPr="00F24FE0" w:rsidRDefault="007A4BAA"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29D2858F" w14:textId="77777777" w:rsidR="007A4BAA" w:rsidRPr="00F24FE0" w:rsidRDefault="007A4BAA" w:rsidP="007A4BAA">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0C5A8D8D" w14:textId="77777777" w:rsidR="007A4BAA" w:rsidRPr="00F24FE0" w:rsidRDefault="007A4BAA" w:rsidP="007A4BAA">
            <w:pPr>
              <w:jc w:val="left"/>
              <w:rPr>
                <w:rFonts w:ascii="Arial" w:hAnsi="Arial" w:cs="Arial"/>
                <w:color w:val="000000"/>
                <w:sz w:val="12"/>
                <w:szCs w:val="12"/>
              </w:rPr>
            </w:pPr>
            <w:r>
              <w:rPr>
                <w:rFonts w:ascii="Arial" w:hAnsi="Arial" w:cs="Arial"/>
                <w:color w:val="000000"/>
                <w:sz w:val="12"/>
                <w:szCs w:val="12"/>
              </w:rPr>
              <w:t>Stem weight</w:t>
            </w:r>
          </w:p>
        </w:tc>
        <w:tc>
          <w:tcPr>
            <w:tcW w:w="580" w:type="dxa"/>
            <w:vAlign w:val="center"/>
          </w:tcPr>
          <w:p w14:paraId="08F52275" w14:textId="77777777" w:rsidR="007A4BAA" w:rsidRPr="00F24FE0" w:rsidRDefault="007A4BAA" w:rsidP="007A4BAA">
            <w:pPr>
              <w:ind w:left="-108" w:right="-40"/>
              <w:jc w:val="right"/>
              <w:rPr>
                <w:rFonts w:ascii="Arial" w:hAnsi="Arial" w:cs="Arial"/>
                <w:sz w:val="12"/>
                <w:szCs w:val="12"/>
              </w:rPr>
            </w:pPr>
          </w:p>
        </w:tc>
        <w:tc>
          <w:tcPr>
            <w:tcW w:w="581" w:type="dxa"/>
            <w:vAlign w:val="center"/>
          </w:tcPr>
          <w:p w14:paraId="3F3799E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3170921" w14:textId="77777777" w:rsidR="007A4BAA" w:rsidRPr="00F24FE0" w:rsidRDefault="007A4BAA" w:rsidP="007A4BAA">
            <w:pPr>
              <w:ind w:left="-108" w:right="-40"/>
              <w:jc w:val="right"/>
              <w:rPr>
                <w:rFonts w:ascii="Arial" w:hAnsi="Arial" w:cs="Arial"/>
                <w:color w:val="000000"/>
                <w:sz w:val="12"/>
                <w:szCs w:val="12"/>
              </w:rPr>
            </w:pPr>
          </w:p>
        </w:tc>
        <w:tc>
          <w:tcPr>
            <w:tcW w:w="581" w:type="dxa"/>
          </w:tcPr>
          <w:p w14:paraId="35C62043"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0CD08C0D"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37997CCE"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1655B983"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71BAA5C9"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0771000"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12AD8CC5"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26FE20F5"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7E43241A"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70CCF62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20B0D0F"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7D00AD6C"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1E09F23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7E9CDFD8"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63445B73"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0753FE4" w14:textId="77777777" w:rsidR="007A4BAA" w:rsidRPr="00F24FE0" w:rsidRDefault="007A4BAA" w:rsidP="007A4BAA">
            <w:pPr>
              <w:widowControl/>
              <w:ind w:left="-108" w:right="-40"/>
              <w:jc w:val="right"/>
              <w:rPr>
                <w:rFonts w:ascii="Arial" w:hAnsi="Arial" w:cs="Arial"/>
                <w:color w:val="000000"/>
                <w:sz w:val="12"/>
                <w:szCs w:val="12"/>
              </w:rPr>
            </w:pPr>
          </w:p>
        </w:tc>
        <w:tc>
          <w:tcPr>
            <w:tcW w:w="580" w:type="dxa"/>
            <w:vAlign w:val="center"/>
          </w:tcPr>
          <w:p w14:paraId="3D20E3FF"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31D78322"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33CE6C7E"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tcPr>
          <w:p w14:paraId="11250002"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37E0539"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249B33E6" w14:textId="77777777" w:rsidR="007A4BAA" w:rsidRPr="00F24FE0" w:rsidRDefault="007A4BAA" w:rsidP="007A4BAA">
            <w:pPr>
              <w:ind w:left="-108" w:right="-40"/>
              <w:jc w:val="right"/>
              <w:rPr>
                <w:rFonts w:ascii="Arial" w:hAnsi="Arial" w:cs="Arial"/>
                <w:color w:val="000000"/>
                <w:sz w:val="12"/>
                <w:szCs w:val="12"/>
              </w:rPr>
            </w:pPr>
          </w:p>
        </w:tc>
        <w:tc>
          <w:tcPr>
            <w:tcW w:w="581" w:type="dxa"/>
          </w:tcPr>
          <w:p w14:paraId="7122D06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FA0DA33" w14:textId="77777777" w:rsidR="007A4BAA" w:rsidRDefault="007A4BAA" w:rsidP="007A4BAA">
            <w:pPr>
              <w:ind w:left="-108" w:right="-40"/>
              <w:jc w:val="right"/>
              <w:rPr>
                <w:rFonts w:ascii="Arial" w:hAnsi="Arial" w:cs="Arial"/>
                <w:color w:val="000000"/>
                <w:sz w:val="12"/>
                <w:szCs w:val="12"/>
              </w:rPr>
            </w:pPr>
            <w:r>
              <w:rPr>
                <w:rFonts w:ascii="Arial" w:hAnsi="Arial" w:cs="Arial"/>
                <w:color w:val="000000"/>
                <w:sz w:val="12"/>
                <w:szCs w:val="12"/>
              </w:rPr>
              <w:t>0,8268</w:t>
            </w:r>
          </w:p>
          <w:p w14:paraId="38DFC2F3" w14:textId="77777777" w:rsidR="007A4BAA" w:rsidRPr="00F24FE0" w:rsidRDefault="007A4BAA" w:rsidP="007A4BAA">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B46B7BF" w14:textId="77777777" w:rsidR="007A4BAA" w:rsidRPr="00F24FE0" w:rsidRDefault="007A4BAA" w:rsidP="007A4BAA">
            <w:pPr>
              <w:ind w:left="-108"/>
              <w:jc w:val="right"/>
              <w:rPr>
                <w:rFonts w:ascii="Arial" w:hAnsi="Arial" w:cs="Arial"/>
                <w:color w:val="000000"/>
                <w:sz w:val="12"/>
                <w:szCs w:val="12"/>
              </w:rPr>
            </w:pPr>
          </w:p>
        </w:tc>
        <w:tc>
          <w:tcPr>
            <w:tcW w:w="581" w:type="dxa"/>
            <w:vAlign w:val="center"/>
          </w:tcPr>
          <w:p w14:paraId="63040190" w14:textId="77777777" w:rsidR="007A4BAA" w:rsidRPr="00F24FE0" w:rsidRDefault="007A4BAA" w:rsidP="007A4BAA">
            <w:pPr>
              <w:ind w:left="-108"/>
              <w:jc w:val="right"/>
              <w:rPr>
                <w:rFonts w:ascii="Arial" w:hAnsi="Arial" w:cs="Arial"/>
                <w:color w:val="000000"/>
                <w:sz w:val="12"/>
                <w:szCs w:val="12"/>
              </w:rPr>
            </w:pPr>
          </w:p>
        </w:tc>
      </w:tr>
      <w:tr w:rsidR="007A4BAA" w:rsidRPr="00F24FE0" w14:paraId="62400C43" w14:textId="77777777" w:rsidTr="00CD7FBF">
        <w:tc>
          <w:tcPr>
            <w:tcW w:w="1724" w:type="dxa"/>
          </w:tcPr>
          <w:p w14:paraId="057CA0D3" w14:textId="77777777" w:rsidR="007A4BAA" w:rsidRPr="00F24FE0" w:rsidRDefault="007A4BAA"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19327EB8" w14:textId="77777777" w:rsidR="007A4BAA" w:rsidRPr="00F24FE0" w:rsidRDefault="007A4BAA" w:rsidP="007A4BAA">
            <w:pPr>
              <w:widowControl/>
              <w:jc w:val="left"/>
              <w:rPr>
                <w:rFonts w:ascii="Arial" w:hAnsi="Arial" w:cs="Arial"/>
                <w:i/>
                <w:color w:val="000000"/>
                <w:sz w:val="12"/>
                <w:szCs w:val="12"/>
              </w:rPr>
            </w:pPr>
            <w:r w:rsidRPr="00F25C38">
              <w:rPr>
                <w:rFonts w:ascii="Arial" w:hAnsi="Arial" w:cs="Arial"/>
                <w:i/>
                <w:color w:val="000000"/>
                <w:sz w:val="12"/>
                <w:szCs w:val="12"/>
              </w:rPr>
              <w:t>Scleronema micranthum</w:t>
            </w:r>
            <w:r>
              <w:rPr>
                <w:rFonts w:ascii="Arial" w:hAnsi="Arial" w:cs="Arial"/>
                <w:i/>
                <w:color w:val="000000"/>
                <w:sz w:val="12"/>
                <w:szCs w:val="12"/>
              </w:rPr>
              <w:t xml:space="preserve"> </w:t>
            </w:r>
            <w:r w:rsidRPr="007B7388">
              <w:rPr>
                <w:rFonts w:ascii="Arial" w:hAnsi="Arial" w:cs="Arial"/>
                <w:i/>
                <w:color w:val="000000"/>
                <w:sz w:val="12"/>
                <w:szCs w:val="12"/>
              </w:rPr>
              <w:t>(Ducke) Ducke</w:t>
            </w:r>
          </w:p>
        </w:tc>
        <w:tc>
          <w:tcPr>
            <w:tcW w:w="1568" w:type="dxa"/>
          </w:tcPr>
          <w:p w14:paraId="413417EF" w14:textId="77777777" w:rsidR="007A4BAA" w:rsidRPr="00F24FE0" w:rsidRDefault="007A4BAA" w:rsidP="007A4BAA">
            <w:pPr>
              <w:jc w:val="left"/>
              <w:rPr>
                <w:rFonts w:ascii="Arial" w:hAnsi="Arial" w:cs="Arial"/>
                <w:color w:val="000000"/>
                <w:sz w:val="12"/>
                <w:szCs w:val="12"/>
              </w:rPr>
            </w:pPr>
            <w:r>
              <w:rPr>
                <w:rFonts w:ascii="Arial" w:hAnsi="Arial" w:cs="Arial"/>
                <w:color w:val="000000"/>
                <w:sz w:val="12"/>
                <w:szCs w:val="12"/>
              </w:rPr>
              <w:t>Stem weight</w:t>
            </w:r>
          </w:p>
        </w:tc>
        <w:tc>
          <w:tcPr>
            <w:tcW w:w="580" w:type="dxa"/>
            <w:vAlign w:val="center"/>
          </w:tcPr>
          <w:p w14:paraId="0687036B" w14:textId="77777777" w:rsidR="007A4BAA" w:rsidRPr="00F24FE0" w:rsidRDefault="007A4BAA" w:rsidP="007A4BAA">
            <w:pPr>
              <w:ind w:left="-108" w:right="-40"/>
              <w:jc w:val="right"/>
              <w:rPr>
                <w:rFonts w:ascii="Arial" w:hAnsi="Arial" w:cs="Arial"/>
                <w:sz w:val="12"/>
                <w:szCs w:val="12"/>
              </w:rPr>
            </w:pPr>
          </w:p>
        </w:tc>
        <w:tc>
          <w:tcPr>
            <w:tcW w:w="581" w:type="dxa"/>
            <w:vAlign w:val="center"/>
          </w:tcPr>
          <w:p w14:paraId="049AE05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449C18A1" w14:textId="77777777" w:rsidR="007A4BAA" w:rsidRPr="00F24FE0" w:rsidRDefault="007A4BAA" w:rsidP="007A4BAA">
            <w:pPr>
              <w:ind w:left="-108" w:right="-40"/>
              <w:jc w:val="right"/>
              <w:rPr>
                <w:rFonts w:ascii="Arial" w:hAnsi="Arial" w:cs="Arial"/>
                <w:color w:val="000000"/>
                <w:sz w:val="12"/>
                <w:szCs w:val="12"/>
              </w:rPr>
            </w:pPr>
          </w:p>
        </w:tc>
        <w:tc>
          <w:tcPr>
            <w:tcW w:w="581" w:type="dxa"/>
          </w:tcPr>
          <w:p w14:paraId="3369C1D7"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7B3E176A"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18153432"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0803138"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0ECD6A8"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8F3D668"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2D751DE3"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01085999"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3861E4AD"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vAlign w:val="center"/>
          </w:tcPr>
          <w:p w14:paraId="1E8E8D21"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5DC8E67B"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7F3EDF1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2A00559C"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69E1119E"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7A6DD354"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62514429" w14:textId="77777777" w:rsidR="007A4BAA" w:rsidRPr="00F24FE0" w:rsidRDefault="007A4BAA" w:rsidP="007A4BAA">
            <w:pPr>
              <w:widowControl/>
              <w:ind w:left="-108" w:right="-40"/>
              <w:jc w:val="right"/>
              <w:rPr>
                <w:rFonts w:ascii="Arial" w:hAnsi="Arial" w:cs="Arial"/>
                <w:color w:val="000000"/>
                <w:sz w:val="12"/>
                <w:szCs w:val="12"/>
              </w:rPr>
            </w:pPr>
          </w:p>
        </w:tc>
        <w:tc>
          <w:tcPr>
            <w:tcW w:w="580" w:type="dxa"/>
            <w:vAlign w:val="center"/>
          </w:tcPr>
          <w:p w14:paraId="62B0C277"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32214CD0"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428C8B86" w14:textId="77777777" w:rsidR="007A4BAA" w:rsidRPr="00F24FE0" w:rsidRDefault="007A4BAA" w:rsidP="007A4BAA">
            <w:pPr>
              <w:widowControl/>
              <w:ind w:left="-108" w:right="-40"/>
              <w:jc w:val="right"/>
              <w:rPr>
                <w:rFonts w:ascii="Arial" w:hAnsi="Arial" w:cs="Arial"/>
                <w:color w:val="000000"/>
                <w:sz w:val="12"/>
                <w:szCs w:val="12"/>
              </w:rPr>
            </w:pPr>
          </w:p>
        </w:tc>
        <w:tc>
          <w:tcPr>
            <w:tcW w:w="581" w:type="dxa"/>
          </w:tcPr>
          <w:p w14:paraId="24D163DB"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FF089AD" w14:textId="77777777" w:rsidR="007A4BAA" w:rsidRPr="00F24FE0" w:rsidRDefault="007A4BAA" w:rsidP="007A4BAA">
            <w:pPr>
              <w:ind w:left="-108" w:right="-40"/>
              <w:jc w:val="right"/>
              <w:rPr>
                <w:rFonts w:ascii="Arial" w:hAnsi="Arial" w:cs="Arial"/>
                <w:color w:val="000000"/>
                <w:sz w:val="12"/>
                <w:szCs w:val="12"/>
              </w:rPr>
            </w:pPr>
          </w:p>
        </w:tc>
        <w:tc>
          <w:tcPr>
            <w:tcW w:w="580" w:type="dxa"/>
            <w:vAlign w:val="center"/>
          </w:tcPr>
          <w:p w14:paraId="19DE5F68" w14:textId="77777777" w:rsidR="007A4BAA" w:rsidRPr="00F24FE0" w:rsidRDefault="007A4BAA" w:rsidP="007A4BAA">
            <w:pPr>
              <w:ind w:left="-108" w:right="-40"/>
              <w:jc w:val="right"/>
              <w:rPr>
                <w:rFonts w:ascii="Arial" w:hAnsi="Arial" w:cs="Arial"/>
                <w:color w:val="000000"/>
                <w:sz w:val="12"/>
                <w:szCs w:val="12"/>
              </w:rPr>
            </w:pPr>
          </w:p>
        </w:tc>
        <w:tc>
          <w:tcPr>
            <w:tcW w:w="581" w:type="dxa"/>
          </w:tcPr>
          <w:p w14:paraId="02FEDD0C" w14:textId="77777777" w:rsidR="007A4BAA" w:rsidRPr="00F24FE0" w:rsidRDefault="007A4BAA" w:rsidP="007A4BAA">
            <w:pPr>
              <w:ind w:left="-108" w:right="-40"/>
              <w:jc w:val="right"/>
              <w:rPr>
                <w:rFonts w:ascii="Arial" w:hAnsi="Arial" w:cs="Arial"/>
                <w:color w:val="000000"/>
                <w:sz w:val="12"/>
                <w:szCs w:val="12"/>
              </w:rPr>
            </w:pPr>
          </w:p>
        </w:tc>
        <w:tc>
          <w:tcPr>
            <w:tcW w:w="581" w:type="dxa"/>
            <w:vAlign w:val="center"/>
          </w:tcPr>
          <w:p w14:paraId="0672B4AF" w14:textId="77777777" w:rsidR="007A4BAA" w:rsidRDefault="007A4BAA" w:rsidP="007A4BAA">
            <w:pPr>
              <w:ind w:left="-108" w:right="-40"/>
              <w:jc w:val="right"/>
              <w:rPr>
                <w:rFonts w:ascii="Arial" w:hAnsi="Arial" w:cs="Arial"/>
                <w:color w:val="000000"/>
                <w:sz w:val="12"/>
                <w:szCs w:val="12"/>
              </w:rPr>
            </w:pPr>
            <w:r>
              <w:rPr>
                <w:rFonts w:ascii="Arial" w:hAnsi="Arial" w:cs="Arial"/>
                <w:color w:val="000000"/>
                <w:sz w:val="12"/>
                <w:szCs w:val="12"/>
              </w:rPr>
              <w:t>0.8946</w:t>
            </w:r>
          </w:p>
          <w:p w14:paraId="798A4E34" w14:textId="77777777" w:rsidR="007A4BAA" w:rsidRPr="00F24FE0" w:rsidRDefault="007A4BAA" w:rsidP="007A4BAA">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49E70D4D" w14:textId="77777777" w:rsidR="007A4BAA" w:rsidRPr="00F24FE0" w:rsidRDefault="007A4BAA" w:rsidP="007A4BAA">
            <w:pPr>
              <w:ind w:left="-108"/>
              <w:jc w:val="right"/>
              <w:rPr>
                <w:rFonts w:ascii="Arial" w:hAnsi="Arial" w:cs="Arial"/>
                <w:color w:val="000000"/>
                <w:sz w:val="12"/>
                <w:szCs w:val="12"/>
              </w:rPr>
            </w:pPr>
          </w:p>
        </w:tc>
        <w:tc>
          <w:tcPr>
            <w:tcW w:w="581" w:type="dxa"/>
            <w:vAlign w:val="center"/>
          </w:tcPr>
          <w:p w14:paraId="3FF62D99" w14:textId="77777777" w:rsidR="007A4BAA" w:rsidRPr="00F24FE0" w:rsidRDefault="007A4BAA" w:rsidP="007A4BAA">
            <w:pPr>
              <w:ind w:left="-108"/>
              <w:jc w:val="right"/>
              <w:rPr>
                <w:rFonts w:ascii="Arial" w:hAnsi="Arial" w:cs="Arial"/>
                <w:color w:val="000000"/>
                <w:sz w:val="12"/>
                <w:szCs w:val="12"/>
              </w:rPr>
            </w:pPr>
          </w:p>
        </w:tc>
      </w:tr>
      <w:tr w:rsidR="00D271DD" w:rsidRPr="00F24FE0" w14:paraId="021118AB" w14:textId="77777777" w:rsidTr="00CD7FBF">
        <w:tc>
          <w:tcPr>
            <w:tcW w:w="1724" w:type="dxa"/>
          </w:tcPr>
          <w:p w14:paraId="4E2363B2"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3EB4791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2C95F72B" w14:textId="77777777" w:rsidR="00D271DD" w:rsidRPr="00F24FE0" w:rsidRDefault="00D271DD" w:rsidP="00D271DD">
            <w:pPr>
              <w:jc w:val="left"/>
              <w:rPr>
                <w:rFonts w:ascii="Arial" w:hAnsi="Arial" w:cs="Arial"/>
                <w:i/>
                <w:color w:val="000000"/>
                <w:sz w:val="12"/>
                <w:szCs w:val="12"/>
              </w:rPr>
            </w:pPr>
          </w:p>
        </w:tc>
        <w:tc>
          <w:tcPr>
            <w:tcW w:w="1568" w:type="dxa"/>
          </w:tcPr>
          <w:p w14:paraId="1037EC9D"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Taper (height / diameter)</w:t>
            </w:r>
          </w:p>
        </w:tc>
        <w:tc>
          <w:tcPr>
            <w:tcW w:w="580" w:type="dxa"/>
            <w:vAlign w:val="center"/>
          </w:tcPr>
          <w:p w14:paraId="4C7CFB2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BC093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5BB75F3"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3A8D0C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E5F4D6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928FE5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4B364D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12F8BC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8113F4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8B4A02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7064C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D664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EBD5D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7781E0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623F85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CFACB4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C54C93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B92BB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CDC27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5A9828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30068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1BD931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0BFA63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57E71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E4A35A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FF913A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7381D3"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0.9539</w:t>
            </w:r>
          </w:p>
          <w:p w14:paraId="5748502C"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0C387DA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E385490" w14:textId="77777777" w:rsidR="00D271DD" w:rsidRPr="00F24FE0" w:rsidRDefault="00D271DD" w:rsidP="00D271DD">
            <w:pPr>
              <w:ind w:left="-108"/>
              <w:jc w:val="right"/>
              <w:rPr>
                <w:rFonts w:ascii="Arial" w:hAnsi="Arial" w:cs="Arial"/>
                <w:color w:val="000000"/>
                <w:sz w:val="12"/>
                <w:szCs w:val="12"/>
              </w:rPr>
            </w:pPr>
          </w:p>
        </w:tc>
      </w:tr>
      <w:tr w:rsidR="00D271DD" w:rsidRPr="00F24FE0" w14:paraId="6B7DF500" w14:textId="77777777" w:rsidTr="00CD7FBF">
        <w:tc>
          <w:tcPr>
            <w:tcW w:w="1724" w:type="dxa"/>
          </w:tcPr>
          <w:p w14:paraId="64EC117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AA09AA">
              <w:rPr>
                <w:rFonts w:ascii="Arial" w:hAnsi="Arial" w:cs="Arial"/>
                <w:sz w:val="12"/>
                <w:szCs w:val="12"/>
              </w:rPr>
              <w:t>, USA</w:t>
            </w:r>
          </w:p>
        </w:tc>
        <w:tc>
          <w:tcPr>
            <w:tcW w:w="1568" w:type="dxa"/>
          </w:tcPr>
          <w:p w14:paraId="4F65F42B"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tc>
        <w:tc>
          <w:tcPr>
            <w:tcW w:w="1568" w:type="dxa"/>
          </w:tcPr>
          <w:p w14:paraId="1554F77B"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Taper (height / diameter)</w:t>
            </w:r>
          </w:p>
        </w:tc>
        <w:tc>
          <w:tcPr>
            <w:tcW w:w="580" w:type="dxa"/>
            <w:vAlign w:val="center"/>
          </w:tcPr>
          <w:p w14:paraId="77A6E5B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8C6F0D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119E9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5FE4C8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7CA443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5A89B4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5A82D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5AFA0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C35C82A"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64CB7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8378E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65CFB7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271BB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F5EB9AE"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0063AA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A03F40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B66E2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5AD1A2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D0016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2D3E7E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675387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A038D4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-0.61</w:t>
            </w:r>
          </w:p>
          <w:p w14:paraId="7551015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0.0001)</w:t>
            </w:r>
          </w:p>
        </w:tc>
        <w:tc>
          <w:tcPr>
            <w:tcW w:w="581" w:type="dxa"/>
          </w:tcPr>
          <w:p w14:paraId="3FAE3BC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A37356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308858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8F7BFC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385C59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DF9C21D"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5198BC55" w14:textId="77777777" w:rsidR="00D271DD" w:rsidRPr="00F24FE0" w:rsidRDefault="00D271DD" w:rsidP="00D271DD">
            <w:pPr>
              <w:ind w:left="-108"/>
              <w:jc w:val="right"/>
              <w:rPr>
                <w:rFonts w:ascii="Arial" w:hAnsi="Arial" w:cs="Arial"/>
                <w:color w:val="000000"/>
                <w:sz w:val="12"/>
                <w:szCs w:val="12"/>
              </w:rPr>
            </w:pPr>
          </w:p>
        </w:tc>
      </w:tr>
      <w:tr w:rsidR="00D271DD" w:rsidRPr="00F24FE0" w14:paraId="3E3AB332" w14:textId="77777777" w:rsidTr="00CD7FBF">
        <w:tc>
          <w:tcPr>
            <w:tcW w:w="1724" w:type="dxa"/>
          </w:tcPr>
          <w:p w14:paraId="5A2CDEF5"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AA09AA">
              <w:rPr>
                <w:rFonts w:ascii="Arial" w:hAnsi="Arial" w:cs="Arial"/>
                <w:sz w:val="12"/>
                <w:szCs w:val="12"/>
              </w:rPr>
              <w:t>, USA</w:t>
            </w:r>
          </w:p>
        </w:tc>
        <w:tc>
          <w:tcPr>
            <w:tcW w:w="1568" w:type="dxa"/>
          </w:tcPr>
          <w:p w14:paraId="067254D1"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6B2C9A68"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Taper</w:t>
            </w:r>
          </w:p>
        </w:tc>
        <w:tc>
          <w:tcPr>
            <w:tcW w:w="580" w:type="dxa"/>
            <w:vAlign w:val="center"/>
          </w:tcPr>
          <w:p w14:paraId="292C88B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C865F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9F7608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23E4F7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B7A715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5A5DB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CAD4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3F9A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1590E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9641D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BEF5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E784E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E2287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3782C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39FBC9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212D9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31CB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62351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9B202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52E25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4E7C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C0036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F3F60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60F33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B5EF1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471EC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779CBB" w14:textId="77777777" w:rsidR="00D271DD" w:rsidRPr="00F24FE0" w:rsidRDefault="00D271DD" w:rsidP="00D271DD">
            <w:pPr>
              <w:widowControl/>
              <w:ind w:left="-108" w:right="-40"/>
              <w:jc w:val="right"/>
              <w:rPr>
                <w:rFonts w:ascii="Arial" w:hAnsi="Arial" w:cs="Arial"/>
                <w:color w:val="000000"/>
                <w:sz w:val="12"/>
                <w:szCs w:val="12"/>
              </w:rPr>
            </w:pPr>
            <w:r w:rsidRPr="00207CBE">
              <w:rPr>
                <w:rFonts w:ascii="Arial" w:hAnsi="Arial" w:cs="Arial"/>
                <w:color w:val="000000"/>
                <w:sz w:val="12"/>
                <w:szCs w:val="12"/>
              </w:rPr>
              <w:t xml:space="preserve">0,7523 </w:t>
            </w:r>
            <w:r>
              <w:rPr>
                <w:rFonts w:ascii="Arial" w:hAnsi="Arial" w:cs="Arial"/>
                <w:color w:val="000000"/>
                <w:sz w:val="12"/>
                <w:szCs w:val="12"/>
              </w:rPr>
              <w:t>(&lt;0.0001)</w:t>
            </w:r>
          </w:p>
        </w:tc>
        <w:tc>
          <w:tcPr>
            <w:tcW w:w="581" w:type="dxa"/>
            <w:vAlign w:val="center"/>
          </w:tcPr>
          <w:p w14:paraId="14C49EE2"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60FFBC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00F51155" w14:textId="77777777" w:rsidTr="00CD7FBF">
        <w:tc>
          <w:tcPr>
            <w:tcW w:w="1724" w:type="dxa"/>
          </w:tcPr>
          <w:p w14:paraId="6CF95DF4"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AA09AA">
              <w:rPr>
                <w:rFonts w:ascii="Arial" w:hAnsi="Arial" w:cs="Arial"/>
                <w:sz w:val="12"/>
                <w:szCs w:val="12"/>
              </w:rPr>
              <w:t>, USA</w:t>
            </w:r>
          </w:p>
        </w:tc>
        <w:tc>
          <w:tcPr>
            <w:tcW w:w="1568" w:type="dxa"/>
          </w:tcPr>
          <w:p w14:paraId="35963CD9"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5FA91730"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Taper</w:t>
            </w:r>
          </w:p>
        </w:tc>
        <w:tc>
          <w:tcPr>
            <w:tcW w:w="580" w:type="dxa"/>
            <w:vAlign w:val="center"/>
          </w:tcPr>
          <w:p w14:paraId="74EB7BC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8F87E5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013FC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9C37D0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BA13C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991B1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B0F8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489A1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74B5F3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19056B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5B51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53273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1469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E16E19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EDA3F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C951B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50EE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6D81C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C73DF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5A1FC3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5478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AD44F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B3BCF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8175A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18BD0D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BD809B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F9BF78" w14:textId="77777777" w:rsidR="00D271DD" w:rsidRPr="00F24FE0" w:rsidRDefault="00D271DD" w:rsidP="00D271DD">
            <w:pPr>
              <w:widowControl/>
              <w:ind w:left="-108" w:right="-40"/>
              <w:jc w:val="right"/>
              <w:rPr>
                <w:rFonts w:ascii="Arial" w:hAnsi="Arial" w:cs="Arial"/>
                <w:color w:val="000000"/>
                <w:sz w:val="12"/>
                <w:szCs w:val="12"/>
              </w:rPr>
            </w:pPr>
            <w:r w:rsidRPr="00207CBE">
              <w:rPr>
                <w:rFonts w:ascii="Arial" w:hAnsi="Arial" w:cs="Arial"/>
                <w:color w:val="000000"/>
                <w:sz w:val="12"/>
                <w:szCs w:val="12"/>
              </w:rPr>
              <w:t xml:space="preserve">0,6542 </w:t>
            </w:r>
            <w:r>
              <w:rPr>
                <w:rFonts w:ascii="Arial" w:hAnsi="Arial" w:cs="Arial"/>
                <w:color w:val="000000"/>
                <w:sz w:val="12"/>
                <w:szCs w:val="12"/>
              </w:rPr>
              <w:t>(&lt;0.0001)</w:t>
            </w:r>
          </w:p>
        </w:tc>
        <w:tc>
          <w:tcPr>
            <w:tcW w:w="581" w:type="dxa"/>
            <w:vAlign w:val="center"/>
          </w:tcPr>
          <w:p w14:paraId="2D33407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23C5E29"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DB04AAF" w14:textId="77777777" w:rsidTr="00CD7FBF">
        <w:tc>
          <w:tcPr>
            <w:tcW w:w="1724" w:type="dxa"/>
          </w:tcPr>
          <w:p w14:paraId="54A6937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(Hedden et al., 1995)</w:t>
            </w:r>
            <w:r w:rsidR="00AA09AA">
              <w:rPr>
                <w:rFonts w:ascii="Arial" w:hAnsi="Arial" w:cs="Arial"/>
                <w:sz w:val="12"/>
                <w:szCs w:val="12"/>
              </w:rPr>
              <w:t>, USA</w:t>
            </w:r>
          </w:p>
        </w:tc>
        <w:tc>
          <w:tcPr>
            <w:tcW w:w="1568" w:type="dxa"/>
          </w:tcPr>
          <w:p w14:paraId="15740ECE"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tc>
        <w:tc>
          <w:tcPr>
            <w:tcW w:w="1568" w:type="dxa"/>
          </w:tcPr>
          <w:p w14:paraId="2068BA39"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Total green tree weight</w:t>
            </w:r>
          </w:p>
        </w:tc>
        <w:tc>
          <w:tcPr>
            <w:tcW w:w="580" w:type="dxa"/>
            <w:vAlign w:val="center"/>
          </w:tcPr>
          <w:p w14:paraId="6CBCD7D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3B09F8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E5E5A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3A6F93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7B2FDB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8BBDCF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191C9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06AA87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6CEC93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60AC60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5B11F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ECC34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15458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A19F37C"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09EBDE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4E8294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985356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65EB23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9E6F2B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BFA4C6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C527AF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344245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0.71</w:t>
            </w:r>
          </w:p>
          <w:p w14:paraId="6832992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0.0001)</w:t>
            </w:r>
          </w:p>
        </w:tc>
        <w:tc>
          <w:tcPr>
            <w:tcW w:w="581" w:type="dxa"/>
          </w:tcPr>
          <w:p w14:paraId="782B84C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891BBEE"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9E37A31"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6D396B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4AFB4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D9676C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2056D183" w14:textId="77777777" w:rsidR="00D271DD" w:rsidRPr="00F24FE0" w:rsidRDefault="00D271DD" w:rsidP="00D271DD">
            <w:pPr>
              <w:ind w:left="-108"/>
              <w:jc w:val="right"/>
              <w:rPr>
                <w:rFonts w:ascii="Arial" w:hAnsi="Arial" w:cs="Arial"/>
                <w:color w:val="000000"/>
                <w:sz w:val="12"/>
                <w:szCs w:val="12"/>
              </w:rPr>
            </w:pPr>
          </w:p>
        </w:tc>
      </w:tr>
      <w:tr w:rsidR="00D271DD" w:rsidRPr="00F24FE0" w14:paraId="759F11CA" w14:textId="77777777" w:rsidTr="00CD7FBF">
        <w:tc>
          <w:tcPr>
            <w:tcW w:w="1724" w:type="dxa"/>
          </w:tcPr>
          <w:p w14:paraId="2F2DE8F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0F4F8AA7"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Eschweilera spp.</w:t>
            </w:r>
          </w:p>
        </w:tc>
        <w:tc>
          <w:tcPr>
            <w:tcW w:w="1568" w:type="dxa"/>
          </w:tcPr>
          <w:p w14:paraId="7986D53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Tree center of mass</w:t>
            </w:r>
          </w:p>
        </w:tc>
        <w:tc>
          <w:tcPr>
            <w:tcW w:w="580" w:type="dxa"/>
            <w:vAlign w:val="center"/>
          </w:tcPr>
          <w:p w14:paraId="44AFD50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88BA92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0E45D6A"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3E059BE"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0.8117</w:t>
            </w:r>
          </w:p>
          <w:p w14:paraId="70DF8445"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49E2386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9A086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413A7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76D12B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E74D43E"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2FF4AD4"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0.6504</w:t>
            </w:r>
          </w:p>
          <w:p w14:paraId="76E68E0A"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05E40C79"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0.6492</w:t>
            </w:r>
          </w:p>
          <w:p w14:paraId="18BF34BB"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7A56BB4D"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0.8517</w:t>
            </w:r>
          </w:p>
          <w:p w14:paraId="6C5C8337"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3422B3C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57378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6F9066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A77CCF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FF5CB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F941C9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01A87D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4DAA7B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360D21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467FE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49713D9"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0.6983</w:t>
            </w:r>
          </w:p>
          <w:p w14:paraId="42E15DA6"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5AD27FC5"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0.6766</w:t>
            </w:r>
          </w:p>
          <w:p w14:paraId="587C99EF"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3F2A38D8"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1D39A3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DCF674D"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0.7820</w:t>
            </w:r>
          </w:p>
          <w:p w14:paraId="58BAC778"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0831FE9"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16BF4E8" w14:textId="77777777" w:rsidR="00D271DD" w:rsidRPr="00F24FE0" w:rsidRDefault="00D271DD" w:rsidP="00D271DD">
            <w:pPr>
              <w:ind w:left="-108"/>
              <w:jc w:val="right"/>
              <w:rPr>
                <w:rFonts w:ascii="Arial" w:hAnsi="Arial" w:cs="Arial"/>
                <w:color w:val="000000"/>
                <w:sz w:val="12"/>
                <w:szCs w:val="12"/>
              </w:rPr>
            </w:pPr>
          </w:p>
        </w:tc>
      </w:tr>
      <w:tr w:rsidR="00D271DD" w:rsidRPr="00F24FE0" w14:paraId="24C5F9D6" w14:textId="77777777" w:rsidTr="00CD7FBF">
        <w:tc>
          <w:tcPr>
            <w:tcW w:w="1724" w:type="dxa"/>
          </w:tcPr>
          <w:p w14:paraId="727A645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(Ribeiro et al., 2016)</w:t>
            </w:r>
            <w:r w:rsidR="00AA09AA">
              <w:rPr>
                <w:rFonts w:ascii="Arial" w:hAnsi="Arial" w:cs="Arial"/>
                <w:sz w:val="12"/>
                <w:szCs w:val="12"/>
              </w:rPr>
              <w:t>, Brazil</w:t>
            </w:r>
          </w:p>
        </w:tc>
        <w:tc>
          <w:tcPr>
            <w:tcW w:w="1568" w:type="dxa"/>
          </w:tcPr>
          <w:p w14:paraId="5C688ECF" w14:textId="77777777" w:rsidR="00D271DD" w:rsidRPr="00F24FE0" w:rsidRDefault="00D271DD" w:rsidP="00D271DD">
            <w:pPr>
              <w:widowControl/>
              <w:jc w:val="left"/>
              <w:rPr>
                <w:rFonts w:ascii="Arial" w:hAnsi="Arial" w:cs="Arial"/>
                <w:i/>
                <w:color w:val="000000"/>
                <w:sz w:val="12"/>
                <w:szCs w:val="12"/>
              </w:rPr>
            </w:pPr>
            <w:r w:rsidRPr="00F25C38">
              <w:rPr>
                <w:rFonts w:ascii="Arial" w:hAnsi="Arial" w:cs="Arial"/>
                <w:i/>
                <w:color w:val="000000"/>
                <w:sz w:val="12"/>
                <w:szCs w:val="12"/>
              </w:rPr>
              <w:t>Scleronema micranthum</w:t>
            </w:r>
            <w:r>
              <w:rPr>
                <w:rFonts w:ascii="Arial" w:hAnsi="Arial" w:cs="Arial"/>
                <w:i/>
                <w:color w:val="000000"/>
                <w:sz w:val="12"/>
                <w:szCs w:val="12"/>
              </w:rPr>
              <w:t xml:space="preserve"> </w:t>
            </w:r>
            <w:r w:rsidRPr="007B7388">
              <w:rPr>
                <w:rFonts w:ascii="Arial" w:hAnsi="Arial" w:cs="Arial"/>
                <w:i/>
                <w:color w:val="000000"/>
                <w:sz w:val="12"/>
                <w:szCs w:val="12"/>
              </w:rPr>
              <w:t>(Ducke) Ducke</w:t>
            </w:r>
          </w:p>
        </w:tc>
        <w:tc>
          <w:tcPr>
            <w:tcW w:w="1568" w:type="dxa"/>
          </w:tcPr>
          <w:p w14:paraId="323B8B5E"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Tree center of mass</w:t>
            </w:r>
          </w:p>
        </w:tc>
        <w:tc>
          <w:tcPr>
            <w:tcW w:w="580" w:type="dxa"/>
            <w:vAlign w:val="center"/>
          </w:tcPr>
          <w:p w14:paraId="315E6BC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E59172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D9B139"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C7095D2"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0.8337</w:t>
            </w:r>
          </w:p>
          <w:p w14:paraId="66308961"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6F13443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2E284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2CD4F9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9742FF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96139B4"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1EF647C"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0.7675</w:t>
            </w:r>
          </w:p>
          <w:p w14:paraId="07EEEECC"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744BC46C"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0.7343</w:t>
            </w:r>
          </w:p>
          <w:p w14:paraId="19BB6BE8"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462762BF" w14:textId="77777777" w:rsidR="00D271DD"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0.8108</w:t>
            </w:r>
          </w:p>
          <w:p w14:paraId="70040D74" w14:textId="77777777" w:rsidR="00D271DD" w:rsidRPr="00F24FE0" w:rsidRDefault="00D271DD" w:rsidP="00D271DD">
            <w:pPr>
              <w:widowControl/>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668513B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A519DE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823ABF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B89F98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7368A1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25D146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7E3E6F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D216DA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677544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EA5BF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BD65FDA"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0.8159</w:t>
            </w:r>
          </w:p>
          <w:p w14:paraId="1A282196"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109D46D8"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0.8100</w:t>
            </w:r>
          </w:p>
          <w:p w14:paraId="7CB38DA7"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0" w:type="dxa"/>
            <w:vAlign w:val="center"/>
          </w:tcPr>
          <w:p w14:paraId="0F4E40EC"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81D5DF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9AA004E" w14:textId="77777777" w:rsidR="00D271DD" w:rsidRDefault="00D271DD" w:rsidP="00D271DD">
            <w:pPr>
              <w:ind w:left="-108" w:right="-40"/>
              <w:jc w:val="right"/>
              <w:rPr>
                <w:rFonts w:ascii="Arial" w:hAnsi="Arial" w:cs="Arial"/>
                <w:color w:val="000000"/>
                <w:sz w:val="12"/>
                <w:szCs w:val="12"/>
              </w:rPr>
            </w:pPr>
            <w:r>
              <w:rPr>
                <w:rFonts w:ascii="Arial" w:hAnsi="Arial" w:cs="Arial"/>
                <w:color w:val="000000"/>
                <w:sz w:val="12"/>
                <w:szCs w:val="12"/>
              </w:rPr>
              <w:t>0.6633</w:t>
            </w:r>
          </w:p>
          <w:p w14:paraId="79DA7FAF" w14:textId="77777777" w:rsidR="00D271DD" w:rsidRPr="00F24FE0" w:rsidRDefault="00D271DD" w:rsidP="00D271DD">
            <w:pPr>
              <w:ind w:left="-108" w:right="-40"/>
              <w:jc w:val="right"/>
              <w:rPr>
                <w:rFonts w:ascii="Arial" w:hAnsi="Arial" w:cs="Arial"/>
                <w:color w:val="000000"/>
                <w:sz w:val="12"/>
                <w:szCs w:val="12"/>
              </w:rPr>
            </w:pPr>
            <w:r>
              <w:rPr>
                <w:rFonts w:ascii="Arial" w:hAnsi="Arial" w:cs="Arial"/>
                <w:color w:val="000000"/>
                <w:sz w:val="12"/>
                <w:szCs w:val="12"/>
              </w:rPr>
              <w:t>(&lt; 0.05)</w:t>
            </w:r>
          </w:p>
        </w:tc>
        <w:tc>
          <w:tcPr>
            <w:tcW w:w="581" w:type="dxa"/>
            <w:vAlign w:val="center"/>
          </w:tcPr>
          <w:p w14:paraId="4E614420"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047F5AAB" w14:textId="77777777" w:rsidR="00D271DD" w:rsidRPr="00F24FE0" w:rsidRDefault="00D271DD" w:rsidP="00D271DD">
            <w:pPr>
              <w:ind w:left="-108"/>
              <w:jc w:val="right"/>
              <w:rPr>
                <w:rFonts w:ascii="Arial" w:hAnsi="Arial" w:cs="Arial"/>
                <w:color w:val="000000"/>
                <w:sz w:val="12"/>
                <w:szCs w:val="12"/>
              </w:rPr>
            </w:pPr>
          </w:p>
        </w:tc>
      </w:tr>
      <w:tr w:rsidR="00D271DD" w:rsidRPr="00F24FE0" w14:paraId="04D26716" w14:textId="77777777" w:rsidTr="00CD7FBF">
        <w:tc>
          <w:tcPr>
            <w:tcW w:w="1724" w:type="dxa"/>
          </w:tcPr>
          <w:p w14:paraId="5A0E448F"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7068F62A"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05B8AFC2" w14:textId="77777777" w:rsidR="00D271DD" w:rsidRPr="00F24FE0" w:rsidRDefault="00D271DD" w:rsidP="00D271DD">
            <w:pPr>
              <w:jc w:val="left"/>
              <w:rPr>
                <w:rFonts w:ascii="Arial" w:hAnsi="Arial" w:cs="Arial"/>
                <w:i/>
                <w:color w:val="000000"/>
                <w:sz w:val="12"/>
                <w:szCs w:val="12"/>
              </w:rPr>
            </w:pPr>
          </w:p>
        </w:tc>
        <w:tc>
          <w:tcPr>
            <w:tcW w:w="1568" w:type="dxa"/>
          </w:tcPr>
          <w:p w14:paraId="193B5AC1"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Tree height + tree height²</w:t>
            </w:r>
          </w:p>
        </w:tc>
        <w:tc>
          <w:tcPr>
            <w:tcW w:w="580" w:type="dxa"/>
            <w:vAlign w:val="center"/>
          </w:tcPr>
          <w:p w14:paraId="1515573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EBF75D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2181D3B"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2264AC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20EC4A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9AFBC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B9FB9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0F5380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A72EB8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5C1D64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4766C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3D83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E1349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AB9F35"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50794F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EEB7FF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B98AFD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9FDDF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F144D5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8E7C3F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54DD6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8BD8A2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A69278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F1E0C1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EC34C24"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454CBCD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F68EE7"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0.7937</w:t>
            </w:r>
          </w:p>
          <w:p w14:paraId="2CD5103B"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04DC78E2"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9163A97" w14:textId="77777777" w:rsidR="00D271DD" w:rsidRPr="00F24FE0" w:rsidRDefault="00D271DD" w:rsidP="00D271DD">
            <w:pPr>
              <w:ind w:left="-108"/>
              <w:jc w:val="right"/>
              <w:rPr>
                <w:rFonts w:ascii="Arial" w:hAnsi="Arial" w:cs="Arial"/>
                <w:color w:val="000000"/>
                <w:sz w:val="12"/>
                <w:szCs w:val="12"/>
              </w:rPr>
            </w:pPr>
          </w:p>
        </w:tc>
      </w:tr>
      <w:tr w:rsidR="00D271DD" w:rsidRPr="00F24FE0" w14:paraId="3987EBE1" w14:textId="77777777" w:rsidTr="00CD7FBF">
        <w:tc>
          <w:tcPr>
            <w:tcW w:w="1724" w:type="dxa"/>
          </w:tcPr>
          <w:p w14:paraId="16C95B43" w14:textId="77777777" w:rsidR="00D271DD" w:rsidRPr="00F24FE0" w:rsidRDefault="00AA09AA" w:rsidP="00BE2D84">
            <w:pPr>
              <w:jc w:val="left"/>
              <w:rPr>
                <w:rFonts w:ascii="Arial" w:hAnsi="Arial" w:cs="Arial"/>
                <w:sz w:val="12"/>
                <w:szCs w:val="12"/>
              </w:rPr>
            </w:pPr>
            <w:r>
              <w:rPr>
                <w:rFonts w:ascii="Arial" w:hAnsi="Arial" w:cs="Arial"/>
                <w:sz w:val="12"/>
                <w:szCs w:val="12"/>
              </w:rPr>
              <w:t>(</w:t>
            </w:r>
            <w:r w:rsidR="00D271DD" w:rsidRPr="00F24FE0">
              <w:rPr>
                <w:rFonts w:ascii="Arial" w:hAnsi="Arial" w:cs="Arial"/>
                <w:sz w:val="12"/>
                <w:szCs w:val="12"/>
              </w:rPr>
              <w:t>Cannon et al., 2015)</w:t>
            </w:r>
            <w:r>
              <w:rPr>
                <w:rFonts w:ascii="Arial" w:hAnsi="Arial" w:cs="Arial"/>
                <w:sz w:val="12"/>
                <w:szCs w:val="12"/>
              </w:rPr>
              <w:t>, USA</w:t>
            </w:r>
          </w:p>
        </w:tc>
        <w:tc>
          <w:tcPr>
            <w:tcW w:w="1568" w:type="dxa"/>
          </w:tcPr>
          <w:p w14:paraId="45BEC985"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Liriodendron tulipifera L.</w:t>
            </w:r>
          </w:p>
        </w:tc>
        <w:tc>
          <w:tcPr>
            <w:tcW w:w="1568" w:type="dxa"/>
          </w:tcPr>
          <w:p w14:paraId="4345C54A"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Tree mass (kg)</w:t>
            </w:r>
          </w:p>
        </w:tc>
        <w:tc>
          <w:tcPr>
            <w:tcW w:w="580" w:type="dxa"/>
            <w:vAlign w:val="center"/>
          </w:tcPr>
          <w:p w14:paraId="66AE76C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E0FBAC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C7C9817" w14:textId="77777777" w:rsidR="00D271DD" w:rsidRPr="00F24FE0" w:rsidRDefault="00D271DD" w:rsidP="00D271DD">
            <w:pPr>
              <w:ind w:left="-108" w:right="-40"/>
              <w:jc w:val="right"/>
              <w:rPr>
                <w:rFonts w:ascii="Arial" w:hAnsi="Arial" w:cs="Arial"/>
                <w:sz w:val="12"/>
                <w:szCs w:val="12"/>
              </w:rPr>
            </w:pPr>
          </w:p>
        </w:tc>
        <w:tc>
          <w:tcPr>
            <w:tcW w:w="581" w:type="dxa"/>
          </w:tcPr>
          <w:p w14:paraId="62E38E9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EE2D1D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E99C0E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B8B6CC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ED849E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A974329"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7F8507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C34A80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B1EB52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417DA1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2160D5A"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30B189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BBB9CC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77AF13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28490D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2B4607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CE68EF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406DD9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66EBCA0" w14:textId="77777777" w:rsidR="00D271DD" w:rsidRPr="00F24FE0" w:rsidRDefault="00D271DD" w:rsidP="00D271DD">
            <w:pPr>
              <w:ind w:left="-108" w:right="-40"/>
              <w:jc w:val="right"/>
              <w:rPr>
                <w:rFonts w:ascii="Arial" w:hAnsi="Arial" w:cs="Arial"/>
                <w:sz w:val="12"/>
                <w:szCs w:val="12"/>
              </w:rPr>
            </w:pPr>
          </w:p>
        </w:tc>
        <w:tc>
          <w:tcPr>
            <w:tcW w:w="581" w:type="dxa"/>
          </w:tcPr>
          <w:p w14:paraId="0146FB6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B275784"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F55262A" w14:textId="77777777" w:rsidR="00D271DD" w:rsidRPr="00F24FE0" w:rsidRDefault="00D271DD" w:rsidP="00D271DD">
            <w:pPr>
              <w:ind w:left="-108" w:right="-40"/>
              <w:jc w:val="right"/>
              <w:rPr>
                <w:rFonts w:ascii="Arial" w:hAnsi="Arial" w:cs="Arial"/>
                <w:sz w:val="12"/>
                <w:szCs w:val="12"/>
              </w:rPr>
            </w:pPr>
          </w:p>
        </w:tc>
        <w:tc>
          <w:tcPr>
            <w:tcW w:w="581" w:type="dxa"/>
          </w:tcPr>
          <w:p w14:paraId="10A5FBF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AC07864"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0,9487</w:t>
            </w:r>
          </w:p>
          <w:p w14:paraId="54D7749C"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(&lt; 0.05)</w:t>
            </w:r>
          </w:p>
        </w:tc>
        <w:tc>
          <w:tcPr>
            <w:tcW w:w="581" w:type="dxa"/>
            <w:vAlign w:val="center"/>
          </w:tcPr>
          <w:p w14:paraId="68A16E2B" w14:textId="77777777" w:rsidR="00D271DD" w:rsidRPr="00F24FE0" w:rsidRDefault="00D271DD" w:rsidP="00D271DD">
            <w:pPr>
              <w:ind w:left="-108"/>
              <w:jc w:val="right"/>
              <w:rPr>
                <w:rFonts w:ascii="Arial" w:hAnsi="Arial" w:cs="Arial"/>
                <w:sz w:val="12"/>
                <w:szCs w:val="12"/>
              </w:rPr>
            </w:pPr>
          </w:p>
        </w:tc>
        <w:tc>
          <w:tcPr>
            <w:tcW w:w="581" w:type="dxa"/>
            <w:vAlign w:val="center"/>
          </w:tcPr>
          <w:p w14:paraId="140C5E3C" w14:textId="77777777" w:rsidR="00D271DD" w:rsidRPr="00F24FE0" w:rsidRDefault="00D271DD" w:rsidP="00D271DD">
            <w:pPr>
              <w:ind w:left="-108"/>
              <w:jc w:val="right"/>
              <w:rPr>
                <w:rFonts w:ascii="Arial" w:hAnsi="Arial" w:cs="Arial"/>
                <w:sz w:val="12"/>
                <w:szCs w:val="12"/>
              </w:rPr>
            </w:pPr>
          </w:p>
        </w:tc>
      </w:tr>
      <w:tr w:rsidR="00D271DD" w:rsidRPr="00F24FE0" w14:paraId="0D7D900D" w14:textId="77777777" w:rsidTr="00CD7FBF">
        <w:tc>
          <w:tcPr>
            <w:tcW w:w="1724" w:type="dxa"/>
          </w:tcPr>
          <w:p w14:paraId="2E70E68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(Kane &amp; Smiley, 2006)</w:t>
            </w:r>
            <w:r w:rsidR="00AA09AA">
              <w:rPr>
                <w:rFonts w:ascii="Arial" w:hAnsi="Arial" w:cs="Arial"/>
                <w:sz w:val="12"/>
                <w:szCs w:val="12"/>
              </w:rPr>
              <w:t>, USA</w:t>
            </w:r>
          </w:p>
        </w:tc>
        <w:tc>
          <w:tcPr>
            <w:tcW w:w="1568" w:type="dxa"/>
          </w:tcPr>
          <w:p w14:paraId="3C4900C5"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 xml:space="preserve">Acer rubrum L. </w:t>
            </w:r>
          </w:p>
          <w:p w14:paraId="57AF47BA" w14:textId="77777777" w:rsidR="00D271DD" w:rsidRPr="00F24FE0" w:rsidRDefault="00D271DD" w:rsidP="00D271DD">
            <w:pPr>
              <w:jc w:val="left"/>
              <w:rPr>
                <w:rFonts w:ascii="Arial" w:hAnsi="Arial" w:cs="Arial"/>
                <w:i/>
                <w:sz w:val="12"/>
                <w:szCs w:val="12"/>
              </w:rPr>
            </w:pPr>
          </w:p>
        </w:tc>
        <w:tc>
          <w:tcPr>
            <w:tcW w:w="1568" w:type="dxa"/>
          </w:tcPr>
          <w:p w14:paraId="7A5F9351"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lastRenderedPageBreak/>
              <w:t>Tree mass (kg)</w:t>
            </w:r>
          </w:p>
        </w:tc>
        <w:tc>
          <w:tcPr>
            <w:tcW w:w="580" w:type="dxa"/>
            <w:vAlign w:val="center"/>
          </w:tcPr>
          <w:p w14:paraId="3FA3881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FA858A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85D11DE" w14:textId="77777777" w:rsidR="00D271DD" w:rsidRPr="00F24FE0" w:rsidRDefault="00D271DD" w:rsidP="00D271DD">
            <w:pPr>
              <w:ind w:left="-108" w:right="-40"/>
              <w:jc w:val="right"/>
              <w:rPr>
                <w:rFonts w:ascii="Arial" w:hAnsi="Arial" w:cs="Arial"/>
                <w:sz w:val="12"/>
                <w:szCs w:val="12"/>
              </w:rPr>
            </w:pPr>
          </w:p>
        </w:tc>
        <w:tc>
          <w:tcPr>
            <w:tcW w:w="581" w:type="dxa"/>
          </w:tcPr>
          <w:p w14:paraId="25837BBE"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402EF8D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50E5C7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2FE898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9EE549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2FCAD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F859DD4"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0.95</w:t>
            </w:r>
          </w:p>
          <w:p w14:paraId="0404B44C"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lastRenderedPageBreak/>
              <w:t>(&lt;0.001)</w:t>
            </w:r>
          </w:p>
        </w:tc>
        <w:tc>
          <w:tcPr>
            <w:tcW w:w="581" w:type="dxa"/>
            <w:vAlign w:val="center"/>
          </w:tcPr>
          <w:p w14:paraId="438578C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276B0A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E649C8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4D61CE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51F50F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D71CA0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161490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C3ACE5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70A6F5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65E3BF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8303B8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D68124B" w14:textId="77777777" w:rsidR="00D271DD" w:rsidRPr="00F24FE0" w:rsidRDefault="00D271DD" w:rsidP="00D271DD">
            <w:pPr>
              <w:ind w:left="-108" w:right="-40"/>
              <w:jc w:val="right"/>
              <w:rPr>
                <w:rFonts w:ascii="Arial" w:hAnsi="Arial" w:cs="Arial"/>
                <w:sz w:val="12"/>
                <w:szCs w:val="12"/>
              </w:rPr>
            </w:pPr>
          </w:p>
        </w:tc>
        <w:tc>
          <w:tcPr>
            <w:tcW w:w="581" w:type="dxa"/>
          </w:tcPr>
          <w:p w14:paraId="3C928AD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CE4E11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39B6B9F" w14:textId="77777777" w:rsidR="00D271DD" w:rsidRPr="00F24FE0" w:rsidRDefault="00D271DD" w:rsidP="00D271DD">
            <w:pPr>
              <w:ind w:left="-108" w:right="-40"/>
              <w:jc w:val="right"/>
              <w:rPr>
                <w:rFonts w:ascii="Arial" w:hAnsi="Arial" w:cs="Arial"/>
                <w:sz w:val="12"/>
                <w:szCs w:val="12"/>
              </w:rPr>
            </w:pPr>
          </w:p>
        </w:tc>
        <w:tc>
          <w:tcPr>
            <w:tcW w:w="581" w:type="dxa"/>
          </w:tcPr>
          <w:p w14:paraId="0C7C84D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FFFCF1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3B79F29" w14:textId="77777777" w:rsidR="00D271DD" w:rsidRPr="00F24FE0" w:rsidRDefault="00D271DD" w:rsidP="00D271DD">
            <w:pPr>
              <w:ind w:left="-108"/>
              <w:jc w:val="right"/>
              <w:rPr>
                <w:rFonts w:ascii="Arial" w:hAnsi="Arial" w:cs="Arial"/>
                <w:sz w:val="12"/>
                <w:szCs w:val="12"/>
              </w:rPr>
            </w:pPr>
          </w:p>
        </w:tc>
        <w:tc>
          <w:tcPr>
            <w:tcW w:w="581" w:type="dxa"/>
            <w:vAlign w:val="center"/>
          </w:tcPr>
          <w:p w14:paraId="2661B586" w14:textId="77777777" w:rsidR="00D271DD" w:rsidRPr="00F24FE0" w:rsidRDefault="00D271DD" w:rsidP="00D271DD">
            <w:pPr>
              <w:ind w:left="-108"/>
              <w:jc w:val="right"/>
              <w:rPr>
                <w:rFonts w:ascii="Arial" w:hAnsi="Arial" w:cs="Arial"/>
                <w:sz w:val="12"/>
                <w:szCs w:val="12"/>
              </w:rPr>
            </w:pPr>
          </w:p>
        </w:tc>
      </w:tr>
      <w:tr w:rsidR="00D271DD" w:rsidRPr="00F24FE0" w14:paraId="5ABBD816" w14:textId="77777777" w:rsidTr="00CD7FBF">
        <w:tc>
          <w:tcPr>
            <w:tcW w:w="1724" w:type="dxa"/>
          </w:tcPr>
          <w:p w14:paraId="250C094F"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AA09AA">
              <w:rPr>
                <w:rFonts w:ascii="Arial" w:hAnsi="Arial" w:cs="Arial"/>
                <w:sz w:val="12"/>
                <w:szCs w:val="12"/>
              </w:rPr>
              <w:t>, USA</w:t>
            </w:r>
          </w:p>
        </w:tc>
        <w:tc>
          <w:tcPr>
            <w:tcW w:w="1568" w:type="dxa"/>
          </w:tcPr>
          <w:p w14:paraId="59CDD338"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Populus fremontii Wats.</w:t>
            </w:r>
          </w:p>
        </w:tc>
        <w:tc>
          <w:tcPr>
            <w:tcW w:w="1568" w:type="dxa"/>
          </w:tcPr>
          <w:p w14:paraId="482CFC09"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Tree mass</w:t>
            </w:r>
          </w:p>
        </w:tc>
        <w:tc>
          <w:tcPr>
            <w:tcW w:w="580" w:type="dxa"/>
            <w:vAlign w:val="center"/>
          </w:tcPr>
          <w:p w14:paraId="00CDC64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13D5A6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C2FB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831F63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FBFE7F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31A6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BBA103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0DBD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2C441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B3E4A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FCD54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42678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8A2B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B7044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82B785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B3D6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48321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8B64B7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7AB78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2E07E7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6007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F963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5F20A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735B1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97A47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30FA1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A4741C" w14:textId="77777777" w:rsidR="00D271DD" w:rsidRPr="00F24FE0" w:rsidRDefault="00D271DD" w:rsidP="00D271DD">
            <w:pPr>
              <w:widowControl/>
              <w:ind w:left="-108" w:right="-40"/>
              <w:jc w:val="right"/>
              <w:rPr>
                <w:rFonts w:ascii="Arial" w:hAnsi="Arial" w:cs="Arial"/>
                <w:color w:val="000000"/>
                <w:sz w:val="12"/>
                <w:szCs w:val="12"/>
              </w:rPr>
            </w:pPr>
            <w:r w:rsidRPr="001C70C2">
              <w:rPr>
                <w:rFonts w:ascii="Arial" w:hAnsi="Arial" w:cs="Arial"/>
                <w:color w:val="000000"/>
                <w:sz w:val="12"/>
                <w:szCs w:val="12"/>
              </w:rPr>
              <w:t xml:space="preserve">0,9644 </w:t>
            </w:r>
            <w:r>
              <w:rPr>
                <w:rFonts w:ascii="Arial" w:hAnsi="Arial" w:cs="Arial"/>
                <w:color w:val="000000"/>
                <w:sz w:val="12"/>
                <w:szCs w:val="12"/>
              </w:rPr>
              <w:t>(&lt;0.0001)</w:t>
            </w:r>
          </w:p>
        </w:tc>
        <w:tc>
          <w:tcPr>
            <w:tcW w:w="581" w:type="dxa"/>
            <w:vAlign w:val="center"/>
          </w:tcPr>
          <w:p w14:paraId="55070DD8"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AAAEFBD"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46CEBAA" w14:textId="77777777" w:rsidTr="00CD7FBF">
        <w:tc>
          <w:tcPr>
            <w:tcW w:w="1724" w:type="dxa"/>
          </w:tcPr>
          <w:p w14:paraId="735DA732" w14:textId="77777777" w:rsidR="00D271DD" w:rsidRPr="00F24FE0" w:rsidRDefault="00D271DD" w:rsidP="00BE2D84">
            <w:pPr>
              <w:jc w:val="left"/>
              <w:rPr>
                <w:rFonts w:ascii="Arial" w:hAnsi="Arial" w:cs="Arial"/>
                <w:sz w:val="12"/>
                <w:szCs w:val="12"/>
              </w:rPr>
            </w:pPr>
            <w:r>
              <w:rPr>
                <w:rFonts w:ascii="Arial" w:hAnsi="Arial" w:cs="Arial"/>
                <w:sz w:val="12"/>
                <w:szCs w:val="12"/>
              </w:rPr>
              <w:t>(Peterson &amp; Claassen, 2013)</w:t>
            </w:r>
            <w:r w:rsidR="00AA09AA">
              <w:rPr>
                <w:rFonts w:ascii="Arial" w:hAnsi="Arial" w:cs="Arial"/>
                <w:sz w:val="12"/>
                <w:szCs w:val="12"/>
              </w:rPr>
              <w:t>, USA</w:t>
            </w:r>
          </w:p>
        </w:tc>
        <w:tc>
          <w:tcPr>
            <w:tcW w:w="1568" w:type="dxa"/>
          </w:tcPr>
          <w:p w14:paraId="6AE415E2" w14:textId="77777777" w:rsidR="00D271DD" w:rsidRPr="00F24FE0" w:rsidRDefault="00D271DD" w:rsidP="00D271DD">
            <w:pPr>
              <w:widowControl/>
              <w:jc w:val="left"/>
              <w:rPr>
                <w:rFonts w:ascii="Arial" w:hAnsi="Arial" w:cs="Arial"/>
                <w:i/>
                <w:color w:val="000000"/>
                <w:sz w:val="12"/>
                <w:szCs w:val="12"/>
              </w:rPr>
            </w:pPr>
            <w:r w:rsidRPr="00C82167">
              <w:rPr>
                <w:rFonts w:ascii="Arial" w:hAnsi="Arial" w:cs="Arial"/>
                <w:i/>
                <w:color w:val="000000"/>
                <w:sz w:val="12"/>
                <w:szCs w:val="12"/>
              </w:rPr>
              <w:t>Quercus lobata Nee</w:t>
            </w:r>
          </w:p>
        </w:tc>
        <w:tc>
          <w:tcPr>
            <w:tcW w:w="1568" w:type="dxa"/>
          </w:tcPr>
          <w:p w14:paraId="4B286E85"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Tree mass</w:t>
            </w:r>
          </w:p>
        </w:tc>
        <w:tc>
          <w:tcPr>
            <w:tcW w:w="580" w:type="dxa"/>
            <w:vAlign w:val="center"/>
          </w:tcPr>
          <w:p w14:paraId="6924C20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2354F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236E49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EEC7CE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181648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FAF7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E9222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D13EB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55EC91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05476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6355B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DC0B6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AD16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34CAD0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F9734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C89A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8C917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A945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D7949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E6C7CC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2FCF9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EE181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21E1D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84CF2C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B0BB17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AA2DF0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5537C2A" w14:textId="77777777" w:rsidR="00D271DD" w:rsidRPr="00F24FE0" w:rsidRDefault="00D271DD" w:rsidP="00D271DD">
            <w:pPr>
              <w:widowControl/>
              <w:ind w:left="-108" w:right="-40"/>
              <w:jc w:val="right"/>
              <w:rPr>
                <w:rFonts w:ascii="Arial" w:hAnsi="Arial" w:cs="Arial"/>
                <w:color w:val="000000"/>
                <w:sz w:val="12"/>
                <w:szCs w:val="12"/>
              </w:rPr>
            </w:pPr>
            <w:r w:rsidRPr="001C70C2">
              <w:rPr>
                <w:rFonts w:ascii="Arial" w:hAnsi="Arial" w:cs="Arial"/>
                <w:color w:val="000000"/>
                <w:sz w:val="12"/>
                <w:szCs w:val="12"/>
              </w:rPr>
              <w:t xml:space="preserve">0,9628 </w:t>
            </w:r>
            <w:r>
              <w:rPr>
                <w:rFonts w:ascii="Arial" w:hAnsi="Arial" w:cs="Arial"/>
                <w:color w:val="000000"/>
                <w:sz w:val="12"/>
                <w:szCs w:val="12"/>
              </w:rPr>
              <w:t>(&lt;0.0001)</w:t>
            </w:r>
          </w:p>
        </w:tc>
        <w:tc>
          <w:tcPr>
            <w:tcW w:w="581" w:type="dxa"/>
            <w:vAlign w:val="center"/>
          </w:tcPr>
          <w:p w14:paraId="7ECF4912"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133345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4D18F1C" w14:textId="77777777" w:rsidTr="00CD7FBF">
        <w:tc>
          <w:tcPr>
            <w:tcW w:w="1724" w:type="dxa"/>
          </w:tcPr>
          <w:p w14:paraId="7199B9C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(Veselkin et al., 2015)</w:t>
            </w:r>
            <w:r w:rsidR="00AA09AA">
              <w:rPr>
                <w:rFonts w:ascii="Arial" w:hAnsi="Arial" w:cs="Arial"/>
                <w:sz w:val="12"/>
                <w:szCs w:val="12"/>
              </w:rPr>
              <w:t>, Russia</w:t>
            </w:r>
          </w:p>
        </w:tc>
        <w:tc>
          <w:tcPr>
            <w:tcW w:w="1568" w:type="dxa"/>
          </w:tcPr>
          <w:p w14:paraId="31795CD7"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sylvestris L.</w:t>
            </w:r>
          </w:p>
        </w:tc>
        <w:tc>
          <w:tcPr>
            <w:tcW w:w="1568" w:type="dxa"/>
          </w:tcPr>
          <w:p w14:paraId="17EB71A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Tree stand density</w:t>
            </w:r>
          </w:p>
        </w:tc>
        <w:tc>
          <w:tcPr>
            <w:tcW w:w="580" w:type="dxa"/>
            <w:vAlign w:val="center"/>
          </w:tcPr>
          <w:p w14:paraId="3E7413C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-0.31</w:t>
            </w:r>
          </w:p>
          <w:p w14:paraId="062843D1"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t>(</w:t>
            </w:r>
            <w:r w:rsidRPr="00F24FE0">
              <w:rPr>
                <w:rFonts w:ascii="Arial" w:hAnsi="Arial" w:cs="Arial"/>
                <w:color w:val="000000"/>
                <w:sz w:val="12"/>
                <w:szCs w:val="12"/>
              </w:rPr>
              <w:t>0.059</w:t>
            </w:r>
            <w:r w:rsidRPr="00F24FE0">
              <w:rPr>
                <w:rFonts w:ascii="Arial" w:hAnsi="Arial" w:cs="Arial"/>
                <w:sz w:val="12"/>
                <w:szCs w:val="12"/>
              </w:rPr>
              <w:t>)</w:t>
            </w:r>
          </w:p>
        </w:tc>
        <w:tc>
          <w:tcPr>
            <w:tcW w:w="581" w:type="dxa"/>
            <w:vAlign w:val="center"/>
          </w:tcPr>
          <w:p w14:paraId="51BE601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F7886C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DD6696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595DB8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1468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07F2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6F985D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91A41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750C55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-0.87</w:t>
            </w:r>
          </w:p>
          <w:p w14:paraId="30B09E2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02AF69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6683F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-0.19 (0.249)</w:t>
            </w:r>
          </w:p>
        </w:tc>
        <w:tc>
          <w:tcPr>
            <w:tcW w:w="581" w:type="dxa"/>
            <w:vAlign w:val="center"/>
          </w:tcPr>
          <w:p w14:paraId="5DE2476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DAC1C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F494E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A4729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70EC69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E4B10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68E35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EE558B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F8855F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56D2A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9DC160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46D25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700BA8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200ECB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886053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83F06B"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8AB0AFE"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462FEA7" w14:textId="77777777" w:rsidTr="00CD7FBF">
        <w:tc>
          <w:tcPr>
            <w:tcW w:w="1724" w:type="dxa"/>
          </w:tcPr>
          <w:p w14:paraId="666C0108"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AA09AA">
              <w:rPr>
                <w:rFonts w:ascii="Arial" w:hAnsi="Arial" w:cs="Arial"/>
                <w:sz w:val="12"/>
                <w:szCs w:val="12"/>
              </w:rPr>
              <w:t>, Japan</w:t>
            </w:r>
          </w:p>
        </w:tc>
        <w:tc>
          <w:tcPr>
            <w:tcW w:w="1568" w:type="dxa"/>
          </w:tcPr>
          <w:p w14:paraId="58708445"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6F8F2846"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62090422"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Tree weight</w:t>
            </w:r>
          </w:p>
        </w:tc>
        <w:tc>
          <w:tcPr>
            <w:tcW w:w="580" w:type="dxa"/>
            <w:vAlign w:val="center"/>
          </w:tcPr>
          <w:p w14:paraId="0EF06C3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8732D2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5970D9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EF192C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498C1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33974F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48BF4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DE222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FD1814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35910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AC7CB5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DD054F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C5886E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3B6F4F"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229F00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DEB386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E0AAC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0568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7FD035"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5963409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B0E7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A15D6C" w14:textId="77777777" w:rsidR="00D271DD" w:rsidRPr="00F24FE0" w:rsidRDefault="00D271DD" w:rsidP="00D271DD">
            <w:pPr>
              <w:ind w:left="-108" w:right="-40"/>
              <w:jc w:val="right"/>
              <w:rPr>
                <w:rFonts w:ascii="Arial" w:hAnsi="Arial" w:cs="Arial"/>
                <w:sz w:val="12"/>
                <w:szCs w:val="12"/>
              </w:rPr>
            </w:pPr>
          </w:p>
        </w:tc>
        <w:tc>
          <w:tcPr>
            <w:tcW w:w="581" w:type="dxa"/>
          </w:tcPr>
          <w:p w14:paraId="5989DB4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8AE84AB"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7A2465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150B6E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85EFAB" w14:textId="77777777" w:rsidR="00D271DD" w:rsidRDefault="00D271DD" w:rsidP="00D271DD">
            <w:pPr>
              <w:ind w:left="-108" w:right="-40"/>
              <w:jc w:val="right"/>
              <w:rPr>
                <w:rFonts w:ascii="Arial" w:hAnsi="Arial" w:cs="Arial"/>
                <w:sz w:val="12"/>
                <w:szCs w:val="12"/>
              </w:rPr>
            </w:pPr>
            <w:r>
              <w:rPr>
                <w:rFonts w:ascii="Arial" w:hAnsi="Arial" w:cs="Arial"/>
                <w:sz w:val="12"/>
                <w:szCs w:val="12"/>
              </w:rPr>
              <w:t>0.683</w:t>
            </w:r>
          </w:p>
          <w:p w14:paraId="5D4869F5"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(0.043)</w:t>
            </w:r>
          </w:p>
        </w:tc>
        <w:tc>
          <w:tcPr>
            <w:tcW w:w="581" w:type="dxa"/>
            <w:vAlign w:val="center"/>
          </w:tcPr>
          <w:p w14:paraId="3E15B924"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26C6B7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13E56021" w14:textId="77777777" w:rsidTr="00CD7FBF">
        <w:tc>
          <w:tcPr>
            <w:tcW w:w="1724" w:type="dxa"/>
          </w:tcPr>
          <w:p w14:paraId="14D051B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(Fredericksen et al., 1993)</w:t>
            </w:r>
            <w:r w:rsidR="00AA09AA">
              <w:rPr>
                <w:rFonts w:ascii="Arial" w:hAnsi="Arial" w:cs="Arial"/>
                <w:sz w:val="12"/>
                <w:szCs w:val="12"/>
              </w:rPr>
              <w:t>, USA</w:t>
            </w:r>
          </w:p>
        </w:tc>
        <w:tc>
          <w:tcPr>
            <w:tcW w:w="1568" w:type="dxa"/>
          </w:tcPr>
          <w:p w14:paraId="16DCB048"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taeda L.</w:t>
            </w:r>
          </w:p>
          <w:p w14:paraId="2B636DDC" w14:textId="77777777" w:rsidR="00D271DD" w:rsidRPr="00F24FE0" w:rsidRDefault="00D271DD" w:rsidP="00D271DD">
            <w:pPr>
              <w:jc w:val="left"/>
              <w:rPr>
                <w:rFonts w:ascii="Arial" w:hAnsi="Arial" w:cs="Arial"/>
                <w:i/>
                <w:color w:val="000000"/>
                <w:sz w:val="12"/>
                <w:szCs w:val="12"/>
              </w:rPr>
            </w:pPr>
          </w:p>
        </w:tc>
        <w:tc>
          <w:tcPr>
            <w:tcW w:w="1568" w:type="dxa"/>
          </w:tcPr>
          <w:p w14:paraId="207A5123"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Tree weight</w:t>
            </w:r>
          </w:p>
        </w:tc>
        <w:tc>
          <w:tcPr>
            <w:tcW w:w="580" w:type="dxa"/>
            <w:vAlign w:val="center"/>
          </w:tcPr>
          <w:p w14:paraId="0F8778B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B2FE05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BF841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C3A34B4"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30049D8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C1C30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7C18B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CC723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46134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C5F45B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0268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D5DB99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A6E3F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083BD4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9019BD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DC39C4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44E691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2189F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4B6ABF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EEDC8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8FAF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59A1C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CA0EF1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01395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0.4899</w:t>
            </w:r>
          </w:p>
          <w:p w14:paraId="7B01C5B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(0.0002)</w:t>
            </w:r>
          </w:p>
        </w:tc>
        <w:tc>
          <w:tcPr>
            <w:tcW w:w="580" w:type="dxa"/>
            <w:vAlign w:val="center"/>
          </w:tcPr>
          <w:p w14:paraId="0E0A50F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CD13E7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57400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0.9798</w:t>
            </w:r>
          </w:p>
          <w:p w14:paraId="2840986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(0.0001)</w:t>
            </w:r>
          </w:p>
        </w:tc>
        <w:tc>
          <w:tcPr>
            <w:tcW w:w="581" w:type="dxa"/>
            <w:vAlign w:val="center"/>
          </w:tcPr>
          <w:p w14:paraId="51244A70"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848976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4EFF93BC" w14:textId="77777777" w:rsidTr="00CD7FBF">
        <w:tc>
          <w:tcPr>
            <w:tcW w:w="1724" w:type="dxa"/>
          </w:tcPr>
          <w:p w14:paraId="61A5827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(Lundström et al., 2007)</w:t>
            </w:r>
            <w:r w:rsidR="00AA09AA">
              <w:rPr>
                <w:rFonts w:ascii="Arial" w:hAnsi="Arial" w:cs="Arial"/>
                <w:sz w:val="12"/>
                <w:szCs w:val="12"/>
              </w:rPr>
              <w:t>, Switzerland</w:t>
            </w:r>
          </w:p>
        </w:tc>
        <w:tc>
          <w:tcPr>
            <w:tcW w:w="1568" w:type="dxa"/>
          </w:tcPr>
          <w:p w14:paraId="258AFD14" w14:textId="77777777" w:rsidR="00D271DD" w:rsidRPr="00F24FE0" w:rsidRDefault="00D271DD" w:rsidP="00D271DD">
            <w:pPr>
              <w:rPr>
                <w:rFonts w:ascii="Arial" w:hAnsi="Arial" w:cs="Arial"/>
                <w:i/>
                <w:sz w:val="12"/>
                <w:szCs w:val="12"/>
              </w:rPr>
            </w:pPr>
            <w:r w:rsidRPr="00F24FE0">
              <w:rPr>
                <w:rFonts w:ascii="Arial" w:hAnsi="Arial" w:cs="Arial"/>
                <w:i/>
                <w:sz w:val="12"/>
                <w:szCs w:val="12"/>
              </w:rPr>
              <w:t>Picea abies L. Karst.</w:t>
            </w:r>
          </w:p>
        </w:tc>
        <w:tc>
          <w:tcPr>
            <w:tcW w:w="1568" w:type="dxa"/>
          </w:tcPr>
          <w:p w14:paraId="601BA6AE"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Tree weight (kg)</w:t>
            </w:r>
          </w:p>
        </w:tc>
        <w:tc>
          <w:tcPr>
            <w:tcW w:w="580" w:type="dxa"/>
            <w:vAlign w:val="center"/>
          </w:tcPr>
          <w:p w14:paraId="1FD646D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A677F16"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0.9644</w:t>
            </w:r>
          </w:p>
          <w:p w14:paraId="6F8373EA"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2102BAD7"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0C69410"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D2AE80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2133F1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7671FC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A3BF741"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989552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494792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F8D20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A9DBF2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40BB94A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743E306"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2695B2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EDA0E3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60AFF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E4BB95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A118523"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1D2D5D5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062B35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586D731" w14:textId="77777777" w:rsidR="00D271DD" w:rsidRPr="00F24FE0" w:rsidRDefault="00D271DD" w:rsidP="00D271DD">
            <w:pPr>
              <w:ind w:left="-108" w:right="-40"/>
              <w:jc w:val="right"/>
              <w:rPr>
                <w:rFonts w:ascii="Arial" w:hAnsi="Arial" w:cs="Arial"/>
                <w:sz w:val="12"/>
                <w:szCs w:val="12"/>
              </w:rPr>
            </w:pPr>
          </w:p>
        </w:tc>
        <w:tc>
          <w:tcPr>
            <w:tcW w:w="581" w:type="dxa"/>
          </w:tcPr>
          <w:p w14:paraId="70FA2A7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83C3C3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9DF2FA6"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233BE1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610101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146CBE8"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4092C91" w14:textId="77777777" w:rsidR="00D271DD" w:rsidRPr="00F24FE0" w:rsidRDefault="00D271DD" w:rsidP="00D271DD">
            <w:pPr>
              <w:ind w:left="-108"/>
              <w:jc w:val="right"/>
              <w:rPr>
                <w:rFonts w:ascii="Arial" w:hAnsi="Arial" w:cs="Arial"/>
                <w:color w:val="000000"/>
                <w:sz w:val="12"/>
                <w:szCs w:val="12"/>
              </w:rPr>
            </w:pPr>
          </w:p>
        </w:tc>
      </w:tr>
      <w:tr w:rsidR="00D271DD" w:rsidRPr="00F24FE0" w14:paraId="27E3DFB5" w14:textId="77777777" w:rsidTr="00CD7FBF">
        <w:tc>
          <w:tcPr>
            <w:tcW w:w="1724" w:type="dxa"/>
          </w:tcPr>
          <w:p w14:paraId="3DD38410"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(Fraser, 1962)</w:t>
            </w:r>
            <w:r w:rsidR="00AA09AA">
              <w:rPr>
                <w:rFonts w:ascii="Arial" w:hAnsi="Arial" w:cs="Arial"/>
                <w:sz w:val="12"/>
                <w:szCs w:val="12"/>
              </w:rPr>
              <w:t>, UK</w:t>
            </w:r>
          </w:p>
        </w:tc>
        <w:tc>
          <w:tcPr>
            <w:tcW w:w="1568" w:type="dxa"/>
          </w:tcPr>
          <w:p w14:paraId="767E41CF"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Picea sitchensis (Bong.) Carr.</w:t>
            </w:r>
          </w:p>
        </w:tc>
        <w:tc>
          <w:tcPr>
            <w:tcW w:w="1568" w:type="dxa"/>
          </w:tcPr>
          <w:p w14:paraId="64AFA6E5"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Tree weight (kg)</w:t>
            </w:r>
          </w:p>
        </w:tc>
        <w:tc>
          <w:tcPr>
            <w:tcW w:w="580" w:type="dxa"/>
            <w:vAlign w:val="center"/>
          </w:tcPr>
          <w:p w14:paraId="41A29368"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4FDCC0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8A15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76E202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D3781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9B3E07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B7906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12B57F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6DB9B4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1E154E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C83E94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99392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33AB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4AD93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77CA5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EF46C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7B61E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68202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2A56ED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F99709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8125D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94E8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8B199B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63C3E7"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5F190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15036E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5617F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0.81</w:t>
            </w:r>
          </w:p>
          <w:p w14:paraId="5AE1E34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0.05)</w:t>
            </w:r>
          </w:p>
        </w:tc>
        <w:tc>
          <w:tcPr>
            <w:tcW w:w="581" w:type="dxa"/>
            <w:vAlign w:val="center"/>
          </w:tcPr>
          <w:p w14:paraId="26D9DDE3"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0F2209E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26617679" w14:textId="77777777" w:rsidTr="00CD7FBF">
        <w:tc>
          <w:tcPr>
            <w:tcW w:w="1724" w:type="dxa"/>
          </w:tcPr>
          <w:p w14:paraId="6C09D9F9"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ADDIN EN.CITE &lt;EndNote&gt;&lt;Cite&gt;&lt;Author&gt;King&lt;/Author&gt;&lt;Year&gt;1986&lt;/Year&gt;&lt;RecNum&gt;401&lt;/RecNum&gt;&lt;DisplayText&gt;(King, 1986)&lt;/DisplayText&gt;&lt;record&gt;&lt;rec-number&gt;401&lt;/rec-number&gt;&lt;foreign-keys&gt;&lt;key app="EN" db-id="s20axxf9zwpwdzede08p5pr39d9vd9fdpsz9"&gt;401&lt;/key&gt;&lt;/foreign-keys&gt;&lt;ref-type name="Journal Article"&gt;17&lt;/ref-type&gt;&lt;contributors&gt;&lt;authors&gt;&lt;author&gt;King, David A&lt;/author&gt;&lt;/authors&gt;&lt;/contributors&gt;&lt;titles&gt;&lt;title&gt;Tree form, height growth, and susceptibility to wind damage in Acer saccharum&lt;/title&gt;&lt;secondary-title&gt;Ecology&lt;/secondary-title&gt;&lt;/titles&gt;&lt;periodical&gt;&lt;full-title&gt;Ecology&lt;/full-title&gt;&lt;/periodical&gt;&lt;pages&gt;980-990&lt;/pages&gt;&lt;volume&gt;67&lt;/volume&gt;&lt;number&gt;4&lt;/number&gt;&lt;dates&gt;&lt;year&gt;1986&lt;/year&gt;&lt;/dates&gt;&lt;isbn&gt;1939-9170&lt;/isbn&gt;&lt;urls&gt;&lt;/urls&gt;&lt;/record&gt;&lt;/Cite&gt;&lt;/EndNote&gt;</w:instrText>
            </w:r>
            <w:r w:rsidRPr="00F24FE0">
              <w:rPr>
                <w:rFonts w:ascii="Arial" w:hAnsi="Arial" w:cs="Arial"/>
                <w:sz w:val="12"/>
                <w:szCs w:val="12"/>
              </w:rPr>
              <w:fldChar w:fldCharType="separate"/>
            </w:r>
            <w:r w:rsidRPr="00F24FE0">
              <w:rPr>
                <w:rFonts w:ascii="Arial" w:hAnsi="Arial" w:cs="Arial"/>
                <w:noProof/>
                <w:sz w:val="12"/>
                <w:szCs w:val="12"/>
              </w:rPr>
              <w:t>(</w:t>
            </w:r>
            <w:hyperlink w:anchor="_ENREF_1" w:tooltip="King, 1986 #401" w:history="1">
              <w:r w:rsidRPr="00F24FE0">
                <w:rPr>
                  <w:rFonts w:ascii="Arial" w:hAnsi="Arial" w:cs="Arial"/>
                  <w:noProof/>
                  <w:sz w:val="12"/>
                  <w:szCs w:val="12"/>
                </w:rPr>
                <w:t>King, 1986</w:t>
              </w:r>
            </w:hyperlink>
            <w:r w:rsidRPr="00F24FE0">
              <w:rPr>
                <w:rFonts w:ascii="Arial" w:hAnsi="Arial" w:cs="Arial"/>
                <w:noProof/>
                <w:sz w:val="12"/>
                <w:szCs w:val="12"/>
              </w:rPr>
              <w:t>)</w:t>
            </w:r>
            <w:r w:rsidRPr="00F24FE0">
              <w:rPr>
                <w:rFonts w:ascii="Arial" w:hAnsi="Arial" w:cs="Arial"/>
                <w:sz w:val="12"/>
                <w:szCs w:val="12"/>
              </w:rPr>
              <w:fldChar w:fldCharType="end"/>
            </w:r>
            <w:r w:rsidR="00195056">
              <w:rPr>
                <w:rFonts w:ascii="Arial" w:hAnsi="Arial" w:cs="Arial"/>
                <w:sz w:val="12"/>
                <w:szCs w:val="12"/>
              </w:rPr>
              <w:t>, USA</w:t>
            </w:r>
          </w:p>
        </w:tc>
        <w:tc>
          <w:tcPr>
            <w:tcW w:w="1568" w:type="dxa"/>
          </w:tcPr>
          <w:p w14:paraId="50FC20A3"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saccharum Marsh.</w:t>
            </w:r>
          </w:p>
        </w:tc>
        <w:tc>
          <w:tcPr>
            <w:tcW w:w="1568" w:type="dxa"/>
          </w:tcPr>
          <w:p w14:paraId="737CFEBA"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Trunk safety factor</w:t>
            </w:r>
          </w:p>
        </w:tc>
        <w:tc>
          <w:tcPr>
            <w:tcW w:w="580" w:type="dxa"/>
            <w:vAlign w:val="center"/>
          </w:tcPr>
          <w:p w14:paraId="1D452CE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1D8027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6E36EB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6E1A3F8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00372D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F58508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A16496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409B29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316253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39E67A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0.45</w:t>
            </w:r>
          </w:p>
          <w:p w14:paraId="4EFA4B4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7325C6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B312D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8B9CFC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63EFB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3F0EA3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C5647E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5112F6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F553F8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472796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26A8452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071AFC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47036A3" w14:textId="77777777" w:rsidR="00D271DD" w:rsidRPr="00F24FE0" w:rsidRDefault="00D271DD" w:rsidP="00D271DD">
            <w:pPr>
              <w:ind w:left="-108" w:right="-40"/>
              <w:jc w:val="right"/>
              <w:rPr>
                <w:rFonts w:ascii="Arial" w:hAnsi="Arial" w:cs="Arial"/>
                <w:sz w:val="12"/>
                <w:szCs w:val="12"/>
              </w:rPr>
            </w:pPr>
          </w:p>
        </w:tc>
        <w:tc>
          <w:tcPr>
            <w:tcW w:w="581" w:type="dxa"/>
          </w:tcPr>
          <w:p w14:paraId="1FECD58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BC9168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C721B8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095CAE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D95CBB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6B63156"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668F66A3" w14:textId="77777777" w:rsidR="00D271DD" w:rsidRPr="00F24FE0" w:rsidRDefault="00D271DD" w:rsidP="00D271DD">
            <w:pPr>
              <w:ind w:left="-108"/>
              <w:jc w:val="right"/>
              <w:rPr>
                <w:rFonts w:ascii="Arial" w:hAnsi="Arial" w:cs="Arial"/>
                <w:color w:val="000000"/>
                <w:sz w:val="12"/>
                <w:szCs w:val="12"/>
              </w:rPr>
            </w:pPr>
          </w:p>
        </w:tc>
      </w:tr>
      <w:tr w:rsidR="00D271DD" w:rsidRPr="00F24FE0" w14:paraId="35410BA8" w14:textId="77777777" w:rsidTr="00CD7FBF">
        <w:tc>
          <w:tcPr>
            <w:tcW w:w="1724" w:type="dxa"/>
          </w:tcPr>
          <w:p w14:paraId="040AD215"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(Papesch et al., 1997)</w:t>
            </w:r>
            <w:r w:rsidR="0046389B">
              <w:rPr>
                <w:rFonts w:ascii="Arial" w:hAnsi="Arial" w:cs="Arial"/>
                <w:sz w:val="12"/>
                <w:szCs w:val="12"/>
              </w:rPr>
              <w:t>, UK</w:t>
            </w:r>
          </w:p>
        </w:tc>
        <w:tc>
          <w:tcPr>
            <w:tcW w:w="1568" w:type="dxa"/>
          </w:tcPr>
          <w:p w14:paraId="2E2A261A" w14:textId="77777777" w:rsidR="00D271DD" w:rsidRPr="00F24FE0" w:rsidRDefault="00D271DD" w:rsidP="00D271DD">
            <w:pPr>
              <w:jc w:val="left"/>
              <w:rPr>
                <w:rFonts w:ascii="Arial" w:hAnsi="Arial" w:cs="Arial"/>
                <w:i/>
                <w:sz w:val="12"/>
                <w:szCs w:val="12"/>
              </w:rPr>
            </w:pPr>
            <w:r w:rsidRPr="00F24FE0">
              <w:rPr>
                <w:rFonts w:ascii="Arial" w:hAnsi="Arial" w:cs="Arial"/>
                <w:i/>
                <w:sz w:val="12"/>
                <w:szCs w:val="12"/>
              </w:rPr>
              <w:t>Pinus radiata D. Don</w:t>
            </w:r>
          </w:p>
        </w:tc>
        <w:tc>
          <w:tcPr>
            <w:tcW w:w="1568" w:type="dxa"/>
          </w:tcPr>
          <w:p w14:paraId="22048F4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Volume</w:t>
            </w:r>
          </w:p>
        </w:tc>
        <w:tc>
          <w:tcPr>
            <w:tcW w:w="580" w:type="dxa"/>
            <w:vAlign w:val="center"/>
          </w:tcPr>
          <w:p w14:paraId="23FA97B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F9A8B3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6DC7B80"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137ABD43"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6BB6C0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2D688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C10885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14A73E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04C3A29"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75FEB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5EB6D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D364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FB69BB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B808A0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D3B2FF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ACDED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CEDC7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90995D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FC54340"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DB1BD4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6B7FEA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B111AE" w14:textId="77777777" w:rsidR="00D271DD" w:rsidRPr="00F24FE0" w:rsidRDefault="00D271DD" w:rsidP="00D271DD">
            <w:pPr>
              <w:ind w:left="-108" w:right="-40"/>
              <w:jc w:val="right"/>
              <w:rPr>
                <w:rFonts w:ascii="Arial" w:hAnsi="Arial" w:cs="Arial"/>
                <w:sz w:val="12"/>
                <w:szCs w:val="12"/>
              </w:rPr>
            </w:pPr>
          </w:p>
        </w:tc>
        <w:tc>
          <w:tcPr>
            <w:tcW w:w="581" w:type="dxa"/>
          </w:tcPr>
          <w:p w14:paraId="22FFFEE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1E3A53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545DDAA"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04557C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E9442BC"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0.8307</w:t>
            </w:r>
          </w:p>
          <w:p w14:paraId="78D102E8"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05696B9B"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3851CD62" w14:textId="77777777" w:rsidR="00D271DD" w:rsidRPr="00F24FE0" w:rsidRDefault="00D271DD" w:rsidP="00D271DD">
            <w:pPr>
              <w:ind w:left="-108"/>
              <w:jc w:val="right"/>
              <w:rPr>
                <w:rFonts w:ascii="Arial" w:hAnsi="Arial" w:cs="Arial"/>
                <w:color w:val="000000"/>
                <w:sz w:val="12"/>
                <w:szCs w:val="12"/>
              </w:rPr>
            </w:pPr>
          </w:p>
        </w:tc>
      </w:tr>
      <w:tr w:rsidR="00D271DD" w:rsidRPr="00F24FE0" w14:paraId="7AFBAC9D" w14:textId="77777777" w:rsidTr="00CD7FBF">
        <w:tc>
          <w:tcPr>
            <w:tcW w:w="1724" w:type="dxa"/>
          </w:tcPr>
          <w:p w14:paraId="1B690AD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(Cucchi et al., 2004)</w:t>
            </w:r>
            <w:r w:rsidR="0046389B">
              <w:rPr>
                <w:rFonts w:ascii="Arial" w:hAnsi="Arial" w:cs="Arial"/>
                <w:sz w:val="12"/>
                <w:szCs w:val="12"/>
              </w:rPr>
              <w:t>, France</w:t>
            </w:r>
          </w:p>
        </w:tc>
        <w:tc>
          <w:tcPr>
            <w:tcW w:w="1568" w:type="dxa"/>
          </w:tcPr>
          <w:p w14:paraId="27D0C526"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Pinus pinaster Ait.</w:t>
            </w:r>
          </w:p>
        </w:tc>
        <w:tc>
          <w:tcPr>
            <w:tcW w:w="1568" w:type="dxa"/>
          </w:tcPr>
          <w:p w14:paraId="0F2818C0"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Volume of the soil-root plate (m³)</w:t>
            </w:r>
          </w:p>
        </w:tc>
        <w:tc>
          <w:tcPr>
            <w:tcW w:w="580" w:type="dxa"/>
            <w:vAlign w:val="center"/>
          </w:tcPr>
          <w:p w14:paraId="104A3E57"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B46591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4D56848"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A0E553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2E80EA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B85DC5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6251F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EE69B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45A38F8"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448515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56663BB"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40CDBF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C5E92A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32DE6CA"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2FBBB9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E591C8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BA90EA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FA34CA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C0301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6015CD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D526078"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C4BAB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DF8267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3E81CDD"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1AA81345"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3CF7EE6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E81789A"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0.91</w:t>
            </w:r>
          </w:p>
          <w:p w14:paraId="17FC729B"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(&lt;0.001)</w:t>
            </w:r>
          </w:p>
        </w:tc>
        <w:tc>
          <w:tcPr>
            <w:tcW w:w="581" w:type="dxa"/>
            <w:vAlign w:val="center"/>
          </w:tcPr>
          <w:p w14:paraId="4AC562CC"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116C18AF" w14:textId="77777777" w:rsidR="00D271DD" w:rsidRPr="00F24FE0" w:rsidRDefault="00D271DD" w:rsidP="00D271DD">
            <w:pPr>
              <w:ind w:left="-108"/>
              <w:jc w:val="right"/>
              <w:rPr>
                <w:rFonts w:ascii="Arial" w:hAnsi="Arial" w:cs="Arial"/>
                <w:color w:val="000000"/>
                <w:sz w:val="12"/>
                <w:szCs w:val="12"/>
              </w:rPr>
            </w:pPr>
          </w:p>
        </w:tc>
      </w:tr>
      <w:tr w:rsidR="00D271DD" w:rsidRPr="00F24FE0" w14:paraId="38A6A367" w14:textId="77777777" w:rsidTr="00CD7FBF">
        <w:tc>
          <w:tcPr>
            <w:tcW w:w="1724" w:type="dxa"/>
          </w:tcPr>
          <w:p w14:paraId="241A0856"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46389B">
              <w:rPr>
                <w:rFonts w:ascii="Arial" w:hAnsi="Arial" w:cs="Arial"/>
                <w:sz w:val="12"/>
                <w:szCs w:val="12"/>
              </w:rPr>
              <w:t>, Japan</w:t>
            </w:r>
          </w:p>
        </w:tc>
        <w:tc>
          <w:tcPr>
            <w:tcW w:w="1568" w:type="dxa"/>
          </w:tcPr>
          <w:p w14:paraId="15BE841E"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48DF2134"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3309AB79"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Water content below the root plate</w:t>
            </w:r>
          </w:p>
        </w:tc>
        <w:tc>
          <w:tcPr>
            <w:tcW w:w="580" w:type="dxa"/>
            <w:vAlign w:val="center"/>
          </w:tcPr>
          <w:p w14:paraId="150403C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6125D7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99936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5D0F35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C13FC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DC579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18F6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5BEF4B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9C02ADC"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C3934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949984"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4D222A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C879E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9CD2CAC"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7F379F0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3DC692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9BB75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8E28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3AB7087"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0308AA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E93508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484DE26" w14:textId="77777777" w:rsidR="00D271DD" w:rsidRPr="00F24FE0" w:rsidRDefault="00D271DD" w:rsidP="00D271DD">
            <w:pPr>
              <w:ind w:left="-108" w:right="-40"/>
              <w:jc w:val="right"/>
              <w:rPr>
                <w:rFonts w:ascii="Arial" w:hAnsi="Arial" w:cs="Arial"/>
                <w:sz w:val="12"/>
                <w:szCs w:val="12"/>
              </w:rPr>
            </w:pPr>
          </w:p>
        </w:tc>
        <w:tc>
          <w:tcPr>
            <w:tcW w:w="581" w:type="dxa"/>
          </w:tcPr>
          <w:p w14:paraId="284B54DD"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D035BE7"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34E9A0E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1CEC50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68F108" w14:textId="77777777" w:rsidR="00D271DD" w:rsidRDefault="00D271DD" w:rsidP="00D271DD">
            <w:pPr>
              <w:ind w:left="-108" w:right="-40"/>
              <w:jc w:val="right"/>
              <w:rPr>
                <w:rFonts w:ascii="Arial" w:hAnsi="Arial" w:cs="Arial"/>
                <w:sz w:val="12"/>
                <w:szCs w:val="12"/>
              </w:rPr>
            </w:pPr>
            <w:r w:rsidRPr="00E72507">
              <w:rPr>
                <w:rFonts w:ascii="Arial" w:hAnsi="Arial" w:cs="Arial"/>
                <w:sz w:val="12"/>
                <w:szCs w:val="12"/>
              </w:rPr>
              <w:t>-0.728</w:t>
            </w:r>
          </w:p>
          <w:p w14:paraId="78F3C427"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(0.026)</w:t>
            </w:r>
          </w:p>
        </w:tc>
        <w:tc>
          <w:tcPr>
            <w:tcW w:w="581" w:type="dxa"/>
            <w:vAlign w:val="center"/>
          </w:tcPr>
          <w:p w14:paraId="3AB913DD"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93BDD53"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9A52495" w14:textId="77777777" w:rsidTr="00CD7FBF">
        <w:tc>
          <w:tcPr>
            <w:tcW w:w="1724" w:type="dxa"/>
          </w:tcPr>
          <w:p w14:paraId="6BD76F9F" w14:textId="77777777" w:rsidR="00D271DD" w:rsidRPr="00C90A1A" w:rsidRDefault="00D271DD" w:rsidP="00BE2D84">
            <w:pPr>
              <w:jc w:val="left"/>
              <w:rPr>
                <w:rFonts w:ascii="Arial" w:hAnsi="Arial" w:cs="Arial"/>
                <w:sz w:val="12"/>
                <w:szCs w:val="12"/>
              </w:rPr>
            </w:pPr>
            <w:r w:rsidRPr="00C90A1A">
              <w:rPr>
                <w:rFonts w:ascii="Arial" w:hAnsi="Arial" w:cs="Arial"/>
                <w:sz w:val="12"/>
                <w:szCs w:val="12"/>
              </w:rPr>
              <w:t>(Kamimura et al., 2012)</w:t>
            </w:r>
            <w:r w:rsidR="0046389B">
              <w:rPr>
                <w:rFonts w:ascii="Arial" w:hAnsi="Arial" w:cs="Arial"/>
                <w:sz w:val="12"/>
                <w:szCs w:val="12"/>
              </w:rPr>
              <w:t>, Japan</w:t>
            </w:r>
          </w:p>
        </w:tc>
        <w:tc>
          <w:tcPr>
            <w:tcW w:w="1568" w:type="dxa"/>
          </w:tcPr>
          <w:p w14:paraId="42E2125C" w14:textId="77777777" w:rsidR="00D271DD" w:rsidRPr="00C90A1A" w:rsidRDefault="00D271DD" w:rsidP="00D271DD">
            <w:pPr>
              <w:jc w:val="left"/>
              <w:rPr>
                <w:rFonts w:ascii="Arial" w:hAnsi="Arial" w:cs="Arial"/>
                <w:i/>
                <w:color w:val="000000"/>
                <w:sz w:val="12"/>
                <w:szCs w:val="12"/>
                <w:lang w:val="nl-NL"/>
              </w:rPr>
            </w:pPr>
            <w:r w:rsidRPr="00C90A1A">
              <w:rPr>
                <w:rFonts w:ascii="Arial" w:hAnsi="Arial" w:cs="Arial"/>
                <w:i/>
                <w:color w:val="000000"/>
                <w:sz w:val="12"/>
                <w:szCs w:val="12"/>
                <w:lang w:val="nl-NL"/>
              </w:rPr>
              <w:t>Chamaecyparis obtuse</w:t>
            </w:r>
          </w:p>
          <w:p w14:paraId="75E726F7" w14:textId="77777777" w:rsidR="00D271DD" w:rsidRPr="00C90A1A" w:rsidRDefault="00D271DD" w:rsidP="00D271DD">
            <w:pPr>
              <w:jc w:val="left"/>
              <w:rPr>
                <w:rFonts w:ascii="Arial" w:hAnsi="Arial" w:cs="Arial"/>
                <w:i/>
                <w:color w:val="000000"/>
                <w:sz w:val="12"/>
                <w:szCs w:val="12"/>
              </w:rPr>
            </w:pPr>
            <w:r w:rsidRPr="00C90A1A">
              <w:rPr>
                <w:rFonts w:ascii="Arial" w:hAnsi="Arial" w:cs="Arial"/>
                <w:i/>
                <w:color w:val="000000"/>
                <w:sz w:val="12"/>
                <w:szCs w:val="12"/>
                <w:lang w:val="nl-NL"/>
              </w:rPr>
              <w:t xml:space="preserve">(Sieb. Et Zucc.) </w:t>
            </w:r>
            <w:r w:rsidRPr="00C90A1A">
              <w:rPr>
                <w:rFonts w:ascii="Arial" w:hAnsi="Arial" w:cs="Arial"/>
                <w:i/>
                <w:color w:val="000000"/>
                <w:sz w:val="12"/>
                <w:szCs w:val="12"/>
              </w:rPr>
              <w:t>Endl.</w:t>
            </w:r>
          </w:p>
        </w:tc>
        <w:tc>
          <w:tcPr>
            <w:tcW w:w="1568" w:type="dxa"/>
          </w:tcPr>
          <w:p w14:paraId="3FCEBFE0" w14:textId="77777777" w:rsidR="00D271DD" w:rsidRPr="00F24FE0" w:rsidRDefault="00D271DD" w:rsidP="00D271DD">
            <w:pPr>
              <w:widowControl/>
              <w:jc w:val="left"/>
              <w:rPr>
                <w:rFonts w:ascii="Arial" w:hAnsi="Arial" w:cs="Arial"/>
                <w:color w:val="000000"/>
                <w:sz w:val="12"/>
                <w:szCs w:val="12"/>
              </w:rPr>
            </w:pPr>
            <w:r>
              <w:rPr>
                <w:rFonts w:ascii="Arial" w:hAnsi="Arial" w:cs="Arial"/>
                <w:color w:val="000000"/>
                <w:sz w:val="12"/>
                <w:szCs w:val="12"/>
              </w:rPr>
              <w:t>Water content inside the root plate</w:t>
            </w:r>
          </w:p>
        </w:tc>
        <w:tc>
          <w:tcPr>
            <w:tcW w:w="580" w:type="dxa"/>
            <w:vAlign w:val="center"/>
          </w:tcPr>
          <w:p w14:paraId="79A3CEC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C41E49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6EC605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5387C0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2FB595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F9EF99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0D98B9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CCFE1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373D8BB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F2576A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46E42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9AB781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22A248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5C82EA8"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6BB28DD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BF759E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B40B7C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D7245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49AB9D0" w14:textId="77777777" w:rsidR="00D271DD" w:rsidRPr="00F24FE0" w:rsidRDefault="00D271DD" w:rsidP="00D271DD">
            <w:pPr>
              <w:ind w:left="-108" w:right="-40"/>
              <w:jc w:val="right"/>
              <w:rPr>
                <w:rFonts w:ascii="Arial" w:hAnsi="Arial" w:cs="Arial"/>
                <w:sz w:val="12"/>
                <w:szCs w:val="12"/>
              </w:rPr>
            </w:pPr>
          </w:p>
        </w:tc>
        <w:tc>
          <w:tcPr>
            <w:tcW w:w="580" w:type="dxa"/>
            <w:vAlign w:val="center"/>
          </w:tcPr>
          <w:p w14:paraId="3ED7129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BF1F7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BACECD" w14:textId="77777777" w:rsidR="00D271DD" w:rsidRPr="00F24FE0" w:rsidRDefault="00D271DD" w:rsidP="00D271DD">
            <w:pPr>
              <w:ind w:left="-108" w:right="-40"/>
              <w:jc w:val="right"/>
              <w:rPr>
                <w:rFonts w:ascii="Arial" w:hAnsi="Arial" w:cs="Arial"/>
                <w:sz w:val="12"/>
                <w:szCs w:val="12"/>
              </w:rPr>
            </w:pPr>
          </w:p>
        </w:tc>
        <w:tc>
          <w:tcPr>
            <w:tcW w:w="581" w:type="dxa"/>
          </w:tcPr>
          <w:p w14:paraId="559C7BF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F4BB4EC"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4668C2E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C0A442E"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0E662E3" w14:textId="77777777" w:rsidR="00D271DD" w:rsidRDefault="00D271DD" w:rsidP="00D271DD">
            <w:pPr>
              <w:ind w:left="-108" w:right="-40"/>
              <w:jc w:val="right"/>
              <w:rPr>
                <w:rFonts w:ascii="Arial" w:hAnsi="Arial" w:cs="Arial"/>
                <w:sz w:val="12"/>
                <w:szCs w:val="12"/>
              </w:rPr>
            </w:pPr>
            <w:r>
              <w:rPr>
                <w:rFonts w:ascii="Arial" w:hAnsi="Arial" w:cs="Arial"/>
                <w:sz w:val="12"/>
                <w:szCs w:val="12"/>
              </w:rPr>
              <w:t>0.827</w:t>
            </w:r>
          </w:p>
          <w:p w14:paraId="516C97EC" w14:textId="77777777" w:rsidR="00D271DD" w:rsidRPr="00F24FE0" w:rsidRDefault="00D271DD" w:rsidP="00D271DD">
            <w:pPr>
              <w:ind w:left="-108" w:right="-40"/>
              <w:jc w:val="right"/>
              <w:rPr>
                <w:rFonts w:ascii="Arial" w:hAnsi="Arial" w:cs="Arial"/>
                <w:sz w:val="12"/>
                <w:szCs w:val="12"/>
              </w:rPr>
            </w:pPr>
            <w:r>
              <w:rPr>
                <w:rFonts w:ascii="Arial" w:hAnsi="Arial" w:cs="Arial"/>
                <w:sz w:val="12"/>
                <w:szCs w:val="12"/>
              </w:rPr>
              <w:t>(0.011)</w:t>
            </w:r>
          </w:p>
        </w:tc>
        <w:tc>
          <w:tcPr>
            <w:tcW w:w="581" w:type="dxa"/>
            <w:vAlign w:val="center"/>
          </w:tcPr>
          <w:p w14:paraId="4E0D2382"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691805D8"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8E09CA8" w14:textId="77777777" w:rsidTr="00CD7FBF">
        <w:tc>
          <w:tcPr>
            <w:tcW w:w="1724" w:type="dxa"/>
          </w:tcPr>
          <w:p w14:paraId="2F793E4C"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(Hale et al., 2012)</w:t>
            </w:r>
            <w:r w:rsidR="0046389B">
              <w:rPr>
                <w:rFonts w:ascii="Arial" w:hAnsi="Arial" w:cs="Arial"/>
                <w:sz w:val="12"/>
                <w:szCs w:val="12"/>
              </w:rPr>
              <w:t>, UK</w:t>
            </w:r>
          </w:p>
        </w:tc>
        <w:tc>
          <w:tcPr>
            <w:tcW w:w="1568" w:type="dxa"/>
          </w:tcPr>
          <w:p w14:paraId="5957BF1A" w14:textId="77777777" w:rsidR="00D271DD" w:rsidRPr="00F24FE0" w:rsidRDefault="00D271DD" w:rsidP="00D271DD">
            <w:pPr>
              <w:jc w:val="left"/>
              <w:rPr>
                <w:rFonts w:ascii="Arial" w:hAnsi="Arial" w:cs="Arial"/>
                <w:i/>
                <w:color w:val="000000"/>
                <w:sz w:val="12"/>
                <w:szCs w:val="12"/>
              </w:rPr>
            </w:pPr>
            <w:r w:rsidRPr="00F24FE0">
              <w:rPr>
                <w:rFonts w:ascii="Arial" w:hAnsi="Arial" w:cs="Arial"/>
                <w:i/>
                <w:color w:val="000000"/>
                <w:sz w:val="12"/>
                <w:szCs w:val="12"/>
              </w:rPr>
              <w:t>Picea sitchensis (Bong.) Carr.</w:t>
            </w:r>
          </w:p>
        </w:tc>
        <w:tc>
          <w:tcPr>
            <w:tcW w:w="1568" w:type="dxa"/>
          </w:tcPr>
          <w:p w14:paraId="164B2BF4"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Wind speed canopy</w:t>
            </w:r>
          </w:p>
        </w:tc>
        <w:tc>
          <w:tcPr>
            <w:tcW w:w="580" w:type="dxa"/>
            <w:vAlign w:val="center"/>
          </w:tcPr>
          <w:p w14:paraId="5CE1EB8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214B91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00D592F"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2B2331E6"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003E058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666854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614A77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169C6A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1F65AD2"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5306EA9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B6203C3"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A371B12"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F16431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41913D1"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2119E49C"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9640A89"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DF5301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243BC9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A72148"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5B4AF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FD00E7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4BC6F23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A47412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A9A99AF" w14:textId="77777777" w:rsidR="00D271DD" w:rsidRPr="00F24FE0" w:rsidRDefault="00D271DD" w:rsidP="00D271DD">
            <w:pPr>
              <w:ind w:left="-108" w:right="-40"/>
              <w:jc w:val="right"/>
              <w:rPr>
                <w:rFonts w:ascii="Arial" w:hAnsi="Arial" w:cs="Arial"/>
                <w:color w:val="000000"/>
                <w:sz w:val="12"/>
                <w:szCs w:val="12"/>
              </w:rPr>
            </w:pPr>
          </w:p>
        </w:tc>
        <w:tc>
          <w:tcPr>
            <w:tcW w:w="580" w:type="dxa"/>
            <w:vAlign w:val="center"/>
          </w:tcPr>
          <w:p w14:paraId="68068A5D" w14:textId="77777777" w:rsidR="00D271DD" w:rsidRPr="00F24FE0" w:rsidRDefault="00D271DD" w:rsidP="00D271DD">
            <w:pPr>
              <w:ind w:left="-108" w:right="-40"/>
              <w:jc w:val="right"/>
              <w:rPr>
                <w:rFonts w:ascii="Arial" w:hAnsi="Arial" w:cs="Arial"/>
                <w:color w:val="000000"/>
                <w:sz w:val="12"/>
                <w:szCs w:val="12"/>
              </w:rPr>
            </w:pPr>
          </w:p>
        </w:tc>
        <w:tc>
          <w:tcPr>
            <w:tcW w:w="581" w:type="dxa"/>
          </w:tcPr>
          <w:p w14:paraId="5DF7100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A2F2BF1"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0.9465</w:t>
            </w:r>
          </w:p>
          <w:p w14:paraId="2EB5B45D"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(&lt;0.000)</w:t>
            </w:r>
          </w:p>
        </w:tc>
        <w:tc>
          <w:tcPr>
            <w:tcW w:w="581" w:type="dxa"/>
            <w:vAlign w:val="center"/>
          </w:tcPr>
          <w:p w14:paraId="0BD51846" w14:textId="77777777" w:rsidR="00D271DD" w:rsidRPr="00F24FE0" w:rsidRDefault="00D271DD" w:rsidP="00D271DD">
            <w:pPr>
              <w:ind w:left="-108"/>
              <w:jc w:val="right"/>
              <w:rPr>
                <w:rFonts w:ascii="Arial" w:hAnsi="Arial" w:cs="Arial"/>
                <w:color w:val="000000"/>
                <w:sz w:val="12"/>
                <w:szCs w:val="12"/>
              </w:rPr>
            </w:pPr>
          </w:p>
        </w:tc>
        <w:tc>
          <w:tcPr>
            <w:tcW w:w="581" w:type="dxa"/>
            <w:vAlign w:val="center"/>
          </w:tcPr>
          <w:p w14:paraId="0910E9A9" w14:textId="77777777" w:rsidR="00D271DD" w:rsidRPr="00F24FE0" w:rsidRDefault="00D271DD" w:rsidP="00D271DD">
            <w:pPr>
              <w:ind w:left="-108"/>
              <w:jc w:val="right"/>
              <w:rPr>
                <w:rFonts w:ascii="Arial" w:hAnsi="Arial" w:cs="Arial"/>
                <w:color w:val="000000"/>
                <w:sz w:val="12"/>
                <w:szCs w:val="12"/>
              </w:rPr>
            </w:pPr>
          </w:p>
        </w:tc>
      </w:tr>
      <w:tr w:rsidR="00D271DD" w:rsidRPr="00F24FE0" w14:paraId="3568E9D9" w14:textId="77777777" w:rsidTr="00CD7FBF">
        <w:tc>
          <w:tcPr>
            <w:tcW w:w="1724" w:type="dxa"/>
          </w:tcPr>
          <w:p w14:paraId="0BE6D5F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(Hale et al., 2012)</w:t>
            </w:r>
            <w:r w:rsidR="0046389B">
              <w:rPr>
                <w:rFonts w:ascii="Arial" w:hAnsi="Arial" w:cs="Arial"/>
                <w:sz w:val="12"/>
                <w:szCs w:val="12"/>
              </w:rPr>
              <w:t>, UK</w:t>
            </w:r>
          </w:p>
        </w:tc>
        <w:tc>
          <w:tcPr>
            <w:tcW w:w="1568" w:type="dxa"/>
          </w:tcPr>
          <w:p w14:paraId="31AA2A29"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Larix decidua Mill</w:t>
            </w:r>
          </w:p>
        </w:tc>
        <w:tc>
          <w:tcPr>
            <w:tcW w:w="1568" w:type="dxa"/>
          </w:tcPr>
          <w:p w14:paraId="682035CB"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Wind speed canopy</w:t>
            </w:r>
          </w:p>
        </w:tc>
        <w:tc>
          <w:tcPr>
            <w:tcW w:w="580" w:type="dxa"/>
            <w:vAlign w:val="center"/>
          </w:tcPr>
          <w:p w14:paraId="36BC90DA"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B0DC87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CFA1A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A79F87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43D8A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F557D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37827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E94BAE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AD378D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DD109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760DC1F"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9E978F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CD25E3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D745C0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3FC98C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C7D97E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3A61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BD1AC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B8A20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2DA6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450348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3FAFC8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EB67B5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9A6B09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AD07D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B5BFA6E"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2A31957"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0.9672</w:t>
            </w:r>
          </w:p>
          <w:p w14:paraId="360FEE1B"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(&lt;0.000)</w:t>
            </w:r>
          </w:p>
        </w:tc>
        <w:tc>
          <w:tcPr>
            <w:tcW w:w="581" w:type="dxa"/>
            <w:vAlign w:val="center"/>
          </w:tcPr>
          <w:p w14:paraId="1C2E50EF"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37E3B379"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33E9F2D" w14:textId="77777777" w:rsidTr="00CD7FBF">
        <w:tc>
          <w:tcPr>
            <w:tcW w:w="1724" w:type="dxa"/>
          </w:tcPr>
          <w:p w14:paraId="14DFE8DA"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ADDIN EN.CITE &lt;EndNote&gt;&lt;Cite&gt;&lt;Author&gt;King&lt;/Author&gt;&lt;Year&gt;1986&lt;/Year&gt;&lt;RecNum&gt;401&lt;/RecNum&gt;&lt;DisplayText&gt;(King, 1986)&lt;/DisplayText&gt;&lt;record&gt;&lt;rec-number&gt;401&lt;/rec-number&gt;&lt;foreign-keys&gt;&lt;key app="EN" db-id="s20axxf9zwpwdzede08p5pr39d9vd9fdpsz9"&gt;401&lt;/key&gt;&lt;/foreign-keys&gt;&lt;ref-type name="Journal Article"&gt;17&lt;/ref-type&gt;&lt;contributors&gt;&lt;authors&gt;&lt;author&gt;King, David A&lt;/author&gt;&lt;/authors&gt;&lt;/contributors&gt;&lt;titles&gt;&lt;title&gt;Tree form, height growth, and susceptibility to wind damage in Acer saccharum&lt;/title&gt;&lt;secondary-title&gt;Ecology&lt;/secondary-title&gt;&lt;/titles&gt;&lt;periodical&gt;&lt;full-title&gt;Ecology&lt;/full-title&gt;&lt;/periodical&gt;&lt;pages&gt;980-990&lt;/pages&gt;&lt;volume&gt;67&lt;/volume&gt;&lt;number&gt;4&lt;/number&gt;&lt;dates&gt;&lt;year&gt;1986&lt;/year&gt;&lt;/dates&gt;&lt;isbn&gt;1939-9170&lt;/isbn&gt;&lt;urls&gt;&lt;/urls&gt;&lt;/record&gt;&lt;/Cite&gt;&lt;/EndNote&gt;</w:instrText>
            </w:r>
            <w:r w:rsidRPr="00F24FE0">
              <w:rPr>
                <w:rFonts w:ascii="Arial" w:hAnsi="Arial" w:cs="Arial"/>
                <w:sz w:val="12"/>
                <w:szCs w:val="12"/>
              </w:rPr>
              <w:fldChar w:fldCharType="separate"/>
            </w:r>
            <w:r w:rsidRPr="00F24FE0">
              <w:rPr>
                <w:rFonts w:ascii="Arial" w:hAnsi="Arial" w:cs="Arial"/>
                <w:noProof/>
                <w:sz w:val="12"/>
                <w:szCs w:val="12"/>
              </w:rPr>
              <w:t>(</w:t>
            </w:r>
            <w:hyperlink w:anchor="_ENREF_1" w:tooltip="King, 1986 #401" w:history="1">
              <w:r w:rsidRPr="00F24FE0">
                <w:rPr>
                  <w:rFonts w:ascii="Arial" w:hAnsi="Arial" w:cs="Arial"/>
                  <w:noProof/>
                  <w:sz w:val="12"/>
                  <w:szCs w:val="12"/>
                </w:rPr>
                <w:t>King, 1986</w:t>
              </w:r>
            </w:hyperlink>
            <w:r w:rsidRPr="00F24FE0">
              <w:rPr>
                <w:rFonts w:ascii="Arial" w:hAnsi="Arial" w:cs="Arial"/>
                <w:noProof/>
                <w:sz w:val="12"/>
                <w:szCs w:val="12"/>
              </w:rPr>
              <w:t>)</w:t>
            </w:r>
            <w:r w:rsidRPr="00F24FE0">
              <w:rPr>
                <w:rFonts w:ascii="Arial" w:hAnsi="Arial" w:cs="Arial"/>
                <w:sz w:val="12"/>
                <w:szCs w:val="12"/>
              </w:rPr>
              <w:fldChar w:fldCharType="end"/>
            </w:r>
            <w:r w:rsidR="0046389B">
              <w:rPr>
                <w:rFonts w:ascii="Arial" w:hAnsi="Arial" w:cs="Arial"/>
                <w:sz w:val="12"/>
                <w:szCs w:val="12"/>
              </w:rPr>
              <w:t>, USA</w:t>
            </w:r>
          </w:p>
        </w:tc>
        <w:tc>
          <w:tcPr>
            <w:tcW w:w="1568" w:type="dxa"/>
          </w:tcPr>
          <w:p w14:paraId="6CF49D74"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saccharum Marsh.</w:t>
            </w:r>
          </w:p>
        </w:tc>
        <w:tc>
          <w:tcPr>
            <w:tcW w:w="1568" w:type="dxa"/>
          </w:tcPr>
          <w:p w14:paraId="7F49560F"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Wind speed canopy</w:t>
            </w:r>
          </w:p>
        </w:tc>
        <w:tc>
          <w:tcPr>
            <w:tcW w:w="580" w:type="dxa"/>
            <w:vAlign w:val="center"/>
          </w:tcPr>
          <w:p w14:paraId="3B778572"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734733F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DA164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039926F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2579A35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67CC60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BC5F0E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3B8B40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FDE402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C504EC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-0.15</w:t>
            </w:r>
          </w:p>
          <w:p w14:paraId="4FEAA84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0.20)</w:t>
            </w:r>
          </w:p>
        </w:tc>
        <w:tc>
          <w:tcPr>
            <w:tcW w:w="581" w:type="dxa"/>
            <w:vAlign w:val="center"/>
          </w:tcPr>
          <w:p w14:paraId="78471F15"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B8060A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709334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01C6C5"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A335D71"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F9484C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FB6A02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2A0A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3CF61B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5E4AC0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A78C3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BBCCE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DAFFA4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3225401"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6FDAA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4C740F3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B77EA40"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262611B"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73342A10"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74FC33BC" w14:textId="77777777" w:rsidTr="00CD7FBF">
        <w:tc>
          <w:tcPr>
            <w:tcW w:w="1724" w:type="dxa"/>
          </w:tcPr>
          <w:p w14:paraId="046D4277"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ADDIN EN.CITE &lt;EndNote&gt;&lt;Cite&gt;&lt;Author&gt;King&lt;/Author&gt;&lt;Year&gt;1986&lt;/Year&gt;&lt;RecNum&gt;401&lt;/RecNum&gt;&lt;DisplayText&gt;(King, 1986)&lt;/DisplayText&gt;&lt;record&gt;&lt;rec-number&gt;401&lt;/rec-number&gt;&lt;foreign-keys&gt;&lt;key app="EN" db-id="s20axxf9zwpwdzede08p5pr39d9vd9fdpsz9"&gt;401&lt;/key&gt;&lt;/foreign-keys&gt;&lt;ref-type name="Journal Article"&gt;17&lt;/ref-type&gt;&lt;contributors&gt;&lt;authors&gt;&lt;author&gt;King, David A&lt;/author&gt;&lt;/authors&gt;&lt;/contributors&gt;&lt;titles&gt;&lt;title&gt;Tree form, height growth, and susceptibility to wind damage in Acer saccharum&lt;/title&gt;&lt;secondary-title&gt;Ecology&lt;/secondary-title&gt;&lt;/titles&gt;&lt;periodical&gt;&lt;full-title&gt;Ecology&lt;/full-title&gt;&lt;/periodical&gt;&lt;pages&gt;980-990&lt;/pages&gt;&lt;volume&gt;67&lt;/volume&gt;&lt;number&gt;4&lt;/number&gt;&lt;dates&gt;&lt;year&gt;1986&lt;/year&gt;&lt;/dates&gt;&lt;isbn&gt;1939-9170&lt;/isbn&gt;&lt;urls&gt;&lt;/urls&gt;&lt;/record&gt;&lt;/Cite&gt;&lt;/EndNote&gt;</w:instrText>
            </w:r>
            <w:r w:rsidRPr="00F24FE0">
              <w:rPr>
                <w:rFonts w:ascii="Arial" w:hAnsi="Arial" w:cs="Arial"/>
                <w:sz w:val="12"/>
                <w:szCs w:val="12"/>
              </w:rPr>
              <w:fldChar w:fldCharType="separate"/>
            </w:r>
            <w:r w:rsidRPr="00F24FE0">
              <w:rPr>
                <w:rFonts w:ascii="Arial" w:hAnsi="Arial" w:cs="Arial"/>
                <w:noProof/>
                <w:sz w:val="12"/>
                <w:szCs w:val="12"/>
              </w:rPr>
              <w:t>(</w:t>
            </w:r>
            <w:hyperlink w:anchor="_ENREF_1" w:tooltip="King, 1986 #401" w:history="1">
              <w:r w:rsidRPr="00F24FE0">
                <w:rPr>
                  <w:rFonts w:ascii="Arial" w:hAnsi="Arial" w:cs="Arial"/>
                  <w:noProof/>
                  <w:sz w:val="12"/>
                  <w:szCs w:val="12"/>
                </w:rPr>
                <w:t>King, 1986</w:t>
              </w:r>
            </w:hyperlink>
            <w:r w:rsidRPr="00F24FE0">
              <w:rPr>
                <w:rFonts w:ascii="Arial" w:hAnsi="Arial" w:cs="Arial"/>
                <w:noProof/>
                <w:sz w:val="12"/>
                <w:szCs w:val="12"/>
              </w:rPr>
              <w:t>)</w:t>
            </w:r>
            <w:r w:rsidRPr="00F24FE0">
              <w:rPr>
                <w:rFonts w:ascii="Arial" w:hAnsi="Arial" w:cs="Arial"/>
                <w:sz w:val="12"/>
                <w:szCs w:val="12"/>
              </w:rPr>
              <w:fldChar w:fldCharType="end"/>
            </w:r>
            <w:r w:rsidR="0046389B">
              <w:rPr>
                <w:rFonts w:ascii="Arial" w:hAnsi="Arial" w:cs="Arial"/>
                <w:sz w:val="12"/>
                <w:szCs w:val="12"/>
              </w:rPr>
              <w:t>, USA</w:t>
            </w:r>
          </w:p>
        </w:tc>
        <w:tc>
          <w:tcPr>
            <w:tcW w:w="1568" w:type="dxa"/>
          </w:tcPr>
          <w:p w14:paraId="6E9B7CC9"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Acer saccharum Marsh.</w:t>
            </w:r>
          </w:p>
        </w:tc>
        <w:tc>
          <w:tcPr>
            <w:tcW w:w="1568" w:type="dxa"/>
          </w:tcPr>
          <w:p w14:paraId="5E0F15A4"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Wind speed maximum</w:t>
            </w:r>
          </w:p>
        </w:tc>
        <w:tc>
          <w:tcPr>
            <w:tcW w:w="580" w:type="dxa"/>
            <w:vAlign w:val="center"/>
          </w:tcPr>
          <w:p w14:paraId="03BE20B4"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FF950F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AA4CB3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6F148D2A"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278671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17A74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7A664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0B1B35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C38ECE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E49EB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0.41</w:t>
            </w:r>
          </w:p>
          <w:p w14:paraId="73AA0C6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0.001)</w:t>
            </w:r>
          </w:p>
        </w:tc>
        <w:tc>
          <w:tcPr>
            <w:tcW w:w="581" w:type="dxa"/>
            <w:vAlign w:val="center"/>
          </w:tcPr>
          <w:p w14:paraId="5DA9B1AA"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211AB16"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0ADD4D2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E582B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DD3C2FB"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0FEBC24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288958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CDE1CD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042230"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9A088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E9B69F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B3C117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7A764C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770475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196E2C0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329BC456"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1CC7EF23"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3D2DC7AA"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20519635"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681C37FC" w14:textId="77777777" w:rsidTr="00CD7FBF">
        <w:tc>
          <w:tcPr>
            <w:tcW w:w="1724" w:type="dxa"/>
          </w:tcPr>
          <w:p w14:paraId="0A59B441"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(Silins et al., 2000)</w:t>
            </w:r>
            <w:r w:rsidR="0046389B">
              <w:rPr>
                <w:rFonts w:ascii="Arial" w:hAnsi="Arial" w:cs="Arial"/>
                <w:sz w:val="12"/>
                <w:szCs w:val="12"/>
              </w:rPr>
              <w:t>, Canada</w:t>
            </w:r>
          </w:p>
        </w:tc>
        <w:tc>
          <w:tcPr>
            <w:tcW w:w="1568" w:type="dxa"/>
          </w:tcPr>
          <w:p w14:paraId="2E64C5F4" w14:textId="77777777" w:rsidR="00D271DD" w:rsidRPr="00F24FE0" w:rsidRDefault="00D271DD" w:rsidP="00D271DD">
            <w:pPr>
              <w:widowControl/>
              <w:jc w:val="left"/>
              <w:rPr>
                <w:rFonts w:ascii="Arial" w:hAnsi="Arial" w:cs="Arial"/>
                <w:i/>
                <w:color w:val="000000"/>
                <w:sz w:val="12"/>
                <w:szCs w:val="12"/>
              </w:rPr>
            </w:pPr>
            <w:r w:rsidRPr="00F24FE0">
              <w:rPr>
                <w:rFonts w:ascii="Arial" w:hAnsi="Arial" w:cs="Arial"/>
                <w:i/>
                <w:color w:val="000000"/>
                <w:sz w:val="12"/>
                <w:szCs w:val="12"/>
              </w:rPr>
              <w:t>Pinus contorta var. latifolia Engelm.</w:t>
            </w:r>
          </w:p>
        </w:tc>
        <w:tc>
          <w:tcPr>
            <w:tcW w:w="1568" w:type="dxa"/>
          </w:tcPr>
          <w:p w14:paraId="6B0AFF26" w14:textId="77777777" w:rsidR="00D271DD" w:rsidRPr="00F24FE0" w:rsidRDefault="00D271DD" w:rsidP="00D271DD">
            <w:pPr>
              <w:jc w:val="left"/>
              <w:rPr>
                <w:rFonts w:ascii="Arial" w:hAnsi="Arial" w:cs="Arial"/>
                <w:color w:val="000000"/>
                <w:sz w:val="12"/>
                <w:szCs w:val="12"/>
              </w:rPr>
            </w:pPr>
            <w:r w:rsidRPr="00F24FE0">
              <w:rPr>
                <w:rFonts w:ascii="Arial" w:hAnsi="Arial" w:cs="Arial"/>
                <w:color w:val="000000"/>
                <w:sz w:val="12"/>
                <w:szCs w:val="12"/>
              </w:rPr>
              <w:t>Winter (temp. &lt; 0° C)</w:t>
            </w:r>
          </w:p>
        </w:tc>
        <w:tc>
          <w:tcPr>
            <w:tcW w:w="580" w:type="dxa"/>
            <w:vAlign w:val="center"/>
          </w:tcPr>
          <w:p w14:paraId="1FEB490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205D142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DB76C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769BE16"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EAE387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CBA263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C581F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BC2710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D76F7F3"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813206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0CE3A39"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629C88C0"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2A372B1B"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7D803B"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66AD0D9B" w14:textId="77777777" w:rsidR="00D271DD" w:rsidRPr="00F24FE0" w:rsidRDefault="00D271DD" w:rsidP="00D271DD">
            <w:pPr>
              <w:ind w:left="-108" w:right="-40"/>
              <w:jc w:val="right"/>
              <w:rPr>
                <w:rFonts w:ascii="Arial" w:hAnsi="Arial" w:cs="Arial"/>
                <w:color w:val="000000"/>
                <w:sz w:val="12"/>
                <w:szCs w:val="12"/>
              </w:rPr>
            </w:pPr>
            <w:r w:rsidRPr="00F24FE0">
              <w:rPr>
                <w:rFonts w:ascii="Arial" w:hAnsi="Arial" w:cs="Arial"/>
                <w:color w:val="000000"/>
                <w:sz w:val="12"/>
                <w:szCs w:val="12"/>
              </w:rPr>
              <w:t>0.608</w:t>
            </w:r>
          </w:p>
          <w:p w14:paraId="17EFD9A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(&lt; 0.01)</w:t>
            </w:r>
          </w:p>
        </w:tc>
        <w:tc>
          <w:tcPr>
            <w:tcW w:w="581" w:type="dxa"/>
            <w:vAlign w:val="center"/>
          </w:tcPr>
          <w:p w14:paraId="677E06E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0.35</w:t>
            </w:r>
          </w:p>
          <w:p w14:paraId="68DAC173"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vAlign w:val="center"/>
          </w:tcPr>
          <w:p w14:paraId="2B3C3F3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4151935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8E6E8F"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00344AC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12489AE"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1C2C190" w14:textId="77777777" w:rsidR="00D271DD" w:rsidRPr="00F24FE0" w:rsidRDefault="007336E9" w:rsidP="00D271DD">
            <w:pPr>
              <w:widowControl/>
              <w:ind w:left="-108" w:right="-40"/>
              <w:jc w:val="right"/>
              <w:rPr>
                <w:rFonts w:ascii="Arial" w:hAnsi="Arial" w:cs="Arial"/>
                <w:color w:val="000000"/>
                <w:sz w:val="12"/>
                <w:szCs w:val="12"/>
              </w:rPr>
            </w:pPr>
            <w:r>
              <w:rPr>
                <w:rFonts w:ascii="Arial" w:hAnsi="Arial" w:cs="Arial"/>
                <w:sz w:val="12"/>
                <w:szCs w:val="12"/>
              </w:rPr>
              <w:fldChar w:fldCharType="begin"/>
            </w:r>
            <w:r>
              <w:rPr>
                <w:rFonts w:ascii="Arial" w:hAnsi="Arial" w:cs="Arial"/>
                <w:sz w:val="12"/>
                <w:szCs w:val="12"/>
              </w:rPr>
              <w:instrText xml:space="preserve"> =COUNT(ABOVE) </w:instrText>
            </w:r>
            <w:r>
              <w:rPr>
                <w:rFonts w:ascii="Arial" w:hAnsi="Arial" w:cs="Arial"/>
                <w:sz w:val="12"/>
                <w:szCs w:val="12"/>
              </w:rPr>
              <w:fldChar w:fldCharType="separate"/>
            </w:r>
            <w:r>
              <w:rPr>
                <w:rFonts w:ascii="Arial" w:hAnsi="Arial" w:cs="Arial"/>
                <w:noProof/>
                <w:sz w:val="12"/>
                <w:szCs w:val="12"/>
              </w:rPr>
              <w:t>37</w:t>
            </w:r>
            <w:r>
              <w:rPr>
                <w:rFonts w:ascii="Arial" w:hAnsi="Arial" w:cs="Arial"/>
                <w:sz w:val="12"/>
                <w:szCs w:val="12"/>
              </w:rPr>
              <w:fldChar w:fldCharType="end"/>
            </w:r>
          </w:p>
        </w:tc>
        <w:tc>
          <w:tcPr>
            <w:tcW w:w="581" w:type="dxa"/>
          </w:tcPr>
          <w:p w14:paraId="478882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F0789E"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65022D5"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5B55329F"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6E83F785" w14:textId="77777777" w:rsidR="00D271DD" w:rsidRPr="00F24FE0" w:rsidRDefault="00D271DD" w:rsidP="00D271DD">
            <w:pPr>
              <w:ind w:left="-108" w:right="-40"/>
              <w:jc w:val="right"/>
              <w:rPr>
                <w:rFonts w:ascii="Arial" w:hAnsi="Arial" w:cs="Arial"/>
                <w:color w:val="000000"/>
                <w:sz w:val="12"/>
                <w:szCs w:val="12"/>
              </w:rPr>
            </w:pPr>
          </w:p>
        </w:tc>
        <w:tc>
          <w:tcPr>
            <w:tcW w:w="581" w:type="dxa"/>
            <w:vAlign w:val="center"/>
          </w:tcPr>
          <w:p w14:paraId="57BB898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5097BC36"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588CC417" w14:textId="77777777" w:rsidTr="00CD7FBF">
        <w:tc>
          <w:tcPr>
            <w:tcW w:w="1724" w:type="dxa"/>
          </w:tcPr>
          <w:p w14:paraId="1D9CAC9E" w14:textId="77777777" w:rsidR="00D271DD" w:rsidRPr="00F24FE0" w:rsidRDefault="00D271DD" w:rsidP="00BE2D84">
            <w:pPr>
              <w:jc w:val="left"/>
              <w:rPr>
                <w:rFonts w:ascii="Arial" w:hAnsi="Arial" w:cs="Arial"/>
                <w:sz w:val="12"/>
                <w:szCs w:val="12"/>
              </w:rPr>
            </w:pPr>
            <w:r w:rsidRPr="00F24FE0">
              <w:rPr>
                <w:rFonts w:ascii="Arial" w:hAnsi="Arial" w:cs="Arial"/>
                <w:sz w:val="12"/>
                <w:szCs w:val="12"/>
              </w:rPr>
              <w:t>(Asner &amp; Goldstein, 1997)</w:t>
            </w:r>
            <w:r w:rsidR="003441C5">
              <w:rPr>
                <w:rFonts w:ascii="Arial" w:hAnsi="Arial" w:cs="Arial"/>
                <w:sz w:val="12"/>
                <w:szCs w:val="12"/>
              </w:rPr>
              <w:t>, USA</w:t>
            </w:r>
          </w:p>
        </w:tc>
        <w:tc>
          <w:tcPr>
            <w:tcW w:w="1568" w:type="dxa"/>
          </w:tcPr>
          <w:p w14:paraId="1E96FCB9"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5 species¹</w:t>
            </w:r>
          </w:p>
        </w:tc>
        <w:tc>
          <w:tcPr>
            <w:tcW w:w="1568" w:type="dxa"/>
          </w:tcPr>
          <w:p w14:paraId="2169F816" w14:textId="77777777" w:rsidR="00D271DD" w:rsidRPr="00F24FE0" w:rsidRDefault="00D271DD" w:rsidP="00D271DD">
            <w:pPr>
              <w:widowControl/>
              <w:jc w:val="left"/>
              <w:rPr>
                <w:rFonts w:ascii="Arial" w:hAnsi="Arial" w:cs="Arial"/>
                <w:color w:val="000000"/>
                <w:sz w:val="12"/>
                <w:szCs w:val="12"/>
              </w:rPr>
            </w:pPr>
            <w:r w:rsidRPr="00F24FE0">
              <w:rPr>
                <w:rFonts w:ascii="Arial" w:hAnsi="Arial" w:cs="Arial"/>
                <w:color w:val="000000"/>
                <w:sz w:val="12"/>
                <w:szCs w:val="12"/>
              </w:rPr>
              <w:t>Wood density / Specific gravity</w:t>
            </w:r>
          </w:p>
        </w:tc>
        <w:tc>
          <w:tcPr>
            <w:tcW w:w="580" w:type="dxa"/>
            <w:vAlign w:val="center"/>
          </w:tcPr>
          <w:p w14:paraId="795F2447"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51FFB22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9624D7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2B42E37D"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01E05A8"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ACBD04D"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80304B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06D9E70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7080067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7A854C7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6D42D0D"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74D13D3C" w14:textId="77777777" w:rsidR="00D271DD" w:rsidRPr="00F24FE0" w:rsidRDefault="00D271DD" w:rsidP="00D271DD">
            <w:pPr>
              <w:ind w:left="-108" w:right="-40"/>
              <w:jc w:val="right"/>
              <w:rPr>
                <w:rFonts w:ascii="Arial" w:hAnsi="Arial" w:cs="Arial"/>
                <w:sz w:val="12"/>
                <w:szCs w:val="12"/>
              </w:rPr>
            </w:pPr>
          </w:p>
        </w:tc>
        <w:tc>
          <w:tcPr>
            <w:tcW w:w="581" w:type="dxa"/>
            <w:vAlign w:val="center"/>
          </w:tcPr>
          <w:p w14:paraId="1A272E1F"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C211089"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4B84373A"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A4795CC"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74A71E7"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E0066A3"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06E4C2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0.25</w:t>
            </w:r>
          </w:p>
          <w:p w14:paraId="726BBB2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0" w:type="dxa"/>
            <w:vAlign w:val="center"/>
          </w:tcPr>
          <w:p w14:paraId="29F771E1"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14D88CE6"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52A203F5"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-0.45</w:t>
            </w:r>
          </w:p>
          <w:p w14:paraId="2C7EB4E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t>(&gt; 0.05)</w:t>
            </w:r>
          </w:p>
        </w:tc>
        <w:tc>
          <w:tcPr>
            <w:tcW w:w="581" w:type="dxa"/>
          </w:tcPr>
          <w:p w14:paraId="13EE04A4"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2D34C672" w14:textId="77777777" w:rsidR="00D271DD" w:rsidRPr="00F24FE0" w:rsidRDefault="00D271DD" w:rsidP="00D271DD">
            <w:pPr>
              <w:widowControl/>
              <w:ind w:left="-108" w:right="-40"/>
              <w:jc w:val="right"/>
              <w:rPr>
                <w:rFonts w:ascii="Arial" w:hAnsi="Arial" w:cs="Arial"/>
                <w:color w:val="000000"/>
                <w:sz w:val="12"/>
                <w:szCs w:val="12"/>
              </w:rPr>
            </w:pPr>
          </w:p>
        </w:tc>
        <w:tc>
          <w:tcPr>
            <w:tcW w:w="580" w:type="dxa"/>
            <w:vAlign w:val="center"/>
          </w:tcPr>
          <w:p w14:paraId="5CADC619"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tcPr>
          <w:p w14:paraId="1195A040"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343171B2" w14:textId="77777777" w:rsidR="00D271DD" w:rsidRPr="00F24FE0" w:rsidRDefault="00D271DD" w:rsidP="00D271DD">
            <w:pPr>
              <w:widowControl/>
              <w:ind w:left="-108" w:right="-40"/>
              <w:jc w:val="right"/>
              <w:rPr>
                <w:rFonts w:ascii="Arial" w:hAnsi="Arial" w:cs="Arial"/>
                <w:color w:val="000000"/>
                <w:sz w:val="12"/>
                <w:szCs w:val="12"/>
              </w:rPr>
            </w:pPr>
          </w:p>
        </w:tc>
        <w:tc>
          <w:tcPr>
            <w:tcW w:w="581" w:type="dxa"/>
            <w:vAlign w:val="center"/>
          </w:tcPr>
          <w:p w14:paraId="67E38736" w14:textId="77777777" w:rsidR="00D271DD" w:rsidRPr="00F24FE0" w:rsidRDefault="00D271DD" w:rsidP="00D271DD">
            <w:pPr>
              <w:widowControl/>
              <w:ind w:left="-108"/>
              <w:jc w:val="right"/>
              <w:rPr>
                <w:rFonts w:ascii="Arial" w:hAnsi="Arial" w:cs="Arial"/>
                <w:color w:val="000000"/>
                <w:sz w:val="12"/>
                <w:szCs w:val="12"/>
              </w:rPr>
            </w:pPr>
          </w:p>
        </w:tc>
        <w:tc>
          <w:tcPr>
            <w:tcW w:w="581" w:type="dxa"/>
            <w:vAlign w:val="center"/>
          </w:tcPr>
          <w:p w14:paraId="1EC722BF" w14:textId="77777777" w:rsidR="00D271DD" w:rsidRPr="00F24FE0" w:rsidRDefault="00D271DD" w:rsidP="00D271DD">
            <w:pPr>
              <w:widowControl/>
              <w:ind w:left="-108"/>
              <w:jc w:val="right"/>
              <w:rPr>
                <w:rFonts w:ascii="Arial" w:hAnsi="Arial" w:cs="Arial"/>
                <w:color w:val="000000"/>
                <w:sz w:val="12"/>
                <w:szCs w:val="12"/>
              </w:rPr>
            </w:pPr>
          </w:p>
        </w:tc>
      </w:tr>
      <w:tr w:rsidR="00D271DD" w:rsidRPr="00F24FE0" w14:paraId="3A27C032" w14:textId="77777777" w:rsidTr="00CD7FBF">
        <w:tc>
          <w:tcPr>
            <w:tcW w:w="3292" w:type="dxa"/>
            <w:gridSpan w:val="2"/>
          </w:tcPr>
          <w:p w14:paraId="2B4B83DE" w14:textId="77777777" w:rsidR="00D271DD" w:rsidRPr="00F24FE0" w:rsidRDefault="00D271DD" w:rsidP="00D20D39">
            <w:pPr>
              <w:widowControl/>
              <w:jc w:val="left"/>
              <w:rPr>
                <w:rFonts w:ascii="Arial" w:hAnsi="Arial" w:cs="Arial"/>
                <w:color w:val="000000"/>
                <w:sz w:val="12"/>
                <w:szCs w:val="12"/>
              </w:rPr>
            </w:pPr>
            <w:r w:rsidRPr="00F24FE0">
              <w:rPr>
                <w:rFonts w:ascii="Arial" w:hAnsi="Arial" w:cs="Arial"/>
                <w:color w:val="000000"/>
                <w:sz w:val="12"/>
                <w:szCs w:val="12"/>
              </w:rPr>
              <w:t xml:space="preserve">Total number of </w:t>
            </w:r>
            <w:r w:rsidR="00D20D39">
              <w:rPr>
                <w:rFonts w:ascii="Arial" w:hAnsi="Arial" w:cs="Arial"/>
                <w:color w:val="000000"/>
                <w:sz w:val="12"/>
                <w:szCs w:val="12"/>
              </w:rPr>
              <w:t>correlations</w:t>
            </w:r>
          </w:p>
        </w:tc>
        <w:tc>
          <w:tcPr>
            <w:tcW w:w="1568" w:type="dxa"/>
          </w:tcPr>
          <w:p w14:paraId="0B0EA981" w14:textId="77777777" w:rsidR="00D271DD" w:rsidRPr="00F24FE0" w:rsidRDefault="00D20D39" w:rsidP="00D271DD">
            <w:pPr>
              <w:widowControl/>
              <w:jc w:val="left"/>
              <w:rPr>
                <w:rFonts w:ascii="Arial" w:hAnsi="Arial" w:cs="Arial"/>
                <w:color w:val="000000"/>
                <w:sz w:val="12"/>
                <w:szCs w:val="12"/>
              </w:rPr>
            </w:pPr>
            <w:r>
              <w:rPr>
                <w:rFonts w:ascii="Arial" w:hAnsi="Arial" w:cs="Arial"/>
                <w:color w:val="000000"/>
                <w:sz w:val="12"/>
                <w:szCs w:val="12"/>
              </w:rPr>
              <w:fldChar w:fldCharType="begin"/>
            </w:r>
            <w:r>
              <w:rPr>
                <w:rFonts w:ascii="Arial" w:hAnsi="Arial" w:cs="Arial"/>
                <w:color w:val="000000"/>
                <w:sz w:val="12"/>
                <w:szCs w:val="12"/>
              </w:rPr>
              <w:instrText xml:space="preserve"> =SUM(right) </w:instrText>
            </w:r>
            <w:r>
              <w:rPr>
                <w:rFonts w:ascii="Arial" w:hAnsi="Arial" w:cs="Arial"/>
                <w:color w:val="000000"/>
                <w:sz w:val="12"/>
                <w:szCs w:val="12"/>
              </w:rPr>
              <w:fldChar w:fldCharType="separate"/>
            </w:r>
            <w:r>
              <w:rPr>
                <w:rFonts w:ascii="Arial" w:hAnsi="Arial" w:cs="Arial"/>
                <w:noProof/>
                <w:color w:val="000000"/>
                <w:sz w:val="12"/>
                <w:szCs w:val="12"/>
              </w:rPr>
              <w:t>531</w:t>
            </w:r>
            <w:r>
              <w:rPr>
                <w:rFonts w:ascii="Arial" w:hAnsi="Arial" w:cs="Arial"/>
                <w:color w:val="000000"/>
                <w:sz w:val="12"/>
                <w:szCs w:val="12"/>
              </w:rPr>
              <w:fldChar w:fldCharType="end"/>
            </w:r>
          </w:p>
        </w:tc>
        <w:tc>
          <w:tcPr>
            <w:tcW w:w="580" w:type="dxa"/>
            <w:vAlign w:val="center"/>
          </w:tcPr>
          <w:p w14:paraId="4C8962C6"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=COUNT(ABOVE) </w:instrText>
            </w:r>
            <w:r w:rsidRPr="00F24FE0">
              <w:rPr>
                <w:rFonts w:ascii="Arial" w:hAnsi="Arial" w:cs="Arial"/>
                <w:sz w:val="12"/>
                <w:szCs w:val="12"/>
              </w:rPr>
              <w:fldChar w:fldCharType="separate"/>
            </w:r>
            <w:r w:rsidR="007336E9">
              <w:rPr>
                <w:rFonts w:ascii="Arial" w:hAnsi="Arial" w:cs="Arial"/>
                <w:noProof/>
                <w:sz w:val="12"/>
                <w:szCs w:val="12"/>
              </w:rPr>
              <w:t>24</w:t>
            </w:r>
            <w:r w:rsidRPr="00F24FE0">
              <w:rPr>
                <w:rFonts w:ascii="Arial" w:hAnsi="Arial" w:cs="Arial"/>
                <w:sz w:val="12"/>
                <w:szCs w:val="12"/>
              </w:rPr>
              <w:fldChar w:fldCharType="end"/>
            </w:r>
          </w:p>
        </w:tc>
        <w:tc>
          <w:tcPr>
            <w:tcW w:w="581" w:type="dxa"/>
            <w:vAlign w:val="center"/>
          </w:tcPr>
          <w:p w14:paraId="4D9F2683"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=COUNT(ABOVE) </w:instrText>
            </w:r>
            <w:r w:rsidRPr="00F24FE0">
              <w:rPr>
                <w:rFonts w:ascii="Arial" w:hAnsi="Arial" w:cs="Arial"/>
                <w:sz w:val="12"/>
                <w:szCs w:val="12"/>
              </w:rPr>
              <w:fldChar w:fldCharType="separate"/>
            </w:r>
            <w:r w:rsidR="007336E9">
              <w:rPr>
                <w:rFonts w:ascii="Arial" w:hAnsi="Arial" w:cs="Arial"/>
                <w:noProof/>
                <w:sz w:val="12"/>
                <w:szCs w:val="12"/>
              </w:rPr>
              <w:t>25</w:t>
            </w:r>
            <w:r w:rsidRPr="00F24FE0">
              <w:rPr>
                <w:rFonts w:ascii="Arial" w:hAnsi="Arial" w:cs="Arial"/>
                <w:sz w:val="12"/>
                <w:szCs w:val="12"/>
              </w:rPr>
              <w:fldChar w:fldCharType="end"/>
            </w:r>
          </w:p>
        </w:tc>
        <w:tc>
          <w:tcPr>
            <w:tcW w:w="581" w:type="dxa"/>
            <w:vAlign w:val="center"/>
          </w:tcPr>
          <w:p w14:paraId="6D954E99"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=COUNT(ABOVE) </w:instrText>
            </w:r>
            <w:r w:rsidRPr="00F24FE0">
              <w:rPr>
                <w:rFonts w:ascii="Arial" w:hAnsi="Arial" w:cs="Arial"/>
                <w:sz w:val="12"/>
                <w:szCs w:val="12"/>
              </w:rPr>
              <w:fldChar w:fldCharType="separate"/>
            </w:r>
            <w:r w:rsidR="007336E9">
              <w:rPr>
                <w:rFonts w:ascii="Arial" w:hAnsi="Arial" w:cs="Arial"/>
                <w:noProof/>
                <w:sz w:val="12"/>
                <w:szCs w:val="12"/>
              </w:rPr>
              <w:t>7</w:t>
            </w:r>
            <w:r w:rsidRPr="00F24FE0">
              <w:rPr>
                <w:rFonts w:ascii="Arial" w:hAnsi="Arial" w:cs="Arial"/>
                <w:sz w:val="12"/>
                <w:szCs w:val="12"/>
              </w:rPr>
              <w:fldChar w:fldCharType="end"/>
            </w:r>
          </w:p>
        </w:tc>
        <w:tc>
          <w:tcPr>
            <w:tcW w:w="581" w:type="dxa"/>
          </w:tcPr>
          <w:p w14:paraId="13F529B6" w14:textId="77777777" w:rsidR="00D271DD" w:rsidRPr="00F24FE0" w:rsidRDefault="007336E9" w:rsidP="00D271DD">
            <w:pPr>
              <w:widowControl/>
              <w:ind w:left="-108" w:right="-40"/>
              <w:jc w:val="right"/>
              <w:rPr>
                <w:rFonts w:ascii="Arial" w:hAnsi="Arial" w:cs="Arial"/>
                <w:color w:val="000000"/>
                <w:sz w:val="12"/>
                <w:szCs w:val="12"/>
              </w:rPr>
            </w:pPr>
            <w:r>
              <w:rPr>
                <w:rFonts w:ascii="Arial" w:hAnsi="Arial" w:cs="Arial"/>
                <w:color w:val="000000"/>
                <w:sz w:val="12"/>
                <w:szCs w:val="12"/>
              </w:rPr>
              <w:fldChar w:fldCharType="begin"/>
            </w:r>
            <w:r>
              <w:rPr>
                <w:rFonts w:ascii="Arial" w:hAnsi="Arial" w:cs="Arial"/>
                <w:color w:val="000000"/>
                <w:sz w:val="12"/>
                <w:szCs w:val="12"/>
              </w:rPr>
              <w:instrText xml:space="preserve"> =COUNT(ABOVE) </w:instrText>
            </w:r>
            <w:r>
              <w:rPr>
                <w:rFonts w:ascii="Arial" w:hAnsi="Arial" w:cs="Arial"/>
                <w:color w:val="000000"/>
                <w:sz w:val="12"/>
                <w:szCs w:val="12"/>
              </w:rPr>
              <w:fldChar w:fldCharType="separate"/>
            </w:r>
            <w:r>
              <w:rPr>
                <w:rFonts w:ascii="Arial" w:hAnsi="Arial" w:cs="Arial"/>
                <w:noProof/>
                <w:color w:val="000000"/>
                <w:sz w:val="12"/>
                <w:szCs w:val="12"/>
              </w:rPr>
              <w:t>14</w:t>
            </w:r>
            <w:r>
              <w:rPr>
                <w:rFonts w:ascii="Arial" w:hAnsi="Arial" w:cs="Arial"/>
                <w:color w:val="000000"/>
                <w:sz w:val="12"/>
                <w:szCs w:val="12"/>
              </w:rPr>
              <w:fldChar w:fldCharType="end"/>
            </w:r>
          </w:p>
        </w:tc>
        <w:tc>
          <w:tcPr>
            <w:tcW w:w="580" w:type="dxa"/>
            <w:vAlign w:val="center"/>
          </w:tcPr>
          <w:p w14:paraId="3F4DF4C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16</w:t>
            </w:r>
            <w:r w:rsidRPr="00F24FE0">
              <w:rPr>
                <w:rFonts w:ascii="Arial" w:hAnsi="Arial" w:cs="Arial"/>
                <w:color w:val="000000"/>
                <w:sz w:val="12"/>
                <w:szCs w:val="12"/>
              </w:rPr>
              <w:fldChar w:fldCharType="end"/>
            </w:r>
          </w:p>
        </w:tc>
        <w:tc>
          <w:tcPr>
            <w:tcW w:w="581" w:type="dxa"/>
            <w:vAlign w:val="center"/>
          </w:tcPr>
          <w:p w14:paraId="2CB4189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5</w:t>
            </w:r>
            <w:r w:rsidRPr="00F24FE0">
              <w:rPr>
                <w:rFonts w:ascii="Arial" w:hAnsi="Arial" w:cs="Arial"/>
                <w:color w:val="000000"/>
                <w:sz w:val="12"/>
                <w:szCs w:val="12"/>
              </w:rPr>
              <w:fldChar w:fldCharType="end"/>
            </w:r>
          </w:p>
        </w:tc>
        <w:tc>
          <w:tcPr>
            <w:tcW w:w="581" w:type="dxa"/>
            <w:vAlign w:val="center"/>
          </w:tcPr>
          <w:p w14:paraId="1420F9DB"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2</w:t>
            </w:r>
            <w:r w:rsidRPr="00F24FE0">
              <w:rPr>
                <w:rFonts w:ascii="Arial" w:hAnsi="Arial" w:cs="Arial"/>
                <w:color w:val="000000"/>
                <w:sz w:val="12"/>
                <w:szCs w:val="12"/>
              </w:rPr>
              <w:fldChar w:fldCharType="end"/>
            </w:r>
          </w:p>
        </w:tc>
        <w:tc>
          <w:tcPr>
            <w:tcW w:w="581" w:type="dxa"/>
            <w:vAlign w:val="center"/>
          </w:tcPr>
          <w:p w14:paraId="501E109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w:t>
            </w:r>
            <w:r w:rsidRPr="00F24FE0">
              <w:rPr>
                <w:rFonts w:ascii="Arial" w:hAnsi="Arial" w:cs="Arial"/>
                <w:color w:val="000000"/>
                <w:sz w:val="12"/>
                <w:szCs w:val="12"/>
              </w:rPr>
              <w:fldChar w:fldCharType="end"/>
            </w:r>
          </w:p>
        </w:tc>
        <w:tc>
          <w:tcPr>
            <w:tcW w:w="581" w:type="dxa"/>
            <w:vAlign w:val="center"/>
          </w:tcPr>
          <w:p w14:paraId="2C6F3604"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w:t>
            </w:r>
            <w:r w:rsidRPr="00F24FE0">
              <w:rPr>
                <w:rFonts w:ascii="Arial" w:hAnsi="Arial" w:cs="Arial"/>
                <w:color w:val="000000"/>
                <w:sz w:val="12"/>
                <w:szCs w:val="12"/>
              </w:rPr>
              <w:fldChar w:fldCharType="end"/>
            </w:r>
          </w:p>
        </w:tc>
        <w:tc>
          <w:tcPr>
            <w:tcW w:w="580" w:type="dxa"/>
            <w:vAlign w:val="center"/>
          </w:tcPr>
          <w:p w14:paraId="4178040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37</w:t>
            </w:r>
            <w:r w:rsidRPr="00F24FE0">
              <w:rPr>
                <w:rFonts w:ascii="Arial" w:hAnsi="Arial" w:cs="Arial"/>
                <w:color w:val="000000"/>
                <w:sz w:val="12"/>
                <w:szCs w:val="12"/>
              </w:rPr>
              <w:fldChar w:fldCharType="end"/>
            </w:r>
          </w:p>
        </w:tc>
        <w:tc>
          <w:tcPr>
            <w:tcW w:w="581" w:type="dxa"/>
            <w:vAlign w:val="center"/>
          </w:tcPr>
          <w:p w14:paraId="343F72CF" w14:textId="77777777" w:rsidR="00D271DD" w:rsidRPr="00F24FE0" w:rsidRDefault="007336E9" w:rsidP="00D271DD">
            <w:pPr>
              <w:ind w:left="-108" w:right="-40"/>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=count(above) </w:instrText>
            </w:r>
            <w:r>
              <w:rPr>
                <w:rFonts w:ascii="Arial" w:hAnsi="Arial" w:cs="Arial"/>
                <w:sz w:val="12"/>
                <w:szCs w:val="12"/>
              </w:rPr>
              <w:fldChar w:fldCharType="separate"/>
            </w:r>
            <w:r>
              <w:rPr>
                <w:rFonts w:ascii="Arial" w:hAnsi="Arial" w:cs="Arial"/>
                <w:noProof/>
                <w:sz w:val="12"/>
                <w:szCs w:val="12"/>
              </w:rPr>
              <w:t>54</w:t>
            </w:r>
            <w:r>
              <w:rPr>
                <w:rFonts w:ascii="Arial" w:hAnsi="Arial" w:cs="Arial"/>
                <w:sz w:val="12"/>
                <w:szCs w:val="12"/>
              </w:rPr>
              <w:fldChar w:fldCharType="end"/>
            </w:r>
          </w:p>
        </w:tc>
        <w:tc>
          <w:tcPr>
            <w:tcW w:w="581" w:type="dxa"/>
            <w:vAlign w:val="center"/>
          </w:tcPr>
          <w:p w14:paraId="0124491E" w14:textId="77777777" w:rsidR="00D271DD" w:rsidRPr="00F24FE0" w:rsidRDefault="00D271DD" w:rsidP="00D271DD">
            <w:pPr>
              <w:ind w:left="-108" w:right="-40"/>
              <w:jc w:val="right"/>
              <w:rPr>
                <w:rFonts w:ascii="Arial" w:hAnsi="Arial" w:cs="Arial"/>
                <w:sz w:val="12"/>
                <w:szCs w:val="12"/>
              </w:rPr>
            </w:pPr>
            <w:r w:rsidRPr="00F24FE0">
              <w:rPr>
                <w:rFonts w:ascii="Arial" w:hAnsi="Arial" w:cs="Arial"/>
                <w:sz w:val="12"/>
                <w:szCs w:val="12"/>
              </w:rPr>
              <w:fldChar w:fldCharType="begin"/>
            </w:r>
            <w:r w:rsidRPr="00F24FE0">
              <w:rPr>
                <w:rFonts w:ascii="Arial" w:hAnsi="Arial" w:cs="Arial"/>
                <w:sz w:val="12"/>
                <w:szCs w:val="12"/>
              </w:rPr>
              <w:instrText xml:space="preserve"> COUNT(ABOVE) </w:instrText>
            </w:r>
            <w:r w:rsidRPr="00F24FE0">
              <w:rPr>
                <w:rFonts w:ascii="Arial" w:hAnsi="Arial" w:cs="Arial"/>
                <w:sz w:val="12"/>
                <w:szCs w:val="12"/>
              </w:rPr>
              <w:fldChar w:fldCharType="end"/>
            </w:r>
            <w:r w:rsidRPr="00F24FE0">
              <w:rPr>
                <w:rFonts w:ascii="Arial" w:hAnsi="Arial" w:cs="Arial"/>
                <w:sz w:val="12"/>
                <w:szCs w:val="12"/>
              </w:rPr>
              <w:fldChar w:fldCharType="begin"/>
            </w:r>
            <w:r w:rsidRPr="00F24FE0">
              <w:rPr>
                <w:rFonts w:ascii="Arial" w:hAnsi="Arial" w:cs="Arial"/>
                <w:sz w:val="12"/>
                <w:szCs w:val="12"/>
              </w:rPr>
              <w:instrText xml:space="preserve"> =COUNT(ABOVE) </w:instrText>
            </w:r>
            <w:r w:rsidRPr="00F24FE0">
              <w:rPr>
                <w:rFonts w:ascii="Arial" w:hAnsi="Arial" w:cs="Arial"/>
                <w:sz w:val="12"/>
                <w:szCs w:val="12"/>
              </w:rPr>
              <w:fldChar w:fldCharType="separate"/>
            </w:r>
            <w:r w:rsidR="007336E9">
              <w:rPr>
                <w:rFonts w:ascii="Arial" w:hAnsi="Arial" w:cs="Arial"/>
                <w:noProof/>
                <w:sz w:val="12"/>
                <w:szCs w:val="12"/>
              </w:rPr>
              <w:t>49</w:t>
            </w:r>
            <w:r w:rsidRPr="00F24FE0">
              <w:rPr>
                <w:rFonts w:ascii="Arial" w:hAnsi="Arial" w:cs="Arial"/>
                <w:sz w:val="12"/>
                <w:szCs w:val="12"/>
              </w:rPr>
              <w:fldChar w:fldCharType="end"/>
            </w:r>
          </w:p>
        </w:tc>
        <w:tc>
          <w:tcPr>
            <w:tcW w:w="581" w:type="dxa"/>
            <w:vAlign w:val="center"/>
          </w:tcPr>
          <w:p w14:paraId="6815B62C"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34</w:t>
            </w:r>
            <w:r w:rsidRPr="00F24FE0">
              <w:rPr>
                <w:rFonts w:ascii="Arial" w:hAnsi="Arial" w:cs="Arial"/>
                <w:color w:val="000000"/>
                <w:sz w:val="12"/>
                <w:szCs w:val="12"/>
              </w:rPr>
              <w:fldChar w:fldCharType="end"/>
            </w:r>
          </w:p>
        </w:tc>
        <w:tc>
          <w:tcPr>
            <w:tcW w:w="581" w:type="dxa"/>
            <w:vAlign w:val="center"/>
          </w:tcPr>
          <w:p w14:paraId="23FAB19F" w14:textId="77777777" w:rsidR="00D271DD" w:rsidRPr="00F24FE0" w:rsidRDefault="007336E9" w:rsidP="00D271DD">
            <w:pPr>
              <w:widowControl/>
              <w:ind w:left="-108" w:right="-40"/>
              <w:jc w:val="right"/>
              <w:rPr>
                <w:rFonts w:ascii="Arial" w:hAnsi="Arial" w:cs="Arial"/>
                <w:color w:val="000000"/>
                <w:sz w:val="12"/>
                <w:szCs w:val="12"/>
              </w:rPr>
            </w:pPr>
            <w:r>
              <w:rPr>
                <w:rFonts w:ascii="Arial" w:hAnsi="Arial" w:cs="Arial"/>
                <w:color w:val="000000"/>
                <w:sz w:val="12"/>
                <w:szCs w:val="12"/>
              </w:rPr>
              <w:fldChar w:fldCharType="begin"/>
            </w:r>
            <w:r>
              <w:rPr>
                <w:rFonts w:ascii="Arial" w:hAnsi="Arial" w:cs="Arial"/>
                <w:color w:val="000000"/>
                <w:sz w:val="12"/>
                <w:szCs w:val="12"/>
              </w:rPr>
              <w:instrText xml:space="preserve"> =count(above) </w:instrText>
            </w:r>
            <w:r>
              <w:rPr>
                <w:rFonts w:ascii="Arial" w:hAnsi="Arial" w:cs="Arial"/>
                <w:color w:val="000000"/>
                <w:sz w:val="12"/>
                <w:szCs w:val="12"/>
              </w:rPr>
              <w:fldChar w:fldCharType="separate"/>
            </w:r>
            <w:r>
              <w:rPr>
                <w:rFonts w:ascii="Arial" w:hAnsi="Arial" w:cs="Arial"/>
                <w:noProof/>
                <w:color w:val="000000"/>
                <w:sz w:val="12"/>
                <w:szCs w:val="12"/>
              </w:rPr>
              <w:t>3</w:t>
            </w:r>
            <w:r>
              <w:rPr>
                <w:rFonts w:ascii="Arial" w:hAnsi="Arial" w:cs="Arial"/>
                <w:color w:val="000000"/>
                <w:sz w:val="12"/>
                <w:szCs w:val="12"/>
              </w:rPr>
              <w:fldChar w:fldCharType="end"/>
            </w:r>
          </w:p>
        </w:tc>
        <w:tc>
          <w:tcPr>
            <w:tcW w:w="580" w:type="dxa"/>
            <w:vAlign w:val="center"/>
          </w:tcPr>
          <w:p w14:paraId="637CD476"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6</w:t>
            </w:r>
            <w:r w:rsidRPr="00F24FE0">
              <w:rPr>
                <w:rFonts w:ascii="Arial" w:hAnsi="Arial" w:cs="Arial"/>
                <w:color w:val="000000"/>
                <w:sz w:val="12"/>
                <w:szCs w:val="12"/>
              </w:rPr>
              <w:fldChar w:fldCharType="end"/>
            </w:r>
          </w:p>
        </w:tc>
        <w:tc>
          <w:tcPr>
            <w:tcW w:w="581" w:type="dxa"/>
            <w:vAlign w:val="center"/>
          </w:tcPr>
          <w:p w14:paraId="46EF997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9</w:t>
            </w:r>
            <w:r w:rsidRPr="00F24FE0">
              <w:rPr>
                <w:rFonts w:ascii="Arial" w:hAnsi="Arial" w:cs="Arial"/>
                <w:color w:val="000000"/>
                <w:sz w:val="12"/>
                <w:szCs w:val="12"/>
              </w:rPr>
              <w:fldChar w:fldCharType="end"/>
            </w:r>
          </w:p>
        </w:tc>
        <w:tc>
          <w:tcPr>
            <w:tcW w:w="581" w:type="dxa"/>
            <w:vAlign w:val="center"/>
          </w:tcPr>
          <w:p w14:paraId="70DE7770"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7</w:t>
            </w:r>
            <w:r w:rsidRPr="00F24FE0">
              <w:rPr>
                <w:rFonts w:ascii="Arial" w:hAnsi="Arial" w:cs="Arial"/>
                <w:color w:val="000000"/>
                <w:sz w:val="12"/>
                <w:szCs w:val="12"/>
              </w:rPr>
              <w:fldChar w:fldCharType="end"/>
            </w:r>
          </w:p>
        </w:tc>
        <w:tc>
          <w:tcPr>
            <w:tcW w:w="581" w:type="dxa"/>
            <w:vAlign w:val="center"/>
          </w:tcPr>
          <w:p w14:paraId="2198F967"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9</w:t>
            </w:r>
            <w:r w:rsidRPr="00F24FE0">
              <w:rPr>
                <w:rFonts w:ascii="Arial" w:hAnsi="Arial" w:cs="Arial"/>
                <w:color w:val="000000"/>
                <w:sz w:val="12"/>
                <w:szCs w:val="12"/>
              </w:rPr>
              <w:fldChar w:fldCharType="end"/>
            </w:r>
          </w:p>
        </w:tc>
        <w:tc>
          <w:tcPr>
            <w:tcW w:w="581" w:type="dxa"/>
            <w:vAlign w:val="center"/>
          </w:tcPr>
          <w:p w14:paraId="04A4A5A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34</w:t>
            </w:r>
            <w:r w:rsidRPr="00F24FE0">
              <w:rPr>
                <w:rFonts w:ascii="Arial" w:hAnsi="Arial" w:cs="Arial"/>
                <w:color w:val="000000"/>
                <w:sz w:val="12"/>
                <w:szCs w:val="12"/>
              </w:rPr>
              <w:fldChar w:fldCharType="end"/>
            </w:r>
          </w:p>
        </w:tc>
        <w:tc>
          <w:tcPr>
            <w:tcW w:w="580" w:type="dxa"/>
            <w:vAlign w:val="center"/>
          </w:tcPr>
          <w:p w14:paraId="3B74E611"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31</w:t>
            </w:r>
            <w:r w:rsidRPr="00F24FE0">
              <w:rPr>
                <w:rFonts w:ascii="Arial" w:hAnsi="Arial" w:cs="Arial"/>
                <w:color w:val="000000"/>
                <w:sz w:val="12"/>
                <w:szCs w:val="12"/>
              </w:rPr>
              <w:fldChar w:fldCharType="end"/>
            </w:r>
          </w:p>
        </w:tc>
        <w:tc>
          <w:tcPr>
            <w:tcW w:w="581" w:type="dxa"/>
            <w:vAlign w:val="center"/>
          </w:tcPr>
          <w:p w14:paraId="0EAAFC8F"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4</w:t>
            </w:r>
            <w:r w:rsidRPr="00F24FE0">
              <w:rPr>
                <w:rFonts w:ascii="Arial" w:hAnsi="Arial" w:cs="Arial"/>
                <w:color w:val="000000"/>
                <w:sz w:val="12"/>
                <w:szCs w:val="12"/>
              </w:rPr>
              <w:fldChar w:fldCharType="end"/>
            </w:r>
          </w:p>
        </w:tc>
        <w:tc>
          <w:tcPr>
            <w:tcW w:w="581" w:type="dxa"/>
            <w:vAlign w:val="center"/>
          </w:tcPr>
          <w:p w14:paraId="50A7C062"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007336E9">
              <w:rPr>
                <w:rFonts w:ascii="Arial" w:hAnsi="Arial" w:cs="Arial"/>
                <w:noProof/>
                <w:color w:val="000000"/>
                <w:sz w:val="12"/>
                <w:szCs w:val="12"/>
              </w:rPr>
              <w:t>39</w:t>
            </w:r>
            <w:r w:rsidRPr="00F24FE0">
              <w:rPr>
                <w:rFonts w:ascii="Arial" w:hAnsi="Arial" w:cs="Arial"/>
                <w:color w:val="000000"/>
                <w:sz w:val="12"/>
                <w:szCs w:val="12"/>
              </w:rPr>
              <w:fldChar w:fldCharType="end"/>
            </w:r>
          </w:p>
        </w:tc>
        <w:tc>
          <w:tcPr>
            <w:tcW w:w="581" w:type="dxa"/>
          </w:tcPr>
          <w:p w14:paraId="4E8C3F8D" w14:textId="77777777" w:rsidR="00D271DD" w:rsidRPr="00F24FE0" w:rsidRDefault="007336E9" w:rsidP="00D271DD">
            <w:pPr>
              <w:widowControl/>
              <w:ind w:left="-108" w:right="-40"/>
              <w:jc w:val="right"/>
              <w:rPr>
                <w:rFonts w:ascii="Arial" w:hAnsi="Arial" w:cs="Arial"/>
                <w:color w:val="000000"/>
                <w:sz w:val="12"/>
                <w:szCs w:val="12"/>
              </w:rPr>
            </w:pPr>
            <w:r>
              <w:rPr>
                <w:rFonts w:ascii="Arial" w:hAnsi="Arial" w:cs="Arial"/>
                <w:color w:val="000000"/>
                <w:sz w:val="12"/>
                <w:szCs w:val="12"/>
              </w:rPr>
              <w:fldChar w:fldCharType="begin"/>
            </w:r>
            <w:r>
              <w:rPr>
                <w:rFonts w:ascii="Arial" w:hAnsi="Arial" w:cs="Arial"/>
                <w:color w:val="000000"/>
                <w:sz w:val="12"/>
                <w:szCs w:val="12"/>
              </w:rPr>
              <w:instrText xml:space="preserve"> =count(above) </w:instrText>
            </w:r>
            <w:r>
              <w:rPr>
                <w:rFonts w:ascii="Arial" w:hAnsi="Arial" w:cs="Arial"/>
                <w:color w:val="000000"/>
                <w:sz w:val="12"/>
                <w:szCs w:val="12"/>
              </w:rPr>
              <w:fldChar w:fldCharType="separate"/>
            </w:r>
            <w:r>
              <w:rPr>
                <w:rFonts w:ascii="Arial" w:hAnsi="Arial" w:cs="Arial"/>
                <w:noProof/>
                <w:color w:val="000000"/>
                <w:sz w:val="12"/>
                <w:szCs w:val="12"/>
              </w:rPr>
              <w:t>60</w:t>
            </w:r>
            <w:r>
              <w:rPr>
                <w:rFonts w:ascii="Arial" w:hAnsi="Arial" w:cs="Arial"/>
                <w:color w:val="000000"/>
                <w:sz w:val="12"/>
                <w:szCs w:val="12"/>
              </w:rPr>
              <w:fldChar w:fldCharType="end"/>
            </w:r>
          </w:p>
        </w:tc>
        <w:tc>
          <w:tcPr>
            <w:tcW w:w="581" w:type="dxa"/>
            <w:vAlign w:val="center"/>
          </w:tcPr>
          <w:p w14:paraId="756ED6CA"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Pr="00F24FE0">
              <w:rPr>
                <w:rFonts w:ascii="Arial" w:hAnsi="Arial" w:cs="Arial"/>
                <w:noProof/>
                <w:color w:val="000000"/>
                <w:sz w:val="12"/>
                <w:szCs w:val="12"/>
              </w:rPr>
              <w:t>3</w:t>
            </w:r>
            <w:r w:rsidRPr="00F24FE0">
              <w:rPr>
                <w:rFonts w:ascii="Arial" w:hAnsi="Arial" w:cs="Arial"/>
                <w:color w:val="000000"/>
                <w:sz w:val="12"/>
                <w:szCs w:val="12"/>
              </w:rPr>
              <w:fldChar w:fldCharType="end"/>
            </w:r>
          </w:p>
        </w:tc>
        <w:tc>
          <w:tcPr>
            <w:tcW w:w="580" w:type="dxa"/>
            <w:vAlign w:val="center"/>
          </w:tcPr>
          <w:p w14:paraId="38330A08"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Pr="00F24FE0">
              <w:rPr>
                <w:rFonts w:ascii="Arial" w:hAnsi="Arial" w:cs="Arial"/>
                <w:noProof/>
                <w:color w:val="000000"/>
                <w:sz w:val="12"/>
                <w:szCs w:val="12"/>
              </w:rPr>
              <w:t>4</w:t>
            </w:r>
            <w:r w:rsidRPr="00F24FE0">
              <w:rPr>
                <w:rFonts w:ascii="Arial" w:hAnsi="Arial" w:cs="Arial"/>
                <w:color w:val="000000"/>
                <w:sz w:val="12"/>
                <w:szCs w:val="12"/>
              </w:rPr>
              <w:fldChar w:fldCharType="end"/>
            </w:r>
          </w:p>
        </w:tc>
        <w:tc>
          <w:tcPr>
            <w:tcW w:w="581" w:type="dxa"/>
          </w:tcPr>
          <w:p w14:paraId="1914981F" w14:textId="77777777" w:rsidR="00D271DD" w:rsidRPr="00F24FE0" w:rsidRDefault="007336E9" w:rsidP="00D271DD">
            <w:pPr>
              <w:widowControl/>
              <w:ind w:left="-108" w:right="-40"/>
              <w:jc w:val="right"/>
              <w:rPr>
                <w:rFonts w:ascii="Arial" w:hAnsi="Arial" w:cs="Arial"/>
                <w:color w:val="000000"/>
                <w:sz w:val="12"/>
                <w:szCs w:val="12"/>
              </w:rPr>
            </w:pPr>
            <w:r>
              <w:rPr>
                <w:rFonts w:ascii="Arial" w:hAnsi="Arial" w:cs="Arial"/>
                <w:color w:val="000000"/>
                <w:sz w:val="12"/>
                <w:szCs w:val="12"/>
              </w:rPr>
              <w:fldChar w:fldCharType="begin"/>
            </w:r>
            <w:r>
              <w:rPr>
                <w:rFonts w:ascii="Arial" w:hAnsi="Arial" w:cs="Arial"/>
                <w:color w:val="000000"/>
                <w:sz w:val="12"/>
                <w:szCs w:val="12"/>
              </w:rPr>
              <w:instrText xml:space="preserve"> =count(above) </w:instrText>
            </w:r>
            <w:r>
              <w:rPr>
                <w:rFonts w:ascii="Arial" w:hAnsi="Arial" w:cs="Arial"/>
                <w:color w:val="000000"/>
                <w:sz w:val="12"/>
                <w:szCs w:val="12"/>
              </w:rPr>
              <w:fldChar w:fldCharType="separate"/>
            </w:r>
            <w:r>
              <w:rPr>
                <w:rFonts w:ascii="Arial" w:hAnsi="Arial" w:cs="Arial"/>
                <w:noProof/>
                <w:color w:val="000000"/>
                <w:sz w:val="12"/>
                <w:szCs w:val="12"/>
              </w:rPr>
              <w:t>7</w:t>
            </w:r>
            <w:r>
              <w:rPr>
                <w:rFonts w:ascii="Arial" w:hAnsi="Arial" w:cs="Arial"/>
                <w:color w:val="000000"/>
                <w:sz w:val="12"/>
                <w:szCs w:val="12"/>
              </w:rPr>
              <w:fldChar w:fldCharType="end"/>
            </w:r>
          </w:p>
        </w:tc>
        <w:tc>
          <w:tcPr>
            <w:tcW w:w="581" w:type="dxa"/>
            <w:vAlign w:val="center"/>
          </w:tcPr>
          <w:p w14:paraId="461C8E1D" w14:textId="77777777" w:rsidR="00D271DD" w:rsidRPr="00F24FE0" w:rsidRDefault="00D271DD" w:rsidP="00D271DD">
            <w:pPr>
              <w:widowControl/>
              <w:ind w:left="-108" w:right="-40"/>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Pr="00F24FE0">
              <w:rPr>
                <w:rFonts w:ascii="Arial" w:hAnsi="Arial" w:cs="Arial"/>
                <w:noProof/>
                <w:color w:val="000000"/>
                <w:sz w:val="12"/>
                <w:szCs w:val="12"/>
              </w:rPr>
              <w:t>28</w:t>
            </w:r>
            <w:r w:rsidRPr="00F24FE0">
              <w:rPr>
                <w:rFonts w:ascii="Arial" w:hAnsi="Arial" w:cs="Arial"/>
                <w:color w:val="000000"/>
                <w:sz w:val="12"/>
                <w:szCs w:val="12"/>
              </w:rPr>
              <w:fldChar w:fldCharType="end"/>
            </w:r>
          </w:p>
        </w:tc>
        <w:tc>
          <w:tcPr>
            <w:tcW w:w="581" w:type="dxa"/>
            <w:vAlign w:val="center"/>
          </w:tcPr>
          <w:p w14:paraId="5084D8DC"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Pr="00F24FE0">
              <w:rPr>
                <w:rFonts w:ascii="Arial" w:hAnsi="Arial" w:cs="Arial"/>
                <w:noProof/>
                <w:color w:val="000000"/>
                <w:sz w:val="12"/>
                <w:szCs w:val="12"/>
              </w:rPr>
              <w:t>2</w:t>
            </w:r>
            <w:r w:rsidRPr="00F24FE0">
              <w:rPr>
                <w:rFonts w:ascii="Arial" w:hAnsi="Arial" w:cs="Arial"/>
                <w:color w:val="000000"/>
                <w:sz w:val="12"/>
                <w:szCs w:val="12"/>
              </w:rPr>
              <w:fldChar w:fldCharType="end"/>
            </w:r>
          </w:p>
        </w:tc>
        <w:tc>
          <w:tcPr>
            <w:tcW w:w="581" w:type="dxa"/>
            <w:vAlign w:val="center"/>
          </w:tcPr>
          <w:p w14:paraId="13804019" w14:textId="77777777" w:rsidR="00D271DD" w:rsidRPr="00F24FE0" w:rsidRDefault="00D271DD" w:rsidP="00D271DD">
            <w:pPr>
              <w:widowControl/>
              <w:ind w:left="-108"/>
              <w:jc w:val="right"/>
              <w:rPr>
                <w:rFonts w:ascii="Arial" w:hAnsi="Arial" w:cs="Arial"/>
                <w:color w:val="000000"/>
                <w:sz w:val="12"/>
                <w:szCs w:val="12"/>
              </w:rPr>
            </w:pPr>
            <w:r w:rsidRPr="00F24FE0">
              <w:rPr>
                <w:rFonts w:ascii="Arial" w:hAnsi="Arial" w:cs="Arial"/>
                <w:color w:val="000000"/>
                <w:sz w:val="12"/>
                <w:szCs w:val="12"/>
              </w:rPr>
              <w:fldChar w:fldCharType="begin"/>
            </w:r>
            <w:r w:rsidRPr="00F24FE0">
              <w:rPr>
                <w:rFonts w:ascii="Arial" w:hAnsi="Arial" w:cs="Arial"/>
                <w:color w:val="000000"/>
                <w:sz w:val="12"/>
                <w:szCs w:val="12"/>
              </w:rPr>
              <w:instrText xml:space="preserve"> =COUNT(ABOVE) </w:instrText>
            </w:r>
            <w:r w:rsidRPr="00F24FE0">
              <w:rPr>
                <w:rFonts w:ascii="Arial" w:hAnsi="Arial" w:cs="Arial"/>
                <w:color w:val="000000"/>
                <w:sz w:val="12"/>
                <w:szCs w:val="12"/>
              </w:rPr>
              <w:fldChar w:fldCharType="separate"/>
            </w:r>
            <w:r w:rsidRPr="00F24FE0">
              <w:rPr>
                <w:rFonts w:ascii="Arial" w:hAnsi="Arial" w:cs="Arial"/>
                <w:noProof/>
                <w:color w:val="000000"/>
                <w:sz w:val="12"/>
                <w:szCs w:val="12"/>
              </w:rPr>
              <w:t>12</w:t>
            </w:r>
            <w:r w:rsidRPr="00F24FE0">
              <w:rPr>
                <w:rFonts w:ascii="Arial" w:hAnsi="Arial" w:cs="Arial"/>
                <w:color w:val="000000"/>
                <w:sz w:val="12"/>
                <w:szCs w:val="12"/>
              </w:rPr>
              <w:fldChar w:fldCharType="end"/>
            </w:r>
          </w:p>
        </w:tc>
      </w:tr>
      <w:tr w:rsidR="007336E9" w:rsidRPr="00F24FE0" w14:paraId="215B9D01" w14:textId="77777777" w:rsidTr="00CD7FBF">
        <w:trPr>
          <w:cantSplit/>
          <w:trHeight w:val="1408"/>
        </w:trPr>
        <w:tc>
          <w:tcPr>
            <w:tcW w:w="1724" w:type="dxa"/>
          </w:tcPr>
          <w:p w14:paraId="22051216" w14:textId="77777777" w:rsidR="007336E9" w:rsidRPr="00F24FE0" w:rsidRDefault="007336E9" w:rsidP="007336E9">
            <w:pPr>
              <w:jc w:val="left"/>
              <w:rPr>
                <w:rFonts w:ascii="Arial" w:hAnsi="Arial" w:cs="Arial"/>
                <w:sz w:val="12"/>
                <w:szCs w:val="12"/>
              </w:rPr>
            </w:pPr>
            <w:r w:rsidRPr="00F24FE0">
              <w:rPr>
                <w:rFonts w:ascii="Arial" w:hAnsi="Arial" w:cs="Arial"/>
                <w:sz w:val="12"/>
                <w:szCs w:val="12"/>
              </w:rPr>
              <w:lastRenderedPageBreak/>
              <w:t>Author (year)</w:t>
            </w:r>
          </w:p>
        </w:tc>
        <w:tc>
          <w:tcPr>
            <w:tcW w:w="1568" w:type="dxa"/>
          </w:tcPr>
          <w:p w14:paraId="37939A41" w14:textId="77777777" w:rsidR="007336E9" w:rsidRPr="00F24FE0" w:rsidRDefault="007336E9" w:rsidP="007336E9">
            <w:pPr>
              <w:jc w:val="left"/>
              <w:rPr>
                <w:rFonts w:ascii="Arial" w:hAnsi="Arial" w:cs="Arial"/>
                <w:sz w:val="12"/>
                <w:szCs w:val="12"/>
              </w:rPr>
            </w:pPr>
            <w:r w:rsidRPr="00F24FE0">
              <w:rPr>
                <w:rFonts w:ascii="Arial" w:hAnsi="Arial" w:cs="Arial"/>
                <w:sz w:val="12"/>
                <w:szCs w:val="12"/>
              </w:rPr>
              <w:t>Species</w:t>
            </w:r>
          </w:p>
        </w:tc>
        <w:tc>
          <w:tcPr>
            <w:tcW w:w="1568" w:type="dxa"/>
          </w:tcPr>
          <w:p w14:paraId="3491754C" w14:textId="77777777" w:rsidR="007336E9" w:rsidRPr="00F24FE0" w:rsidRDefault="007336E9" w:rsidP="007336E9">
            <w:pPr>
              <w:jc w:val="left"/>
              <w:rPr>
                <w:rFonts w:ascii="Arial" w:hAnsi="Arial" w:cs="Arial"/>
                <w:sz w:val="12"/>
                <w:szCs w:val="12"/>
              </w:rPr>
            </w:pPr>
            <w:r w:rsidRPr="00F24FE0">
              <w:rPr>
                <w:rFonts w:ascii="Arial" w:hAnsi="Arial" w:cs="Arial"/>
                <w:sz w:val="12"/>
                <w:szCs w:val="12"/>
              </w:rPr>
              <w:t>Variables</w:t>
            </w:r>
          </w:p>
        </w:tc>
        <w:tc>
          <w:tcPr>
            <w:tcW w:w="580" w:type="dxa"/>
            <w:textDirection w:val="btLr"/>
            <w:vAlign w:val="center"/>
          </w:tcPr>
          <w:p w14:paraId="4B4DBB9A" w14:textId="77777777" w:rsidR="007336E9" w:rsidRPr="00F24FE0" w:rsidRDefault="007336E9" w:rsidP="007336E9">
            <w:pPr>
              <w:ind w:left="113" w:right="113"/>
              <w:jc w:val="left"/>
              <w:rPr>
                <w:rFonts w:ascii="Arial" w:hAnsi="Arial" w:cs="Arial"/>
                <w:sz w:val="12"/>
                <w:szCs w:val="12"/>
              </w:rPr>
            </w:pPr>
            <w:r w:rsidRPr="00F24FE0">
              <w:rPr>
                <w:rFonts w:ascii="Arial" w:hAnsi="Arial" w:cs="Arial"/>
                <w:sz w:val="12"/>
                <w:szCs w:val="12"/>
              </w:rPr>
              <w:t>Age</w:t>
            </w:r>
          </w:p>
        </w:tc>
        <w:tc>
          <w:tcPr>
            <w:tcW w:w="581" w:type="dxa"/>
            <w:textDirection w:val="btLr"/>
            <w:vAlign w:val="center"/>
          </w:tcPr>
          <w:p w14:paraId="0022D85E"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Anchorage strength (Maximum M (Nm))</w:t>
            </w:r>
          </w:p>
          <w:p w14:paraId="53D34452"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6AF0E424"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Crown depth</w:t>
            </w:r>
          </w:p>
          <w:p w14:paraId="366D25F3"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tcPr>
          <w:p w14:paraId="1455B246" w14:textId="77777777" w:rsidR="007336E9" w:rsidRPr="00F24FE0" w:rsidRDefault="007336E9" w:rsidP="007336E9">
            <w:pPr>
              <w:widowControl/>
              <w:ind w:left="113" w:right="113"/>
              <w:jc w:val="left"/>
              <w:rPr>
                <w:rFonts w:ascii="Arial" w:hAnsi="Arial" w:cs="Arial"/>
                <w:color w:val="000000"/>
                <w:sz w:val="12"/>
                <w:szCs w:val="12"/>
              </w:rPr>
            </w:pPr>
            <w:r>
              <w:rPr>
                <w:rFonts w:ascii="Arial" w:hAnsi="Arial" w:cs="Arial"/>
                <w:color w:val="000000"/>
                <w:sz w:val="12"/>
                <w:szCs w:val="12"/>
              </w:rPr>
              <w:t>Crown mass</w:t>
            </w:r>
          </w:p>
        </w:tc>
        <w:tc>
          <w:tcPr>
            <w:tcW w:w="580" w:type="dxa"/>
            <w:textDirection w:val="btLr"/>
            <w:vAlign w:val="center"/>
          </w:tcPr>
          <w:p w14:paraId="36A4D67C"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Crown length</w:t>
            </w:r>
          </w:p>
          <w:p w14:paraId="6CC52F95"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63BF4D7B"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Crown loss</w:t>
            </w:r>
          </w:p>
          <w:p w14:paraId="3D0C4652"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1AF27B14"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Crown ratio</w:t>
            </w:r>
          </w:p>
          <w:p w14:paraId="63686616"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37214032"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Damping ratio °</w:t>
            </w:r>
            <w:r w:rsidRPr="00F24FE0">
              <w:rPr>
                <w:rFonts w:ascii="Arial" w:hAnsi="Arial" w:cs="Arial"/>
                <w:color w:val="000000"/>
                <w:sz w:val="12"/>
                <w:szCs w:val="12"/>
              </w:rPr>
              <w:sym w:font="Symbol" w:char="F078"/>
            </w:r>
          </w:p>
          <w:p w14:paraId="11A88EB7"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0A77C013"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Degree of spread</w:t>
            </w:r>
          </w:p>
          <w:p w14:paraId="2F105838" w14:textId="77777777" w:rsidR="007336E9" w:rsidRPr="00F24FE0" w:rsidRDefault="007336E9" w:rsidP="007336E9">
            <w:pPr>
              <w:widowControl/>
              <w:ind w:left="113" w:right="113"/>
              <w:jc w:val="left"/>
              <w:rPr>
                <w:rFonts w:ascii="Arial" w:hAnsi="Arial" w:cs="Arial"/>
                <w:color w:val="000000"/>
                <w:sz w:val="12"/>
                <w:szCs w:val="12"/>
              </w:rPr>
            </w:pPr>
          </w:p>
        </w:tc>
        <w:tc>
          <w:tcPr>
            <w:tcW w:w="580" w:type="dxa"/>
            <w:textDirection w:val="btLr"/>
            <w:vAlign w:val="center"/>
          </w:tcPr>
          <w:p w14:paraId="2115227B" w14:textId="77777777" w:rsidR="007336E9" w:rsidRPr="00F24FE0" w:rsidRDefault="007336E9" w:rsidP="007336E9">
            <w:pPr>
              <w:ind w:left="113" w:right="113"/>
              <w:jc w:val="left"/>
              <w:rPr>
                <w:rFonts w:ascii="Arial" w:hAnsi="Arial" w:cs="Arial"/>
                <w:sz w:val="12"/>
                <w:szCs w:val="12"/>
              </w:rPr>
            </w:pPr>
            <w:r w:rsidRPr="00F24FE0">
              <w:rPr>
                <w:rFonts w:ascii="Arial" w:hAnsi="Arial" w:cs="Arial"/>
                <w:sz w:val="12"/>
                <w:szCs w:val="12"/>
              </w:rPr>
              <w:t>DBH</w:t>
            </w:r>
          </w:p>
        </w:tc>
        <w:tc>
          <w:tcPr>
            <w:tcW w:w="581" w:type="dxa"/>
            <w:textDirection w:val="btLr"/>
            <w:vAlign w:val="center"/>
          </w:tcPr>
          <w:p w14:paraId="42D87CC2" w14:textId="77777777" w:rsidR="007336E9" w:rsidRPr="00F24FE0" w:rsidRDefault="007336E9" w:rsidP="007336E9">
            <w:pPr>
              <w:ind w:left="113" w:right="113"/>
              <w:jc w:val="left"/>
              <w:rPr>
                <w:rFonts w:ascii="Arial" w:hAnsi="Arial" w:cs="Arial"/>
                <w:sz w:val="12"/>
                <w:szCs w:val="12"/>
              </w:rPr>
            </w:pPr>
            <w:r w:rsidRPr="00F24FE0">
              <w:rPr>
                <w:rFonts w:ascii="Arial" w:hAnsi="Arial" w:cs="Arial"/>
                <w:sz w:val="12"/>
                <w:szCs w:val="12"/>
              </w:rPr>
              <w:t>Diameter stump</w:t>
            </w:r>
          </w:p>
        </w:tc>
        <w:tc>
          <w:tcPr>
            <w:tcW w:w="581" w:type="dxa"/>
            <w:textDirection w:val="btLr"/>
            <w:vAlign w:val="center"/>
          </w:tcPr>
          <w:p w14:paraId="06370189" w14:textId="77777777" w:rsidR="007336E9" w:rsidRPr="00F24FE0" w:rsidRDefault="007336E9" w:rsidP="007336E9">
            <w:pPr>
              <w:ind w:left="113" w:right="113"/>
              <w:jc w:val="left"/>
              <w:rPr>
                <w:rFonts w:ascii="Arial" w:hAnsi="Arial" w:cs="Arial"/>
                <w:sz w:val="12"/>
                <w:szCs w:val="12"/>
              </w:rPr>
            </w:pPr>
            <w:r w:rsidRPr="00F24FE0">
              <w:rPr>
                <w:rFonts w:ascii="Arial" w:hAnsi="Arial" w:cs="Arial"/>
                <w:sz w:val="12"/>
                <w:szCs w:val="12"/>
              </w:rPr>
              <w:t>Height</w:t>
            </w:r>
          </w:p>
        </w:tc>
        <w:tc>
          <w:tcPr>
            <w:tcW w:w="581" w:type="dxa"/>
            <w:textDirection w:val="btLr"/>
            <w:vAlign w:val="center"/>
          </w:tcPr>
          <w:p w14:paraId="07429D32"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Leaf retention strength</w:t>
            </w:r>
          </w:p>
          <w:p w14:paraId="21953206"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73ACE61F"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Maximum declination at midstem</w:t>
            </w:r>
          </w:p>
          <w:p w14:paraId="4B051A36" w14:textId="77777777" w:rsidR="007336E9" w:rsidRPr="00F24FE0" w:rsidRDefault="007336E9" w:rsidP="007336E9">
            <w:pPr>
              <w:widowControl/>
              <w:ind w:left="113" w:right="113"/>
              <w:jc w:val="left"/>
              <w:rPr>
                <w:rFonts w:ascii="Arial" w:hAnsi="Arial" w:cs="Arial"/>
                <w:color w:val="000000"/>
                <w:sz w:val="12"/>
                <w:szCs w:val="12"/>
              </w:rPr>
            </w:pPr>
          </w:p>
        </w:tc>
        <w:tc>
          <w:tcPr>
            <w:tcW w:w="580" w:type="dxa"/>
            <w:textDirection w:val="btLr"/>
            <w:vAlign w:val="center"/>
          </w:tcPr>
          <w:p w14:paraId="1DCB79A3"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MOE</w:t>
            </w:r>
          </w:p>
          <w:p w14:paraId="22062AE6"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61A8745F"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MOR</w:t>
            </w:r>
          </w:p>
          <w:p w14:paraId="168550E8"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137D9971"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Natural frequency  ƒn</w:t>
            </w:r>
          </w:p>
        </w:tc>
        <w:tc>
          <w:tcPr>
            <w:tcW w:w="581" w:type="dxa"/>
            <w:textDirection w:val="btLr"/>
            <w:vAlign w:val="center"/>
          </w:tcPr>
          <w:p w14:paraId="547450A0"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Resistance to flexing</w:t>
            </w:r>
          </w:p>
          <w:p w14:paraId="0D45FC65"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50F0623E"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Root failure</w:t>
            </w:r>
          </w:p>
          <w:p w14:paraId="30F5BD2A" w14:textId="77777777" w:rsidR="007336E9" w:rsidRPr="00F24FE0" w:rsidRDefault="007336E9" w:rsidP="007336E9">
            <w:pPr>
              <w:widowControl/>
              <w:ind w:left="113" w:right="113"/>
              <w:jc w:val="left"/>
              <w:rPr>
                <w:rFonts w:ascii="Arial" w:hAnsi="Arial" w:cs="Arial"/>
                <w:color w:val="000000"/>
                <w:sz w:val="12"/>
                <w:szCs w:val="12"/>
              </w:rPr>
            </w:pPr>
          </w:p>
        </w:tc>
        <w:tc>
          <w:tcPr>
            <w:tcW w:w="580" w:type="dxa"/>
            <w:textDirection w:val="btLr"/>
            <w:vAlign w:val="center"/>
          </w:tcPr>
          <w:p w14:paraId="5E66C986"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root plate depth (height)</w:t>
            </w:r>
          </w:p>
          <w:p w14:paraId="284E0EA5"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5594982C"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root plate volume</w:t>
            </w:r>
          </w:p>
          <w:p w14:paraId="409EADB8"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227B4E9A"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Stem failure</w:t>
            </w:r>
          </w:p>
          <w:p w14:paraId="6F832CDB"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tcPr>
          <w:p w14:paraId="165CAF45" w14:textId="77777777" w:rsidR="007336E9" w:rsidRPr="00F24FE0" w:rsidRDefault="007336E9" w:rsidP="007336E9">
            <w:pPr>
              <w:widowControl/>
              <w:ind w:left="113" w:right="113"/>
              <w:jc w:val="left"/>
              <w:rPr>
                <w:rFonts w:ascii="Arial" w:hAnsi="Arial" w:cs="Arial"/>
                <w:color w:val="000000"/>
                <w:sz w:val="12"/>
                <w:szCs w:val="12"/>
              </w:rPr>
            </w:pPr>
            <w:r>
              <w:rPr>
                <w:rFonts w:ascii="Arial" w:hAnsi="Arial" w:cs="Arial"/>
                <w:color w:val="000000"/>
                <w:sz w:val="12"/>
                <w:szCs w:val="12"/>
              </w:rPr>
              <w:t>Stem mass</w:t>
            </w:r>
          </w:p>
        </w:tc>
        <w:tc>
          <w:tcPr>
            <w:tcW w:w="581" w:type="dxa"/>
            <w:textDirection w:val="btLr"/>
            <w:vAlign w:val="center"/>
          </w:tcPr>
          <w:p w14:paraId="7CBC9825"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Stem volume</w:t>
            </w:r>
          </w:p>
          <w:p w14:paraId="6A25B87A" w14:textId="77777777" w:rsidR="007336E9" w:rsidRPr="00F24FE0" w:rsidRDefault="007336E9" w:rsidP="007336E9">
            <w:pPr>
              <w:widowControl/>
              <w:ind w:left="113" w:right="113"/>
              <w:jc w:val="left"/>
              <w:rPr>
                <w:rFonts w:ascii="Arial" w:hAnsi="Arial" w:cs="Arial"/>
                <w:color w:val="000000"/>
                <w:sz w:val="12"/>
                <w:szCs w:val="12"/>
              </w:rPr>
            </w:pPr>
          </w:p>
        </w:tc>
        <w:tc>
          <w:tcPr>
            <w:tcW w:w="580" w:type="dxa"/>
            <w:textDirection w:val="btLr"/>
            <w:vAlign w:val="center"/>
          </w:tcPr>
          <w:p w14:paraId="44231608"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Stem weight</w:t>
            </w:r>
          </w:p>
          <w:p w14:paraId="11111876"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tcPr>
          <w:p w14:paraId="57E41B64" w14:textId="77777777" w:rsidR="007336E9" w:rsidRPr="00F24FE0" w:rsidRDefault="007336E9" w:rsidP="007336E9">
            <w:pPr>
              <w:widowControl/>
              <w:ind w:left="113" w:right="113"/>
              <w:jc w:val="left"/>
              <w:rPr>
                <w:rFonts w:ascii="Arial" w:hAnsi="Arial" w:cs="Arial"/>
                <w:color w:val="000000"/>
                <w:sz w:val="12"/>
                <w:szCs w:val="12"/>
              </w:rPr>
            </w:pPr>
            <w:r w:rsidRPr="002537C4">
              <w:rPr>
                <w:rFonts w:ascii="Arial" w:hAnsi="Arial" w:cs="Arial"/>
                <w:color w:val="000000"/>
                <w:sz w:val="12"/>
                <w:szCs w:val="12"/>
              </w:rPr>
              <w:t>tree center of mass</w:t>
            </w:r>
          </w:p>
        </w:tc>
        <w:tc>
          <w:tcPr>
            <w:tcW w:w="581" w:type="dxa"/>
            <w:textDirection w:val="btLr"/>
            <w:vAlign w:val="center"/>
          </w:tcPr>
          <w:p w14:paraId="64FBB1D4"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 xml:space="preserve">Turning </w:t>
            </w:r>
            <w:r>
              <w:rPr>
                <w:rFonts w:ascii="Arial" w:hAnsi="Arial" w:cs="Arial"/>
                <w:color w:val="000000"/>
                <w:sz w:val="12"/>
                <w:szCs w:val="12"/>
              </w:rPr>
              <w:t>moment (kN m)</w:t>
            </w:r>
          </w:p>
        </w:tc>
        <w:tc>
          <w:tcPr>
            <w:tcW w:w="581" w:type="dxa"/>
            <w:textDirection w:val="btLr"/>
            <w:vAlign w:val="center"/>
          </w:tcPr>
          <w:p w14:paraId="26E1FE70"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vertical radius root plate (width)</w:t>
            </w:r>
          </w:p>
          <w:p w14:paraId="46EAE228" w14:textId="77777777" w:rsidR="007336E9" w:rsidRPr="00F24FE0" w:rsidRDefault="007336E9" w:rsidP="007336E9">
            <w:pPr>
              <w:widowControl/>
              <w:ind w:left="113" w:right="113"/>
              <w:jc w:val="left"/>
              <w:rPr>
                <w:rFonts w:ascii="Arial" w:hAnsi="Arial" w:cs="Arial"/>
                <w:color w:val="000000"/>
                <w:sz w:val="12"/>
                <w:szCs w:val="12"/>
              </w:rPr>
            </w:pPr>
          </w:p>
        </w:tc>
        <w:tc>
          <w:tcPr>
            <w:tcW w:w="581" w:type="dxa"/>
            <w:textDirection w:val="btLr"/>
            <w:vAlign w:val="center"/>
          </w:tcPr>
          <w:p w14:paraId="3BF2FFB5" w14:textId="77777777" w:rsidR="007336E9" w:rsidRPr="00F24FE0" w:rsidRDefault="007336E9" w:rsidP="007336E9">
            <w:pPr>
              <w:widowControl/>
              <w:ind w:left="113" w:right="113"/>
              <w:jc w:val="left"/>
              <w:rPr>
                <w:rFonts w:ascii="Arial" w:hAnsi="Arial" w:cs="Arial"/>
                <w:color w:val="000000"/>
                <w:sz w:val="12"/>
                <w:szCs w:val="12"/>
              </w:rPr>
            </w:pPr>
            <w:r w:rsidRPr="00F24FE0">
              <w:rPr>
                <w:rFonts w:ascii="Arial" w:hAnsi="Arial" w:cs="Arial"/>
                <w:color w:val="000000"/>
                <w:sz w:val="12"/>
                <w:szCs w:val="12"/>
              </w:rPr>
              <w:t>Wood density/Specific gravity</w:t>
            </w:r>
          </w:p>
          <w:p w14:paraId="7448A129" w14:textId="77777777" w:rsidR="007336E9" w:rsidRPr="00F24FE0" w:rsidRDefault="007336E9" w:rsidP="007336E9">
            <w:pPr>
              <w:widowControl/>
              <w:ind w:left="113" w:right="113"/>
              <w:jc w:val="left"/>
              <w:rPr>
                <w:rFonts w:ascii="Arial" w:hAnsi="Arial" w:cs="Arial"/>
                <w:color w:val="000000"/>
                <w:sz w:val="12"/>
                <w:szCs w:val="12"/>
              </w:rPr>
            </w:pPr>
          </w:p>
        </w:tc>
      </w:tr>
    </w:tbl>
    <w:p w14:paraId="52A2F39F" w14:textId="77777777" w:rsidR="00B63A43" w:rsidRPr="004F7D11" w:rsidRDefault="00B63A43" w:rsidP="004F7D11">
      <w:pPr>
        <w:pStyle w:val="ListParagraph"/>
        <w:widowControl/>
        <w:numPr>
          <w:ilvl w:val="0"/>
          <w:numId w:val="1"/>
        </w:numPr>
        <w:tabs>
          <w:tab w:val="left" w:pos="11025"/>
        </w:tabs>
        <w:rPr>
          <w:rFonts w:ascii="Arial" w:eastAsia="SimSun" w:hAnsi="Arial" w:cs="Arial"/>
          <w:color w:val="000000"/>
          <w:kern w:val="0"/>
          <w:sz w:val="16"/>
          <w:szCs w:val="16"/>
        </w:rPr>
      </w:pPr>
      <w:r w:rsidRPr="004F7D11">
        <w:rPr>
          <w:rFonts w:ascii="Arial" w:eastAsia="SimSun" w:hAnsi="Arial" w:cs="Arial"/>
          <w:i/>
          <w:color w:val="000000"/>
          <w:kern w:val="0"/>
          <w:sz w:val="16"/>
          <w:szCs w:val="16"/>
        </w:rPr>
        <w:t>Metrosideros polymorpha</w:t>
      </w:r>
      <w:r w:rsidR="003F1715" w:rsidRPr="004F7D11">
        <w:rPr>
          <w:rFonts w:ascii="Arial" w:eastAsia="SimSun" w:hAnsi="Arial" w:cs="Arial"/>
          <w:i/>
          <w:color w:val="000000"/>
          <w:kern w:val="0"/>
          <w:sz w:val="16"/>
          <w:szCs w:val="16"/>
        </w:rPr>
        <w:t xml:space="preserve"> Gaudich.</w:t>
      </w:r>
      <w:r w:rsidRPr="004F7D11">
        <w:rPr>
          <w:rFonts w:ascii="Arial" w:eastAsia="SimSun" w:hAnsi="Arial" w:cs="Arial"/>
          <w:i/>
          <w:color w:val="000000"/>
          <w:kern w:val="0"/>
          <w:sz w:val="16"/>
          <w:szCs w:val="16"/>
        </w:rPr>
        <w:t>, Acacia koa</w:t>
      </w:r>
      <w:r w:rsidR="003F1715" w:rsidRPr="004F7D11">
        <w:rPr>
          <w:rFonts w:ascii="Arial" w:eastAsia="SimSun" w:hAnsi="Arial" w:cs="Arial"/>
          <w:i/>
          <w:color w:val="000000"/>
          <w:kern w:val="0"/>
          <w:sz w:val="16"/>
          <w:szCs w:val="16"/>
        </w:rPr>
        <w:t xml:space="preserve"> A. Gray</w:t>
      </w:r>
      <w:r w:rsidRPr="004F7D11">
        <w:rPr>
          <w:rFonts w:ascii="Arial" w:eastAsia="SimSun" w:hAnsi="Arial" w:cs="Arial"/>
          <w:i/>
          <w:color w:val="000000"/>
          <w:kern w:val="0"/>
          <w:sz w:val="16"/>
          <w:szCs w:val="16"/>
        </w:rPr>
        <w:t>, Grevillea robusta</w:t>
      </w:r>
      <w:r w:rsidR="003F1715" w:rsidRPr="004F7D11">
        <w:rPr>
          <w:rFonts w:ascii="Arial" w:eastAsia="SimSun" w:hAnsi="Arial" w:cs="Arial"/>
          <w:i/>
          <w:color w:val="000000"/>
          <w:kern w:val="0"/>
          <w:sz w:val="16"/>
          <w:szCs w:val="16"/>
        </w:rPr>
        <w:t xml:space="preserve"> A. Cunn.</w:t>
      </w:r>
      <w:r w:rsidRPr="004F7D11">
        <w:rPr>
          <w:rFonts w:ascii="Arial" w:eastAsia="SimSun" w:hAnsi="Arial" w:cs="Arial"/>
          <w:i/>
          <w:color w:val="000000"/>
          <w:kern w:val="0"/>
          <w:sz w:val="16"/>
          <w:szCs w:val="16"/>
        </w:rPr>
        <w:t>, Acacia mearnsii</w:t>
      </w:r>
      <w:r w:rsidR="003F1715" w:rsidRPr="004F7D11">
        <w:rPr>
          <w:rFonts w:ascii="Arial" w:eastAsia="SimSun" w:hAnsi="Arial" w:cs="Arial"/>
          <w:i/>
          <w:color w:val="000000"/>
          <w:kern w:val="0"/>
          <w:sz w:val="16"/>
          <w:szCs w:val="16"/>
        </w:rPr>
        <w:t xml:space="preserve"> </w:t>
      </w:r>
      <w:r w:rsidR="00A960A3" w:rsidRPr="004F7D11">
        <w:rPr>
          <w:rFonts w:ascii="Arial" w:eastAsia="SimSun" w:hAnsi="Arial" w:cs="Arial"/>
          <w:i/>
          <w:color w:val="000000"/>
          <w:kern w:val="0"/>
          <w:sz w:val="16"/>
          <w:szCs w:val="16"/>
        </w:rPr>
        <w:t>De Wild.</w:t>
      </w:r>
      <w:r w:rsidRPr="004F7D11">
        <w:rPr>
          <w:rFonts w:ascii="Arial" w:eastAsia="SimSun" w:hAnsi="Arial" w:cs="Arial"/>
          <w:i/>
          <w:color w:val="000000"/>
          <w:kern w:val="0"/>
          <w:sz w:val="16"/>
          <w:szCs w:val="16"/>
        </w:rPr>
        <w:t>, Eucalyptus robusta</w:t>
      </w:r>
      <w:r w:rsidR="002E6D35" w:rsidRPr="004F7D11">
        <w:rPr>
          <w:rFonts w:ascii="Arial" w:eastAsia="SimSun" w:hAnsi="Arial" w:cs="Arial"/>
          <w:i/>
          <w:color w:val="000000"/>
          <w:kern w:val="0"/>
          <w:sz w:val="16"/>
          <w:szCs w:val="16"/>
        </w:rPr>
        <w:t xml:space="preserve"> Sm.</w:t>
      </w:r>
    </w:p>
    <w:p w14:paraId="506906CF" w14:textId="77777777" w:rsidR="004F7D11" w:rsidRDefault="004A4683" w:rsidP="009E4159">
      <w:pPr>
        <w:pStyle w:val="ListParagraph"/>
        <w:widowControl/>
        <w:numPr>
          <w:ilvl w:val="0"/>
          <w:numId w:val="1"/>
        </w:numPr>
        <w:tabs>
          <w:tab w:val="left" w:pos="11025"/>
        </w:tabs>
        <w:rPr>
          <w:rFonts w:ascii="Arial" w:eastAsia="SimSun" w:hAnsi="Arial" w:cs="Arial"/>
          <w:color w:val="000000"/>
          <w:kern w:val="0"/>
          <w:sz w:val="16"/>
          <w:szCs w:val="16"/>
        </w:rPr>
      </w:pPr>
      <w:r>
        <w:rPr>
          <w:rFonts w:ascii="Arial" w:eastAsia="SimSun" w:hAnsi="Arial" w:cs="Arial"/>
          <w:color w:val="000000"/>
          <w:kern w:val="0"/>
          <w:sz w:val="16"/>
          <w:szCs w:val="16"/>
        </w:rPr>
        <w:t>Swietenia mahagoni L.</w:t>
      </w:r>
      <w:r w:rsidR="004F7D11" w:rsidRPr="009E4159">
        <w:rPr>
          <w:rFonts w:ascii="Arial" w:eastAsia="SimSun" w:hAnsi="Arial" w:cs="Arial"/>
          <w:color w:val="000000"/>
          <w:kern w:val="0"/>
          <w:sz w:val="16"/>
          <w:szCs w:val="16"/>
        </w:rPr>
        <w:t xml:space="preserve"> Jacq., Hymenaea courbarii var. sp., Calophyllum calaba L., Pinus caribaea sp., Melaleuca quinquinervia (Cav.) S.T. Blake, Delonix regia (Bojer) Raf., Lagerstroemia speciose Pers., Termlnalia catappa L., Tabebuia heterophylla</w:t>
      </w:r>
      <w:r w:rsidR="009108E2" w:rsidRPr="009E4159">
        <w:rPr>
          <w:rFonts w:ascii="Arial" w:eastAsia="SimSun" w:hAnsi="Arial" w:cs="Arial"/>
          <w:color w:val="000000"/>
          <w:kern w:val="0"/>
          <w:sz w:val="16"/>
          <w:szCs w:val="16"/>
        </w:rPr>
        <w:t xml:space="preserve"> Britton, </w:t>
      </w:r>
      <w:r w:rsidR="004F7D11" w:rsidRPr="009E4159">
        <w:rPr>
          <w:rFonts w:ascii="Arial" w:eastAsia="SimSun" w:hAnsi="Arial" w:cs="Arial"/>
          <w:color w:val="000000"/>
          <w:kern w:val="0"/>
          <w:sz w:val="16"/>
          <w:szCs w:val="16"/>
        </w:rPr>
        <w:t>Cassia javanica</w:t>
      </w:r>
      <w:r w:rsidR="009108E2" w:rsidRPr="009E4159">
        <w:rPr>
          <w:rFonts w:ascii="Arial" w:eastAsia="SimSun" w:hAnsi="Arial" w:cs="Arial"/>
          <w:color w:val="000000"/>
          <w:kern w:val="0"/>
          <w:sz w:val="16"/>
          <w:szCs w:val="16"/>
        </w:rPr>
        <w:t xml:space="preserve"> Vell., </w:t>
      </w:r>
      <w:r w:rsidR="004F7D11" w:rsidRPr="009E4159">
        <w:rPr>
          <w:rFonts w:ascii="Arial" w:eastAsia="SimSun" w:hAnsi="Arial" w:cs="Arial"/>
          <w:color w:val="000000"/>
          <w:kern w:val="0"/>
          <w:sz w:val="16"/>
          <w:szCs w:val="16"/>
        </w:rPr>
        <w:t>Casuarlna equisetifolia</w:t>
      </w:r>
      <w:r w:rsidR="009108E2" w:rsidRPr="009E4159">
        <w:rPr>
          <w:rFonts w:ascii="Arial" w:eastAsia="SimSun" w:hAnsi="Arial" w:cs="Arial"/>
          <w:color w:val="000000"/>
          <w:kern w:val="0"/>
          <w:sz w:val="16"/>
          <w:szCs w:val="16"/>
        </w:rPr>
        <w:t xml:space="preserve"> L., </w:t>
      </w:r>
      <w:r w:rsidR="004F7D11" w:rsidRPr="009E4159">
        <w:rPr>
          <w:rFonts w:ascii="Arial" w:eastAsia="SimSun" w:hAnsi="Arial" w:cs="Arial"/>
          <w:color w:val="000000"/>
          <w:kern w:val="0"/>
          <w:sz w:val="16"/>
          <w:szCs w:val="16"/>
        </w:rPr>
        <w:t>Pterocarpus macrocarpus</w:t>
      </w:r>
      <w:r w:rsidR="009108E2" w:rsidRPr="009E4159">
        <w:rPr>
          <w:rFonts w:ascii="Arial" w:eastAsia="SimSun" w:hAnsi="Arial" w:cs="Arial"/>
          <w:color w:val="000000"/>
          <w:kern w:val="0"/>
          <w:sz w:val="16"/>
          <w:szCs w:val="16"/>
        </w:rPr>
        <w:t xml:space="preserve"> Kurz, </w:t>
      </w:r>
      <w:r w:rsidR="004F7D11" w:rsidRPr="009E4159">
        <w:rPr>
          <w:rFonts w:ascii="Arial" w:eastAsia="SimSun" w:hAnsi="Arial" w:cs="Arial"/>
          <w:color w:val="000000"/>
          <w:kern w:val="0"/>
          <w:sz w:val="16"/>
          <w:szCs w:val="16"/>
        </w:rPr>
        <w:t>Bucida buceras</w:t>
      </w:r>
      <w:r w:rsidR="009108E2" w:rsidRPr="009E4159">
        <w:rPr>
          <w:rFonts w:ascii="Arial" w:eastAsia="SimSun" w:hAnsi="Arial" w:cs="Arial"/>
          <w:color w:val="000000"/>
          <w:kern w:val="0"/>
          <w:sz w:val="16"/>
          <w:szCs w:val="16"/>
        </w:rPr>
        <w:t xml:space="preserve"> Vell., Enterolobium c</w:t>
      </w:r>
      <w:r w:rsidR="004F7D11" w:rsidRPr="009E4159">
        <w:rPr>
          <w:rFonts w:ascii="Arial" w:eastAsia="SimSun" w:hAnsi="Arial" w:cs="Arial"/>
          <w:color w:val="000000"/>
          <w:kern w:val="0"/>
          <w:sz w:val="16"/>
          <w:szCs w:val="16"/>
        </w:rPr>
        <w:t>yclocarpum</w:t>
      </w:r>
      <w:r w:rsidR="009108E2" w:rsidRPr="009E4159">
        <w:rPr>
          <w:rFonts w:ascii="Arial" w:eastAsia="SimSun" w:hAnsi="Arial" w:cs="Arial"/>
          <w:color w:val="000000"/>
          <w:kern w:val="0"/>
          <w:sz w:val="16"/>
          <w:szCs w:val="16"/>
        </w:rPr>
        <w:t xml:space="preserve"> (Jacq.) Griseb., M</w:t>
      </w:r>
      <w:r w:rsidR="004F7D11" w:rsidRPr="009E4159">
        <w:rPr>
          <w:rFonts w:ascii="Arial" w:eastAsia="SimSun" w:hAnsi="Arial" w:cs="Arial"/>
          <w:color w:val="000000"/>
          <w:kern w:val="0"/>
          <w:sz w:val="16"/>
          <w:szCs w:val="16"/>
        </w:rPr>
        <w:t>angifera indica</w:t>
      </w:r>
      <w:r w:rsidR="009108E2" w:rsidRPr="009E4159">
        <w:rPr>
          <w:rFonts w:ascii="Arial" w:eastAsia="SimSun" w:hAnsi="Arial" w:cs="Arial"/>
          <w:color w:val="000000"/>
          <w:kern w:val="0"/>
          <w:sz w:val="16"/>
          <w:szCs w:val="16"/>
        </w:rPr>
        <w:t xml:space="preserve"> L., </w:t>
      </w:r>
      <w:r w:rsidR="004F7D11" w:rsidRPr="009E4159">
        <w:rPr>
          <w:rFonts w:ascii="Arial" w:eastAsia="SimSun" w:hAnsi="Arial" w:cs="Arial"/>
          <w:color w:val="000000"/>
          <w:kern w:val="0"/>
          <w:sz w:val="16"/>
          <w:szCs w:val="16"/>
        </w:rPr>
        <w:t>Clitoria fairchieldiana</w:t>
      </w:r>
      <w:r w:rsidR="009108E2" w:rsidRPr="009E4159">
        <w:rPr>
          <w:rFonts w:ascii="Arial" w:eastAsia="SimSun" w:hAnsi="Arial" w:cs="Arial"/>
          <w:color w:val="000000"/>
          <w:kern w:val="0"/>
          <w:sz w:val="16"/>
          <w:szCs w:val="16"/>
        </w:rPr>
        <w:t xml:space="preserve"> R.A. Howard., </w:t>
      </w:r>
      <w:r w:rsidR="004F7D11" w:rsidRPr="009E4159">
        <w:rPr>
          <w:rFonts w:ascii="Arial" w:eastAsia="SimSun" w:hAnsi="Arial" w:cs="Arial"/>
          <w:color w:val="000000"/>
          <w:kern w:val="0"/>
          <w:sz w:val="16"/>
          <w:szCs w:val="16"/>
        </w:rPr>
        <w:t>Ficus benjamina</w:t>
      </w:r>
      <w:r w:rsidR="009108E2" w:rsidRPr="009E4159">
        <w:rPr>
          <w:rFonts w:ascii="Arial" w:eastAsia="SimSun" w:hAnsi="Arial" w:cs="Arial"/>
          <w:color w:val="000000"/>
          <w:kern w:val="0"/>
          <w:sz w:val="16"/>
          <w:szCs w:val="16"/>
        </w:rPr>
        <w:t xml:space="preserve"> L., </w:t>
      </w:r>
      <w:r w:rsidR="004F7D11" w:rsidRPr="009E4159">
        <w:rPr>
          <w:rFonts w:ascii="Arial" w:eastAsia="SimSun" w:hAnsi="Arial" w:cs="Arial"/>
          <w:color w:val="000000"/>
          <w:kern w:val="0"/>
          <w:sz w:val="16"/>
          <w:szCs w:val="16"/>
        </w:rPr>
        <w:t>Schefflera morototoni</w:t>
      </w:r>
      <w:r w:rsidR="009108E2" w:rsidRPr="009E4159">
        <w:rPr>
          <w:rFonts w:ascii="Arial" w:eastAsia="SimSun" w:hAnsi="Arial" w:cs="Arial"/>
          <w:color w:val="000000"/>
          <w:kern w:val="0"/>
          <w:sz w:val="16"/>
          <w:szCs w:val="16"/>
        </w:rPr>
        <w:t xml:space="preserve"> (Aubl.) Maguire, Steyerm. &amp; Frodin, </w:t>
      </w:r>
      <w:r w:rsidR="004F7D11" w:rsidRPr="009E4159">
        <w:rPr>
          <w:rFonts w:ascii="Arial" w:eastAsia="SimSun" w:hAnsi="Arial" w:cs="Arial"/>
          <w:color w:val="000000"/>
          <w:kern w:val="0"/>
          <w:sz w:val="16"/>
          <w:szCs w:val="16"/>
        </w:rPr>
        <w:t>Albizia procera</w:t>
      </w:r>
      <w:r w:rsidR="009108E2" w:rsidRPr="009E4159">
        <w:rPr>
          <w:rFonts w:ascii="Arial" w:eastAsia="SimSun" w:hAnsi="Arial" w:cs="Arial"/>
          <w:color w:val="000000"/>
          <w:kern w:val="0"/>
          <w:sz w:val="16"/>
          <w:szCs w:val="16"/>
        </w:rPr>
        <w:t xml:space="preserve"> (Roxb.) Benth., </w:t>
      </w:r>
      <w:r w:rsidR="004F7D11" w:rsidRPr="009E4159">
        <w:rPr>
          <w:rFonts w:ascii="Arial" w:eastAsia="SimSun" w:hAnsi="Arial" w:cs="Arial"/>
          <w:color w:val="000000"/>
          <w:kern w:val="0"/>
          <w:sz w:val="16"/>
          <w:szCs w:val="16"/>
        </w:rPr>
        <w:t>Cecropia schreberiana</w:t>
      </w:r>
      <w:r w:rsidR="009108E2" w:rsidRPr="009E4159">
        <w:rPr>
          <w:rFonts w:ascii="Arial" w:eastAsia="SimSun" w:hAnsi="Arial" w:cs="Arial"/>
          <w:color w:val="000000"/>
          <w:kern w:val="0"/>
          <w:sz w:val="16"/>
          <w:szCs w:val="16"/>
        </w:rPr>
        <w:t xml:space="preserve"> Micq., </w:t>
      </w:r>
      <w:r w:rsidR="004F7D11" w:rsidRPr="009E4159">
        <w:rPr>
          <w:rFonts w:ascii="Arial" w:eastAsia="SimSun" w:hAnsi="Arial" w:cs="Arial"/>
          <w:color w:val="000000"/>
          <w:kern w:val="0"/>
          <w:sz w:val="16"/>
          <w:szCs w:val="16"/>
        </w:rPr>
        <w:t>Sterculia apetala</w:t>
      </w:r>
      <w:r w:rsidR="009108E2" w:rsidRPr="009E4159">
        <w:rPr>
          <w:rFonts w:ascii="Arial" w:eastAsia="SimSun" w:hAnsi="Arial" w:cs="Arial"/>
          <w:color w:val="000000"/>
          <w:kern w:val="0"/>
          <w:sz w:val="16"/>
          <w:szCs w:val="16"/>
        </w:rPr>
        <w:t xml:space="preserve"> (Jacq.) H. Karst., </w:t>
      </w:r>
      <w:r w:rsidR="004F7D11" w:rsidRPr="009E4159">
        <w:rPr>
          <w:rFonts w:ascii="Arial" w:eastAsia="SimSun" w:hAnsi="Arial" w:cs="Arial"/>
          <w:color w:val="000000"/>
          <w:kern w:val="0"/>
          <w:sz w:val="16"/>
          <w:szCs w:val="16"/>
        </w:rPr>
        <w:t>Peltophorum pterocarpum</w:t>
      </w:r>
      <w:r w:rsidR="009E4159" w:rsidRPr="009E4159">
        <w:rPr>
          <w:rFonts w:ascii="Arial" w:eastAsia="SimSun" w:hAnsi="Arial" w:cs="Arial"/>
          <w:color w:val="000000"/>
          <w:kern w:val="0"/>
          <w:sz w:val="16"/>
          <w:szCs w:val="16"/>
        </w:rPr>
        <w:t xml:space="preserve"> Backer ex K.Heyne, </w:t>
      </w:r>
      <w:r w:rsidR="004F7D11" w:rsidRPr="009E4159">
        <w:rPr>
          <w:rFonts w:ascii="Arial" w:eastAsia="SimSun" w:hAnsi="Arial" w:cs="Arial"/>
          <w:color w:val="000000"/>
          <w:kern w:val="0"/>
          <w:sz w:val="16"/>
          <w:szCs w:val="16"/>
        </w:rPr>
        <w:t>Senna siamea</w:t>
      </w:r>
      <w:r w:rsidR="009E4159" w:rsidRPr="009E4159">
        <w:rPr>
          <w:rFonts w:ascii="Arial" w:eastAsia="SimSun" w:hAnsi="Arial" w:cs="Arial"/>
          <w:color w:val="000000"/>
          <w:kern w:val="0"/>
          <w:sz w:val="16"/>
          <w:szCs w:val="16"/>
        </w:rPr>
        <w:t xml:space="preserve"> (Lam.) H.S. Irwin &amp; Barneby, </w:t>
      </w:r>
      <w:r w:rsidR="004F7D11" w:rsidRPr="009E4159">
        <w:rPr>
          <w:rFonts w:ascii="Arial" w:eastAsia="SimSun" w:hAnsi="Arial" w:cs="Arial"/>
          <w:color w:val="000000"/>
          <w:kern w:val="0"/>
          <w:sz w:val="16"/>
          <w:szCs w:val="16"/>
        </w:rPr>
        <w:t>Spathodea campanulata</w:t>
      </w:r>
      <w:r w:rsidR="009E4159">
        <w:rPr>
          <w:rFonts w:ascii="Arial" w:eastAsia="SimSun" w:hAnsi="Arial" w:cs="Arial"/>
          <w:color w:val="000000"/>
          <w:kern w:val="0"/>
          <w:sz w:val="16"/>
          <w:szCs w:val="16"/>
        </w:rPr>
        <w:t xml:space="preserve"> P.Beauv.</w:t>
      </w:r>
    </w:p>
    <w:p w14:paraId="68370A30" w14:textId="77777777" w:rsidR="009E4159" w:rsidRDefault="00D24E62" w:rsidP="00A94649">
      <w:pPr>
        <w:pStyle w:val="ListParagraph"/>
        <w:widowControl/>
        <w:numPr>
          <w:ilvl w:val="0"/>
          <w:numId w:val="1"/>
        </w:numPr>
        <w:tabs>
          <w:tab w:val="left" w:pos="11025"/>
        </w:tabs>
        <w:rPr>
          <w:rFonts w:ascii="Arial" w:eastAsia="SimSun" w:hAnsi="Arial" w:cs="Arial"/>
          <w:color w:val="000000"/>
          <w:kern w:val="0"/>
          <w:sz w:val="16"/>
          <w:szCs w:val="16"/>
        </w:rPr>
      </w:pPr>
      <w:r>
        <w:rPr>
          <w:rFonts w:ascii="Arial" w:eastAsia="SimSun" w:hAnsi="Arial" w:cs="Arial"/>
          <w:color w:val="000000"/>
          <w:kern w:val="0"/>
          <w:sz w:val="16"/>
          <w:szCs w:val="16"/>
        </w:rPr>
        <w:t xml:space="preserve">Due to a bias in the field methods, only the following species are determined to be part of this investigation: </w:t>
      </w:r>
      <w:r w:rsidRPr="00D24E62">
        <w:rPr>
          <w:rFonts w:ascii="Arial" w:eastAsia="SimSun" w:hAnsi="Arial" w:cs="Arial"/>
          <w:color w:val="000000"/>
          <w:kern w:val="0"/>
          <w:sz w:val="16"/>
          <w:szCs w:val="16"/>
        </w:rPr>
        <w:t xml:space="preserve">Anacardium excelsum (Bertero and Balb.) Skeels (Anacardiaceae), Cavanillesia platanifolia (H. and </w:t>
      </w:r>
      <w:r w:rsidR="004A4683">
        <w:rPr>
          <w:rFonts w:ascii="Arial" w:eastAsia="SimSun" w:hAnsi="Arial" w:cs="Arial"/>
          <w:color w:val="000000"/>
          <w:kern w:val="0"/>
          <w:sz w:val="16"/>
          <w:szCs w:val="16"/>
        </w:rPr>
        <w:t>B.) H.B.K., Ceiba pentandra L.</w:t>
      </w:r>
      <w:r w:rsidRPr="00D24E62">
        <w:rPr>
          <w:rFonts w:ascii="Arial" w:eastAsia="SimSun" w:hAnsi="Arial" w:cs="Arial"/>
          <w:color w:val="000000"/>
          <w:kern w:val="0"/>
          <w:sz w:val="16"/>
          <w:szCs w:val="16"/>
        </w:rPr>
        <w:t xml:space="preserve"> Gaertn. (Bombacaceae), Enterolobium cyciocarpum (Jacq.) Griseb. (Leguminosae), Poulsenia armata (Miq.) StandI. (Moraceae), Virola sebifera Aubl., Virola surinamensis (Rol.) Warb. (Myristicaceae), Pouteria stipitata Cronq. (Sapotaceae), Terminalia amazonica (1. F. Gmel.) Exell in Pulle (Combretaceae), Jacaranda copaia (Aubl.)</w:t>
      </w:r>
      <w:r>
        <w:rPr>
          <w:rFonts w:ascii="Arial" w:eastAsia="SimSun" w:hAnsi="Arial" w:cs="Arial"/>
          <w:color w:val="000000"/>
          <w:kern w:val="0"/>
          <w:sz w:val="16"/>
          <w:szCs w:val="16"/>
        </w:rPr>
        <w:t xml:space="preserve"> </w:t>
      </w:r>
      <w:r w:rsidRPr="00D24E62">
        <w:rPr>
          <w:rFonts w:ascii="Arial" w:eastAsia="SimSun" w:hAnsi="Arial" w:cs="Arial"/>
          <w:color w:val="000000"/>
          <w:kern w:val="0"/>
          <w:sz w:val="16"/>
          <w:szCs w:val="16"/>
        </w:rPr>
        <w:t>D. Don (Bignoniaceae)</w:t>
      </w:r>
    </w:p>
    <w:p w14:paraId="228ECF39" w14:textId="77777777" w:rsidR="00D24E62" w:rsidRDefault="00D24E62" w:rsidP="00A94649">
      <w:pPr>
        <w:pStyle w:val="ListParagraph"/>
        <w:widowControl/>
        <w:numPr>
          <w:ilvl w:val="0"/>
          <w:numId w:val="1"/>
        </w:numPr>
        <w:tabs>
          <w:tab w:val="left" w:pos="11025"/>
        </w:tabs>
        <w:rPr>
          <w:rFonts w:ascii="Arial" w:eastAsia="SimSun" w:hAnsi="Arial" w:cs="Arial"/>
          <w:color w:val="000000"/>
          <w:kern w:val="0"/>
          <w:sz w:val="16"/>
          <w:szCs w:val="16"/>
        </w:rPr>
      </w:pPr>
      <w:r w:rsidRPr="00B86021">
        <w:rPr>
          <w:rFonts w:ascii="Arial" w:eastAsia="SimSun" w:hAnsi="Arial" w:cs="Arial"/>
          <w:color w:val="000000"/>
          <w:kern w:val="0"/>
          <w:sz w:val="16"/>
          <w:szCs w:val="16"/>
        </w:rPr>
        <w:t xml:space="preserve">Acacia doratoxylon Meisn., Acacia floribunda Wildd., Acacia havilandiorum Maiden, Acacia suaveolens Willd., Astrotricha floccosa DC., Bertya cunninghamii Planch., </w:t>
      </w:r>
      <w:r w:rsidR="00353BD0" w:rsidRPr="00B86021">
        <w:rPr>
          <w:rFonts w:ascii="Arial" w:eastAsia="SimSun" w:hAnsi="Arial" w:cs="Arial"/>
          <w:color w:val="000000"/>
          <w:kern w:val="0"/>
          <w:sz w:val="16"/>
          <w:szCs w:val="16"/>
        </w:rPr>
        <w:t xml:space="preserve">Beyeria opaca F.Muell., Boronia ledifolia (Vent.) DC., </w:t>
      </w:r>
      <w:r w:rsidRPr="00B86021">
        <w:rPr>
          <w:rFonts w:ascii="Arial" w:eastAsia="SimSun" w:hAnsi="Arial" w:cs="Arial"/>
          <w:color w:val="000000"/>
          <w:kern w:val="0"/>
          <w:sz w:val="16"/>
          <w:szCs w:val="16"/>
        </w:rPr>
        <w:t xml:space="preserve">Brachychiton populneus </w:t>
      </w:r>
      <w:r w:rsidR="00353BD0" w:rsidRPr="00B86021">
        <w:rPr>
          <w:rFonts w:ascii="Arial" w:eastAsia="SimSun" w:hAnsi="Arial" w:cs="Arial"/>
          <w:color w:val="000000"/>
          <w:kern w:val="0"/>
          <w:sz w:val="16"/>
          <w:szCs w:val="16"/>
        </w:rPr>
        <w:t xml:space="preserve">R.Br., Cassinia laevis R.Br., </w:t>
      </w:r>
      <w:r w:rsidRPr="00B86021">
        <w:rPr>
          <w:rFonts w:ascii="Arial" w:eastAsia="SimSun" w:hAnsi="Arial" w:cs="Arial"/>
          <w:color w:val="000000"/>
          <w:kern w:val="0"/>
          <w:sz w:val="16"/>
          <w:szCs w:val="16"/>
        </w:rPr>
        <w:t xml:space="preserve">Dodonaea viscosa </w:t>
      </w:r>
      <w:r w:rsidR="00353BD0" w:rsidRPr="00B86021">
        <w:rPr>
          <w:rFonts w:ascii="Arial" w:eastAsia="SimSun" w:hAnsi="Arial" w:cs="Arial"/>
          <w:color w:val="000000"/>
          <w:kern w:val="0"/>
          <w:sz w:val="16"/>
          <w:szCs w:val="16"/>
        </w:rPr>
        <w:t>f</w:t>
      </w:r>
      <w:r w:rsidRPr="00B86021">
        <w:rPr>
          <w:rFonts w:ascii="Arial" w:eastAsia="SimSun" w:hAnsi="Arial" w:cs="Arial"/>
          <w:color w:val="000000"/>
          <w:kern w:val="0"/>
          <w:sz w:val="16"/>
          <w:szCs w:val="16"/>
        </w:rPr>
        <w:t>. angustissima</w:t>
      </w:r>
      <w:r w:rsidR="00353BD0" w:rsidRPr="00B86021">
        <w:rPr>
          <w:rFonts w:ascii="Arial" w:eastAsia="SimSun" w:hAnsi="Arial" w:cs="Arial"/>
          <w:color w:val="000000"/>
          <w:kern w:val="0"/>
          <w:sz w:val="16"/>
          <w:szCs w:val="16"/>
        </w:rPr>
        <w:t xml:space="preserve"> (L.f.) Sherff, Eremophila glabra Ostenf., Eremophila longifolia F.Muell., Eriostemon australasius Pers., Eucalyptus socialis F.Muell. ex Miq., Geijera parviflora Lindl., </w:t>
      </w:r>
      <w:r w:rsidRPr="00B86021">
        <w:rPr>
          <w:rFonts w:ascii="Arial" w:eastAsia="SimSun" w:hAnsi="Arial" w:cs="Arial"/>
          <w:color w:val="000000"/>
          <w:kern w:val="0"/>
          <w:sz w:val="16"/>
          <w:szCs w:val="16"/>
        </w:rPr>
        <w:t xml:space="preserve">Hakea dactyloides </w:t>
      </w:r>
      <w:r w:rsidR="00353BD0" w:rsidRPr="00B86021">
        <w:rPr>
          <w:rFonts w:ascii="Arial" w:eastAsia="SimSun" w:hAnsi="Arial" w:cs="Arial"/>
          <w:color w:val="000000"/>
          <w:kern w:val="0"/>
          <w:sz w:val="16"/>
          <w:szCs w:val="16"/>
        </w:rPr>
        <w:t xml:space="preserve">Cav., </w:t>
      </w:r>
      <w:r w:rsidRPr="00B86021">
        <w:rPr>
          <w:rFonts w:ascii="Arial" w:eastAsia="SimSun" w:hAnsi="Arial" w:cs="Arial"/>
          <w:color w:val="000000"/>
          <w:kern w:val="0"/>
          <w:sz w:val="16"/>
          <w:szCs w:val="16"/>
        </w:rPr>
        <w:t xml:space="preserve">Hakea tephrosperma </w:t>
      </w:r>
      <w:r w:rsidR="00353BD0" w:rsidRPr="00B86021">
        <w:rPr>
          <w:rFonts w:ascii="Arial" w:eastAsia="SimSun" w:hAnsi="Arial" w:cs="Arial"/>
          <w:color w:val="000000"/>
          <w:kern w:val="0"/>
          <w:sz w:val="16"/>
          <w:szCs w:val="16"/>
        </w:rPr>
        <w:t xml:space="preserve">R.Br., Lambertia </w:t>
      </w:r>
      <w:r w:rsidR="00B86021" w:rsidRPr="00B86021">
        <w:rPr>
          <w:rFonts w:ascii="Arial" w:eastAsia="SimSun" w:hAnsi="Arial" w:cs="Arial"/>
          <w:color w:val="000000"/>
          <w:kern w:val="0"/>
          <w:sz w:val="16"/>
          <w:szCs w:val="16"/>
        </w:rPr>
        <w:t>f</w:t>
      </w:r>
      <w:r w:rsidR="00353BD0" w:rsidRPr="00B86021">
        <w:rPr>
          <w:rFonts w:ascii="Arial" w:eastAsia="SimSun" w:hAnsi="Arial" w:cs="Arial"/>
          <w:color w:val="000000"/>
          <w:kern w:val="0"/>
          <w:sz w:val="16"/>
          <w:szCs w:val="16"/>
        </w:rPr>
        <w:t>ormosa Sm.,</w:t>
      </w:r>
      <w:r w:rsidR="00B86021" w:rsidRPr="00B86021">
        <w:rPr>
          <w:rFonts w:ascii="Arial" w:eastAsia="SimSun" w:hAnsi="Arial" w:cs="Arial"/>
          <w:color w:val="000000"/>
          <w:kern w:val="0"/>
          <w:sz w:val="16"/>
          <w:szCs w:val="16"/>
        </w:rPr>
        <w:t xml:space="preserve"> </w:t>
      </w:r>
      <w:r w:rsidRPr="00B86021">
        <w:rPr>
          <w:rFonts w:ascii="Arial" w:eastAsia="SimSun" w:hAnsi="Arial" w:cs="Arial"/>
          <w:color w:val="000000"/>
          <w:kern w:val="0"/>
          <w:sz w:val="16"/>
          <w:szCs w:val="16"/>
        </w:rPr>
        <w:t>Lasiopetalum ferrugineum</w:t>
      </w:r>
      <w:r w:rsidR="00B86021" w:rsidRPr="00B86021">
        <w:rPr>
          <w:rFonts w:ascii="Arial" w:eastAsia="SimSun" w:hAnsi="Arial" w:cs="Arial"/>
          <w:color w:val="000000"/>
          <w:kern w:val="0"/>
          <w:sz w:val="16"/>
          <w:szCs w:val="16"/>
        </w:rPr>
        <w:t xml:space="preserve"> Sm., </w:t>
      </w:r>
      <w:r w:rsidRPr="00B86021">
        <w:rPr>
          <w:rFonts w:ascii="Arial" w:eastAsia="SimSun" w:hAnsi="Arial" w:cs="Arial"/>
          <w:color w:val="000000"/>
          <w:kern w:val="0"/>
          <w:sz w:val="16"/>
          <w:szCs w:val="16"/>
        </w:rPr>
        <w:t>Leptospermum trinervium</w:t>
      </w:r>
      <w:r w:rsidR="00B86021" w:rsidRPr="00B86021">
        <w:rPr>
          <w:rFonts w:ascii="Arial" w:eastAsia="SimSun" w:hAnsi="Arial" w:cs="Arial"/>
          <w:color w:val="000000"/>
          <w:kern w:val="0"/>
          <w:sz w:val="16"/>
          <w:szCs w:val="16"/>
        </w:rPr>
        <w:t xml:space="preserve"> (Sm.) Joy Thomps., </w:t>
      </w:r>
      <w:r w:rsidRPr="00B86021">
        <w:rPr>
          <w:rFonts w:ascii="Arial" w:eastAsia="SimSun" w:hAnsi="Arial" w:cs="Arial"/>
          <w:color w:val="000000"/>
          <w:kern w:val="0"/>
          <w:sz w:val="16"/>
          <w:szCs w:val="16"/>
        </w:rPr>
        <w:t xml:space="preserve">Lomatia silaifolia </w:t>
      </w:r>
      <w:r w:rsidR="00B86021" w:rsidRPr="00B86021">
        <w:rPr>
          <w:rFonts w:ascii="Arial" w:eastAsia="SimSun" w:hAnsi="Arial" w:cs="Arial"/>
          <w:color w:val="000000"/>
          <w:kern w:val="0"/>
          <w:sz w:val="16"/>
          <w:szCs w:val="16"/>
        </w:rPr>
        <w:t xml:space="preserve">R.Br., Melaleuca uncinata R.Br., Olearia pimeleoides Benth., Persoonia levis (Cav.) Domin, Persoonia linearis Sieber ex Schult., </w:t>
      </w:r>
      <w:r w:rsidRPr="00B86021">
        <w:rPr>
          <w:rFonts w:ascii="Arial" w:eastAsia="SimSun" w:hAnsi="Arial" w:cs="Arial"/>
          <w:color w:val="000000"/>
          <w:kern w:val="0"/>
          <w:sz w:val="16"/>
          <w:szCs w:val="16"/>
        </w:rPr>
        <w:t xml:space="preserve">Philotheca difformis </w:t>
      </w:r>
      <w:r w:rsidR="00B86021" w:rsidRPr="00B86021">
        <w:rPr>
          <w:rFonts w:ascii="Arial" w:eastAsia="SimSun" w:hAnsi="Arial" w:cs="Arial"/>
          <w:color w:val="000000"/>
          <w:kern w:val="0"/>
          <w:sz w:val="16"/>
          <w:szCs w:val="16"/>
        </w:rPr>
        <w:t xml:space="preserve">(A. Cunn. ex Endl.) Paul G. Wilson, Phyllota phylicoides Benth., </w:t>
      </w:r>
      <w:r w:rsidRPr="00B86021">
        <w:rPr>
          <w:rFonts w:ascii="Arial" w:eastAsia="SimSun" w:hAnsi="Arial" w:cs="Arial"/>
          <w:color w:val="000000"/>
          <w:kern w:val="0"/>
          <w:sz w:val="16"/>
          <w:szCs w:val="16"/>
        </w:rPr>
        <w:t xml:space="preserve">Pultenaea flexilis </w:t>
      </w:r>
      <w:r w:rsidR="00B86021" w:rsidRPr="00B86021">
        <w:rPr>
          <w:rFonts w:ascii="Arial" w:eastAsia="SimSun" w:hAnsi="Arial" w:cs="Arial"/>
          <w:color w:val="000000"/>
          <w:kern w:val="0"/>
          <w:sz w:val="16"/>
          <w:szCs w:val="16"/>
        </w:rPr>
        <w:t xml:space="preserve">Sm., Senna artemisioides (Gaudich. ex A.DC.) Kartesz &amp; Gandhi, </w:t>
      </w:r>
      <w:r w:rsidRPr="00B86021">
        <w:rPr>
          <w:rFonts w:ascii="Arial" w:eastAsia="SimSun" w:hAnsi="Arial" w:cs="Arial"/>
          <w:color w:val="000000"/>
          <w:kern w:val="0"/>
          <w:sz w:val="16"/>
          <w:szCs w:val="16"/>
        </w:rPr>
        <w:t xml:space="preserve">Syncarpia glomulifera </w:t>
      </w:r>
      <w:r w:rsidR="00B86021" w:rsidRPr="00B86021">
        <w:rPr>
          <w:rFonts w:ascii="Arial" w:eastAsia="SimSun" w:hAnsi="Arial" w:cs="Arial"/>
          <w:color w:val="000000"/>
          <w:kern w:val="0"/>
          <w:sz w:val="16"/>
          <w:szCs w:val="16"/>
        </w:rPr>
        <w:t xml:space="preserve">Nied., </w:t>
      </w:r>
      <w:r w:rsidRPr="00B86021">
        <w:rPr>
          <w:rFonts w:ascii="Arial" w:eastAsia="SimSun" w:hAnsi="Arial" w:cs="Arial"/>
          <w:color w:val="000000"/>
          <w:kern w:val="0"/>
          <w:sz w:val="16"/>
          <w:szCs w:val="16"/>
        </w:rPr>
        <w:t>Synoum glandulosum</w:t>
      </w:r>
      <w:r w:rsidR="00B86021">
        <w:rPr>
          <w:rFonts w:ascii="Arial" w:eastAsia="SimSun" w:hAnsi="Arial" w:cs="Arial"/>
          <w:color w:val="000000"/>
          <w:kern w:val="0"/>
          <w:sz w:val="16"/>
          <w:szCs w:val="16"/>
        </w:rPr>
        <w:t xml:space="preserve"> A.Juss.</w:t>
      </w:r>
    </w:p>
    <w:p w14:paraId="5BB073E1" w14:textId="77777777" w:rsidR="00EB01E0" w:rsidRPr="00B86021" w:rsidRDefault="00EB01E0" w:rsidP="00EB01E0">
      <w:pPr>
        <w:pStyle w:val="ListParagraph"/>
        <w:widowControl/>
        <w:numPr>
          <w:ilvl w:val="0"/>
          <w:numId w:val="1"/>
        </w:numPr>
        <w:tabs>
          <w:tab w:val="left" w:pos="11025"/>
        </w:tabs>
        <w:rPr>
          <w:rFonts w:ascii="Arial" w:eastAsia="SimSun" w:hAnsi="Arial" w:cs="Arial"/>
          <w:color w:val="000000"/>
          <w:kern w:val="0"/>
          <w:sz w:val="16"/>
          <w:szCs w:val="16"/>
        </w:rPr>
      </w:pPr>
      <w:r>
        <w:rPr>
          <w:rFonts w:ascii="Arial" w:eastAsia="SimSun" w:hAnsi="Arial" w:cs="Arial"/>
          <w:color w:val="000000"/>
          <w:kern w:val="0"/>
          <w:sz w:val="16"/>
          <w:szCs w:val="16"/>
        </w:rPr>
        <w:t xml:space="preserve">DBH = diameter breast height, </w:t>
      </w:r>
      <w:r w:rsidRPr="00F01A41">
        <w:rPr>
          <w:rFonts w:ascii="Arial" w:hAnsi="Arial" w:cs="Arial"/>
          <w:color w:val="000000"/>
          <w:sz w:val="16"/>
          <w:szCs w:val="16"/>
        </w:rPr>
        <w:t>DBH/H²</w:t>
      </w:r>
      <w:r>
        <w:rPr>
          <w:rFonts w:ascii="Arial" w:hAnsi="Arial" w:cs="Arial"/>
          <w:color w:val="000000"/>
          <w:sz w:val="16"/>
          <w:szCs w:val="16"/>
        </w:rPr>
        <w:t xml:space="preserve"> = diameter breast height divided by height squared, DBH²H = diameter breast height squared times height, DBH² = diameter breast height squared, </w:t>
      </w:r>
      <w:r w:rsidRPr="00EB01E0">
        <w:rPr>
          <w:rFonts w:ascii="Arial" w:hAnsi="Arial" w:cs="Arial"/>
          <w:color w:val="000000"/>
          <w:sz w:val="16"/>
          <w:szCs w:val="16"/>
        </w:rPr>
        <w:t>DBH³</w:t>
      </w:r>
      <w:r>
        <w:rPr>
          <w:rFonts w:ascii="Arial" w:hAnsi="Arial" w:cs="Arial"/>
          <w:color w:val="000000"/>
          <w:sz w:val="16"/>
          <w:szCs w:val="16"/>
        </w:rPr>
        <w:t xml:space="preserve"> = diameter breast height cubed, H = height, H/DBH = height divided by diameter breast height, </w:t>
      </w:r>
      <w:r w:rsidRPr="00F01A41">
        <w:rPr>
          <w:rFonts w:ascii="Arial" w:hAnsi="Arial" w:cs="Arial"/>
          <w:color w:val="000000"/>
          <w:sz w:val="16"/>
          <w:szCs w:val="16"/>
        </w:rPr>
        <w:t>H x Green Crown Weight</w:t>
      </w:r>
      <w:r>
        <w:rPr>
          <w:rFonts w:ascii="Arial" w:hAnsi="Arial" w:cs="Arial"/>
          <w:color w:val="000000"/>
          <w:sz w:val="16"/>
          <w:szCs w:val="16"/>
        </w:rPr>
        <w:t xml:space="preserve"> = height times green crown weight, MOE = modulus of elasti</w:t>
      </w:r>
      <w:r w:rsidR="009E0AF6">
        <w:rPr>
          <w:rFonts w:ascii="Arial" w:hAnsi="Arial" w:cs="Arial"/>
          <w:color w:val="000000"/>
          <w:sz w:val="16"/>
          <w:szCs w:val="16"/>
        </w:rPr>
        <w:t>city, MOR = modulus of rupture.</w:t>
      </w:r>
    </w:p>
    <w:p w14:paraId="1B5A6518" w14:textId="77777777" w:rsidR="00FE0AA6" w:rsidRDefault="00FE0AA6"/>
    <w:sectPr w:rsidR="00FE0AA6" w:rsidSect="001E68DD">
      <w:pgSz w:w="23814" w:h="16839" w:orient="landscape" w:code="8"/>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05AC5"/>
    <w:multiLevelType w:val="hybridMultilevel"/>
    <w:tmpl w:val="645CB6F4"/>
    <w:lvl w:ilvl="0" w:tplc="D2AA786C">
      <w:start w:val="1"/>
      <w:numFmt w:val="decimal"/>
      <w:lvlText w:val="%1."/>
      <w:lvlJc w:val="left"/>
      <w:pPr>
        <w:ind w:left="435" w:hanging="360"/>
      </w:pPr>
      <w:rPr>
        <w:rFonts w:eastAsiaTheme="minorEastAsia" w:hint="default"/>
        <w:color w:val="auto"/>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0axxf9zwpwdzede08p5pr39d9vd9fdpsz9&quot;&gt;Library systematic review&lt;record-ids&gt;&lt;item&gt;401&lt;/item&gt;&lt;/record-ids&gt;&lt;/item&gt;&lt;/Libraries&gt;"/>
  </w:docVars>
  <w:rsids>
    <w:rsidRoot w:val="00F6574A"/>
    <w:rsid w:val="00001473"/>
    <w:rsid w:val="00035C4C"/>
    <w:rsid w:val="00057679"/>
    <w:rsid w:val="00093CAA"/>
    <w:rsid w:val="000C0488"/>
    <w:rsid w:val="000D4A2A"/>
    <w:rsid w:val="000E281A"/>
    <w:rsid w:val="000F0A5C"/>
    <w:rsid w:val="000F7B6F"/>
    <w:rsid w:val="00114C3E"/>
    <w:rsid w:val="00116FBE"/>
    <w:rsid w:val="00153CAD"/>
    <w:rsid w:val="00155018"/>
    <w:rsid w:val="0016475B"/>
    <w:rsid w:val="00172C11"/>
    <w:rsid w:val="00186FA8"/>
    <w:rsid w:val="00187518"/>
    <w:rsid w:val="00187B81"/>
    <w:rsid w:val="00195056"/>
    <w:rsid w:val="00195B3A"/>
    <w:rsid w:val="001B1C3A"/>
    <w:rsid w:val="001C3FCF"/>
    <w:rsid w:val="001C70C2"/>
    <w:rsid w:val="001C7450"/>
    <w:rsid w:val="001E68DD"/>
    <w:rsid w:val="001F39F2"/>
    <w:rsid w:val="001F6F41"/>
    <w:rsid w:val="00201018"/>
    <w:rsid w:val="00207CBE"/>
    <w:rsid w:val="00211074"/>
    <w:rsid w:val="0022471E"/>
    <w:rsid w:val="002459A5"/>
    <w:rsid w:val="002537C4"/>
    <w:rsid w:val="00256B41"/>
    <w:rsid w:val="00265BAF"/>
    <w:rsid w:val="00277902"/>
    <w:rsid w:val="00277EEF"/>
    <w:rsid w:val="002848FC"/>
    <w:rsid w:val="00287A5F"/>
    <w:rsid w:val="002A01CD"/>
    <w:rsid w:val="002E5B3D"/>
    <w:rsid w:val="002E6D35"/>
    <w:rsid w:val="002F32EA"/>
    <w:rsid w:val="00304F55"/>
    <w:rsid w:val="003054CB"/>
    <w:rsid w:val="0032778C"/>
    <w:rsid w:val="00333003"/>
    <w:rsid w:val="003441C5"/>
    <w:rsid w:val="00344E37"/>
    <w:rsid w:val="00353BD0"/>
    <w:rsid w:val="00393303"/>
    <w:rsid w:val="003A5433"/>
    <w:rsid w:val="003A6B96"/>
    <w:rsid w:val="003B1E84"/>
    <w:rsid w:val="003C65BC"/>
    <w:rsid w:val="003E4D4E"/>
    <w:rsid w:val="003E5CF2"/>
    <w:rsid w:val="003F1715"/>
    <w:rsid w:val="00404A24"/>
    <w:rsid w:val="00405997"/>
    <w:rsid w:val="004240AB"/>
    <w:rsid w:val="0042728D"/>
    <w:rsid w:val="00447443"/>
    <w:rsid w:val="0046389B"/>
    <w:rsid w:val="00472C6B"/>
    <w:rsid w:val="00480EE1"/>
    <w:rsid w:val="004905A9"/>
    <w:rsid w:val="00493802"/>
    <w:rsid w:val="004A4683"/>
    <w:rsid w:val="004A5772"/>
    <w:rsid w:val="004A5BDF"/>
    <w:rsid w:val="004B1E73"/>
    <w:rsid w:val="004B2986"/>
    <w:rsid w:val="004C7C65"/>
    <w:rsid w:val="004E5724"/>
    <w:rsid w:val="004F1BD5"/>
    <w:rsid w:val="004F7D11"/>
    <w:rsid w:val="00533550"/>
    <w:rsid w:val="005349A3"/>
    <w:rsid w:val="00540B6D"/>
    <w:rsid w:val="00554536"/>
    <w:rsid w:val="00561EF7"/>
    <w:rsid w:val="005736DF"/>
    <w:rsid w:val="005A53B4"/>
    <w:rsid w:val="005B21A2"/>
    <w:rsid w:val="005D6365"/>
    <w:rsid w:val="005E6253"/>
    <w:rsid w:val="005F2B1E"/>
    <w:rsid w:val="005F76E4"/>
    <w:rsid w:val="0060117F"/>
    <w:rsid w:val="006025F0"/>
    <w:rsid w:val="00604F04"/>
    <w:rsid w:val="00622E6B"/>
    <w:rsid w:val="006305C6"/>
    <w:rsid w:val="006440EA"/>
    <w:rsid w:val="00655604"/>
    <w:rsid w:val="00655E3A"/>
    <w:rsid w:val="0066272B"/>
    <w:rsid w:val="006814A4"/>
    <w:rsid w:val="00681C71"/>
    <w:rsid w:val="006A1603"/>
    <w:rsid w:val="006A6E2A"/>
    <w:rsid w:val="006B4DD1"/>
    <w:rsid w:val="006C4328"/>
    <w:rsid w:val="006C4D2A"/>
    <w:rsid w:val="006C6EF8"/>
    <w:rsid w:val="006D5AB1"/>
    <w:rsid w:val="006E19DD"/>
    <w:rsid w:val="006E34AE"/>
    <w:rsid w:val="006F5F63"/>
    <w:rsid w:val="00716BC3"/>
    <w:rsid w:val="007336E9"/>
    <w:rsid w:val="00735019"/>
    <w:rsid w:val="00756BDF"/>
    <w:rsid w:val="00757D9F"/>
    <w:rsid w:val="00771019"/>
    <w:rsid w:val="00777156"/>
    <w:rsid w:val="007801BB"/>
    <w:rsid w:val="00780414"/>
    <w:rsid w:val="00783B4F"/>
    <w:rsid w:val="007878A5"/>
    <w:rsid w:val="007A4BAA"/>
    <w:rsid w:val="007B1073"/>
    <w:rsid w:val="007B6B11"/>
    <w:rsid w:val="007B6FBF"/>
    <w:rsid w:val="007B7388"/>
    <w:rsid w:val="007C4848"/>
    <w:rsid w:val="007D3FAD"/>
    <w:rsid w:val="007D4DA9"/>
    <w:rsid w:val="007D6487"/>
    <w:rsid w:val="007E4465"/>
    <w:rsid w:val="007F065A"/>
    <w:rsid w:val="007F58AE"/>
    <w:rsid w:val="007F6F96"/>
    <w:rsid w:val="00811933"/>
    <w:rsid w:val="00821DD1"/>
    <w:rsid w:val="00826A53"/>
    <w:rsid w:val="00831D0C"/>
    <w:rsid w:val="008516CB"/>
    <w:rsid w:val="008942F1"/>
    <w:rsid w:val="008A6706"/>
    <w:rsid w:val="008A7356"/>
    <w:rsid w:val="008C23AC"/>
    <w:rsid w:val="008D524C"/>
    <w:rsid w:val="008E3424"/>
    <w:rsid w:val="008E6CB1"/>
    <w:rsid w:val="009108E2"/>
    <w:rsid w:val="0091716D"/>
    <w:rsid w:val="00924AA7"/>
    <w:rsid w:val="00937289"/>
    <w:rsid w:val="00941214"/>
    <w:rsid w:val="00942F75"/>
    <w:rsid w:val="00955D29"/>
    <w:rsid w:val="009714A6"/>
    <w:rsid w:val="0099019E"/>
    <w:rsid w:val="009A2D11"/>
    <w:rsid w:val="009B33DF"/>
    <w:rsid w:val="009C2BE8"/>
    <w:rsid w:val="009D2139"/>
    <w:rsid w:val="009E0AF6"/>
    <w:rsid w:val="009E14B0"/>
    <w:rsid w:val="009E219A"/>
    <w:rsid w:val="009E4159"/>
    <w:rsid w:val="009E7C6D"/>
    <w:rsid w:val="00A02728"/>
    <w:rsid w:val="00A137F5"/>
    <w:rsid w:val="00A156D2"/>
    <w:rsid w:val="00A30ACA"/>
    <w:rsid w:val="00A64B41"/>
    <w:rsid w:val="00A746B9"/>
    <w:rsid w:val="00A8086A"/>
    <w:rsid w:val="00A94649"/>
    <w:rsid w:val="00A960A3"/>
    <w:rsid w:val="00AA09AA"/>
    <w:rsid w:val="00AC6275"/>
    <w:rsid w:val="00AC7904"/>
    <w:rsid w:val="00AE3276"/>
    <w:rsid w:val="00AF34D5"/>
    <w:rsid w:val="00AF5A89"/>
    <w:rsid w:val="00B03A07"/>
    <w:rsid w:val="00B049D8"/>
    <w:rsid w:val="00B1702F"/>
    <w:rsid w:val="00B179CA"/>
    <w:rsid w:val="00B208E2"/>
    <w:rsid w:val="00B63A43"/>
    <w:rsid w:val="00B826D4"/>
    <w:rsid w:val="00B834C3"/>
    <w:rsid w:val="00B86021"/>
    <w:rsid w:val="00BC5F4D"/>
    <w:rsid w:val="00BD2D96"/>
    <w:rsid w:val="00BE2D84"/>
    <w:rsid w:val="00BE6690"/>
    <w:rsid w:val="00BF4D81"/>
    <w:rsid w:val="00BF6D69"/>
    <w:rsid w:val="00BF735C"/>
    <w:rsid w:val="00C05452"/>
    <w:rsid w:val="00C10B9D"/>
    <w:rsid w:val="00C13E8F"/>
    <w:rsid w:val="00C15F39"/>
    <w:rsid w:val="00C22AAA"/>
    <w:rsid w:val="00C346F6"/>
    <w:rsid w:val="00C402CB"/>
    <w:rsid w:val="00C41A64"/>
    <w:rsid w:val="00C5411C"/>
    <w:rsid w:val="00C547D2"/>
    <w:rsid w:val="00C61190"/>
    <w:rsid w:val="00C667A7"/>
    <w:rsid w:val="00C82167"/>
    <w:rsid w:val="00C8247D"/>
    <w:rsid w:val="00C83001"/>
    <w:rsid w:val="00C90A1A"/>
    <w:rsid w:val="00C90FEE"/>
    <w:rsid w:val="00CB5021"/>
    <w:rsid w:val="00CB6C3D"/>
    <w:rsid w:val="00CD7FBF"/>
    <w:rsid w:val="00D2091B"/>
    <w:rsid w:val="00D20D39"/>
    <w:rsid w:val="00D23B93"/>
    <w:rsid w:val="00D24E62"/>
    <w:rsid w:val="00D25452"/>
    <w:rsid w:val="00D271DD"/>
    <w:rsid w:val="00D273DA"/>
    <w:rsid w:val="00D665CC"/>
    <w:rsid w:val="00D77C4C"/>
    <w:rsid w:val="00D9081A"/>
    <w:rsid w:val="00DB10EC"/>
    <w:rsid w:val="00DB3584"/>
    <w:rsid w:val="00DB4C63"/>
    <w:rsid w:val="00DE0C64"/>
    <w:rsid w:val="00DF5EDC"/>
    <w:rsid w:val="00E07C64"/>
    <w:rsid w:val="00E1505C"/>
    <w:rsid w:val="00E16A77"/>
    <w:rsid w:val="00E26187"/>
    <w:rsid w:val="00E50E8B"/>
    <w:rsid w:val="00E72507"/>
    <w:rsid w:val="00E74DBD"/>
    <w:rsid w:val="00E8341B"/>
    <w:rsid w:val="00E9149A"/>
    <w:rsid w:val="00EB01E0"/>
    <w:rsid w:val="00EC2D2A"/>
    <w:rsid w:val="00EF0C04"/>
    <w:rsid w:val="00F007AF"/>
    <w:rsid w:val="00F01A41"/>
    <w:rsid w:val="00F10074"/>
    <w:rsid w:val="00F15AA7"/>
    <w:rsid w:val="00F24FE0"/>
    <w:rsid w:val="00F25C38"/>
    <w:rsid w:val="00F40A23"/>
    <w:rsid w:val="00F56C80"/>
    <w:rsid w:val="00F61B22"/>
    <w:rsid w:val="00F6574A"/>
    <w:rsid w:val="00F65EF9"/>
    <w:rsid w:val="00F67428"/>
    <w:rsid w:val="00F81C2E"/>
    <w:rsid w:val="00F931F2"/>
    <w:rsid w:val="00F950C9"/>
    <w:rsid w:val="00FA3146"/>
    <w:rsid w:val="00FC1298"/>
    <w:rsid w:val="00FC2C6A"/>
    <w:rsid w:val="00FD2099"/>
    <w:rsid w:val="00FE0AA6"/>
    <w:rsid w:val="00FE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70D1"/>
  <w15:chartTrackingRefBased/>
  <w15:docId w15:val="{67DA4C5A-0692-4128-8796-D66E288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AA6"/>
    <w:rPr>
      <w:color w:val="808080"/>
    </w:rPr>
  </w:style>
  <w:style w:type="character" w:styleId="Hyperlink">
    <w:name w:val="Hyperlink"/>
    <w:basedOn w:val="DefaultParagraphFont"/>
    <w:uiPriority w:val="99"/>
    <w:unhideWhenUsed/>
    <w:rsid w:val="00FE0AA6"/>
    <w:rPr>
      <w:color w:val="0563C1" w:themeColor="hyperlink"/>
      <w:u w:val="single"/>
    </w:rPr>
  </w:style>
  <w:style w:type="paragraph" w:styleId="ListParagraph">
    <w:name w:val="List Paragraph"/>
    <w:basedOn w:val="Normal"/>
    <w:uiPriority w:val="34"/>
    <w:qFormat/>
    <w:rsid w:val="0066272B"/>
    <w:pPr>
      <w:ind w:left="720"/>
      <w:contextualSpacing/>
    </w:pPr>
  </w:style>
  <w:style w:type="paragraph" w:styleId="Caption">
    <w:name w:val="caption"/>
    <w:basedOn w:val="Normal"/>
    <w:next w:val="Normal"/>
    <w:uiPriority w:val="35"/>
    <w:unhideWhenUsed/>
    <w:qFormat/>
    <w:rsid w:val="00540B6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703">
      <w:bodyDiv w:val="1"/>
      <w:marLeft w:val="0"/>
      <w:marRight w:val="0"/>
      <w:marTop w:val="0"/>
      <w:marBottom w:val="0"/>
      <w:divBdr>
        <w:top w:val="none" w:sz="0" w:space="0" w:color="auto"/>
        <w:left w:val="none" w:sz="0" w:space="0" w:color="auto"/>
        <w:bottom w:val="none" w:sz="0" w:space="0" w:color="auto"/>
        <w:right w:val="none" w:sz="0" w:space="0" w:color="auto"/>
      </w:divBdr>
    </w:div>
    <w:div w:id="9184609">
      <w:bodyDiv w:val="1"/>
      <w:marLeft w:val="0"/>
      <w:marRight w:val="0"/>
      <w:marTop w:val="0"/>
      <w:marBottom w:val="0"/>
      <w:divBdr>
        <w:top w:val="none" w:sz="0" w:space="0" w:color="auto"/>
        <w:left w:val="none" w:sz="0" w:space="0" w:color="auto"/>
        <w:bottom w:val="none" w:sz="0" w:space="0" w:color="auto"/>
        <w:right w:val="none" w:sz="0" w:space="0" w:color="auto"/>
      </w:divBdr>
    </w:div>
    <w:div w:id="9262545">
      <w:bodyDiv w:val="1"/>
      <w:marLeft w:val="0"/>
      <w:marRight w:val="0"/>
      <w:marTop w:val="0"/>
      <w:marBottom w:val="0"/>
      <w:divBdr>
        <w:top w:val="none" w:sz="0" w:space="0" w:color="auto"/>
        <w:left w:val="none" w:sz="0" w:space="0" w:color="auto"/>
        <w:bottom w:val="none" w:sz="0" w:space="0" w:color="auto"/>
        <w:right w:val="none" w:sz="0" w:space="0" w:color="auto"/>
      </w:divBdr>
    </w:div>
    <w:div w:id="15086594">
      <w:bodyDiv w:val="1"/>
      <w:marLeft w:val="0"/>
      <w:marRight w:val="0"/>
      <w:marTop w:val="0"/>
      <w:marBottom w:val="0"/>
      <w:divBdr>
        <w:top w:val="none" w:sz="0" w:space="0" w:color="auto"/>
        <w:left w:val="none" w:sz="0" w:space="0" w:color="auto"/>
        <w:bottom w:val="none" w:sz="0" w:space="0" w:color="auto"/>
        <w:right w:val="none" w:sz="0" w:space="0" w:color="auto"/>
      </w:divBdr>
    </w:div>
    <w:div w:id="23605253">
      <w:bodyDiv w:val="1"/>
      <w:marLeft w:val="0"/>
      <w:marRight w:val="0"/>
      <w:marTop w:val="0"/>
      <w:marBottom w:val="0"/>
      <w:divBdr>
        <w:top w:val="none" w:sz="0" w:space="0" w:color="auto"/>
        <w:left w:val="none" w:sz="0" w:space="0" w:color="auto"/>
        <w:bottom w:val="none" w:sz="0" w:space="0" w:color="auto"/>
        <w:right w:val="none" w:sz="0" w:space="0" w:color="auto"/>
      </w:divBdr>
    </w:div>
    <w:div w:id="31541425">
      <w:bodyDiv w:val="1"/>
      <w:marLeft w:val="0"/>
      <w:marRight w:val="0"/>
      <w:marTop w:val="0"/>
      <w:marBottom w:val="0"/>
      <w:divBdr>
        <w:top w:val="none" w:sz="0" w:space="0" w:color="auto"/>
        <w:left w:val="none" w:sz="0" w:space="0" w:color="auto"/>
        <w:bottom w:val="none" w:sz="0" w:space="0" w:color="auto"/>
        <w:right w:val="none" w:sz="0" w:space="0" w:color="auto"/>
      </w:divBdr>
    </w:div>
    <w:div w:id="34695239">
      <w:bodyDiv w:val="1"/>
      <w:marLeft w:val="0"/>
      <w:marRight w:val="0"/>
      <w:marTop w:val="0"/>
      <w:marBottom w:val="0"/>
      <w:divBdr>
        <w:top w:val="none" w:sz="0" w:space="0" w:color="auto"/>
        <w:left w:val="none" w:sz="0" w:space="0" w:color="auto"/>
        <w:bottom w:val="none" w:sz="0" w:space="0" w:color="auto"/>
        <w:right w:val="none" w:sz="0" w:space="0" w:color="auto"/>
      </w:divBdr>
    </w:div>
    <w:div w:id="41443358">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49422768">
      <w:bodyDiv w:val="1"/>
      <w:marLeft w:val="0"/>
      <w:marRight w:val="0"/>
      <w:marTop w:val="0"/>
      <w:marBottom w:val="0"/>
      <w:divBdr>
        <w:top w:val="none" w:sz="0" w:space="0" w:color="auto"/>
        <w:left w:val="none" w:sz="0" w:space="0" w:color="auto"/>
        <w:bottom w:val="none" w:sz="0" w:space="0" w:color="auto"/>
        <w:right w:val="none" w:sz="0" w:space="0" w:color="auto"/>
      </w:divBdr>
    </w:div>
    <w:div w:id="51583243">
      <w:bodyDiv w:val="1"/>
      <w:marLeft w:val="0"/>
      <w:marRight w:val="0"/>
      <w:marTop w:val="0"/>
      <w:marBottom w:val="0"/>
      <w:divBdr>
        <w:top w:val="none" w:sz="0" w:space="0" w:color="auto"/>
        <w:left w:val="none" w:sz="0" w:space="0" w:color="auto"/>
        <w:bottom w:val="none" w:sz="0" w:space="0" w:color="auto"/>
        <w:right w:val="none" w:sz="0" w:space="0" w:color="auto"/>
      </w:divBdr>
    </w:div>
    <w:div w:id="55474744">
      <w:bodyDiv w:val="1"/>
      <w:marLeft w:val="0"/>
      <w:marRight w:val="0"/>
      <w:marTop w:val="0"/>
      <w:marBottom w:val="0"/>
      <w:divBdr>
        <w:top w:val="none" w:sz="0" w:space="0" w:color="auto"/>
        <w:left w:val="none" w:sz="0" w:space="0" w:color="auto"/>
        <w:bottom w:val="none" w:sz="0" w:space="0" w:color="auto"/>
        <w:right w:val="none" w:sz="0" w:space="0" w:color="auto"/>
      </w:divBdr>
    </w:div>
    <w:div w:id="63112343">
      <w:bodyDiv w:val="1"/>
      <w:marLeft w:val="0"/>
      <w:marRight w:val="0"/>
      <w:marTop w:val="0"/>
      <w:marBottom w:val="0"/>
      <w:divBdr>
        <w:top w:val="none" w:sz="0" w:space="0" w:color="auto"/>
        <w:left w:val="none" w:sz="0" w:space="0" w:color="auto"/>
        <w:bottom w:val="none" w:sz="0" w:space="0" w:color="auto"/>
        <w:right w:val="none" w:sz="0" w:space="0" w:color="auto"/>
      </w:divBdr>
    </w:div>
    <w:div w:id="74402629">
      <w:bodyDiv w:val="1"/>
      <w:marLeft w:val="0"/>
      <w:marRight w:val="0"/>
      <w:marTop w:val="0"/>
      <w:marBottom w:val="0"/>
      <w:divBdr>
        <w:top w:val="none" w:sz="0" w:space="0" w:color="auto"/>
        <w:left w:val="none" w:sz="0" w:space="0" w:color="auto"/>
        <w:bottom w:val="none" w:sz="0" w:space="0" w:color="auto"/>
        <w:right w:val="none" w:sz="0" w:space="0" w:color="auto"/>
      </w:divBdr>
    </w:div>
    <w:div w:id="83035597">
      <w:bodyDiv w:val="1"/>
      <w:marLeft w:val="0"/>
      <w:marRight w:val="0"/>
      <w:marTop w:val="0"/>
      <w:marBottom w:val="0"/>
      <w:divBdr>
        <w:top w:val="none" w:sz="0" w:space="0" w:color="auto"/>
        <w:left w:val="none" w:sz="0" w:space="0" w:color="auto"/>
        <w:bottom w:val="none" w:sz="0" w:space="0" w:color="auto"/>
        <w:right w:val="none" w:sz="0" w:space="0" w:color="auto"/>
      </w:divBdr>
    </w:div>
    <w:div w:id="89202312">
      <w:bodyDiv w:val="1"/>
      <w:marLeft w:val="0"/>
      <w:marRight w:val="0"/>
      <w:marTop w:val="0"/>
      <w:marBottom w:val="0"/>
      <w:divBdr>
        <w:top w:val="none" w:sz="0" w:space="0" w:color="auto"/>
        <w:left w:val="none" w:sz="0" w:space="0" w:color="auto"/>
        <w:bottom w:val="none" w:sz="0" w:space="0" w:color="auto"/>
        <w:right w:val="none" w:sz="0" w:space="0" w:color="auto"/>
      </w:divBdr>
    </w:div>
    <w:div w:id="99961534">
      <w:bodyDiv w:val="1"/>
      <w:marLeft w:val="0"/>
      <w:marRight w:val="0"/>
      <w:marTop w:val="0"/>
      <w:marBottom w:val="0"/>
      <w:divBdr>
        <w:top w:val="none" w:sz="0" w:space="0" w:color="auto"/>
        <w:left w:val="none" w:sz="0" w:space="0" w:color="auto"/>
        <w:bottom w:val="none" w:sz="0" w:space="0" w:color="auto"/>
        <w:right w:val="none" w:sz="0" w:space="0" w:color="auto"/>
      </w:divBdr>
    </w:div>
    <w:div w:id="100956812">
      <w:bodyDiv w:val="1"/>
      <w:marLeft w:val="0"/>
      <w:marRight w:val="0"/>
      <w:marTop w:val="0"/>
      <w:marBottom w:val="0"/>
      <w:divBdr>
        <w:top w:val="none" w:sz="0" w:space="0" w:color="auto"/>
        <w:left w:val="none" w:sz="0" w:space="0" w:color="auto"/>
        <w:bottom w:val="none" w:sz="0" w:space="0" w:color="auto"/>
        <w:right w:val="none" w:sz="0" w:space="0" w:color="auto"/>
      </w:divBdr>
    </w:div>
    <w:div w:id="101458602">
      <w:bodyDiv w:val="1"/>
      <w:marLeft w:val="0"/>
      <w:marRight w:val="0"/>
      <w:marTop w:val="0"/>
      <w:marBottom w:val="0"/>
      <w:divBdr>
        <w:top w:val="none" w:sz="0" w:space="0" w:color="auto"/>
        <w:left w:val="none" w:sz="0" w:space="0" w:color="auto"/>
        <w:bottom w:val="none" w:sz="0" w:space="0" w:color="auto"/>
        <w:right w:val="none" w:sz="0" w:space="0" w:color="auto"/>
      </w:divBdr>
    </w:div>
    <w:div w:id="119080689">
      <w:bodyDiv w:val="1"/>
      <w:marLeft w:val="0"/>
      <w:marRight w:val="0"/>
      <w:marTop w:val="0"/>
      <w:marBottom w:val="0"/>
      <w:divBdr>
        <w:top w:val="none" w:sz="0" w:space="0" w:color="auto"/>
        <w:left w:val="none" w:sz="0" w:space="0" w:color="auto"/>
        <w:bottom w:val="none" w:sz="0" w:space="0" w:color="auto"/>
        <w:right w:val="none" w:sz="0" w:space="0" w:color="auto"/>
      </w:divBdr>
    </w:div>
    <w:div w:id="119299902">
      <w:bodyDiv w:val="1"/>
      <w:marLeft w:val="0"/>
      <w:marRight w:val="0"/>
      <w:marTop w:val="0"/>
      <w:marBottom w:val="0"/>
      <w:divBdr>
        <w:top w:val="none" w:sz="0" w:space="0" w:color="auto"/>
        <w:left w:val="none" w:sz="0" w:space="0" w:color="auto"/>
        <w:bottom w:val="none" w:sz="0" w:space="0" w:color="auto"/>
        <w:right w:val="none" w:sz="0" w:space="0" w:color="auto"/>
      </w:divBdr>
    </w:div>
    <w:div w:id="129246905">
      <w:bodyDiv w:val="1"/>
      <w:marLeft w:val="0"/>
      <w:marRight w:val="0"/>
      <w:marTop w:val="0"/>
      <w:marBottom w:val="0"/>
      <w:divBdr>
        <w:top w:val="none" w:sz="0" w:space="0" w:color="auto"/>
        <w:left w:val="none" w:sz="0" w:space="0" w:color="auto"/>
        <w:bottom w:val="none" w:sz="0" w:space="0" w:color="auto"/>
        <w:right w:val="none" w:sz="0" w:space="0" w:color="auto"/>
      </w:divBdr>
    </w:div>
    <w:div w:id="136188548">
      <w:bodyDiv w:val="1"/>
      <w:marLeft w:val="0"/>
      <w:marRight w:val="0"/>
      <w:marTop w:val="0"/>
      <w:marBottom w:val="0"/>
      <w:divBdr>
        <w:top w:val="none" w:sz="0" w:space="0" w:color="auto"/>
        <w:left w:val="none" w:sz="0" w:space="0" w:color="auto"/>
        <w:bottom w:val="none" w:sz="0" w:space="0" w:color="auto"/>
        <w:right w:val="none" w:sz="0" w:space="0" w:color="auto"/>
      </w:divBdr>
    </w:div>
    <w:div w:id="139543908">
      <w:bodyDiv w:val="1"/>
      <w:marLeft w:val="0"/>
      <w:marRight w:val="0"/>
      <w:marTop w:val="0"/>
      <w:marBottom w:val="0"/>
      <w:divBdr>
        <w:top w:val="none" w:sz="0" w:space="0" w:color="auto"/>
        <w:left w:val="none" w:sz="0" w:space="0" w:color="auto"/>
        <w:bottom w:val="none" w:sz="0" w:space="0" w:color="auto"/>
        <w:right w:val="none" w:sz="0" w:space="0" w:color="auto"/>
      </w:divBdr>
    </w:div>
    <w:div w:id="141046673">
      <w:bodyDiv w:val="1"/>
      <w:marLeft w:val="0"/>
      <w:marRight w:val="0"/>
      <w:marTop w:val="0"/>
      <w:marBottom w:val="0"/>
      <w:divBdr>
        <w:top w:val="none" w:sz="0" w:space="0" w:color="auto"/>
        <w:left w:val="none" w:sz="0" w:space="0" w:color="auto"/>
        <w:bottom w:val="none" w:sz="0" w:space="0" w:color="auto"/>
        <w:right w:val="none" w:sz="0" w:space="0" w:color="auto"/>
      </w:divBdr>
    </w:div>
    <w:div w:id="143085439">
      <w:bodyDiv w:val="1"/>
      <w:marLeft w:val="0"/>
      <w:marRight w:val="0"/>
      <w:marTop w:val="0"/>
      <w:marBottom w:val="0"/>
      <w:divBdr>
        <w:top w:val="none" w:sz="0" w:space="0" w:color="auto"/>
        <w:left w:val="none" w:sz="0" w:space="0" w:color="auto"/>
        <w:bottom w:val="none" w:sz="0" w:space="0" w:color="auto"/>
        <w:right w:val="none" w:sz="0" w:space="0" w:color="auto"/>
      </w:divBdr>
    </w:div>
    <w:div w:id="158161533">
      <w:bodyDiv w:val="1"/>
      <w:marLeft w:val="0"/>
      <w:marRight w:val="0"/>
      <w:marTop w:val="0"/>
      <w:marBottom w:val="0"/>
      <w:divBdr>
        <w:top w:val="none" w:sz="0" w:space="0" w:color="auto"/>
        <w:left w:val="none" w:sz="0" w:space="0" w:color="auto"/>
        <w:bottom w:val="none" w:sz="0" w:space="0" w:color="auto"/>
        <w:right w:val="none" w:sz="0" w:space="0" w:color="auto"/>
      </w:divBdr>
    </w:div>
    <w:div w:id="167066878">
      <w:bodyDiv w:val="1"/>
      <w:marLeft w:val="0"/>
      <w:marRight w:val="0"/>
      <w:marTop w:val="0"/>
      <w:marBottom w:val="0"/>
      <w:divBdr>
        <w:top w:val="none" w:sz="0" w:space="0" w:color="auto"/>
        <w:left w:val="none" w:sz="0" w:space="0" w:color="auto"/>
        <w:bottom w:val="none" w:sz="0" w:space="0" w:color="auto"/>
        <w:right w:val="none" w:sz="0" w:space="0" w:color="auto"/>
      </w:divBdr>
    </w:div>
    <w:div w:id="167260553">
      <w:bodyDiv w:val="1"/>
      <w:marLeft w:val="0"/>
      <w:marRight w:val="0"/>
      <w:marTop w:val="0"/>
      <w:marBottom w:val="0"/>
      <w:divBdr>
        <w:top w:val="none" w:sz="0" w:space="0" w:color="auto"/>
        <w:left w:val="none" w:sz="0" w:space="0" w:color="auto"/>
        <w:bottom w:val="none" w:sz="0" w:space="0" w:color="auto"/>
        <w:right w:val="none" w:sz="0" w:space="0" w:color="auto"/>
      </w:divBdr>
    </w:div>
    <w:div w:id="167405820">
      <w:bodyDiv w:val="1"/>
      <w:marLeft w:val="0"/>
      <w:marRight w:val="0"/>
      <w:marTop w:val="0"/>
      <w:marBottom w:val="0"/>
      <w:divBdr>
        <w:top w:val="none" w:sz="0" w:space="0" w:color="auto"/>
        <w:left w:val="none" w:sz="0" w:space="0" w:color="auto"/>
        <w:bottom w:val="none" w:sz="0" w:space="0" w:color="auto"/>
        <w:right w:val="none" w:sz="0" w:space="0" w:color="auto"/>
      </w:divBdr>
    </w:div>
    <w:div w:id="177240496">
      <w:bodyDiv w:val="1"/>
      <w:marLeft w:val="0"/>
      <w:marRight w:val="0"/>
      <w:marTop w:val="0"/>
      <w:marBottom w:val="0"/>
      <w:divBdr>
        <w:top w:val="none" w:sz="0" w:space="0" w:color="auto"/>
        <w:left w:val="none" w:sz="0" w:space="0" w:color="auto"/>
        <w:bottom w:val="none" w:sz="0" w:space="0" w:color="auto"/>
        <w:right w:val="none" w:sz="0" w:space="0" w:color="auto"/>
      </w:divBdr>
    </w:div>
    <w:div w:id="179399906">
      <w:bodyDiv w:val="1"/>
      <w:marLeft w:val="0"/>
      <w:marRight w:val="0"/>
      <w:marTop w:val="0"/>
      <w:marBottom w:val="0"/>
      <w:divBdr>
        <w:top w:val="none" w:sz="0" w:space="0" w:color="auto"/>
        <w:left w:val="none" w:sz="0" w:space="0" w:color="auto"/>
        <w:bottom w:val="none" w:sz="0" w:space="0" w:color="auto"/>
        <w:right w:val="none" w:sz="0" w:space="0" w:color="auto"/>
      </w:divBdr>
    </w:div>
    <w:div w:id="184946391">
      <w:bodyDiv w:val="1"/>
      <w:marLeft w:val="0"/>
      <w:marRight w:val="0"/>
      <w:marTop w:val="0"/>
      <w:marBottom w:val="0"/>
      <w:divBdr>
        <w:top w:val="none" w:sz="0" w:space="0" w:color="auto"/>
        <w:left w:val="none" w:sz="0" w:space="0" w:color="auto"/>
        <w:bottom w:val="none" w:sz="0" w:space="0" w:color="auto"/>
        <w:right w:val="none" w:sz="0" w:space="0" w:color="auto"/>
      </w:divBdr>
    </w:div>
    <w:div w:id="185099388">
      <w:bodyDiv w:val="1"/>
      <w:marLeft w:val="0"/>
      <w:marRight w:val="0"/>
      <w:marTop w:val="0"/>
      <w:marBottom w:val="0"/>
      <w:divBdr>
        <w:top w:val="none" w:sz="0" w:space="0" w:color="auto"/>
        <w:left w:val="none" w:sz="0" w:space="0" w:color="auto"/>
        <w:bottom w:val="none" w:sz="0" w:space="0" w:color="auto"/>
        <w:right w:val="none" w:sz="0" w:space="0" w:color="auto"/>
      </w:divBdr>
    </w:div>
    <w:div w:id="201672152">
      <w:bodyDiv w:val="1"/>
      <w:marLeft w:val="0"/>
      <w:marRight w:val="0"/>
      <w:marTop w:val="0"/>
      <w:marBottom w:val="0"/>
      <w:divBdr>
        <w:top w:val="none" w:sz="0" w:space="0" w:color="auto"/>
        <w:left w:val="none" w:sz="0" w:space="0" w:color="auto"/>
        <w:bottom w:val="none" w:sz="0" w:space="0" w:color="auto"/>
        <w:right w:val="none" w:sz="0" w:space="0" w:color="auto"/>
      </w:divBdr>
    </w:div>
    <w:div w:id="217134074">
      <w:bodyDiv w:val="1"/>
      <w:marLeft w:val="0"/>
      <w:marRight w:val="0"/>
      <w:marTop w:val="0"/>
      <w:marBottom w:val="0"/>
      <w:divBdr>
        <w:top w:val="none" w:sz="0" w:space="0" w:color="auto"/>
        <w:left w:val="none" w:sz="0" w:space="0" w:color="auto"/>
        <w:bottom w:val="none" w:sz="0" w:space="0" w:color="auto"/>
        <w:right w:val="none" w:sz="0" w:space="0" w:color="auto"/>
      </w:divBdr>
    </w:div>
    <w:div w:id="218983848">
      <w:bodyDiv w:val="1"/>
      <w:marLeft w:val="0"/>
      <w:marRight w:val="0"/>
      <w:marTop w:val="0"/>
      <w:marBottom w:val="0"/>
      <w:divBdr>
        <w:top w:val="none" w:sz="0" w:space="0" w:color="auto"/>
        <w:left w:val="none" w:sz="0" w:space="0" w:color="auto"/>
        <w:bottom w:val="none" w:sz="0" w:space="0" w:color="auto"/>
        <w:right w:val="none" w:sz="0" w:space="0" w:color="auto"/>
      </w:divBdr>
    </w:div>
    <w:div w:id="226651892">
      <w:bodyDiv w:val="1"/>
      <w:marLeft w:val="0"/>
      <w:marRight w:val="0"/>
      <w:marTop w:val="0"/>
      <w:marBottom w:val="0"/>
      <w:divBdr>
        <w:top w:val="none" w:sz="0" w:space="0" w:color="auto"/>
        <w:left w:val="none" w:sz="0" w:space="0" w:color="auto"/>
        <w:bottom w:val="none" w:sz="0" w:space="0" w:color="auto"/>
        <w:right w:val="none" w:sz="0" w:space="0" w:color="auto"/>
      </w:divBdr>
    </w:div>
    <w:div w:id="230622622">
      <w:bodyDiv w:val="1"/>
      <w:marLeft w:val="0"/>
      <w:marRight w:val="0"/>
      <w:marTop w:val="0"/>
      <w:marBottom w:val="0"/>
      <w:divBdr>
        <w:top w:val="none" w:sz="0" w:space="0" w:color="auto"/>
        <w:left w:val="none" w:sz="0" w:space="0" w:color="auto"/>
        <w:bottom w:val="none" w:sz="0" w:space="0" w:color="auto"/>
        <w:right w:val="none" w:sz="0" w:space="0" w:color="auto"/>
      </w:divBdr>
    </w:div>
    <w:div w:id="235675276">
      <w:bodyDiv w:val="1"/>
      <w:marLeft w:val="0"/>
      <w:marRight w:val="0"/>
      <w:marTop w:val="0"/>
      <w:marBottom w:val="0"/>
      <w:divBdr>
        <w:top w:val="none" w:sz="0" w:space="0" w:color="auto"/>
        <w:left w:val="none" w:sz="0" w:space="0" w:color="auto"/>
        <w:bottom w:val="none" w:sz="0" w:space="0" w:color="auto"/>
        <w:right w:val="none" w:sz="0" w:space="0" w:color="auto"/>
      </w:divBdr>
    </w:div>
    <w:div w:id="243419261">
      <w:bodyDiv w:val="1"/>
      <w:marLeft w:val="0"/>
      <w:marRight w:val="0"/>
      <w:marTop w:val="0"/>
      <w:marBottom w:val="0"/>
      <w:divBdr>
        <w:top w:val="none" w:sz="0" w:space="0" w:color="auto"/>
        <w:left w:val="none" w:sz="0" w:space="0" w:color="auto"/>
        <w:bottom w:val="none" w:sz="0" w:space="0" w:color="auto"/>
        <w:right w:val="none" w:sz="0" w:space="0" w:color="auto"/>
      </w:divBdr>
    </w:div>
    <w:div w:id="244194714">
      <w:bodyDiv w:val="1"/>
      <w:marLeft w:val="0"/>
      <w:marRight w:val="0"/>
      <w:marTop w:val="0"/>
      <w:marBottom w:val="0"/>
      <w:divBdr>
        <w:top w:val="none" w:sz="0" w:space="0" w:color="auto"/>
        <w:left w:val="none" w:sz="0" w:space="0" w:color="auto"/>
        <w:bottom w:val="none" w:sz="0" w:space="0" w:color="auto"/>
        <w:right w:val="none" w:sz="0" w:space="0" w:color="auto"/>
      </w:divBdr>
    </w:div>
    <w:div w:id="248540137">
      <w:bodyDiv w:val="1"/>
      <w:marLeft w:val="0"/>
      <w:marRight w:val="0"/>
      <w:marTop w:val="0"/>
      <w:marBottom w:val="0"/>
      <w:divBdr>
        <w:top w:val="none" w:sz="0" w:space="0" w:color="auto"/>
        <w:left w:val="none" w:sz="0" w:space="0" w:color="auto"/>
        <w:bottom w:val="none" w:sz="0" w:space="0" w:color="auto"/>
        <w:right w:val="none" w:sz="0" w:space="0" w:color="auto"/>
      </w:divBdr>
    </w:div>
    <w:div w:id="248586677">
      <w:bodyDiv w:val="1"/>
      <w:marLeft w:val="0"/>
      <w:marRight w:val="0"/>
      <w:marTop w:val="0"/>
      <w:marBottom w:val="0"/>
      <w:divBdr>
        <w:top w:val="none" w:sz="0" w:space="0" w:color="auto"/>
        <w:left w:val="none" w:sz="0" w:space="0" w:color="auto"/>
        <w:bottom w:val="none" w:sz="0" w:space="0" w:color="auto"/>
        <w:right w:val="none" w:sz="0" w:space="0" w:color="auto"/>
      </w:divBdr>
    </w:div>
    <w:div w:id="248931047">
      <w:bodyDiv w:val="1"/>
      <w:marLeft w:val="0"/>
      <w:marRight w:val="0"/>
      <w:marTop w:val="0"/>
      <w:marBottom w:val="0"/>
      <w:divBdr>
        <w:top w:val="none" w:sz="0" w:space="0" w:color="auto"/>
        <w:left w:val="none" w:sz="0" w:space="0" w:color="auto"/>
        <w:bottom w:val="none" w:sz="0" w:space="0" w:color="auto"/>
        <w:right w:val="none" w:sz="0" w:space="0" w:color="auto"/>
      </w:divBdr>
    </w:div>
    <w:div w:id="261039542">
      <w:bodyDiv w:val="1"/>
      <w:marLeft w:val="0"/>
      <w:marRight w:val="0"/>
      <w:marTop w:val="0"/>
      <w:marBottom w:val="0"/>
      <w:divBdr>
        <w:top w:val="none" w:sz="0" w:space="0" w:color="auto"/>
        <w:left w:val="none" w:sz="0" w:space="0" w:color="auto"/>
        <w:bottom w:val="none" w:sz="0" w:space="0" w:color="auto"/>
        <w:right w:val="none" w:sz="0" w:space="0" w:color="auto"/>
      </w:divBdr>
    </w:div>
    <w:div w:id="264115767">
      <w:bodyDiv w:val="1"/>
      <w:marLeft w:val="0"/>
      <w:marRight w:val="0"/>
      <w:marTop w:val="0"/>
      <w:marBottom w:val="0"/>
      <w:divBdr>
        <w:top w:val="none" w:sz="0" w:space="0" w:color="auto"/>
        <w:left w:val="none" w:sz="0" w:space="0" w:color="auto"/>
        <w:bottom w:val="none" w:sz="0" w:space="0" w:color="auto"/>
        <w:right w:val="none" w:sz="0" w:space="0" w:color="auto"/>
      </w:divBdr>
    </w:div>
    <w:div w:id="264313173">
      <w:bodyDiv w:val="1"/>
      <w:marLeft w:val="0"/>
      <w:marRight w:val="0"/>
      <w:marTop w:val="0"/>
      <w:marBottom w:val="0"/>
      <w:divBdr>
        <w:top w:val="none" w:sz="0" w:space="0" w:color="auto"/>
        <w:left w:val="none" w:sz="0" w:space="0" w:color="auto"/>
        <w:bottom w:val="none" w:sz="0" w:space="0" w:color="auto"/>
        <w:right w:val="none" w:sz="0" w:space="0" w:color="auto"/>
      </w:divBdr>
    </w:div>
    <w:div w:id="268779938">
      <w:bodyDiv w:val="1"/>
      <w:marLeft w:val="0"/>
      <w:marRight w:val="0"/>
      <w:marTop w:val="0"/>
      <w:marBottom w:val="0"/>
      <w:divBdr>
        <w:top w:val="none" w:sz="0" w:space="0" w:color="auto"/>
        <w:left w:val="none" w:sz="0" w:space="0" w:color="auto"/>
        <w:bottom w:val="none" w:sz="0" w:space="0" w:color="auto"/>
        <w:right w:val="none" w:sz="0" w:space="0" w:color="auto"/>
      </w:divBdr>
    </w:div>
    <w:div w:id="274488779">
      <w:bodyDiv w:val="1"/>
      <w:marLeft w:val="0"/>
      <w:marRight w:val="0"/>
      <w:marTop w:val="0"/>
      <w:marBottom w:val="0"/>
      <w:divBdr>
        <w:top w:val="none" w:sz="0" w:space="0" w:color="auto"/>
        <w:left w:val="none" w:sz="0" w:space="0" w:color="auto"/>
        <w:bottom w:val="none" w:sz="0" w:space="0" w:color="auto"/>
        <w:right w:val="none" w:sz="0" w:space="0" w:color="auto"/>
      </w:divBdr>
    </w:div>
    <w:div w:id="290064305">
      <w:bodyDiv w:val="1"/>
      <w:marLeft w:val="0"/>
      <w:marRight w:val="0"/>
      <w:marTop w:val="0"/>
      <w:marBottom w:val="0"/>
      <w:divBdr>
        <w:top w:val="none" w:sz="0" w:space="0" w:color="auto"/>
        <w:left w:val="none" w:sz="0" w:space="0" w:color="auto"/>
        <w:bottom w:val="none" w:sz="0" w:space="0" w:color="auto"/>
        <w:right w:val="none" w:sz="0" w:space="0" w:color="auto"/>
      </w:divBdr>
    </w:div>
    <w:div w:id="291208015">
      <w:bodyDiv w:val="1"/>
      <w:marLeft w:val="0"/>
      <w:marRight w:val="0"/>
      <w:marTop w:val="0"/>
      <w:marBottom w:val="0"/>
      <w:divBdr>
        <w:top w:val="none" w:sz="0" w:space="0" w:color="auto"/>
        <w:left w:val="none" w:sz="0" w:space="0" w:color="auto"/>
        <w:bottom w:val="none" w:sz="0" w:space="0" w:color="auto"/>
        <w:right w:val="none" w:sz="0" w:space="0" w:color="auto"/>
      </w:divBdr>
    </w:div>
    <w:div w:id="294918394">
      <w:bodyDiv w:val="1"/>
      <w:marLeft w:val="0"/>
      <w:marRight w:val="0"/>
      <w:marTop w:val="0"/>
      <w:marBottom w:val="0"/>
      <w:divBdr>
        <w:top w:val="none" w:sz="0" w:space="0" w:color="auto"/>
        <w:left w:val="none" w:sz="0" w:space="0" w:color="auto"/>
        <w:bottom w:val="none" w:sz="0" w:space="0" w:color="auto"/>
        <w:right w:val="none" w:sz="0" w:space="0" w:color="auto"/>
      </w:divBdr>
    </w:div>
    <w:div w:id="296380034">
      <w:bodyDiv w:val="1"/>
      <w:marLeft w:val="0"/>
      <w:marRight w:val="0"/>
      <w:marTop w:val="0"/>
      <w:marBottom w:val="0"/>
      <w:divBdr>
        <w:top w:val="none" w:sz="0" w:space="0" w:color="auto"/>
        <w:left w:val="none" w:sz="0" w:space="0" w:color="auto"/>
        <w:bottom w:val="none" w:sz="0" w:space="0" w:color="auto"/>
        <w:right w:val="none" w:sz="0" w:space="0" w:color="auto"/>
      </w:divBdr>
    </w:div>
    <w:div w:id="296835459">
      <w:bodyDiv w:val="1"/>
      <w:marLeft w:val="0"/>
      <w:marRight w:val="0"/>
      <w:marTop w:val="0"/>
      <w:marBottom w:val="0"/>
      <w:divBdr>
        <w:top w:val="none" w:sz="0" w:space="0" w:color="auto"/>
        <w:left w:val="none" w:sz="0" w:space="0" w:color="auto"/>
        <w:bottom w:val="none" w:sz="0" w:space="0" w:color="auto"/>
        <w:right w:val="none" w:sz="0" w:space="0" w:color="auto"/>
      </w:divBdr>
    </w:div>
    <w:div w:id="301232068">
      <w:bodyDiv w:val="1"/>
      <w:marLeft w:val="0"/>
      <w:marRight w:val="0"/>
      <w:marTop w:val="0"/>
      <w:marBottom w:val="0"/>
      <w:divBdr>
        <w:top w:val="none" w:sz="0" w:space="0" w:color="auto"/>
        <w:left w:val="none" w:sz="0" w:space="0" w:color="auto"/>
        <w:bottom w:val="none" w:sz="0" w:space="0" w:color="auto"/>
        <w:right w:val="none" w:sz="0" w:space="0" w:color="auto"/>
      </w:divBdr>
    </w:div>
    <w:div w:id="302471854">
      <w:bodyDiv w:val="1"/>
      <w:marLeft w:val="0"/>
      <w:marRight w:val="0"/>
      <w:marTop w:val="0"/>
      <w:marBottom w:val="0"/>
      <w:divBdr>
        <w:top w:val="none" w:sz="0" w:space="0" w:color="auto"/>
        <w:left w:val="none" w:sz="0" w:space="0" w:color="auto"/>
        <w:bottom w:val="none" w:sz="0" w:space="0" w:color="auto"/>
        <w:right w:val="none" w:sz="0" w:space="0" w:color="auto"/>
      </w:divBdr>
    </w:div>
    <w:div w:id="302734946">
      <w:bodyDiv w:val="1"/>
      <w:marLeft w:val="0"/>
      <w:marRight w:val="0"/>
      <w:marTop w:val="0"/>
      <w:marBottom w:val="0"/>
      <w:divBdr>
        <w:top w:val="none" w:sz="0" w:space="0" w:color="auto"/>
        <w:left w:val="none" w:sz="0" w:space="0" w:color="auto"/>
        <w:bottom w:val="none" w:sz="0" w:space="0" w:color="auto"/>
        <w:right w:val="none" w:sz="0" w:space="0" w:color="auto"/>
      </w:divBdr>
    </w:div>
    <w:div w:id="306474846">
      <w:bodyDiv w:val="1"/>
      <w:marLeft w:val="0"/>
      <w:marRight w:val="0"/>
      <w:marTop w:val="0"/>
      <w:marBottom w:val="0"/>
      <w:divBdr>
        <w:top w:val="none" w:sz="0" w:space="0" w:color="auto"/>
        <w:left w:val="none" w:sz="0" w:space="0" w:color="auto"/>
        <w:bottom w:val="none" w:sz="0" w:space="0" w:color="auto"/>
        <w:right w:val="none" w:sz="0" w:space="0" w:color="auto"/>
      </w:divBdr>
    </w:div>
    <w:div w:id="309336363">
      <w:bodyDiv w:val="1"/>
      <w:marLeft w:val="0"/>
      <w:marRight w:val="0"/>
      <w:marTop w:val="0"/>
      <w:marBottom w:val="0"/>
      <w:divBdr>
        <w:top w:val="none" w:sz="0" w:space="0" w:color="auto"/>
        <w:left w:val="none" w:sz="0" w:space="0" w:color="auto"/>
        <w:bottom w:val="none" w:sz="0" w:space="0" w:color="auto"/>
        <w:right w:val="none" w:sz="0" w:space="0" w:color="auto"/>
      </w:divBdr>
    </w:div>
    <w:div w:id="314838626">
      <w:bodyDiv w:val="1"/>
      <w:marLeft w:val="0"/>
      <w:marRight w:val="0"/>
      <w:marTop w:val="0"/>
      <w:marBottom w:val="0"/>
      <w:divBdr>
        <w:top w:val="none" w:sz="0" w:space="0" w:color="auto"/>
        <w:left w:val="none" w:sz="0" w:space="0" w:color="auto"/>
        <w:bottom w:val="none" w:sz="0" w:space="0" w:color="auto"/>
        <w:right w:val="none" w:sz="0" w:space="0" w:color="auto"/>
      </w:divBdr>
    </w:div>
    <w:div w:id="319039852">
      <w:bodyDiv w:val="1"/>
      <w:marLeft w:val="0"/>
      <w:marRight w:val="0"/>
      <w:marTop w:val="0"/>
      <w:marBottom w:val="0"/>
      <w:divBdr>
        <w:top w:val="none" w:sz="0" w:space="0" w:color="auto"/>
        <w:left w:val="none" w:sz="0" w:space="0" w:color="auto"/>
        <w:bottom w:val="none" w:sz="0" w:space="0" w:color="auto"/>
        <w:right w:val="none" w:sz="0" w:space="0" w:color="auto"/>
      </w:divBdr>
    </w:div>
    <w:div w:id="319425340">
      <w:bodyDiv w:val="1"/>
      <w:marLeft w:val="0"/>
      <w:marRight w:val="0"/>
      <w:marTop w:val="0"/>
      <w:marBottom w:val="0"/>
      <w:divBdr>
        <w:top w:val="none" w:sz="0" w:space="0" w:color="auto"/>
        <w:left w:val="none" w:sz="0" w:space="0" w:color="auto"/>
        <w:bottom w:val="none" w:sz="0" w:space="0" w:color="auto"/>
        <w:right w:val="none" w:sz="0" w:space="0" w:color="auto"/>
      </w:divBdr>
    </w:div>
    <w:div w:id="321276427">
      <w:bodyDiv w:val="1"/>
      <w:marLeft w:val="0"/>
      <w:marRight w:val="0"/>
      <w:marTop w:val="0"/>
      <w:marBottom w:val="0"/>
      <w:divBdr>
        <w:top w:val="none" w:sz="0" w:space="0" w:color="auto"/>
        <w:left w:val="none" w:sz="0" w:space="0" w:color="auto"/>
        <w:bottom w:val="none" w:sz="0" w:space="0" w:color="auto"/>
        <w:right w:val="none" w:sz="0" w:space="0" w:color="auto"/>
      </w:divBdr>
    </w:div>
    <w:div w:id="321468530">
      <w:bodyDiv w:val="1"/>
      <w:marLeft w:val="0"/>
      <w:marRight w:val="0"/>
      <w:marTop w:val="0"/>
      <w:marBottom w:val="0"/>
      <w:divBdr>
        <w:top w:val="none" w:sz="0" w:space="0" w:color="auto"/>
        <w:left w:val="none" w:sz="0" w:space="0" w:color="auto"/>
        <w:bottom w:val="none" w:sz="0" w:space="0" w:color="auto"/>
        <w:right w:val="none" w:sz="0" w:space="0" w:color="auto"/>
      </w:divBdr>
    </w:div>
    <w:div w:id="324286759">
      <w:bodyDiv w:val="1"/>
      <w:marLeft w:val="0"/>
      <w:marRight w:val="0"/>
      <w:marTop w:val="0"/>
      <w:marBottom w:val="0"/>
      <w:divBdr>
        <w:top w:val="none" w:sz="0" w:space="0" w:color="auto"/>
        <w:left w:val="none" w:sz="0" w:space="0" w:color="auto"/>
        <w:bottom w:val="none" w:sz="0" w:space="0" w:color="auto"/>
        <w:right w:val="none" w:sz="0" w:space="0" w:color="auto"/>
      </w:divBdr>
    </w:div>
    <w:div w:id="327447030">
      <w:bodyDiv w:val="1"/>
      <w:marLeft w:val="0"/>
      <w:marRight w:val="0"/>
      <w:marTop w:val="0"/>
      <w:marBottom w:val="0"/>
      <w:divBdr>
        <w:top w:val="none" w:sz="0" w:space="0" w:color="auto"/>
        <w:left w:val="none" w:sz="0" w:space="0" w:color="auto"/>
        <w:bottom w:val="none" w:sz="0" w:space="0" w:color="auto"/>
        <w:right w:val="none" w:sz="0" w:space="0" w:color="auto"/>
      </w:divBdr>
    </w:div>
    <w:div w:id="327709066">
      <w:bodyDiv w:val="1"/>
      <w:marLeft w:val="0"/>
      <w:marRight w:val="0"/>
      <w:marTop w:val="0"/>
      <w:marBottom w:val="0"/>
      <w:divBdr>
        <w:top w:val="none" w:sz="0" w:space="0" w:color="auto"/>
        <w:left w:val="none" w:sz="0" w:space="0" w:color="auto"/>
        <w:bottom w:val="none" w:sz="0" w:space="0" w:color="auto"/>
        <w:right w:val="none" w:sz="0" w:space="0" w:color="auto"/>
      </w:divBdr>
    </w:div>
    <w:div w:id="341594149">
      <w:bodyDiv w:val="1"/>
      <w:marLeft w:val="0"/>
      <w:marRight w:val="0"/>
      <w:marTop w:val="0"/>
      <w:marBottom w:val="0"/>
      <w:divBdr>
        <w:top w:val="none" w:sz="0" w:space="0" w:color="auto"/>
        <w:left w:val="none" w:sz="0" w:space="0" w:color="auto"/>
        <w:bottom w:val="none" w:sz="0" w:space="0" w:color="auto"/>
        <w:right w:val="none" w:sz="0" w:space="0" w:color="auto"/>
      </w:divBdr>
    </w:div>
    <w:div w:id="345249812">
      <w:bodyDiv w:val="1"/>
      <w:marLeft w:val="0"/>
      <w:marRight w:val="0"/>
      <w:marTop w:val="0"/>
      <w:marBottom w:val="0"/>
      <w:divBdr>
        <w:top w:val="none" w:sz="0" w:space="0" w:color="auto"/>
        <w:left w:val="none" w:sz="0" w:space="0" w:color="auto"/>
        <w:bottom w:val="none" w:sz="0" w:space="0" w:color="auto"/>
        <w:right w:val="none" w:sz="0" w:space="0" w:color="auto"/>
      </w:divBdr>
    </w:div>
    <w:div w:id="346953297">
      <w:bodyDiv w:val="1"/>
      <w:marLeft w:val="0"/>
      <w:marRight w:val="0"/>
      <w:marTop w:val="0"/>
      <w:marBottom w:val="0"/>
      <w:divBdr>
        <w:top w:val="none" w:sz="0" w:space="0" w:color="auto"/>
        <w:left w:val="none" w:sz="0" w:space="0" w:color="auto"/>
        <w:bottom w:val="none" w:sz="0" w:space="0" w:color="auto"/>
        <w:right w:val="none" w:sz="0" w:space="0" w:color="auto"/>
      </w:divBdr>
    </w:div>
    <w:div w:id="348338675">
      <w:bodyDiv w:val="1"/>
      <w:marLeft w:val="0"/>
      <w:marRight w:val="0"/>
      <w:marTop w:val="0"/>
      <w:marBottom w:val="0"/>
      <w:divBdr>
        <w:top w:val="none" w:sz="0" w:space="0" w:color="auto"/>
        <w:left w:val="none" w:sz="0" w:space="0" w:color="auto"/>
        <w:bottom w:val="none" w:sz="0" w:space="0" w:color="auto"/>
        <w:right w:val="none" w:sz="0" w:space="0" w:color="auto"/>
      </w:divBdr>
    </w:div>
    <w:div w:id="352347263">
      <w:bodyDiv w:val="1"/>
      <w:marLeft w:val="0"/>
      <w:marRight w:val="0"/>
      <w:marTop w:val="0"/>
      <w:marBottom w:val="0"/>
      <w:divBdr>
        <w:top w:val="none" w:sz="0" w:space="0" w:color="auto"/>
        <w:left w:val="none" w:sz="0" w:space="0" w:color="auto"/>
        <w:bottom w:val="none" w:sz="0" w:space="0" w:color="auto"/>
        <w:right w:val="none" w:sz="0" w:space="0" w:color="auto"/>
      </w:divBdr>
    </w:div>
    <w:div w:id="361322776">
      <w:bodyDiv w:val="1"/>
      <w:marLeft w:val="0"/>
      <w:marRight w:val="0"/>
      <w:marTop w:val="0"/>
      <w:marBottom w:val="0"/>
      <w:divBdr>
        <w:top w:val="none" w:sz="0" w:space="0" w:color="auto"/>
        <w:left w:val="none" w:sz="0" w:space="0" w:color="auto"/>
        <w:bottom w:val="none" w:sz="0" w:space="0" w:color="auto"/>
        <w:right w:val="none" w:sz="0" w:space="0" w:color="auto"/>
      </w:divBdr>
    </w:div>
    <w:div w:id="362827393">
      <w:bodyDiv w:val="1"/>
      <w:marLeft w:val="0"/>
      <w:marRight w:val="0"/>
      <w:marTop w:val="0"/>
      <w:marBottom w:val="0"/>
      <w:divBdr>
        <w:top w:val="none" w:sz="0" w:space="0" w:color="auto"/>
        <w:left w:val="none" w:sz="0" w:space="0" w:color="auto"/>
        <w:bottom w:val="none" w:sz="0" w:space="0" w:color="auto"/>
        <w:right w:val="none" w:sz="0" w:space="0" w:color="auto"/>
      </w:divBdr>
    </w:div>
    <w:div w:id="365101715">
      <w:bodyDiv w:val="1"/>
      <w:marLeft w:val="0"/>
      <w:marRight w:val="0"/>
      <w:marTop w:val="0"/>
      <w:marBottom w:val="0"/>
      <w:divBdr>
        <w:top w:val="none" w:sz="0" w:space="0" w:color="auto"/>
        <w:left w:val="none" w:sz="0" w:space="0" w:color="auto"/>
        <w:bottom w:val="none" w:sz="0" w:space="0" w:color="auto"/>
        <w:right w:val="none" w:sz="0" w:space="0" w:color="auto"/>
      </w:divBdr>
    </w:div>
    <w:div w:id="368530989">
      <w:bodyDiv w:val="1"/>
      <w:marLeft w:val="0"/>
      <w:marRight w:val="0"/>
      <w:marTop w:val="0"/>
      <w:marBottom w:val="0"/>
      <w:divBdr>
        <w:top w:val="none" w:sz="0" w:space="0" w:color="auto"/>
        <w:left w:val="none" w:sz="0" w:space="0" w:color="auto"/>
        <w:bottom w:val="none" w:sz="0" w:space="0" w:color="auto"/>
        <w:right w:val="none" w:sz="0" w:space="0" w:color="auto"/>
      </w:divBdr>
    </w:div>
    <w:div w:id="375394548">
      <w:bodyDiv w:val="1"/>
      <w:marLeft w:val="0"/>
      <w:marRight w:val="0"/>
      <w:marTop w:val="0"/>
      <w:marBottom w:val="0"/>
      <w:divBdr>
        <w:top w:val="none" w:sz="0" w:space="0" w:color="auto"/>
        <w:left w:val="none" w:sz="0" w:space="0" w:color="auto"/>
        <w:bottom w:val="none" w:sz="0" w:space="0" w:color="auto"/>
        <w:right w:val="none" w:sz="0" w:space="0" w:color="auto"/>
      </w:divBdr>
    </w:div>
    <w:div w:id="375589376">
      <w:bodyDiv w:val="1"/>
      <w:marLeft w:val="0"/>
      <w:marRight w:val="0"/>
      <w:marTop w:val="0"/>
      <w:marBottom w:val="0"/>
      <w:divBdr>
        <w:top w:val="none" w:sz="0" w:space="0" w:color="auto"/>
        <w:left w:val="none" w:sz="0" w:space="0" w:color="auto"/>
        <w:bottom w:val="none" w:sz="0" w:space="0" w:color="auto"/>
        <w:right w:val="none" w:sz="0" w:space="0" w:color="auto"/>
      </w:divBdr>
    </w:div>
    <w:div w:id="385691696">
      <w:bodyDiv w:val="1"/>
      <w:marLeft w:val="0"/>
      <w:marRight w:val="0"/>
      <w:marTop w:val="0"/>
      <w:marBottom w:val="0"/>
      <w:divBdr>
        <w:top w:val="none" w:sz="0" w:space="0" w:color="auto"/>
        <w:left w:val="none" w:sz="0" w:space="0" w:color="auto"/>
        <w:bottom w:val="none" w:sz="0" w:space="0" w:color="auto"/>
        <w:right w:val="none" w:sz="0" w:space="0" w:color="auto"/>
      </w:divBdr>
    </w:div>
    <w:div w:id="392047473">
      <w:bodyDiv w:val="1"/>
      <w:marLeft w:val="0"/>
      <w:marRight w:val="0"/>
      <w:marTop w:val="0"/>
      <w:marBottom w:val="0"/>
      <w:divBdr>
        <w:top w:val="none" w:sz="0" w:space="0" w:color="auto"/>
        <w:left w:val="none" w:sz="0" w:space="0" w:color="auto"/>
        <w:bottom w:val="none" w:sz="0" w:space="0" w:color="auto"/>
        <w:right w:val="none" w:sz="0" w:space="0" w:color="auto"/>
      </w:divBdr>
    </w:div>
    <w:div w:id="392125763">
      <w:bodyDiv w:val="1"/>
      <w:marLeft w:val="0"/>
      <w:marRight w:val="0"/>
      <w:marTop w:val="0"/>
      <w:marBottom w:val="0"/>
      <w:divBdr>
        <w:top w:val="none" w:sz="0" w:space="0" w:color="auto"/>
        <w:left w:val="none" w:sz="0" w:space="0" w:color="auto"/>
        <w:bottom w:val="none" w:sz="0" w:space="0" w:color="auto"/>
        <w:right w:val="none" w:sz="0" w:space="0" w:color="auto"/>
      </w:divBdr>
    </w:div>
    <w:div w:id="393163681">
      <w:bodyDiv w:val="1"/>
      <w:marLeft w:val="0"/>
      <w:marRight w:val="0"/>
      <w:marTop w:val="0"/>
      <w:marBottom w:val="0"/>
      <w:divBdr>
        <w:top w:val="none" w:sz="0" w:space="0" w:color="auto"/>
        <w:left w:val="none" w:sz="0" w:space="0" w:color="auto"/>
        <w:bottom w:val="none" w:sz="0" w:space="0" w:color="auto"/>
        <w:right w:val="none" w:sz="0" w:space="0" w:color="auto"/>
      </w:divBdr>
    </w:div>
    <w:div w:id="394864872">
      <w:bodyDiv w:val="1"/>
      <w:marLeft w:val="0"/>
      <w:marRight w:val="0"/>
      <w:marTop w:val="0"/>
      <w:marBottom w:val="0"/>
      <w:divBdr>
        <w:top w:val="none" w:sz="0" w:space="0" w:color="auto"/>
        <w:left w:val="none" w:sz="0" w:space="0" w:color="auto"/>
        <w:bottom w:val="none" w:sz="0" w:space="0" w:color="auto"/>
        <w:right w:val="none" w:sz="0" w:space="0" w:color="auto"/>
      </w:divBdr>
    </w:div>
    <w:div w:id="402144009">
      <w:bodyDiv w:val="1"/>
      <w:marLeft w:val="0"/>
      <w:marRight w:val="0"/>
      <w:marTop w:val="0"/>
      <w:marBottom w:val="0"/>
      <w:divBdr>
        <w:top w:val="none" w:sz="0" w:space="0" w:color="auto"/>
        <w:left w:val="none" w:sz="0" w:space="0" w:color="auto"/>
        <w:bottom w:val="none" w:sz="0" w:space="0" w:color="auto"/>
        <w:right w:val="none" w:sz="0" w:space="0" w:color="auto"/>
      </w:divBdr>
    </w:div>
    <w:div w:id="409350967">
      <w:bodyDiv w:val="1"/>
      <w:marLeft w:val="0"/>
      <w:marRight w:val="0"/>
      <w:marTop w:val="0"/>
      <w:marBottom w:val="0"/>
      <w:divBdr>
        <w:top w:val="none" w:sz="0" w:space="0" w:color="auto"/>
        <w:left w:val="none" w:sz="0" w:space="0" w:color="auto"/>
        <w:bottom w:val="none" w:sz="0" w:space="0" w:color="auto"/>
        <w:right w:val="none" w:sz="0" w:space="0" w:color="auto"/>
      </w:divBdr>
    </w:div>
    <w:div w:id="409544632">
      <w:bodyDiv w:val="1"/>
      <w:marLeft w:val="0"/>
      <w:marRight w:val="0"/>
      <w:marTop w:val="0"/>
      <w:marBottom w:val="0"/>
      <w:divBdr>
        <w:top w:val="none" w:sz="0" w:space="0" w:color="auto"/>
        <w:left w:val="none" w:sz="0" w:space="0" w:color="auto"/>
        <w:bottom w:val="none" w:sz="0" w:space="0" w:color="auto"/>
        <w:right w:val="none" w:sz="0" w:space="0" w:color="auto"/>
      </w:divBdr>
    </w:div>
    <w:div w:id="420687150">
      <w:bodyDiv w:val="1"/>
      <w:marLeft w:val="0"/>
      <w:marRight w:val="0"/>
      <w:marTop w:val="0"/>
      <w:marBottom w:val="0"/>
      <w:divBdr>
        <w:top w:val="none" w:sz="0" w:space="0" w:color="auto"/>
        <w:left w:val="none" w:sz="0" w:space="0" w:color="auto"/>
        <w:bottom w:val="none" w:sz="0" w:space="0" w:color="auto"/>
        <w:right w:val="none" w:sz="0" w:space="0" w:color="auto"/>
      </w:divBdr>
    </w:div>
    <w:div w:id="432865846">
      <w:bodyDiv w:val="1"/>
      <w:marLeft w:val="0"/>
      <w:marRight w:val="0"/>
      <w:marTop w:val="0"/>
      <w:marBottom w:val="0"/>
      <w:divBdr>
        <w:top w:val="none" w:sz="0" w:space="0" w:color="auto"/>
        <w:left w:val="none" w:sz="0" w:space="0" w:color="auto"/>
        <w:bottom w:val="none" w:sz="0" w:space="0" w:color="auto"/>
        <w:right w:val="none" w:sz="0" w:space="0" w:color="auto"/>
      </w:divBdr>
    </w:div>
    <w:div w:id="433131132">
      <w:bodyDiv w:val="1"/>
      <w:marLeft w:val="0"/>
      <w:marRight w:val="0"/>
      <w:marTop w:val="0"/>
      <w:marBottom w:val="0"/>
      <w:divBdr>
        <w:top w:val="none" w:sz="0" w:space="0" w:color="auto"/>
        <w:left w:val="none" w:sz="0" w:space="0" w:color="auto"/>
        <w:bottom w:val="none" w:sz="0" w:space="0" w:color="auto"/>
        <w:right w:val="none" w:sz="0" w:space="0" w:color="auto"/>
      </w:divBdr>
    </w:div>
    <w:div w:id="435055456">
      <w:bodyDiv w:val="1"/>
      <w:marLeft w:val="0"/>
      <w:marRight w:val="0"/>
      <w:marTop w:val="0"/>
      <w:marBottom w:val="0"/>
      <w:divBdr>
        <w:top w:val="none" w:sz="0" w:space="0" w:color="auto"/>
        <w:left w:val="none" w:sz="0" w:space="0" w:color="auto"/>
        <w:bottom w:val="none" w:sz="0" w:space="0" w:color="auto"/>
        <w:right w:val="none" w:sz="0" w:space="0" w:color="auto"/>
      </w:divBdr>
    </w:div>
    <w:div w:id="444471879">
      <w:bodyDiv w:val="1"/>
      <w:marLeft w:val="0"/>
      <w:marRight w:val="0"/>
      <w:marTop w:val="0"/>
      <w:marBottom w:val="0"/>
      <w:divBdr>
        <w:top w:val="none" w:sz="0" w:space="0" w:color="auto"/>
        <w:left w:val="none" w:sz="0" w:space="0" w:color="auto"/>
        <w:bottom w:val="none" w:sz="0" w:space="0" w:color="auto"/>
        <w:right w:val="none" w:sz="0" w:space="0" w:color="auto"/>
      </w:divBdr>
    </w:div>
    <w:div w:id="450128806">
      <w:bodyDiv w:val="1"/>
      <w:marLeft w:val="0"/>
      <w:marRight w:val="0"/>
      <w:marTop w:val="0"/>
      <w:marBottom w:val="0"/>
      <w:divBdr>
        <w:top w:val="none" w:sz="0" w:space="0" w:color="auto"/>
        <w:left w:val="none" w:sz="0" w:space="0" w:color="auto"/>
        <w:bottom w:val="none" w:sz="0" w:space="0" w:color="auto"/>
        <w:right w:val="none" w:sz="0" w:space="0" w:color="auto"/>
      </w:divBdr>
    </w:div>
    <w:div w:id="450511135">
      <w:bodyDiv w:val="1"/>
      <w:marLeft w:val="0"/>
      <w:marRight w:val="0"/>
      <w:marTop w:val="0"/>
      <w:marBottom w:val="0"/>
      <w:divBdr>
        <w:top w:val="none" w:sz="0" w:space="0" w:color="auto"/>
        <w:left w:val="none" w:sz="0" w:space="0" w:color="auto"/>
        <w:bottom w:val="none" w:sz="0" w:space="0" w:color="auto"/>
        <w:right w:val="none" w:sz="0" w:space="0" w:color="auto"/>
      </w:divBdr>
    </w:div>
    <w:div w:id="470367708">
      <w:bodyDiv w:val="1"/>
      <w:marLeft w:val="0"/>
      <w:marRight w:val="0"/>
      <w:marTop w:val="0"/>
      <w:marBottom w:val="0"/>
      <w:divBdr>
        <w:top w:val="none" w:sz="0" w:space="0" w:color="auto"/>
        <w:left w:val="none" w:sz="0" w:space="0" w:color="auto"/>
        <w:bottom w:val="none" w:sz="0" w:space="0" w:color="auto"/>
        <w:right w:val="none" w:sz="0" w:space="0" w:color="auto"/>
      </w:divBdr>
    </w:div>
    <w:div w:id="472527541">
      <w:bodyDiv w:val="1"/>
      <w:marLeft w:val="0"/>
      <w:marRight w:val="0"/>
      <w:marTop w:val="0"/>
      <w:marBottom w:val="0"/>
      <w:divBdr>
        <w:top w:val="none" w:sz="0" w:space="0" w:color="auto"/>
        <w:left w:val="none" w:sz="0" w:space="0" w:color="auto"/>
        <w:bottom w:val="none" w:sz="0" w:space="0" w:color="auto"/>
        <w:right w:val="none" w:sz="0" w:space="0" w:color="auto"/>
      </w:divBdr>
    </w:div>
    <w:div w:id="472991201">
      <w:bodyDiv w:val="1"/>
      <w:marLeft w:val="0"/>
      <w:marRight w:val="0"/>
      <w:marTop w:val="0"/>
      <w:marBottom w:val="0"/>
      <w:divBdr>
        <w:top w:val="none" w:sz="0" w:space="0" w:color="auto"/>
        <w:left w:val="none" w:sz="0" w:space="0" w:color="auto"/>
        <w:bottom w:val="none" w:sz="0" w:space="0" w:color="auto"/>
        <w:right w:val="none" w:sz="0" w:space="0" w:color="auto"/>
      </w:divBdr>
    </w:div>
    <w:div w:id="479272935">
      <w:bodyDiv w:val="1"/>
      <w:marLeft w:val="0"/>
      <w:marRight w:val="0"/>
      <w:marTop w:val="0"/>
      <w:marBottom w:val="0"/>
      <w:divBdr>
        <w:top w:val="none" w:sz="0" w:space="0" w:color="auto"/>
        <w:left w:val="none" w:sz="0" w:space="0" w:color="auto"/>
        <w:bottom w:val="none" w:sz="0" w:space="0" w:color="auto"/>
        <w:right w:val="none" w:sz="0" w:space="0" w:color="auto"/>
      </w:divBdr>
    </w:div>
    <w:div w:id="483399505">
      <w:bodyDiv w:val="1"/>
      <w:marLeft w:val="0"/>
      <w:marRight w:val="0"/>
      <w:marTop w:val="0"/>
      <w:marBottom w:val="0"/>
      <w:divBdr>
        <w:top w:val="none" w:sz="0" w:space="0" w:color="auto"/>
        <w:left w:val="none" w:sz="0" w:space="0" w:color="auto"/>
        <w:bottom w:val="none" w:sz="0" w:space="0" w:color="auto"/>
        <w:right w:val="none" w:sz="0" w:space="0" w:color="auto"/>
      </w:divBdr>
    </w:div>
    <w:div w:id="489446445">
      <w:bodyDiv w:val="1"/>
      <w:marLeft w:val="0"/>
      <w:marRight w:val="0"/>
      <w:marTop w:val="0"/>
      <w:marBottom w:val="0"/>
      <w:divBdr>
        <w:top w:val="none" w:sz="0" w:space="0" w:color="auto"/>
        <w:left w:val="none" w:sz="0" w:space="0" w:color="auto"/>
        <w:bottom w:val="none" w:sz="0" w:space="0" w:color="auto"/>
        <w:right w:val="none" w:sz="0" w:space="0" w:color="auto"/>
      </w:divBdr>
    </w:div>
    <w:div w:id="490222159">
      <w:bodyDiv w:val="1"/>
      <w:marLeft w:val="0"/>
      <w:marRight w:val="0"/>
      <w:marTop w:val="0"/>
      <w:marBottom w:val="0"/>
      <w:divBdr>
        <w:top w:val="none" w:sz="0" w:space="0" w:color="auto"/>
        <w:left w:val="none" w:sz="0" w:space="0" w:color="auto"/>
        <w:bottom w:val="none" w:sz="0" w:space="0" w:color="auto"/>
        <w:right w:val="none" w:sz="0" w:space="0" w:color="auto"/>
      </w:divBdr>
    </w:div>
    <w:div w:id="493028427">
      <w:bodyDiv w:val="1"/>
      <w:marLeft w:val="0"/>
      <w:marRight w:val="0"/>
      <w:marTop w:val="0"/>
      <w:marBottom w:val="0"/>
      <w:divBdr>
        <w:top w:val="none" w:sz="0" w:space="0" w:color="auto"/>
        <w:left w:val="none" w:sz="0" w:space="0" w:color="auto"/>
        <w:bottom w:val="none" w:sz="0" w:space="0" w:color="auto"/>
        <w:right w:val="none" w:sz="0" w:space="0" w:color="auto"/>
      </w:divBdr>
    </w:div>
    <w:div w:id="494494203">
      <w:bodyDiv w:val="1"/>
      <w:marLeft w:val="0"/>
      <w:marRight w:val="0"/>
      <w:marTop w:val="0"/>
      <w:marBottom w:val="0"/>
      <w:divBdr>
        <w:top w:val="none" w:sz="0" w:space="0" w:color="auto"/>
        <w:left w:val="none" w:sz="0" w:space="0" w:color="auto"/>
        <w:bottom w:val="none" w:sz="0" w:space="0" w:color="auto"/>
        <w:right w:val="none" w:sz="0" w:space="0" w:color="auto"/>
      </w:divBdr>
    </w:div>
    <w:div w:id="494877576">
      <w:bodyDiv w:val="1"/>
      <w:marLeft w:val="0"/>
      <w:marRight w:val="0"/>
      <w:marTop w:val="0"/>
      <w:marBottom w:val="0"/>
      <w:divBdr>
        <w:top w:val="none" w:sz="0" w:space="0" w:color="auto"/>
        <w:left w:val="none" w:sz="0" w:space="0" w:color="auto"/>
        <w:bottom w:val="none" w:sz="0" w:space="0" w:color="auto"/>
        <w:right w:val="none" w:sz="0" w:space="0" w:color="auto"/>
      </w:divBdr>
    </w:div>
    <w:div w:id="495151724">
      <w:bodyDiv w:val="1"/>
      <w:marLeft w:val="0"/>
      <w:marRight w:val="0"/>
      <w:marTop w:val="0"/>
      <w:marBottom w:val="0"/>
      <w:divBdr>
        <w:top w:val="none" w:sz="0" w:space="0" w:color="auto"/>
        <w:left w:val="none" w:sz="0" w:space="0" w:color="auto"/>
        <w:bottom w:val="none" w:sz="0" w:space="0" w:color="auto"/>
        <w:right w:val="none" w:sz="0" w:space="0" w:color="auto"/>
      </w:divBdr>
    </w:div>
    <w:div w:id="503713154">
      <w:bodyDiv w:val="1"/>
      <w:marLeft w:val="0"/>
      <w:marRight w:val="0"/>
      <w:marTop w:val="0"/>
      <w:marBottom w:val="0"/>
      <w:divBdr>
        <w:top w:val="none" w:sz="0" w:space="0" w:color="auto"/>
        <w:left w:val="none" w:sz="0" w:space="0" w:color="auto"/>
        <w:bottom w:val="none" w:sz="0" w:space="0" w:color="auto"/>
        <w:right w:val="none" w:sz="0" w:space="0" w:color="auto"/>
      </w:divBdr>
    </w:div>
    <w:div w:id="507448056">
      <w:bodyDiv w:val="1"/>
      <w:marLeft w:val="0"/>
      <w:marRight w:val="0"/>
      <w:marTop w:val="0"/>
      <w:marBottom w:val="0"/>
      <w:divBdr>
        <w:top w:val="none" w:sz="0" w:space="0" w:color="auto"/>
        <w:left w:val="none" w:sz="0" w:space="0" w:color="auto"/>
        <w:bottom w:val="none" w:sz="0" w:space="0" w:color="auto"/>
        <w:right w:val="none" w:sz="0" w:space="0" w:color="auto"/>
      </w:divBdr>
    </w:div>
    <w:div w:id="511915790">
      <w:bodyDiv w:val="1"/>
      <w:marLeft w:val="0"/>
      <w:marRight w:val="0"/>
      <w:marTop w:val="0"/>
      <w:marBottom w:val="0"/>
      <w:divBdr>
        <w:top w:val="none" w:sz="0" w:space="0" w:color="auto"/>
        <w:left w:val="none" w:sz="0" w:space="0" w:color="auto"/>
        <w:bottom w:val="none" w:sz="0" w:space="0" w:color="auto"/>
        <w:right w:val="none" w:sz="0" w:space="0" w:color="auto"/>
      </w:divBdr>
    </w:div>
    <w:div w:id="512113822">
      <w:bodyDiv w:val="1"/>
      <w:marLeft w:val="0"/>
      <w:marRight w:val="0"/>
      <w:marTop w:val="0"/>
      <w:marBottom w:val="0"/>
      <w:divBdr>
        <w:top w:val="none" w:sz="0" w:space="0" w:color="auto"/>
        <w:left w:val="none" w:sz="0" w:space="0" w:color="auto"/>
        <w:bottom w:val="none" w:sz="0" w:space="0" w:color="auto"/>
        <w:right w:val="none" w:sz="0" w:space="0" w:color="auto"/>
      </w:divBdr>
    </w:div>
    <w:div w:id="514340702">
      <w:bodyDiv w:val="1"/>
      <w:marLeft w:val="0"/>
      <w:marRight w:val="0"/>
      <w:marTop w:val="0"/>
      <w:marBottom w:val="0"/>
      <w:divBdr>
        <w:top w:val="none" w:sz="0" w:space="0" w:color="auto"/>
        <w:left w:val="none" w:sz="0" w:space="0" w:color="auto"/>
        <w:bottom w:val="none" w:sz="0" w:space="0" w:color="auto"/>
        <w:right w:val="none" w:sz="0" w:space="0" w:color="auto"/>
      </w:divBdr>
    </w:div>
    <w:div w:id="519704024">
      <w:bodyDiv w:val="1"/>
      <w:marLeft w:val="0"/>
      <w:marRight w:val="0"/>
      <w:marTop w:val="0"/>
      <w:marBottom w:val="0"/>
      <w:divBdr>
        <w:top w:val="none" w:sz="0" w:space="0" w:color="auto"/>
        <w:left w:val="none" w:sz="0" w:space="0" w:color="auto"/>
        <w:bottom w:val="none" w:sz="0" w:space="0" w:color="auto"/>
        <w:right w:val="none" w:sz="0" w:space="0" w:color="auto"/>
      </w:divBdr>
    </w:div>
    <w:div w:id="523593214">
      <w:bodyDiv w:val="1"/>
      <w:marLeft w:val="0"/>
      <w:marRight w:val="0"/>
      <w:marTop w:val="0"/>
      <w:marBottom w:val="0"/>
      <w:divBdr>
        <w:top w:val="none" w:sz="0" w:space="0" w:color="auto"/>
        <w:left w:val="none" w:sz="0" w:space="0" w:color="auto"/>
        <w:bottom w:val="none" w:sz="0" w:space="0" w:color="auto"/>
        <w:right w:val="none" w:sz="0" w:space="0" w:color="auto"/>
      </w:divBdr>
    </w:div>
    <w:div w:id="524247393">
      <w:bodyDiv w:val="1"/>
      <w:marLeft w:val="0"/>
      <w:marRight w:val="0"/>
      <w:marTop w:val="0"/>
      <w:marBottom w:val="0"/>
      <w:divBdr>
        <w:top w:val="none" w:sz="0" w:space="0" w:color="auto"/>
        <w:left w:val="none" w:sz="0" w:space="0" w:color="auto"/>
        <w:bottom w:val="none" w:sz="0" w:space="0" w:color="auto"/>
        <w:right w:val="none" w:sz="0" w:space="0" w:color="auto"/>
      </w:divBdr>
    </w:div>
    <w:div w:id="534343224">
      <w:bodyDiv w:val="1"/>
      <w:marLeft w:val="0"/>
      <w:marRight w:val="0"/>
      <w:marTop w:val="0"/>
      <w:marBottom w:val="0"/>
      <w:divBdr>
        <w:top w:val="none" w:sz="0" w:space="0" w:color="auto"/>
        <w:left w:val="none" w:sz="0" w:space="0" w:color="auto"/>
        <w:bottom w:val="none" w:sz="0" w:space="0" w:color="auto"/>
        <w:right w:val="none" w:sz="0" w:space="0" w:color="auto"/>
      </w:divBdr>
    </w:div>
    <w:div w:id="552426696">
      <w:bodyDiv w:val="1"/>
      <w:marLeft w:val="0"/>
      <w:marRight w:val="0"/>
      <w:marTop w:val="0"/>
      <w:marBottom w:val="0"/>
      <w:divBdr>
        <w:top w:val="none" w:sz="0" w:space="0" w:color="auto"/>
        <w:left w:val="none" w:sz="0" w:space="0" w:color="auto"/>
        <w:bottom w:val="none" w:sz="0" w:space="0" w:color="auto"/>
        <w:right w:val="none" w:sz="0" w:space="0" w:color="auto"/>
      </w:divBdr>
    </w:div>
    <w:div w:id="555818866">
      <w:bodyDiv w:val="1"/>
      <w:marLeft w:val="0"/>
      <w:marRight w:val="0"/>
      <w:marTop w:val="0"/>
      <w:marBottom w:val="0"/>
      <w:divBdr>
        <w:top w:val="none" w:sz="0" w:space="0" w:color="auto"/>
        <w:left w:val="none" w:sz="0" w:space="0" w:color="auto"/>
        <w:bottom w:val="none" w:sz="0" w:space="0" w:color="auto"/>
        <w:right w:val="none" w:sz="0" w:space="0" w:color="auto"/>
      </w:divBdr>
    </w:div>
    <w:div w:id="558171660">
      <w:bodyDiv w:val="1"/>
      <w:marLeft w:val="0"/>
      <w:marRight w:val="0"/>
      <w:marTop w:val="0"/>
      <w:marBottom w:val="0"/>
      <w:divBdr>
        <w:top w:val="none" w:sz="0" w:space="0" w:color="auto"/>
        <w:left w:val="none" w:sz="0" w:space="0" w:color="auto"/>
        <w:bottom w:val="none" w:sz="0" w:space="0" w:color="auto"/>
        <w:right w:val="none" w:sz="0" w:space="0" w:color="auto"/>
      </w:divBdr>
    </w:div>
    <w:div w:id="568152487">
      <w:bodyDiv w:val="1"/>
      <w:marLeft w:val="0"/>
      <w:marRight w:val="0"/>
      <w:marTop w:val="0"/>
      <w:marBottom w:val="0"/>
      <w:divBdr>
        <w:top w:val="none" w:sz="0" w:space="0" w:color="auto"/>
        <w:left w:val="none" w:sz="0" w:space="0" w:color="auto"/>
        <w:bottom w:val="none" w:sz="0" w:space="0" w:color="auto"/>
        <w:right w:val="none" w:sz="0" w:space="0" w:color="auto"/>
      </w:divBdr>
    </w:div>
    <w:div w:id="570047901">
      <w:bodyDiv w:val="1"/>
      <w:marLeft w:val="0"/>
      <w:marRight w:val="0"/>
      <w:marTop w:val="0"/>
      <w:marBottom w:val="0"/>
      <w:divBdr>
        <w:top w:val="none" w:sz="0" w:space="0" w:color="auto"/>
        <w:left w:val="none" w:sz="0" w:space="0" w:color="auto"/>
        <w:bottom w:val="none" w:sz="0" w:space="0" w:color="auto"/>
        <w:right w:val="none" w:sz="0" w:space="0" w:color="auto"/>
      </w:divBdr>
    </w:div>
    <w:div w:id="571090147">
      <w:bodyDiv w:val="1"/>
      <w:marLeft w:val="0"/>
      <w:marRight w:val="0"/>
      <w:marTop w:val="0"/>
      <w:marBottom w:val="0"/>
      <w:divBdr>
        <w:top w:val="none" w:sz="0" w:space="0" w:color="auto"/>
        <w:left w:val="none" w:sz="0" w:space="0" w:color="auto"/>
        <w:bottom w:val="none" w:sz="0" w:space="0" w:color="auto"/>
        <w:right w:val="none" w:sz="0" w:space="0" w:color="auto"/>
      </w:divBdr>
    </w:div>
    <w:div w:id="580942621">
      <w:bodyDiv w:val="1"/>
      <w:marLeft w:val="0"/>
      <w:marRight w:val="0"/>
      <w:marTop w:val="0"/>
      <w:marBottom w:val="0"/>
      <w:divBdr>
        <w:top w:val="none" w:sz="0" w:space="0" w:color="auto"/>
        <w:left w:val="none" w:sz="0" w:space="0" w:color="auto"/>
        <w:bottom w:val="none" w:sz="0" w:space="0" w:color="auto"/>
        <w:right w:val="none" w:sz="0" w:space="0" w:color="auto"/>
      </w:divBdr>
    </w:div>
    <w:div w:id="588974541">
      <w:bodyDiv w:val="1"/>
      <w:marLeft w:val="0"/>
      <w:marRight w:val="0"/>
      <w:marTop w:val="0"/>
      <w:marBottom w:val="0"/>
      <w:divBdr>
        <w:top w:val="none" w:sz="0" w:space="0" w:color="auto"/>
        <w:left w:val="none" w:sz="0" w:space="0" w:color="auto"/>
        <w:bottom w:val="none" w:sz="0" w:space="0" w:color="auto"/>
        <w:right w:val="none" w:sz="0" w:space="0" w:color="auto"/>
      </w:divBdr>
    </w:div>
    <w:div w:id="589430838">
      <w:bodyDiv w:val="1"/>
      <w:marLeft w:val="0"/>
      <w:marRight w:val="0"/>
      <w:marTop w:val="0"/>
      <w:marBottom w:val="0"/>
      <w:divBdr>
        <w:top w:val="none" w:sz="0" w:space="0" w:color="auto"/>
        <w:left w:val="none" w:sz="0" w:space="0" w:color="auto"/>
        <w:bottom w:val="none" w:sz="0" w:space="0" w:color="auto"/>
        <w:right w:val="none" w:sz="0" w:space="0" w:color="auto"/>
      </w:divBdr>
    </w:div>
    <w:div w:id="594292239">
      <w:bodyDiv w:val="1"/>
      <w:marLeft w:val="0"/>
      <w:marRight w:val="0"/>
      <w:marTop w:val="0"/>
      <w:marBottom w:val="0"/>
      <w:divBdr>
        <w:top w:val="none" w:sz="0" w:space="0" w:color="auto"/>
        <w:left w:val="none" w:sz="0" w:space="0" w:color="auto"/>
        <w:bottom w:val="none" w:sz="0" w:space="0" w:color="auto"/>
        <w:right w:val="none" w:sz="0" w:space="0" w:color="auto"/>
      </w:divBdr>
    </w:div>
    <w:div w:id="594821997">
      <w:bodyDiv w:val="1"/>
      <w:marLeft w:val="0"/>
      <w:marRight w:val="0"/>
      <w:marTop w:val="0"/>
      <w:marBottom w:val="0"/>
      <w:divBdr>
        <w:top w:val="none" w:sz="0" w:space="0" w:color="auto"/>
        <w:left w:val="none" w:sz="0" w:space="0" w:color="auto"/>
        <w:bottom w:val="none" w:sz="0" w:space="0" w:color="auto"/>
        <w:right w:val="none" w:sz="0" w:space="0" w:color="auto"/>
      </w:divBdr>
    </w:div>
    <w:div w:id="603155010">
      <w:bodyDiv w:val="1"/>
      <w:marLeft w:val="0"/>
      <w:marRight w:val="0"/>
      <w:marTop w:val="0"/>
      <w:marBottom w:val="0"/>
      <w:divBdr>
        <w:top w:val="none" w:sz="0" w:space="0" w:color="auto"/>
        <w:left w:val="none" w:sz="0" w:space="0" w:color="auto"/>
        <w:bottom w:val="none" w:sz="0" w:space="0" w:color="auto"/>
        <w:right w:val="none" w:sz="0" w:space="0" w:color="auto"/>
      </w:divBdr>
    </w:div>
    <w:div w:id="611205553">
      <w:bodyDiv w:val="1"/>
      <w:marLeft w:val="0"/>
      <w:marRight w:val="0"/>
      <w:marTop w:val="0"/>
      <w:marBottom w:val="0"/>
      <w:divBdr>
        <w:top w:val="none" w:sz="0" w:space="0" w:color="auto"/>
        <w:left w:val="none" w:sz="0" w:space="0" w:color="auto"/>
        <w:bottom w:val="none" w:sz="0" w:space="0" w:color="auto"/>
        <w:right w:val="none" w:sz="0" w:space="0" w:color="auto"/>
      </w:divBdr>
    </w:div>
    <w:div w:id="612907779">
      <w:bodyDiv w:val="1"/>
      <w:marLeft w:val="0"/>
      <w:marRight w:val="0"/>
      <w:marTop w:val="0"/>
      <w:marBottom w:val="0"/>
      <w:divBdr>
        <w:top w:val="none" w:sz="0" w:space="0" w:color="auto"/>
        <w:left w:val="none" w:sz="0" w:space="0" w:color="auto"/>
        <w:bottom w:val="none" w:sz="0" w:space="0" w:color="auto"/>
        <w:right w:val="none" w:sz="0" w:space="0" w:color="auto"/>
      </w:divBdr>
    </w:div>
    <w:div w:id="625044851">
      <w:bodyDiv w:val="1"/>
      <w:marLeft w:val="0"/>
      <w:marRight w:val="0"/>
      <w:marTop w:val="0"/>
      <w:marBottom w:val="0"/>
      <w:divBdr>
        <w:top w:val="none" w:sz="0" w:space="0" w:color="auto"/>
        <w:left w:val="none" w:sz="0" w:space="0" w:color="auto"/>
        <w:bottom w:val="none" w:sz="0" w:space="0" w:color="auto"/>
        <w:right w:val="none" w:sz="0" w:space="0" w:color="auto"/>
      </w:divBdr>
    </w:div>
    <w:div w:id="630747592">
      <w:bodyDiv w:val="1"/>
      <w:marLeft w:val="0"/>
      <w:marRight w:val="0"/>
      <w:marTop w:val="0"/>
      <w:marBottom w:val="0"/>
      <w:divBdr>
        <w:top w:val="none" w:sz="0" w:space="0" w:color="auto"/>
        <w:left w:val="none" w:sz="0" w:space="0" w:color="auto"/>
        <w:bottom w:val="none" w:sz="0" w:space="0" w:color="auto"/>
        <w:right w:val="none" w:sz="0" w:space="0" w:color="auto"/>
      </w:divBdr>
    </w:div>
    <w:div w:id="632711413">
      <w:bodyDiv w:val="1"/>
      <w:marLeft w:val="0"/>
      <w:marRight w:val="0"/>
      <w:marTop w:val="0"/>
      <w:marBottom w:val="0"/>
      <w:divBdr>
        <w:top w:val="none" w:sz="0" w:space="0" w:color="auto"/>
        <w:left w:val="none" w:sz="0" w:space="0" w:color="auto"/>
        <w:bottom w:val="none" w:sz="0" w:space="0" w:color="auto"/>
        <w:right w:val="none" w:sz="0" w:space="0" w:color="auto"/>
      </w:divBdr>
    </w:div>
    <w:div w:id="637076493">
      <w:bodyDiv w:val="1"/>
      <w:marLeft w:val="0"/>
      <w:marRight w:val="0"/>
      <w:marTop w:val="0"/>
      <w:marBottom w:val="0"/>
      <w:divBdr>
        <w:top w:val="none" w:sz="0" w:space="0" w:color="auto"/>
        <w:left w:val="none" w:sz="0" w:space="0" w:color="auto"/>
        <w:bottom w:val="none" w:sz="0" w:space="0" w:color="auto"/>
        <w:right w:val="none" w:sz="0" w:space="0" w:color="auto"/>
      </w:divBdr>
    </w:div>
    <w:div w:id="638999011">
      <w:bodyDiv w:val="1"/>
      <w:marLeft w:val="0"/>
      <w:marRight w:val="0"/>
      <w:marTop w:val="0"/>
      <w:marBottom w:val="0"/>
      <w:divBdr>
        <w:top w:val="none" w:sz="0" w:space="0" w:color="auto"/>
        <w:left w:val="none" w:sz="0" w:space="0" w:color="auto"/>
        <w:bottom w:val="none" w:sz="0" w:space="0" w:color="auto"/>
        <w:right w:val="none" w:sz="0" w:space="0" w:color="auto"/>
      </w:divBdr>
    </w:div>
    <w:div w:id="641158987">
      <w:bodyDiv w:val="1"/>
      <w:marLeft w:val="0"/>
      <w:marRight w:val="0"/>
      <w:marTop w:val="0"/>
      <w:marBottom w:val="0"/>
      <w:divBdr>
        <w:top w:val="none" w:sz="0" w:space="0" w:color="auto"/>
        <w:left w:val="none" w:sz="0" w:space="0" w:color="auto"/>
        <w:bottom w:val="none" w:sz="0" w:space="0" w:color="auto"/>
        <w:right w:val="none" w:sz="0" w:space="0" w:color="auto"/>
      </w:divBdr>
    </w:div>
    <w:div w:id="643390042">
      <w:bodyDiv w:val="1"/>
      <w:marLeft w:val="0"/>
      <w:marRight w:val="0"/>
      <w:marTop w:val="0"/>
      <w:marBottom w:val="0"/>
      <w:divBdr>
        <w:top w:val="none" w:sz="0" w:space="0" w:color="auto"/>
        <w:left w:val="none" w:sz="0" w:space="0" w:color="auto"/>
        <w:bottom w:val="none" w:sz="0" w:space="0" w:color="auto"/>
        <w:right w:val="none" w:sz="0" w:space="0" w:color="auto"/>
      </w:divBdr>
    </w:div>
    <w:div w:id="648940134">
      <w:bodyDiv w:val="1"/>
      <w:marLeft w:val="0"/>
      <w:marRight w:val="0"/>
      <w:marTop w:val="0"/>
      <w:marBottom w:val="0"/>
      <w:divBdr>
        <w:top w:val="none" w:sz="0" w:space="0" w:color="auto"/>
        <w:left w:val="none" w:sz="0" w:space="0" w:color="auto"/>
        <w:bottom w:val="none" w:sz="0" w:space="0" w:color="auto"/>
        <w:right w:val="none" w:sz="0" w:space="0" w:color="auto"/>
      </w:divBdr>
    </w:div>
    <w:div w:id="650983528">
      <w:bodyDiv w:val="1"/>
      <w:marLeft w:val="0"/>
      <w:marRight w:val="0"/>
      <w:marTop w:val="0"/>
      <w:marBottom w:val="0"/>
      <w:divBdr>
        <w:top w:val="none" w:sz="0" w:space="0" w:color="auto"/>
        <w:left w:val="none" w:sz="0" w:space="0" w:color="auto"/>
        <w:bottom w:val="none" w:sz="0" w:space="0" w:color="auto"/>
        <w:right w:val="none" w:sz="0" w:space="0" w:color="auto"/>
      </w:divBdr>
    </w:div>
    <w:div w:id="657921719">
      <w:bodyDiv w:val="1"/>
      <w:marLeft w:val="0"/>
      <w:marRight w:val="0"/>
      <w:marTop w:val="0"/>
      <w:marBottom w:val="0"/>
      <w:divBdr>
        <w:top w:val="none" w:sz="0" w:space="0" w:color="auto"/>
        <w:left w:val="none" w:sz="0" w:space="0" w:color="auto"/>
        <w:bottom w:val="none" w:sz="0" w:space="0" w:color="auto"/>
        <w:right w:val="none" w:sz="0" w:space="0" w:color="auto"/>
      </w:divBdr>
    </w:div>
    <w:div w:id="667245104">
      <w:bodyDiv w:val="1"/>
      <w:marLeft w:val="0"/>
      <w:marRight w:val="0"/>
      <w:marTop w:val="0"/>
      <w:marBottom w:val="0"/>
      <w:divBdr>
        <w:top w:val="none" w:sz="0" w:space="0" w:color="auto"/>
        <w:left w:val="none" w:sz="0" w:space="0" w:color="auto"/>
        <w:bottom w:val="none" w:sz="0" w:space="0" w:color="auto"/>
        <w:right w:val="none" w:sz="0" w:space="0" w:color="auto"/>
      </w:divBdr>
    </w:div>
    <w:div w:id="668021034">
      <w:bodyDiv w:val="1"/>
      <w:marLeft w:val="0"/>
      <w:marRight w:val="0"/>
      <w:marTop w:val="0"/>
      <w:marBottom w:val="0"/>
      <w:divBdr>
        <w:top w:val="none" w:sz="0" w:space="0" w:color="auto"/>
        <w:left w:val="none" w:sz="0" w:space="0" w:color="auto"/>
        <w:bottom w:val="none" w:sz="0" w:space="0" w:color="auto"/>
        <w:right w:val="none" w:sz="0" w:space="0" w:color="auto"/>
      </w:divBdr>
    </w:div>
    <w:div w:id="670913981">
      <w:bodyDiv w:val="1"/>
      <w:marLeft w:val="0"/>
      <w:marRight w:val="0"/>
      <w:marTop w:val="0"/>
      <w:marBottom w:val="0"/>
      <w:divBdr>
        <w:top w:val="none" w:sz="0" w:space="0" w:color="auto"/>
        <w:left w:val="none" w:sz="0" w:space="0" w:color="auto"/>
        <w:bottom w:val="none" w:sz="0" w:space="0" w:color="auto"/>
        <w:right w:val="none" w:sz="0" w:space="0" w:color="auto"/>
      </w:divBdr>
    </w:div>
    <w:div w:id="677732909">
      <w:bodyDiv w:val="1"/>
      <w:marLeft w:val="0"/>
      <w:marRight w:val="0"/>
      <w:marTop w:val="0"/>
      <w:marBottom w:val="0"/>
      <w:divBdr>
        <w:top w:val="none" w:sz="0" w:space="0" w:color="auto"/>
        <w:left w:val="none" w:sz="0" w:space="0" w:color="auto"/>
        <w:bottom w:val="none" w:sz="0" w:space="0" w:color="auto"/>
        <w:right w:val="none" w:sz="0" w:space="0" w:color="auto"/>
      </w:divBdr>
    </w:div>
    <w:div w:id="695887159">
      <w:bodyDiv w:val="1"/>
      <w:marLeft w:val="0"/>
      <w:marRight w:val="0"/>
      <w:marTop w:val="0"/>
      <w:marBottom w:val="0"/>
      <w:divBdr>
        <w:top w:val="none" w:sz="0" w:space="0" w:color="auto"/>
        <w:left w:val="none" w:sz="0" w:space="0" w:color="auto"/>
        <w:bottom w:val="none" w:sz="0" w:space="0" w:color="auto"/>
        <w:right w:val="none" w:sz="0" w:space="0" w:color="auto"/>
      </w:divBdr>
    </w:div>
    <w:div w:id="699355367">
      <w:bodyDiv w:val="1"/>
      <w:marLeft w:val="0"/>
      <w:marRight w:val="0"/>
      <w:marTop w:val="0"/>
      <w:marBottom w:val="0"/>
      <w:divBdr>
        <w:top w:val="none" w:sz="0" w:space="0" w:color="auto"/>
        <w:left w:val="none" w:sz="0" w:space="0" w:color="auto"/>
        <w:bottom w:val="none" w:sz="0" w:space="0" w:color="auto"/>
        <w:right w:val="none" w:sz="0" w:space="0" w:color="auto"/>
      </w:divBdr>
    </w:div>
    <w:div w:id="716513537">
      <w:bodyDiv w:val="1"/>
      <w:marLeft w:val="0"/>
      <w:marRight w:val="0"/>
      <w:marTop w:val="0"/>
      <w:marBottom w:val="0"/>
      <w:divBdr>
        <w:top w:val="none" w:sz="0" w:space="0" w:color="auto"/>
        <w:left w:val="none" w:sz="0" w:space="0" w:color="auto"/>
        <w:bottom w:val="none" w:sz="0" w:space="0" w:color="auto"/>
        <w:right w:val="none" w:sz="0" w:space="0" w:color="auto"/>
      </w:divBdr>
    </w:div>
    <w:div w:id="727605194">
      <w:bodyDiv w:val="1"/>
      <w:marLeft w:val="0"/>
      <w:marRight w:val="0"/>
      <w:marTop w:val="0"/>
      <w:marBottom w:val="0"/>
      <w:divBdr>
        <w:top w:val="none" w:sz="0" w:space="0" w:color="auto"/>
        <w:left w:val="none" w:sz="0" w:space="0" w:color="auto"/>
        <w:bottom w:val="none" w:sz="0" w:space="0" w:color="auto"/>
        <w:right w:val="none" w:sz="0" w:space="0" w:color="auto"/>
      </w:divBdr>
    </w:div>
    <w:div w:id="748884437">
      <w:bodyDiv w:val="1"/>
      <w:marLeft w:val="0"/>
      <w:marRight w:val="0"/>
      <w:marTop w:val="0"/>
      <w:marBottom w:val="0"/>
      <w:divBdr>
        <w:top w:val="none" w:sz="0" w:space="0" w:color="auto"/>
        <w:left w:val="none" w:sz="0" w:space="0" w:color="auto"/>
        <w:bottom w:val="none" w:sz="0" w:space="0" w:color="auto"/>
        <w:right w:val="none" w:sz="0" w:space="0" w:color="auto"/>
      </w:divBdr>
    </w:div>
    <w:div w:id="749429010">
      <w:bodyDiv w:val="1"/>
      <w:marLeft w:val="0"/>
      <w:marRight w:val="0"/>
      <w:marTop w:val="0"/>
      <w:marBottom w:val="0"/>
      <w:divBdr>
        <w:top w:val="none" w:sz="0" w:space="0" w:color="auto"/>
        <w:left w:val="none" w:sz="0" w:space="0" w:color="auto"/>
        <w:bottom w:val="none" w:sz="0" w:space="0" w:color="auto"/>
        <w:right w:val="none" w:sz="0" w:space="0" w:color="auto"/>
      </w:divBdr>
    </w:div>
    <w:div w:id="752094161">
      <w:bodyDiv w:val="1"/>
      <w:marLeft w:val="0"/>
      <w:marRight w:val="0"/>
      <w:marTop w:val="0"/>
      <w:marBottom w:val="0"/>
      <w:divBdr>
        <w:top w:val="none" w:sz="0" w:space="0" w:color="auto"/>
        <w:left w:val="none" w:sz="0" w:space="0" w:color="auto"/>
        <w:bottom w:val="none" w:sz="0" w:space="0" w:color="auto"/>
        <w:right w:val="none" w:sz="0" w:space="0" w:color="auto"/>
      </w:divBdr>
    </w:div>
    <w:div w:id="755707630">
      <w:bodyDiv w:val="1"/>
      <w:marLeft w:val="0"/>
      <w:marRight w:val="0"/>
      <w:marTop w:val="0"/>
      <w:marBottom w:val="0"/>
      <w:divBdr>
        <w:top w:val="none" w:sz="0" w:space="0" w:color="auto"/>
        <w:left w:val="none" w:sz="0" w:space="0" w:color="auto"/>
        <w:bottom w:val="none" w:sz="0" w:space="0" w:color="auto"/>
        <w:right w:val="none" w:sz="0" w:space="0" w:color="auto"/>
      </w:divBdr>
    </w:div>
    <w:div w:id="770708625">
      <w:bodyDiv w:val="1"/>
      <w:marLeft w:val="0"/>
      <w:marRight w:val="0"/>
      <w:marTop w:val="0"/>
      <w:marBottom w:val="0"/>
      <w:divBdr>
        <w:top w:val="none" w:sz="0" w:space="0" w:color="auto"/>
        <w:left w:val="none" w:sz="0" w:space="0" w:color="auto"/>
        <w:bottom w:val="none" w:sz="0" w:space="0" w:color="auto"/>
        <w:right w:val="none" w:sz="0" w:space="0" w:color="auto"/>
      </w:divBdr>
    </w:div>
    <w:div w:id="770930217">
      <w:bodyDiv w:val="1"/>
      <w:marLeft w:val="0"/>
      <w:marRight w:val="0"/>
      <w:marTop w:val="0"/>
      <w:marBottom w:val="0"/>
      <w:divBdr>
        <w:top w:val="none" w:sz="0" w:space="0" w:color="auto"/>
        <w:left w:val="none" w:sz="0" w:space="0" w:color="auto"/>
        <w:bottom w:val="none" w:sz="0" w:space="0" w:color="auto"/>
        <w:right w:val="none" w:sz="0" w:space="0" w:color="auto"/>
      </w:divBdr>
    </w:div>
    <w:div w:id="780341056">
      <w:bodyDiv w:val="1"/>
      <w:marLeft w:val="0"/>
      <w:marRight w:val="0"/>
      <w:marTop w:val="0"/>
      <w:marBottom w:val="0"/>
      <w:divBdr>
        <w:top w:val="none" w:sz="0" w:space="0" w:color="auto"/>
        <w:left w:val="none" w:sz="0" w:space="0" w:color="auto"/>
        <w:bottom w:val="none" w:sz="0" w:space="0" w:color="auto"/>
        <w:right w:val="none" w:sz="0" w:space="0" w:color="auto"/>
      </w:divBdr>
    </w:div>
    <w:div w:id="780999221">
      <w:bodyDiv w:val="1"/>
      <w:marLeft w:val="0"/>
      <w:marRight w:val="0"/>
      <w:marTop w:val="0"/>
      <w:marBottom w:val="0"/>
      <w:divBdr>
        <w:top w:val="none" w:sz="0" w:space="0" w:color="auto"/>
        <w:left w:val="none" w:sz="0" w:space="0" w:color="auto"/>
        <w:bottom w:val="none" w:sz="0" w:space="0" w:color="auto"/>
        <w:right w:val="none" w:sz="0" w:space="0" w:color="auto"/>
      </w:divBdr>
    </w:div>
    <w:div w:id="782461636">
      <w:bodyDiv w:val="1"/>
      <w:marLeft w:val="0"/>
      <w:marRight w:val="0"/>
      <w:marTop w:val="0"/>
      <w:marBottom w:val="0"/>
      <w:divBdr>
        <w:top w:val="none" w:sz="0" w:space="0" w:color="auto"/>
        <w:left w:val="none" w:sz="0" w:space="0" w:color="auto"/>
        <w:bottom w:val="none" w:sz="0" w:space="0" w:color="auto"/>
        <w:right w:val="none" w:sz="0" w:space="0" w:color="auto"/>
      </w:divBdr>
    </w:div>
    <w:div w:id="784663078">
      <w:bodyDiv w:val="1"/>
      <w:marLeft w:val="0"/>
      <w:marRight w:val="0"/>
      <w:marTop w:val="0"/>
      <w:marBottom w:val="0"/>
      <w:divBdr>
        <w:top w:val="none" w:sz="0" w:space="0" w:color="auto"/>
        <w:left w:val="none" w:sz="0" w:space="0" w:color="auto"/>
        <w:bottom w:val="none" w:sz="0" w:space="0" w:color="auto"/>
        <w:right w:val="none" w:sz="0" w:space="0" w:color="auto"/>
      </w:divBdr>
    </w:div>
    <w:div w:id="787166342">
      <w:bodyDiv w:val="1"/>
      <w:marLeft w:val="0"/>
      <w:marRight w:val="0"/>
      <w:marTop w:val="0"/>
      <w:marBottom w:val="0"/>
      <w:divBdr>
        <w:top w:val="none" w:sz="0" w:space="0" w:color="auto"/>
        <w:left w:val="none" w:sz="0" w:space="0" w:color="auto"/>
        <w:bottom w:val="none" w:sz="0" w:space="0" w:color="auto"/>
        <w:right w:val="none" w:sz="0" w:space="0" w:color="auto"/>
      </w:divBdr>
    </w:div>
    <w:div w:id="787430281">
      <w:bodyDiv w:val="1"/>
      <w:marLeft w:val="0"/>
      <w:marRight w:val="0"/>
      <w:marTop w:val="0"/>
      <w:marBottom w:val="0"/>
      <w:divBdr>
        <w:top w:val="none" w:sz="0" w:space="0" w:color="auto"/>
        <w:left w:val="none" w:sz="0" w:space="0" w:color="auto"/>
        <w:bottom w:val="none" w:sz="0" w:space="0" w:color="auto"/>
        <w:right w:val="none" w:sz="0" w:space="0" w:color="auto"/>
      </w:divBdr>
    </w:div>
    <w:div w:id="789010335">
      <w:bodyDiv w:val="1"/>
      <w:marLeft w:val="0"/>
      <w:marRight w:val="0"/>
      <w:marTop w:val="0"/>
      <w:marBottom w:val="0"/>
      <w:divBdr>
        <w:top w:val="none" w:sz="0" w:space="0" w:color="auto"/>
        <w:left w:val="none" w:sz="0" w:space="0" w:color="auto"/>
        <w:bottom w:val="none" w:sz="0" w:space="0" w:color="auto"/>
        <w:right w:val="none" w:sz="0" w:space="0" w:color="auto"/>
      </w:divBdr>
    </w:div>
    <w:div w:id="789277499">
      <w:bodyDiv w:val="1"/>
      <w:marLeft w:val="0"/>
      <w:marRight w:val="0"/>
      <w:marTop w:val="0"/>
      <w:marBottom w:val="0"/>
      <w:divBdr>
        <w:top w:val="none" w:sz="0" w:space="0" w:color="auto"/>
        <w:left w:val="none" w:sz="0" w:space="0" w:color="auto"/>
        <w:bottom w:val="none" w:sz="0" w:space="0" w:color="auto"/>
        <w:right w:val="none" w:sz="0" w:space="0" w:color="auto"/>
      </w:divBdr>
    </w:div>
    <w:div w:id="791099571">
      <w:bodyDiv w:val="1"/>
      <w:marLeft w:val="0"/>
      <w:marRight w:val="0"/>
      <w:marTop w:val="0"/>
      <w:marBottom w:val="0"/>
      <w:divBdr>
        <w:top w:val="none" w:sz="0" w:space="0" w:color="auto"/>
        <w:left w:val="none" w:sz="0" w:space="0" w:color="auto"/>
        <w:bottom w:val="none" w:sz="0" w:space="0" w:color="auto"/>
        <w:right w:val="none" w:sz="0" w:space="0" w:color="auto"/>
      </w:divBdr>
    </w:div>
    <w:div w:id="795415016">
      <w:bodyDiv w:val="1"/>
      <w:marLeft w:val="0"/>
      <w:marRight w:val="0"/>
      <w:marTop w:val="0"/>
      <w:marBottom w:val="0"/>
      <w:divBdr>
        <w:top w:val="none" w:sz="0" w:space="0" w:color="auto"/>
        <w:left w:val="none" w:sz="0" w:space="0" w:color="auto"/>
        <w:bottom w:val="none" w:sz="0" w:space="0" w:color="auto"/>
        <w:right w:val="none" w:sz="0" w:space="0" w:color="auto"/>
      </w:divBdr>
    </w:div>
    <w:div w:id="800001110">
      <w:bodyDiv w:val="1"/>
      <w:marLeft w:val="0"/>
      <w:marRight w:val="0"/>
      <w:marTop w:val="0"/>
      <w:marBottom w:val="0"/>
      <w:divBdr>
        <w:top w:val="none" w:sz="0" w:space="0" w:color="auto"/>
        <w:left w:val="none" w:sz="0" w:space="0" w:color="auto"/>
        <w:bottom w:val="none" w:sz="0" w:space="0" w:color="auto"/>
        <w:right w:val="none" w:sz="0" w:space="0" w:color="auto"/>
      </w:divBdr>
    </w:div>
    <w:div w:id="808592341">
      <w:bodyDiv w:val="1"/>
      <w:marLeft w:val="0"/>
      <w:marRight w:val="0"/>
      <w:marTop w:val="0"/>
      <w:marBottom w:val="0"/>
      <w:divBdr>
        <w:top w:val="none" w:sz="0" w:space="0" w:color="auto"/>
        <w:left w:val="none" w:sz="0" w:space="0" w:color="auto"/>
        <w:bottom w:val="none" w:sz="0" w:space="0" w:color="auto"/>
        <w:right w:val="none" w:sz="0" w:space="0" w:color="auto"/>
      </w:divBdr>
    </w:div>
    <w:div w:id="819033737">
      <w:bodyDiv w:val="1"/>
      <w:marLeft w:val="0"/>
      <w:marRight w:val="0"/>
      <w:marTop w:val="0"/>
      <w:marBottom w:val="0"/>
      <w:divBdr>
        <w:top w:val="none" w:sz="0" w:space="0" w:color="auto"/>
        <w:left w:val="none" w:sz="0" w:space="0" w:color="auto"/>
        <w:bottom w:val="none" w:sz="0" w:space="0" w:color="auto"/>
        <w:right w:val="none" w:sz="0" w:space="0" w:color="auto"/>
      </w:divBdr>
    </w:div>
    <w:div w:id="822039004">
      <w:bodyDiv w:val="1"/>
      <w:marLeft w:val="0"/>
      <w:marRight w:val="0"/>
      <w:marTop w:val="0"/>
      <w:marBottom w:val="0"/>
      <w:divBdr>
        <w:top w:val="none" w:sz="0" w:space="0" w:color="auto"/>
        <w:left w:val="none" w:sz="0" w:space="0" w:color="auto"/>
        <w:bottom w:val="none" w:sz="0" w:space="0" w:color="auto"/>
        <w:right w:val="none" w:sz="0" w:space="0" w:color="auto"/>
      </w:divBdr>
    </w:div>
    <w:div w:id="827358914">
      <w:bodyDiv w:val="1"/>
      <w:marLeft w:val="0"/>
      <w:marRight w:val="0"/>
      <w:marTop w:val="0"/>
      <w:marBottom w:val="0"/>
      <w:divBdr>
        <w:top w:val="none" w:sz="0" w:space="0" w:color="auto"/>
        <w:left w:val="none" w:sz="0" w:space="0" w:color="auto"/>
        <w:bottom w:val="none" w:sz="0" w:space="0" w:color="auto"/>
        <w:right w:val="none" w:sz="0" w:space="0" w:color="auto"/>
      </w:divBdr>
    </w:div>
    <w:div w:id="833375272">
      <w:bodyDiv w:val="1"/>
      <w:marLeft w:val="0"/>
      <w:marRight w:val="0"/>
      <w:marTop w:val="0"/>
      <w:marBottom w:val="0"/>
      <w:divBdr>
        <w:top w:val="none" w:sz="0" w:space="0" w:color="auto"/>
        <w:left w:val="none" w:sz="0" w:space="0" w:color="auto"/>
        <w:bottom w:val="none" w:sz="0" w:space="0" w:color="auto"/>
        <w:right w:val="none" w:sz="0" w:space="0" w:color="auto"/>
      </w:divBdr>
    </w:div>
    <w:div w:id="835459323">
      <w:bodyDiv w:val="1"/>
      <w:marLeft w:val="0"/>
      <w:marRight w:val="0"/>
      <w:marTop w:val="0"/>
      <w:marBottom w:val="0"/>
      <w:divBdr>
        <w:top w:val="none" w:sz="0" w:space="0" w:color="auto"/>
        <w:left w:val="none" w:sz="0" w:space="0" w:color="auto"/>
        <w:bottom w:val="none" w:sz="0" w:space="0" w:color="auto"/>
        <w:right w:val="none" w:sz="0" w:space="0" w:color="auto"/>
      </w:divBdr>
    </w:div>
    <w:div w:id="836189989">
      <w:bodyDiv w:val="1"/>
      <w:marLeft w:val="0"/>
      <w:marRight w:val="0"/>
      <w:marTop w:val="0"/>
      <w:marBottom w:val="0"/>
      <w:divBdr>
        <w:top w:val="none" w:sz="0" w:space="0" w:color="auto"/>
        <w:left w:val="none" w:sz="0" w:space="0" w:color="auto"/>
        <w:bottom w:val="none" w:sz="0" w:space="0" w:color="auto"/>
        <w:right w:val="none" w:sz="0" w:space="0" w:color="auto"/>
      </w:divBdr>
    </w:div>
    <w:div w:id="841316143">
      <w:bodyDiv w:val="1"/>
      <w:marLeft w:val="0"/>
      <w:marRight w:val="0"/>
      <w:marTop w:val="0"/>
      <w:marBottom w:val="0"/>
      <w:divBdr>
        <w:top w:val="none" w:sz="0" w:space="0" w:color="auto"/>
        <w:left w:val="none" w:sz="0" w:space="0" w:color="auto"/>
        <w:bottom w:val="none" w:sz="0" w:space="0" w:color="auto"/>
        <w:right w:val="none" w:sz="0" w:space="0" w:color="auto"/>
      </w:divBdr>
    </w:div>
    <w:div w:id="845292663">
      <w:bodyDiv w:val="1"/>
      <w:marLeft w:val="0"/>
      <w:marRight w:val="0"/>
      <w:marTop w:val="0"/>
      <w:marBottom w:val="0"/>
      <w:divBdr>
        <w:top w:val="none" w:sz="0" w:space="0" w:color="auto"/>
        <w:left w:val="none" w:sz="0" w:space="0" w:color="auto"/>
        <w:bottom w:val="none" w:sz="0" w:space="0" w:color="auto"/>
        <w:right w:val="none" w:sz="0" w:space="0" w:color="auto"/>
      </w:divBdr>
    </w:div>
    <w:div w:id="846139184">
      <w:bodyDiv w:val="1"/>
      <w:marLeft w:val="0"/>
      <w:marRight w:val="0"/>
      <w:marTop w:val="0"/>
      <w:marBottom w:val="0"/>
      <w:divBdr>
        <w:top w:val="none" w:sz="0" w:space="0" w:color="auto"/>
        <w:left w:val="none" w:sz="0" w:space="0" w:color="auto"/>
        <w:bottom w:val="none" w:sz="0" w:space="0" w:color="auto"/>
        <w:right w:val="none" w:sz="0" w:space="0" w:color="auto"/>
      </w:divBdr>
    </w:div>
    <w:div w:id="852183812">
      <w:bodyDiv w:val="1"/>
      <w:marLeft w:val="0"/>
      <w:marRight w:val="0"/>
      <w:marTop w:val="0"/>
      <w:marBottom w:val="0"/>
      <w:divBdr>
        <w:top w:val="none" w:sz="0" w:space="0" w:color="auto"/>
        <w:left w:val="none" w:sz="0" w:space="0" w:color="auto"/>
        <w:bottom w:val="none" w:sz="0" w:space="0" w:color="auto"/>
        <w:right w:val="none" w:sz="0" w:space="0" w:color="auto"/>
      </w:divBdr>
    </w:div>
    <w:div w:id="853499705">
      <w:bodyDiv w:val="1"/>
      <w:marLeft w:val="0"/>
      <w:marRight w:val="0"/>
      <w:marTop w:val="0"/>
      <w:marBottom w:val="0"/>
      <w:divBdr>
        <w:top w:val="none" w:sz="0" w:space="0" w:color="auto"/>
        <w:left w:val="none" w:sz="0" w:space="0" w:color="auto"/>
        <w:bottom w:val="none" w:sz="0" w:space="0" w:color="auto"/>
        <w:right w:val="none" w:sz="0" w:space="0" w:color="auto"/>
      </w:divBdr>
    </w:div>
    <w:div w:id="853961927">
      <w:bodyDiv w:val="1"/>
      <w:marLeft w:val="0"/>
      <w:marRight w:val="0"/>
      <w:marTop w:val="0"/>
      <w:marBottom w:val="0"/>
      <w:divBdr>
        <w:top w:val="none" w:sz="0" w:space="0" w:color="auto"/>
        <w:left w:val="none" w:sz="0" w:space="0" w:color="auto"/>
        <w:bottom w:val="none" w:sz="0" w:space="0" w:color="auto"/>
        <w:right w:val="none" w:sz="0" w:space="0" w:color="auto"/>
      </w:divBdr>
    </w:div>
    <w:div w:id="855539051">
      <w:bodyDiv w:val="1"/>
      <w:marLeft w:val="0"/>
      <w:marRight w:val="0"/>
      <w:marTop w:val="0"/>
      <w:marBottom w:val="0"/>
      <w:divBdr>
        <w:top w:val="none" w:sz="0" w:space="0" w:color="auto"/>
        <w:left w:val="none" w:sz="0" w:space="0" w:color="auto"/>
        <w:bottom w:val="none" w:sz="0" w:space="0" w:color="auto"/>
        <w:right w:val="none" w:sz="0" w:space="0" w:color="auto"/>
      </w:divBdr>
    </w:div>
    <w:div w:id="856625357">
      <w:bodyDiv w:val="1"/>
      <w:marLeft w:val="0"/>
      <w:marRight w:val="0"/>
      <w:marTop w:val="0"/>
      <w:marBottom w:val="0"/>
      <w:divBdr>
        <w:top w:val="none" w:sz="0" w:space="0" w:color="auto"/>
        <w:left w:val="none" w:sz="0" w:space="0" w:color="auto"/>
        <w:bottom w:val="none" w:sz="0" w:space="0" w:color="auto"/>
        <w:right w:val="none" w:sz="0" w:space="0" w:color="auto"/>
      </w:divBdr>
    </w:div>
    <w:div w:id="857932980">
      <w:bodyDiv w:val="1"/>
      <w:marLeft w:val="0"/>
      <w:marRight w:val="0"/>
      <w:marTop w:val="0"/>
      <w:marBottom w:val="0"/>
      <w:divBdr>
        <w:top w:val="none" w:sz="0" w:space="0" w:color="auto"/>
        <w:left w:val="none" w:sz="0" w:space="0" w:color="auto"/>
        <w:bottom w:val="none" w:sz="0" w:space="0" w:color="auto"/>
        <w:right w:val="none" w:sz="0" w:space="0" w:color="auto"/>
      </w:divBdr>
    </w:div>
    <w:div w:id="866256990">
      <w:bodyDiv w:val="1"/>
      <w:marLeft w:val="0"/>
      <w:marRight w:val="0"/>
      <w:marTop w:val="0"/>
      <w:marBottom w:val="0"/>
      <w:divBdr>
        <w:top w:val="none" w:sz="0" w:space="0" w:color="auto"/>
        <w:left w:val="none" w:sz="0" w:space="0" w:color="auto"/>
        <w:bottom w:val="none" w:sz="0" w:space="0" w:color="auto"/>
        <w:right w:val="none" w:sz="0" w:space="0" w:color="auto"/>
      </w:divBdr>
    </w:div>
    <w:div w:id="867377857">
      <w:bodyDiv w:val="1"/>
      <w:marLeft w:val="0"/>
      <w:marRight w:val="0"/>
      <w:marTop w:val="0"/>
      <w:marBottom w:val="0"/>
      <w:divBdr>
        <w:top w:val="none" w:sz="0" w:space="0" w:color="auto"/>
        <w:left w:val="none" w:sz="0" w:space="0" w:color="auto"/>
        <w:bottom w:val="none" w:sz="0" w:space="0" w:color="auto"/>
        <w:right w:val="none" w:sz="0" w:space="0" w:color="auto"/>
      </w:divBdr>
    </w:div>
    <w:div w:id="870383786">
      <w:bodyDiv w:val="1"/>
      <w:marLeft w:val="0"/>
      <w:marRight w:val="0"/>
      <w:marTop w:val="0"/>
      <w:marBottom w:val="0"/>
      <w:divBdr>
        <w:top w:val="none" w:sz="0" w:space="0" w:color="auto"/>
        <w:left w:val="none" w:sz="0" w:space="0" w:color="auto"/>
        <w:bottom w:val="none" w:sz="0" w:space="0" w:color="auto"/>
        <w:right w:val="none" w:sz="0" w:space="0" w:color="auto"/>
      </w:divBdr>
    </w:div>
    <w:div w:id="875972846">
      <w:bodyDiv w:val="1"/>
      <w:marLeft w:val="0"/>
      <w:marRight w:val="0"/>
      <w:marTop w:val="0"/>
      <w:marBottom w:val="0"/>
      <w:divBdr>
        <w:top w:val="none" w:sz="0" w:space="0" w:color="auto"/>
        <w:left w:val="none" w:sz="0" w:space="0" w:color="auto"/>
        <w:bottom w:val="none" w:sz="0" w:space="0" w:color="auto"/>
        <w:right w:val="none" w:sz="0" w:space="0" w:color="auto"/>
      </w:divBdr>
    </w:div>
    <w:div w:id="876547261">
      <w:bodyDiv w:val="1"/>
      <w:marLeft w:val="0"/>
      <w:marRight w:val="0"/>
      <w:marTop w:val="0"/>
      <w:marBottom w:val="0"/>
      <w:divBdr>
        <w:top w:val="none" w:sz="0" w:space="0" w:color="auto"/>
        <w:left w:val="none" w:sz="0" w:space="0" w:color="auto"/>
        <w:bottom w:val="none" w:sz="0" w:space="0" w:color="auto"/>
        <w:right w:val="none" w:sz="0" w:space="0" w:color="auto"/>
      </w:divBdr>
    </w:div>
    <w:div w:id="884945385">
      <w:bodyDiv w:val="1"/>
      <w:marLeft w:val="0"/>
      <w:marRight w:val="0"/>
      <w:marTop w:val="0"/>
      <w:marBottom w:val="0"/>
      <w:divBdr>
        <w:top w:val="none" w:sz="0" w:space="0" w:color="auto"/>
        <w:left w:val="none" w:sz="0" w:space="0" w:color="auto"/>
        <w:bottom w:val="none" w:sz="0" w:space="0" w:color="auto"/>
        <w:right w:val="none" w:sz="0" w:space="0" w:color="auto"/>
      </w:divBdr>
    </w:div>
    <w:div w:id="891691894">
      <w:bodyDiv w:val="1"/>
      <w:marLeft w:val="0"/>
      <w:marRight w:val="0"/>
      <w:marTop w:val="0"/>
      <w:marBottom w:val="0"/>
      <w:divBdr>
        <w:top w:val="none" w:sz="0" w:space="0" w:color="auto"/>
        <w:left w:val="none" w:sz="0" w:space="0" w:color="auto"/>
        <w:bottom w:val="none" w:sz="0" w:space="0" w:color="auto"/>
        <w:right w:val="none" w:sz="0" w:space="0" w:color="auto"/>
      </w:divBdr>
    </w:div>
    <w:div w:id="896012107">
      <w:bodyDiv w:val="1"/>
      <w:marLeft w:val="0"/>
      <w:marRight w:val="0"/>
      <w:marTop w:val="0"/>
      <w:marBottom w:val="0"/>
      <w:divBdr>
        <w:top w:val="none" w:sz="0" w:space="0" w:color="auto"/>
        <w:left w:val="none" w:sz="0" w:space="0" w:color="auto"/>
        <w:bottom w:val="none" w:sz="0" w:space="0" w:color="auto"/>
        <w:right w:val="none" w:sz="0" w:space="0" w:color="auto"/>
      </w:divBdr>
    </w:div>
    <w:div w:id="897788612">
      <w:bodyDiv w:val="1"/>
      <w:marLeft w:val="0"/>
      <w:marRight w:val="0"/>
      <w:marTop w:val="0"/>
      <w:marBottom w:val="0"/>
      <w:divBdr>
        <w:top w:val="none" w:sz="0" w:space="0" w:color="auto"/>
        <w:left w:val="none" w:sz="0" w:space="0" w:color="auto"/>
        <w:bottom w:val="none" w:sz="0" w:space="0" w:color="auto"/>
        <w:right w:val="none" w:sz="0" w:space="0" w:color="auto"/>
      </w:divBdr>
    </w:div>
    <w:div w:id="903178535">
      <w:bodyDiv w:val="1"/>
      <w:marLeft w:val="0"/>
      <w:marRight w:val="0"/>
      <w:marTop w:val="0"/>
      <w:marBottom w:val="0"/>
      <w:divBdr>
        <w:top w:val="none" w:sz="0" w:space="0" w:color="auto"/>
        <w:left w:val="none" w:sz="0" w:space="0" w:color="auto"/>
        <w:bottom w:val="none" w:sz="0" w:space="0" w:color="auto"/>
        <w:right w:val="none" w:sz="0" w:space="0" w:color="auto"/>
      </w:divBdr>
    </w:div>
    <w:div w:id="923732336">
      <w:bodyDiv w:val="1"/>
      <w:marLeft w:val="0"/>
      <w:marRight w:val="0"/>
      <w:marTop w:val="0"/>
      <w:marBottom w:val="0"/>
      <w:divBdr>
        <w:top w:val="none" w:sz="0" w:space="0" w:color="auto"/>
        <w:left w:val="none" w:sz="0" w:space="0" w:color="auto"/>
        <w:bottom w:val="none" w:sz="0" w:space="0" w:color="auto"/>
        <w:right w:val="none" w:sz="0" w:space="0" w:color="auto"/>
      </w:divBdr>
    </w:div>
    <w:div w:id="925577026">
      <w:bodyDiv w:val="1"/>
      <w:marLeft w:val="0"/>
      <w:marRight w:val="0"/>
      <w:marTop w:val="0"/>
      <w:marBottom w:val="0"/>
      <w:divBdr>
        <w:top w:val="none" w:sz="0" w:space="0" w:color="auto"/>
        <w:left w:val="none" w:sz="0" w:space="0" w:color="auto"/>
        <w:bottom w:val="none" w:sz="0" w:space="0" w:color="auto"/>
        <w:right w:val="none" w:sz="0" w:space="0" w:color="auto"/>
      </w:divBdr>
    </w:div>
    <w:div w:id="928469317">
      <w:bodyDiv w:val="1"/>
      <w:marLeft w:val="0"/>
      <w:marRight w:val="0"/>
      <w:marTop w:val="0"/>
      <w:marBottom w:val="0"/>
      <w:divBdr>
        <w:top w:val="none" w:sz="0" w:space="0" w:color="auto"/>
        <w:left w:val="none" w:sz="0" w:space="0" w:color="auto"/>
        <w:bottom w:val="none" w:sz="0" w:space="0" w:color="auto"/>
        <w:right w:val="none" w:sz="0" w:space="0" w:color="auto"/>
      </w:divBdr>
    </w:div>
    <w:div w:id="931084453">
      <w:bodyDiv w:val="1"/>
      <w:marLeft w:val="0"/>
      <w:marRight w:val="0"/>
      <w:marTop w:val="0"/>
      <w:marBottom w:val="0"/>
      <w:divBdr>
        <w:top w:val="none" w:sz="0" w:space="0" w:color="auto"/>
        <w:left w:val="none" w:sz="0" w:space="0" w:color="auto"/>
        <w:bottom w:val="none" w:sz="0" w:space="0" w:color="auto"/>
        <w:right w:val="none" w:sz="0" w:space="0" w:color="auto"/>
      </w:divBdr>
    </w:div>
    <w:div w:id="937054829">
      <w:bodyDiv w:val="1"/>
      <w:marLeft w:val="0"/>
      <w:marRight w:val="0"/>
      <w:marTop w:val="0"/>
      <w:marBottom w:val="0"/>
      <w:divBdr>
        <w:top w:val="none" w:sz="0" w:space="0" w:color="auto"/>
        <w:left w:val="none" w:sz="0" w:space="0" w:color="auto"/>
        <w:bottom w:val="none" w:sz="0" w:space="0" w:color="auto"/>
        <w:right w:val="none" w:sz="0" w:space="0" w:color="auto"/>
      </w:divBdr>
    </w:div>
    <w:div w:id="941376786">
      <w:bodyDiv w:val="1"/>
      <w:marLeft w:val="0"/>
      <w:marRight w:val="0"/>
      <w:marTop w:val="0"/>
      <w:marBottom w:val="0"/>
      <w:divBdr>
        <w:top w:val="none" w:sz="0" w:space="0" w:color="auto"/>
        <w:left w:val="none" w:sz="0" w:space="0" w:color="auto"/>
        <w:bottom w:val="none" w:sz="0" w:space="0" w:color="auto"/>
        <w:right w:val="none" w:sz="0" w:space="0" w:color="auto"/>
      </w:divBdr>
    </w:div>
    <w:div w:id="941766477">
      <w:bodyDiv w:val="1"/>
      <w:marLeft w:val="0"/>
      <w:marRight w:val="0"/>
      <w:marTop w:val="0"/>
      <w:marBottom w:val="0"/>
      <w:divBdr>
        <w:top w:val="none" w:sz="0" w:space="0" w:color="auto"/>
        <w:left w:val="none" w:sz="0" w:space="0" w:color="auto"/>
        <w:bottom w:val="none" w:sz="0" w:space="0" w:color="auto"/>
        <w:right w:val="none" w:sz="0" w:space="0" w:color="auto"/>
      </w:divBdr>
    </w:div>
    <w:div w:id="942957737">
      <w:bodyDiv w:val="1"/>
      <w:marLeft w:val="0"/>
      <w:marRight w:val="0"/>
      <w:marTop w:val="0"/>
      <w:marBottom w:val="0"/>
      <w:divBdr>
        <w:top w:val="none" w:sz="0" w:space="0" w:color="auto"/>
        <w:left w:val="none" w:sz="0" w:space="0" w:color="auto"/>
        <w:bottom w:val="none" w:sz="0" w:space="0" w:color="auto"/>
        <w:right w:val="none" w:sz="0" w:space="0" w:color="auto"/>
      </w:divBdr>
    </w:div>
    <w:div w:id="953563427">
      <w:bodyDiv w:val="1"/>
      <w:marLeft w:val="0"/>
      <w:marRight w:val="0"/>
      <w:marTop w:val="0"/>
      <w:marBottom w:val="0"/>
      <w:divBdr>
        <w:top w:val="none" w:sz="0" w:space="0" w:color="auto"/>
        <w:left w:val="none" w:sz="0" w:space="0" w:color="auto"/>
        <w:bottom w:val="none" w:sz="0" w:space="0" w:color="auto"/>
        <w:right w:val="none" w:sz="0" w:space="0" w:color="auto"/>
      </w:divBdr>
    </w:div>
    <w:div w:id="959530022">
      <w:bodyDiv w:val="1"/>
      <w:marLeft w:val="0"/>
      <w:marRight w:val="0"/>
      <w:marTop w:val="0"/>
      <w:marBottom w:val="0"/>
      <w:divBdr>
        <w:top w:val="none" w:sz="0" w:space="0" w:color="auto"/>
        <w:left w:val="none" w:sz="0" w:space="0" w:color="auto"/>
        <w:bottom w:val="none" w:sz="0" w:space="0" w:color="auto"/>
        <w:right w:val="none" w:sz="0" w:space="0" w:color="auto"/>
      </w:divBdr>
    </w:div>
    <w:div w:id="961151846">
      <w:bodyDiv w:val="1"/>
      <w:marLeft w:val="0"/>
      <w:marRight w:val="0"/>
      <w:marTop w:val="0"/>
      <w:marBottom w:val="0"/>
      <w:divBdr>
        <w:top w:val="none" w:sz="0" w:space="0" w:color="auto"/>
        <w:left w:val="none" w:sz="0" w:space="0" w:color="auto"/>
        <w:bottom w:val="none" w:sz="0" w:space="0" w:color="auto"/>
        <w:right w:val="none" w:sz="0" w:space="0" w:color="auto"/>
      </w:divBdr>
    </w:div>
    <w:div w:id="965352644">
      <w:bodyDiv w:val="1"/>
      <w:marLeft w:val="0"/>
      <w:marRight w:val="0"/>
      <w:marTop w:val="0"/>
      <w:marBottom w:val="0"/>
      <w:divBdr>
        <w:top w:val="none" w:sz="0" w:space="0" w:color="auto"/>
        <w:left w:val="none" w:sz="0" w:space="0" w:color="auto"/>
        <w:bottom w:val="none" w:sz="0" w:space="0" w:color="auto"/>
        <w:right w:val="none" w:sz="0" w:space="0" w:color="auto"/>
      </w:divBdr>
    </w:div>
    <w:div w:id="968826803">
      <w:bodyDiv w:val="1"/>
      <w:marLeft w:val="0"/>
      <w:marRight w:val="0"/>
      <w:marTop w:val="0"/>
      <w:marBottom w:val="0"/>
      <w:divBdr>
        <w:top w:val="none" w:sz="0" w:space="0" w:color="auto"/>
        <w:left w:val="none" w:sz="0" w:space="0" w:color="auto"/>
        <w:bottom w:val="none" w:sz="0" w:space="0" w:color="auto"/>
        <w:right w:val="none" w:sz="0" w:space="0" w:color="auto"/>
      </w:divBdr>
    </w:div>
    <w:div w:id="970746678">
      <w:bodyDiv w:val="1"/>
      <w:marLeft w:val="0"/>
      <w:marRight w:val="0"/>
      <w:marTop w:val="0"/>
      <w:marBottom w:val="0"/>
      <w:divBdr>
        <w:top w:val="none" w:sz="0" w:space="0" w:color="auto"/>
        <w:left w:val="none" w:sz="0" w:space="0" w:color="auto"/>
        <w:bottom w:val="none" w:sz="0" w:space="0" w:color="auto"/>
        <w:right w:val="none" w:sz="0" w:space="0" w:color="auto"/>
      </w:divBdr>
    </w:div>
    <w:div w:id="971911304">
      <w:bodyDiv w:val="1"/>
      <w:marLeft w:val="0"/>
      <w:marRight w:val="0"/>
      <w:marTop w:val="0"/>
      <w:marBottom w:val="0"/>
      <w:divBdr>
        <w:top w:val="none" w:sz="0" w:space="0" w:color="auto"/>
        <w:left w:val="none" w:sz="0" w:space="0" w:color="auto"/>
        <w:bottom w:val="none" w:sz="0" w:space="0" w:color="auto"/>
        <w:right w:val="none" w:sz="0" w:space="0" w:color="auto"/>
      </w:divBdr>
    </w:div>
    <w:div w:id="972442427">
      <w:bodyDiv w:val="1"/>
      <w:marLeft w:val="0"/>
      <w:marRight w:val="0"/>
      <w:marTop w:val="0"/>
      <w:marBottom w:val="0"/>
      <w:divBdr>
        <w:top w:val="none" w:sz="0" w:space="0" w:color="auto"/>
        <w:left w:val="none" w:sz="0" w:space="0" w:color="auto"/>
        <w:bottom w:val="none" w:sz="0" w:space="0" w:color="auto"/>
        <w:right w:val="none" w:sz="0" w:space="0" w:color="auto"/>
      </w:divBdr>
    </w:div>
    <w:div w:id="984776397">
      <w:bodyDiv w:val="1"/>
      <w:marLeft w:val="0"/>
      <w:marRight w:val="0"/>
      <w:marTop w:val="0"/>
      <w:marBottom w:val="0"/>
      <w:divBdr>
        <w:top w:val="none" w:sz="0" w:space="0" w:color="auto"/>
        <w:left w:val="none" w:sz="0" w:space="0" w:color="auto"/>
        <w:bottom w:val="none" w:sz="0" w:space="0" w:color="auto"/>
        <w:right w:val="none" w:sz="0" w:space="0" w:color="auto"/>
      </w:divBdr>
    </w:div>
    <w:div w:id="985933152">
      <w:bodyDiv w:val="1"/>
      <w:marLeft w:val="0"/>
      <w:marRight w:val="0"/>
      <w:marTop w:val="0"/>
      <w:marBottom w:val="0"/>
      <w:divBdr>
        <w:top w:val="none" w:sz="0" w:space="0" w:color="auto"/>
        <w:left w:val="none" w:sz="0" w:space="0" w:color="auto"/>
        <w:bottom w:val="none" w:sz="0" w:space="0" w:color="auto"/>
        <w:right w:val="none" w:sz="0" w:space="0" w:color="auto"/>
      </w:divBdr>
    </w:div>
    <w:div w:id="993028262">
      <w:bodyDiv w:val="1"/>
      <w:marLeft w:val="0"/>
      <w:marRight w:val="0"/>
      <w:marTop w:val="0"/>
      <w:marBottom w:val="0"/>
      <w:divBdr>
        <w:top w:val="none" w:sz="0" w:space="0" w:color="auto"/>
        <w:left w:val="none" w:sz="0" w:space="0" w:color="auto"/>
        <w:bottom w:val="none" w:sz="0" w:space="0" w:color="auto"/>
        <w:right w:val="none" w:sz="0" w:space="0" w:color="auto"/>
      </w:divBdr>
    </w:div>
    <w:div w:id="993071751">
      <w:bodyDiv w:val="1"/>
      <w:marLeft w:val="0"/>
      <w:marRight w:val="0"/>
      <w:marTop w:val="0"/>
      <w:marBottom w:val="0"/>
      <w:divBdr>
        <w:top w:val="none" w:sz="0" w:space="0" w:color="auto"/>
        <w:left w:val="none" w:sz="0" w:space="0" w:color="auto"/>
        <w:bottom w:val="none" w:sz="0" w:space="0" w:color="auto"/>
        <w:right w:val="none" w:sz="0" w:space="0" w:color="auto"/>
      </w:divBdr>
    </w:div>
    <w:div w:id="993607232">
      <w:bodyDiv w:val="1"/>
      <w:marLeft w:val="0"/>
      <w:marRight w:val="0"/>
      <w:marTop w:val="0"/>
      <w:marBottom w:val="0"/>
      <w:divBdr>
        <w:top w:val="none" w:sz="0" w:space="0" w:color="auto"/>
        <w:left w:val="none" w:sz="0" w:space="0" w:color="auto"/>
        <w:bottom w:val="none" w:sz="0" w:space="0" w:color="auto"/>
        <w:right w:val="none" w:sz="0" w:space="0" w:color="auto"/>
      </w:divBdr>
    </w:div>
    <w:div w:id="1001466064">
      <w:bodyDiv w:val="1"/>
      <w:marLeft w:val="0"/>
      <w:marRight w:val="0"/>
      <w:marTop w:val="0"/>
      <w:marBottom w:val="0"/>
      <w:divBdr>
        <w:top w:val="none" w:sz="0" w:space="0" w:color="auto"/>
        <w:left w:val="none" w:sz="0" w:space="0" w:color="auto"/>
        <w:bottom w:val="none" w:sz="0" w:space="0" w:color="auto"/>
        <w:right w:val="none" w:sz="0" w:space="0" w:color="auto"/>
      </w:divBdr>
    </w:div>
    <w:div w:id="1006248516">
      <w:bodyDiv w:val="1"/>
      <w:marLeft w:val="0"/>
      <w:marRight w:val="0"/>
      <w:marTop w:val="0"/>
      <w:marBottom w:val="0"/>
      <w:divBdr>
        <w:top w:val="none" w:sz="0" w:space="0" w:color="auto"/>
        <w:left w:val="none" w:sz="0" w:space="0" w:color="auto"/>
        <w:bottom w:val="none" w:sz="0" w:space="0" w:color="auto"/>
        <w:right w:val="none" w:sz="0" w:space="0" w:color="auto"/>
      </w:divBdr>
    </w:div>
    <w:div w:id="1009017790">
      <w:bodyDiv w:val="1"/>
      <w:marLeft w:val="0"/>
      <w:marRight w:val="0"/>
      <w:marTop w:val="0"/>
      <w:marBottom w:val="0"/>
      <w:divBdr>
        <w:top w:val="none" w:sz="0" w:space="0" w:color="auto"/>
        <w:left w:val="none" w:sz="0" w:space="0" w:color="auto"/>
        <w:bottom w:val="none" w:sz="0" w:space="0" w:color="auto"/>
        <w:right w:val="none" w:sz="0" w:space="0" w:color="auto"/>
      </w:divBdr>
    </w:div>
    <w:div w:id="1012490287">
      <w:bodyDiv w:val="1"/>
      <w:marLeft w:val="0"/>
      <w:marRight w:val="0"/>
      <w:marTop w:val="0"/>
      <w:marBottom w:val="0"/>
      <w:divBdr>
        <w:top w:val="none" w:sz="0" w:space="0" w:color="auto"/>
        <w:left w:val="none" w:sz="0" w:space="0" w:color="auto"/>
        <w:bottom w:val="none" w:sz="0" w:space="0" w:color="auto"/>
        <w:right w:val="none" w:sz="0" w:space="0" w:color="auto"/>
      </w:divBdr>
    </w:div>
    <w:div w:id="1030035982">
      <w:bodyDiv w:val="1"/>
      <w:marLeft w:val="0"/>
      <w:marRight w:val="0"/>
      <w:marTop w:val="0"/>
      <w:marBottom w:val="0"/>
      <w:divBdr>
        <w:top w:val="none" w:sz="0" w:space="0" w:color="auto"/>
        <w:left w:val="none" w:sz="0" w:space="0" w:color="auto"/>
        <w:bottom w:val="none" w:sz="0" w:space="0" w:color="auto"/>
        <w:right w:val="none" w:sz="0" w:space="0" w:color="auto"/>
      </w:divBdr>
    </w:div>
    <w:div w:id="1040395836">
      <w:bodyDiv w:val="1"/>
      <w:marLeft w:val="0"/>
      <w:marRight w:val="0"/>
      <w:marTop w:val="0"/>
      <w:marBottom w:val="0"/>
      <w:divBdr>
        <w:top w:val="none" w:sz="0" w:space="0" w:color="auto"/>
        <w:left w:val="none" w:sz="0" w:space="0" w:color="auto"/>
        <w:bottom w:val="none" w:sz="0" w:space="0" w:color="auto"/>
        <w:right w:val="none" w:sz="0" w:space="0" w:color="auto"/>
      </w:divBdr>
    </w:div>
    <w:div w:id="1049573329">
      <w:bodyDiv w:val="1"/>
      <w:marLeft w:val="0"/>
      <w:marRight w:val="0"/>
      <w:marTop w:val="0"/>
      <w:marBottom w:val="0"/>
      <w:divBdr>
        <w:top w:val="none" w:sz="0" w:space="0" w:color="auto"/>
        <w:left w:val="none" w:sz="0" w:space="0" w:color="auto"/>
        <w:bottom w:val="none" w:sz="0" w:space="0" w:color="auto"/>
        <w:right w:val="none" w:sz="0" w:space="0" w:color="auto"/>
      </w:divBdr>
    </w:div>
    <w:div w:id="1050689681">
      <w:bodyDiv w:val="1"/>
      <w:marLeft w:val="0"/>
      <w:marRight w:val="0"/>
      <w:marTop w:val="0"/>
      <w:marBottom w:val="0"/>
      <w:divBdr>
        <w:top w:val="none" w:sz="0" w:space="0" w:color="auto"/>
        <w:left w:val="none" w:sz="0" w:space="0" w:color="auto"/>
        <w:bottom w:val="none" w:sz="0" w:space="0" w:color="auto"/>
        <w:right w:val="none" w:sz="0" w:space="0" w:color="auto"/>
      </w:divBdr>
    </w:div>
    <w:div w:id="1060131094">
      <w:bodyDiv w:val="1"/>
      <w:marLeft w:val="0"/>
      <w:marRight w:val="0"/>
      <w:marTop w:val="0"/>
      <w:marBottom w:val="0"/>
      <w:divBdr>
        <w:top w:val="none" w:sz="0" w:space="0" w:color="auto"/>
        <w:left w:val="none" w:sz="0" w:space="0" w:color="auto"/>
        <w:bottom w:val="none" w:sz="0" w:space="0" w:color="auto"/>
        <w:right w:val="none" w:sz="0" w:space="0" w:color="auto"/>
      </w:divBdr>
    </w:div>
    <w:div w:id="1061052535">
      <w:bodyDiv w:val="1"/>
      <w:marLeft w:val="0"/>
      <w:marRight w:val="0"/>
      <w:marTop w:val="0"/>
      <w:marBottom w:val="0"/>
      <w:divBdr>
        <w:top w:val="none" w:sz="0" w:space="0" w:color="auto"/>
        <w:left w:val="none" w:sz="0" w:space="0" w:color="auto"/>
        <w:bottom w:val="none" w:sz="0" w:space="0" w:color="auto"/>
        <w:right w:val="none" w:sz="0" w:space="0" w:color="auto"/>
      </w:divBdr>
    </w:div>
    <w:div w:id="1065838123">
      <w:bodyDiv w:val="1"/>
      <w:marLeft w:val="0"/>
      <w:marRight w:val="0"/>
      <w:marTop w:val="0"/>
      <w:marBottom w:val="0"/>
      <w:divBdr>
        <w:top w:val="none" w:sz="0" w:space="0" w:color="auto"/>
        <w:left w:val="none" w:sz="0" w:space="0" w:color="auto"/>
        <w:bottom w:val="none" w:sz="0" w:space="0" w:color="auto"/>
        <w:right w:val="none" w:sz="0" w:space="0" w:color="auto"/>
      </w:divBdr>
    </w:div>
    <w:div w:id="1067923470">
      <w:bodyDiv w:val="1"/>
      <w:marLeft w:val="0"/>
      <w:marRight w:val="0"/>
      <w:marTop w:val="0"/>
      <w:marBottom w:val="0"/>
      <w:divBdr>
        <w:top w:val="none" w:sz="0" w:space="0" w:color="auto"/>
        <w:left w:val="none" w:sz="0" w:space="0" w:color="auto"/>
        <w:bottom w:val="none" w:sz="0" w:space="0" w:color="auto"/>
        <w:right w:val="none" w:sz="0" w:space="0" w:color="auto"/>
      </w:divBdr>
    </w:div>
    <w:div w:id="1077289346">
      <w:bodyDiv w:val="1"/>
      <w:marLeft w:val="0"/>
      <w:marRight w:val="0"/>
      <w:marTop w:val="0"/>
      <w:marBottom w:val="0"/>
      <w:divBdr>
        <w:top w:val="none" w:sz="0" w:space="0" w:color="auto"/>
        <w:left w:val="none" w:sz="0" w:space="0" w:color="auto"/>
        <w:bottom w:val="none" w:sz="0" w:space="0" w:color="auto"/>
        <w:right w:val="none" w:sz="0" w:space="0" w:color="auto"/>
      </w:divBdr>
    </w:div>
    <w:div w:id="1078096707">
      <w:bodyDiv w:val="1"/>
      <w:marLeft w:val="0"/>
      <w:marRight w:val="0"/>
      <w:marTop w:val="0"/>
      <w:marBottom w:val="0"/>
      <w:divBdr>
        <w:top w:val="none" w:sz="0" w:space="0" w:color="auto"/>
        <w:left w:val="none" w:sz="0" w:space="0" w:color="auto"/>
        <w:bottom w:val="none" w:sz="0" w:space="0" w:color="auto"/>
        <w:right w:val="none" w:sz="0" w:space="0" w:color="auto"/>
      </w:divBdr>
    </w:div>
    <w:div w:id="1084455939">
      <w:bodyDiv w:val="1"/>
      <w:marLeft w:val="0"/>
      <w:marRight w:val="0"/>
      <w:marTop w:val="0"/>
      <w:marBottom w:val="0"/>
      <w:divBdr>
        <w:top w:val="none" w:sz="0" w:space="0" w:color="auto"/>
        <w:left w:val="none" w:sz="0" w:space="0" w:color="auto"/>
        <w:bottom w:val="none" w:sz="0" w:space="0" w:color="auto"/>
        <w:right w:val="none" w:sz="0" w:space="0" w:color="auto"/>
      </w:divBdr>
    </w:div>
    <w:div w:id="1086994574">
      <w:bodyDiv w:val="1"/>
      <w:marLeft w:val="0"/>
      <w:marRight w:val="0"/>
      <w:marTop w:val="0"/>
      <w:marBottom w:val="0"/>
      <w:divBdr>
        <w:top w:val="none" w:sz="0" w:space="0" w:color="auto"/>
        <w:left w:val="none" w:sz="0" w:space="0" w:color="auto"/>
        <w:bottom w:val="none" w:sz="0" w:space="0" w:color="auto"/>
        <w:right w:val="none" w:sz="0" w:space="0" w:color="auto"/>
      </w:divBdr>
    </w:div>
    <w:div w:id="1092823685">
      <w:bodyDiv w:val="1"/>
      <w:marLeft w:val="0"/>
      <w:marRight w:val="0"/>
      <w:marTop w:val="0"/>
      <w:marBottom w:val="0"/>
      <w:divBdr>
        <w:top w:val="none" w:sz="0" w:space="0" w:color="auto"/>
        <w:left w:val="none" w:sz="0" w:space="0" w:color="auto"/>
        <w:bottom w:val="none" w:sz="0" w:space="0" w:color="auto"/>
        <w:right w:val="none" w:sz="0" w:space="0" w:color="auto"/>
      </w:divBdr>
    </w:div>
    <w:div w:id="1096167143">
      <w:bodyDiv w:val="1"/>
      <w:marLeft w:val="0"/>
      <w:marRight w:val="0"/>
      <w:marTop w:val="0"/>
      <w:marBottom w:val="0"/>
      <w:divBdr>
        <w:top w:val="none" w:sz="0" w:space="0" w:color="auto"/>
        <w:left w:val="none" w:sz="0" w:space="0" w:color="auto"/>
        <w:bottom w:val="none" w:sz="0" w:space="0" w:color="auto"/>
        <w:right w:val="none" w:sz="0" w:space="0" w:color="auto"/>
      </w:divBdr>
    </w:div>
    <w:div w:id="1096487770">
      <w:bodyDiv w:val="1"/>
      <w:marLeft w:val="0"/>
      <w:marRight w:val="0"/>
      <w:marTop w:val="0"/>
      <w:marBottom w:val="0"/>
      <w:divBdr>
        <w:top w:val="none" w:sz="0" w:space="0" w:color="auto"/>
        <w:left w:val="none" w:sz="0" w:space="0" w:color="auto"/>
        <w:bottom w:val="none" w:sz="0" w:space="0" w:color="auto"/>
        <w:right w:val="none" w:sz="0" w:space="0" w:color="auto"/>
      </w:divBdr>
    </w:div>
    <w:div w:id="1116490039">
      <w:bodyDiv w:val="1"/>
      <w:marLeft w:val="0"/>
      <w:marRight w:val="0"/>
      <w:marTop w:val="0"/>
      <w:marBottom w:val="0"/>
      <w:divBdr>
        <w:top w:val="none" w:sz="0" w:space="0" w:color="auto"/>
        <w:left w:val="none" w:sz="0" w:space="0" w:color="auto"/>
        <w:bottom w:val="none" w:sz="0" w:space="0" w:color="auto"/>
        <w:right w:val="none" w:sz="0" w:space="0" w:color="auto"/>
      </w:divBdr>
    </w:div>
    <w:div w:id="1119226829">
      <w:bodyDiv w:val="1"/>
      <w:marLeft w:val="0"/>
      <w:marRight w:val="0"/>
      <w:marTop w:val="0"/>
      <w:marBottom w:val="0"/>
      <w:divBdr>
        <w:top w:val="none" w:sz="0" w:space="0" w:color="auto"/>
        <w:left w:val="none" w:sz="0" w:space="0" w:color="auto"/>
        <w:bottom w:val="none" w:sz="0" w:space="0" w:color="auto"/>
        <w:right w:val="none" w:sz="0" w:space="0" w:color="auto"/>
      </w:divBdr>
    </w:div>
    <w:div w:id="1124038736">
      <w:bodyDiv w:val="1"/>
      <w:marLeft w:val="0"/>
      <w:marRight w:val="0"/>
      <w:marTop w:val="0"/>
      <w:marBottom w:val="0"/>
      <w:divBdr>
        <w:top w:val="none" w:sz="0" w:space="0" w:color="auto"/>
        <w:left w:val="none" w:sz="0" w:space="0" w:color="auto"/>
        <w:bottom w:val="none" w:sz="0" w:space="0" w:color="auto"/>
        <w:right w:val="none" w:sz="0" w:space="0" w:color="auto"/>
      </w:divBdr>
    </w:div>
    <w:div w:id="1127431261">
      <w:bodyDiv w:val="1"/>
      <w:marLeft w:val="0"/>
      <w:marRight w:val="0"/>
      <w:marTop w:val="0"/>
      <w:marBottom w:val="0"/>
      <w:divBdr>
        <w:top w:val="none" w:sz="0" w:space="0" w:color="auto"/>
        <w:left w:val="none" w:sz="0" w:space="0" w:color="auto"/>
        <w:bottom w:val="none" w:sz="0" w:space="0" w:color="auto"/>
        <w:right w:val="none" w:sz="0" w:space="0" w:color="auto"/>
      </w:divBdr>
    </w:div>
    <w:div w:id="1134524517">
      <w:bodyDiv w:val="1"/>
      <w:marLeft w:val="0"/>
      <w:marRight w:val="0"/>
      <w:marTop w:val="0"/>
      <w:marBottom w:val="0"/>
      <w:divBdr>
        <w:top w:val="none" w:sz="0" w:space="0" w:color="auto"/>
        <w:left w:val="none" w:sz="0" w:space="0" w:color="auto"/>
        <w:bottom w:val="none" w:sz="0" w:space="0" w:color="auto"/>
        <w:right w:val="none" w:sz="0" w:space="0" w:color="auto"/>
      </w:divBdr>
    </w:div>
    <w:div w:id="1140878909">
      <w:bodyDiv w:val="1"/>
      <w:marLeft w:val="0"/>
      <w:marRight w:val="0"/>
      <w:marTop w:val="0"/>
      <w:marBottom w:val="0"/>
      <w:divBdr>
        <w:top w:val="none" w:sz="0" w:space="0" w:color="auto"/>
        <w:left w:val="none" w:sz="0" w:space="0" w:color="auto"/>
        <w:bottom w:val="none" w:sz="0" w:space="0" w:color="auto"/>
        <w:right w:val="none" w:sz="0" w:space="0" w:color="auto"/>
      </w:divBdr>
    </w:div>
    <w:div w:id="1157647641">
      <w:bodyDiv w:val="1"/>
      <w:marLeft w:val="0"/>
      <w:marRight w:val="0"/>
      <w:marTop w:val="0"/>
      <w:marBottom w:val="0"/>
      <w:divBdr>
        <w:top w:val="none" w:sz="0" w:space="0" w:color="auto"/>
        <w:left w:val="none" w:sz="0" w:space="0" w:color="auto"/>
        <w:bottom w:val="none" w:sz="0" w:space="0" w:color="auto"/>
        <w:right w:val="none" w:sz="0" w:space="0" w:color="auto"/>
      </w:divBdr>
    </w:div>
    <w:div w:id="1159538204">
      <w:bodyDiv w:val="1"/>
      <w:marLeft w:val="0"/>
      <w:marRight w:val="0"/>
      <w:marTop w:val="0"/>
      <w:marBottom w:val="0"/>
      <w:divBdr>
        <w:top w:val="none" w:sz="0" w:space="0" w:color="auto"/>
        <w:left w:val="none" w:sz="0" w:space="0" w:color="auto"/>
        <w:bottom w:val="none" w:sz="0" w:space="0" w:color="auto"/>
        <w:right w:val="none" w:sz="0" w:space="0" w:color="auto"/>
      </w:divBdr>
    </w:div>
    <w:div w:id="1159687233">
      <w:bodyDiv w:val="1"/>
      <w:marLeft w:val="0"/>
      <w:marRight w:val="0"/>
      <w:marTop w:val="0"/>
      <w:marBottom w:val="0"/>
      <w:divBdr>
        <w:top w:val="none" w:sz="0" w:space="0" w:color="auto"/>
        <w:left w:val="none" w:sz="0" w:space="0" w:color="auto"/>
        <w:bottom w:val="none" w:sz="0" w:space="0" w:color="auto"/>
        <w:right w:val="none" w:sz="0" w:space="0" w:color="auto"/>
      </w:divBdr>
    </w:div>
    <w:div w:id="1161967693">
      <w:bodyDiv w:val="1"/>
      <w:marLeft w:val="0"/>
      <w:marRight w:val="0"/>
      <w:marTop w:val="0"/>
      <w:marBottom w:val="0"/>
      <w:divBdr>
        <w:top w:val="none" w:sz="0" w:space="0" w:color="auto"/>
        <w:left w:val="none" w:sz="0" w:space="0" w:color="auto"/>
        <w:bottom w:val="none" w:sz="0" w:space="0" w:color="auto"/>
        <w:right w:val="none" w:sz="0" w:space="0" w:color="auto"/>
      </w:divBdr>
    </w:div>
    <w:div w:id="1165626255">
      <w:bodyDiv w:val="1"/>
      <w:marLeft w:val="0"/>
      <w:marRight w:val="0"/>
      <w:marTop w:val="0"/>
      <w:marBottom w:val="0"/>
      <w:divBdr>
        <w:top w:val="none" w:sz="0" w:space="0" w:color="auto"/>
        <w:left w:val="none" w:sz="0" w:space="0" w:color="auto"/>
        <w:bottom w:val="none" w:sz="0" w:space="0" w:color="auto"/>
        <w:right w:val="none" w:sz="0" w:space="0" w:color="auto"/>
      </w:divBdr>
    </w:div>
    <w:div w:id="1167667068">
      <w:bodyDiv w:val="1"/>
      <w:marLeft w:val="0"/>
      <w:marRight w:val="0"/>
      <w:marTop w:val="0"/>
      <w:marBottom w:val="0"/>
      <w:divBdr>
        <w:top w:val="none" w:sz="0" w:space="0" w:color="auto"/>
        <w:left w:val="none" w:sz="0" w:space="0" w:color="auto"/>
        <w:bottom w:val="none" w:sz="0" w:space="0" w:color="auto"/>
        <w:right w:val="none" w:sz="0" w:space="0" w:color="auto"/>
      </w:divBdr>
    </w:div>
    <w:div w:id="1168329043">
      <w:bodyDiv w:val="1"/>
      <w:marLeft w:val="0"/>
      <w:marRight w:val="0"/>
      <w:marTop w:val="0"/>
      <w:marBottom w:val="0"/>
      <w:divBdr>
        <w:top w:val="none" w:sz="0" w:space="0" w:color="auto"/>
        <w:left w:val="none" w:sz="0" w:space="0" w:color="auto"/>
        <w:bottom w:val="none" w:sz="0" w:space="0" w:color="auto"/>
        <w:right w:val="none" w:sz="0" w:space="0" w:color="auto"/>
      </w:divBdr>
    </w:div>
    <w:div w:id="1170758503">
      <w:bodyDiv w:val="1"/>
      <w:marLeft w:val="0"/>
      <w:marRight w:val="0"/>
      <w:marTop w:val="0"/>
      <w:marBottom w:val="0"/>
      <w:divBdr>
        <w:top w:val="none" w:sz="0" w:space="0" w:color="auto"/>
        <w:left w:val="none" w:sz="0" w:space="0" w:color="auto"/>
        <w:bottom w:val="none" w:sz="0" w:space="0" w:color="auto"/>
        <w:right w:val="none" w:sz="0" w:space="0" w:color="auto"/>
      </w:divBdr>
    </w:div>
    <w:div w:id="1183662244">
      <w:bodyDiv w:val="1"/>
      <w:marLeft w:val="0"/>
      <w:marRight w:val="0"/>
      <w:marTop w:val="0"/>
      <w:marBottom w:val="0"/>
      <w:divBdr>
        <w:top w:val="none" w:sz="0" w:space="0" w:color="auto"/>
        <w:left w:val="none" w:sz="0" w:space="0" w:color="auto"/>
        <w:bottom w:val="none" w:sz="0" w:space="0" w:color="auto"/>
        <w:right w:val="none" w:sz="0" w:space="0" w:color="auto"/>
      </w:divBdr>
    </w:div>
    <w:div w:id="1185170533">
      <w:bodyDiv w:val="1"/>
      <w:marLeft w:val="0"/>
      <w:marRight w:val="0"/>
      <w:marTop w:val="0"/>
      <w:marBottom w:val="0"/>
      <w:divBdr>
        <w:top w:val="none" w:sz="0" w:space="0" w:color="auto"/>
        <w:left w:val="none" w:sz="0" w:space="0" w:color="auto"/>
        <w:bottom w:val="none" w:sz="0" w:space="0" w:color="auto"/>
        <w:right w:val="none" w:sz="0" w:space="0" w:color="auto"/>
      </w:divBdr>
    </w:div>
    <w:div w:id="1191263786">
      <w:bodyDiv w:val="1"/>
      <w:marLeft w:val="0"/>
      <w:marRight w:val="0"/>
      <w:marTop w:val="0"/>
      <w:marBottom w:val="0"/>
      <w:divBdr>
        <w:top w:val="none" w:sz="0" w:space="0" w:color="auto"/>
        <w:left w:val="none" w:sz="0" w:space="0" w:color="auto"/>
        <w:bottom w:val="none" w:sz="0" w:space="0" w:color="auto"/>
        <w:right w:val="none" w:sz="0" w:space="0" w:color="auto"/>
      </w:divBdr>
    </w:div>
    <w:div w:id="1192918541">
      <w:bodyDiv w:val="1"/>
      <w:marLeft w:val="0"/>
      <w:marRight w:val="0"/>
      <w:marTop w:val="0"/>
      <w:marBottom w:val="0"/>
      <w:divBdr>
        <w:top w:val="none" w:sz="0" w:space="0" w:color="auto"/>
        <w:left w:val="none" w:sz="0" w:space="0" w:color="auto"/>
        <w:bottom w:val="none" w:sz="0" w:space="0" w:color="auto"/>
        <w:right w:val="none" w:sz="0" w:space="0" w:color="auto"/>
      </w:divBdr>
    </w:div>
    <w:div w:id="1207839609">
      <w:bodyDiv w:val="1"/>
      <w:marLeft w:val="0"/>
      <w:marRight w:val="0"/>
      <w:marTop w:val="0"/>
      <w:marBottom w:val="0"/>
      <w:divBdr>
        <w:top w:val="none" w:sz="0" w:space="0" w:color="auto"/>
        <w:left w:val="none" w:sz="0" w:space="0" w:color="auto"/>
        <w:bottom w:val="none" w:sz="0" w:space="0" w:color="auto"/>
        <w:right w:val="none" w:sz="0" w:space="0" w:color="auto"/>
      </w:divBdr>
    </w:div>
    <w:div w:id="1208763050">
      <w:bodyDiv w:val="1"/>
      <w:marLeft w:val="0"/>
      <w:marRight w:val="0"/>
      <w:marTop w:val="0"/>
      <w:marBottom w:val="0"/>
      <w:divBdr>
        <w:top w:val="none" w:sz="0" w:space="0" w:color="auto"/>
        <w:left w:val="none" w:sz="0" w:space="0" w:color="auto"/>
        <w:bottom w:val="none" w:sz="0" w:space="0" w:color="auto"/>
        <w:right w:val="none" w:sz="0" w:space="0" w:color="auto"/>
      </w:divBdr>
    </w:div>
    <w:div w:id="1209685168">
      <w:bodyDiv w:val="1"/>
      <w:marLeft w:val="0"/>
      <w:marRight w:val="0"/>
      <w:marTop w:val="0"/>
      <w:marBottom w:val="0"/>
      <w:divBdr>
        <w:top w:val="none" w:sz="0" w:space="0" w:color="auto"/>
        <w:left w:val="none" w:sz="0" w:space="0" w:color="auto"/>
        <w:bottom w:val="none" w:sz="0" w:space="0" w:color="auto"/>
        <w:right w:val="none" w:sz="0" w:space="0" w:color="auto"/>
      </w:divBdr>
    </w:div>
    <w:div w:id="1213152673">
      <w:bodyDiv w:val="1"/>
      <w:marLeft w:val="0"/>
      <w:marRight w:val="0"/>
      <w:marTop w:val="0"/>
      <w:marBottom w:val="0"/>
      <w:divBdr>
        <w:top w:val="none" w:sz="0" w:space="0" w:color="auto"/>
        <w:left w:val="none" w:sz="0" w:space="0" w:color="auto"/>
        <w:bottom w:val="none" w:sz="0" w:space="0" w:color="auto"/>
        <w:right w:val="none" w:sz="0" w:space="0" w:color="auto"/>
      </w:divBdr>
    </w:div>
    <w:div w:id="1218933807">
      <w:bodyDiv w:val="1"/>
      <w:marLeft w:val="0"/>
      <w:marRight w:val="0"/>
      <w:marTop w:val="0"/>
      <w:marBottom w:val="0"/>
      <w:divBdr>
        <w:top w:val="none" w:sz="0" w:space="0" w:color="auto"/>
        <w:left w:val="none" w:sz="0" w:space="0" w:color="auto"/>
        <w:bottom w:val="none" w:sz="0" w:space="0" w:color="auto"/>
        <w:right w:val="none" w:sz="0" w:space="0" w:color="auto"/>
      </w:divBdr>
    </w:div>
    <w:div w:id="1221752649">
      <w:bodyDiv w:val="1"/>
      <w:marLeft w:val="0"/>
      <w:marRight w:val="0"/>
      <w:marTop w:val="0"/>
      <w:marBottom w:val="0"/>
      <w:divBdr>
        <w:top w:val="none" w:sz="0" w:space="0" w:color="auto"/>
        <w:left w:val="none" w:sz="0" w:space="0" w:color="auto"/>
        <w:bottom w:val="none" w:sz="0" w:space="0" w:color="auto"/>
        <w:right w:val="none" w:sz="0" w:space="0" w:color="auto"/>
      </w:divBdr>
    </w:div>
    <w:div w:id="1222403246">
      <w:bodyDiv w:val="1"/>
      <w:marLeft w:val="0"/>
      <w:marRight w:val="0"/>
      <w:marTop w:val="0"/>
      <w:marBottom w:val="0"/>
      <w:divBdr>
        <w:top w:val="none" w:sz="0" w:space="0" w:color="auto"/>
        <w:left w:val="none" w:sz="0" w:space="0" w:color="auto"/>
        <w:bottom w:val="none" w:sz="0" w:space="0" w:color="auto"/>
        <w:right w:val="none" w:sz="0" w:space="0" w:color="auto"/>
      </w:divBdr>
    </w:div>
    <w:div w:id="1225725760">
      <w:bodyDiv w:val="1"/>
      <w:marLeft w:val="0"/>
      <w:marRight w:val="0"/>
      <w:marTop w:val="0"/>
      <w:marBottom w:val="0"/>
      <w:divBdr>
        <w:top w:val="none" w:sz="0" w:space="0" w:color="auto"/>
        <w:left w:val="none" w:sz="0" w:space="0" w:color="auto"/>
        <w:bottom w:val="none" w:sz="0" w:space="0" w:color="auto"/>
        <w:right w:val="none" w:sz="0" w:space="0" w:color="auto"/>
      </w:divBdr>
    </w:div>
    <w:div w:id="1230261658">
      <w:bodyDiv w:val="1"/>
      <w:marLeft w:val="0"/>
      <w:marRight w:val="0"/>
      <w:marTop w:val="0"/>
      <w:marBottom w:val="0"/>
      <w:divBdr>
        <w:top w:val="none" w:sz="0" w:space="0" w:color="auto"/>
        <w:left w:val="none" w:sz="0" w:space="0" w:color="auto"/>
        <w:bottom w:val="none" w:sz="0" w:space="0" w:color="auto"/>
        <w:right w:val="none" w:sz="0" w:space="0" w:color="auto"/>
      </w:divBdr>
    </w:div>
    <w:div w:id="1230459537">
      <w:bodyDiv w:val="1"/>
      <w:marLeft w:val="0"/>
      <w:marRight w:val="0"/>
      <w:marTop w:val="0"/>
      <w:marBottom w:val="0"/>
      <w:divBdr>
        <w:top w:val="none" w:sz="0" w:space="0" w:color="auto"/>
        <w:left w:val="none" w:sz="0" w:space="0" w:color="auto"/>
        <w:bottom w:val="none" w:sz="0" w:space="0" w:color="auto"/>
        <w:right w:val="none" w:sz="0" w:space="0" w:color="auto"/>
      </w:divBdr>
    </w:div>
    <w:div w:id="1234394850">
      <w:bodyDiv w:val="1"/>
      <w:marLeft w:val="0"/>
      <w:marRight w:val="0"/>
      <w:marTop w:val="0"/>
      <w:marBottom w:val="0"/>
      <w:divBdr>
        <w:top w:val="none" w:sz="0" w:space="0" w:color="auto"/>
        <w:left w:val="none" w:sz="0" w:space="0" w:color="auto"/>
        <w:bottom w:val="none" w:sz="0" w:space="0" w:color="auto"/>
        <w:right w:val="none" w:sz="0" w:space="0" w:color="auto"/>
      </w:divBdr>
    </w:div>
    <w:div w:id="1246262422">
      <w:bodyDiv w:val="1"/>
      <w:marLeft w:val="0"/>
      <w:marRight w:val="0"/>
      <w:marTop w:val="0"/>
      <w:marBottom w:val="0"/>
      <w:divBdr>
        <w:top w:val="none" w:sz="0" w:space="0" w:color="auto"/>
        <w:left w:val="none" w:sz="0" w:space="0" w:color="auto"/>
        <w:bottom w:val="none" w:sz="0" w:space="0" w:color="auto"/>
        <w:right w:val="none" w:sz="0" w:space="0" w:color="auto"/>
      </w:divBdr>
    </w:div>
    <w:div w:id="1247760551">
      <w:bodyDiv w:val="1"/>
      <w:marLeft w:val="0"/>
      <w:marRight w:val="0"/>
      <w:marTop w:val="0"/>
      <w:marBottom w:val="0"/>
      <w:divBdr>
        <w:top w:val="none" w:sz="0" w:space="0" w:color="auto"/>
        <w:left w:val="none" w:sz="0" w:space="0" w:color="auto"/>
        <w:bottom w:val="none" w:sz="0" w:space="0" w:color="auto"/>
        <w:right w:val="none" w:sz="0" w:space="0" w:color="auto"/>
      </w:divBdr>
    </w:div>
    <w:div w:id="1249853793">
      <w:bodyDiv w:val="1"/>
      <w:marLeft w:val="0"/>
      <w:marRight w:val="0"/>
      <w:marTop w:val="0"/>
      <w:marBottom w:val="0"/>
      <w:divBdr>
        <w:top w:val="none" w:sz="0" w:space="0" w:color="auto"/>
        <w:left w:val="none" w:sz="0" w:space="0" w:color="auto"/>
        <w:bottom w:val="none" w:sz="0" w:space="0" w:color="auto"/>
        <w:right w:val="none" w:sz="0" w:space="0" w:color="auto"/>
      </w:divBdr>
    </w:div>
    <w:div w:id="1251163344">
      <w:bodyDiv w:val="1"/>
      <w:marLeft w:val="0"/>
      <w:marRight w:val="0"/>
      <w:marTop w:val="0"/>
      <w:marBottom w:val="0"/>
      <w:divBdr>
        <w:top w:val="none" w:sz="0" w:space="0" w:color="auto"/>
        <w:left w:val="none" w:sz="0" w:space="0" w:color="auto"/>
        <w:bottom w:val="none" w:sz="0" w:space="0" w:color="auto"/>
        <w:right w:val="none" w:sz="0" w:space="0" w:color="auto"/>
      </w:divBdr>
    </w:div>
    <w:div w:id="1252355557">
      <w:bodyDiv w:val="1"/>
      <w:marLeft w:val="0"/>
      <w:marRight w:val="0"/>
      <w:marTop w:val="0"/>
      <w:marBottom w:val="0"/>
      <w:divBdr>
        <w:top w:val="none" w:sz="0" w:space="0" w:color="auto"/>
        <w:left w:val="none" w:sz="0" w:space="0" w:color="auto"/>
        <w:bottom w:val="none" w:sz="0" w:space="0" w:color="auto"/>
        <w:right w:val="none" w:sz="0" w:space="0" w:color="auto"/>
      </w:divBdr>
    </w:div>
    <w:div w:id="1254437766">
      <w:bodyDiv w:val="1"/>
      <w:marLeft w:val="0"/>
      <w:marRight w:val="0"/>
      <w:marTop w:val="0"/>
      <w:marBottom w:val="0"/>
      <w:divBdr>
        <w:top w:val="none" w:sz="0" w:space="0" w:color="auto"/>
        <w:left w:val="none" w:sz="0" w:space="0" w:color="auto"/>
        <w:bottom w:val="none" w:sz="0" w:space="0" w:color="auto"/>
        <w:right w:val="none" w:sz="0" w:space="0" w:color="auto"/>
      </w:divBdr>
    </w:div>
    <w:div w:id="1254900274">
      <w:bodyDiv w:val="1"/>
      <w:marLeft w:val="0"/>
      <w:marRight w:val="0"/>
      <w:marTop w:val="0"/>
      <w:marBottom w:val="0"/>
      <w:divBdr>
        <w:top w:val="none" w:sz="0" w:space="0" w:color="auto"/>
        <w:left w:val="none" w:sz="0" w:space="0" w:color="auto"/>
        <w:bottom w:val="none" w:sz="0" w:space="0" w:color="auto"/>
        <w:right w:val="none" w:sz="0" w:space="0" w:color="auto"/>
      </w:divBdr>
    </w:div>
    <w:div w:id="1260017979">
      <w:bodyDiv w:val="1"/>
      <w:marLeft w:val="0"/>
      <w:marRight w:val="0"/>
      <w:marTop w:val="0"/>
      <w:marBottom w:val="0"/>
      <w:divBdr>
        <w:top w:val="none" w:sz="0" w:space="0" w:color="auto"/>
        <w:left w:val="none" w:sz="0" w:space="0" w:color="auto"/>
        <w:bottom w:val="none" w:sz="0" w:space="0" w:color="auto"/>
        <w:right w:val="none" w:sz="0" w:space="0" w:color="auto"/>
      </w:divBdr>
    </w:div>
    <w:div w:id="1268540106">
      <w:bodyDiv w:val="1"/>
      <w:marLeft w:val="0"/>
      <w:marRight w:val="0"/>
      <w:marTop w:val="0"/>
      <w:marBottom w:val="0"/>
      <w:divBdr>
        <w:top w:val="none" w:sz="0" w:space="0" w:color="auto"/>
        <w:left w:val="none" w:sz="0" w:space="0" w:color="auto"/>
        <w:bottom w:val="none" w:sz="0" w:space="0" w:color="auto"/>
        <w:right w:val="none" w:sz="0" w:space="0" w:color="auto"/>
      </w:divBdr>
    </w:div>
    <w:div w:id="1273631360">
      <w:bodyDiv w:val="1"/>
      <w:marLeft w:val="0"/>
      <w:marRight w:val="0"/>
      <w:marTop w:val="0"/>
      <w:marBottom w:val="0"/>
      <w:divBdr>
        <w:top w:val="none" w:sz="0" w:space="0" w:color="auto"/>
        <w:left w:val="none" w:sz="0" w:space="0" w:color="auto"/>
        <w:bottom w:val="none" w:sz="0" w:space="0" w:color="auto"/>
        <w:right w:val="none" w:sz="0" w:space="0" w:color="auto"/>
      </w:divBdr>
    </w:div>
    <w:div w:id="1276330642">
      <w:bodyDiv w:val="1"/>
      <w:marLeft w:val="0"/>
      <w:marRight w:val="0"/>
      <w:marTop w:val="0"/>
      <w:marBottom w:val="0"/>
      <w:divBdr>
        <w:top w:val="none" w:sz="0" w:space="0" w:color="auto"/>
        <w:left w:val="none" w:sz="0" w:space="0" w:color="auto"/>
        <w:bottom w:val="none" w:sz="0" w:space="0" w:color="auto"/>
        <w:right w:val="none" w:sz="0" w:space="0" w:color="auto"/>
      </w:divBdr>
    </w:div>
    <w:div w:id="1281105096">
      <w:bodyDiv w:val="1"/>
      <w:marLeft w:val="0"/>
      <w:marRight w:val="0"/>
      <w:marTop w:val="0"/>
      <w:marBottom w:val="0"/>
      <w:divBdr>
        <w:top w:val="none" w:sz="0" w:space="0" w:color="auto"/>
        <w:left w:val="none" w:sz="0" w:space="0" w:color="auto"/>
        <w:bottom w:val="none" w:sz="0" w:space="0" w:color="auto"/>
        <w:right w:val="none" w:sz="0" w:space="0" w:color="auto"/>
      </w:divBdr>
    </w:div>
    <w:div w:id="1286694100">
      <w:bodyDiv w:val="1"/>
      <w:marLeft w:val="0"/>
      <w:marRight w:val="0"/>
      <w:marTop w:val="0"/>
      <w:marBottom w:val="0"/>
      <w:divBdr>
        <w:top w:val="none" w:sz="0" w:space="0" w:color="auto"/>
        <w:left w:val="none" w:sz="0" w:space="0" w:color="auto"/>
        <w:bottom w:val="none" w:sz="0" w:space="0" w:color="auto"/>
        <w:right w:val="none" w:sz="0" w:space="0" w:color="auto"/>
      </w:divBdr>
    </w:div>
    <w:div w:id="1287738358">
      <w:bodyDiv w:val="1"/>
      <w:marLeft w:val="0"/>
      <w:marRight w:val="0"/>
      <w:marTop w:val="0"/>
      <w:marBottom w:val="0"/>
      <w:divBdr>
        <w:top w:val="none" w:sz="0" w:space="0" w:color="auto"/>
        <w:left w:val="none" w:sz="0" w:space="0" w:color="auto"/>
        <w:bottom w:val="none" w:sz="0" w:space="0" w:color="auto"/>
        <w:right w:val="none" w:sz="0" w:space="0" w:color="auto"/>
      </w:divBdr>
    </w:div>
    <w:div w:id="1299143593">
      <w:bodyDiv w:val="1"/>
      <w:marLeft w:val="0"/>
      <w:marRight w:val="0"/>
      <w:marTop w:val="0"/>
      <w:marBottom w:val="0"/>
      <w:divBdr>
        <w:top w:val="none" w:sz="0" w:space="0" w:color="auto"/>
        <w:left w:val="none" w:sz="0" w:space="0" w:color="auto"/>
        <w:bottom w:val="none" w:sz="0" w:space="0" w:color="auto"/>
        <w:right w:val="none" w:sz="0" w:space="0" w:color="auto"/>
      </w:divBdr>
    </w:div>
    <w:div w:id="1301157672">
      <w:bodyDiv w:val="1"/>
      <w:marLeft w:val="0"/>
      <w:marRight w:val="0"/>
      <w:marTop w:val="0"/>
      <w:marBottom w:val="0"/>
      <w:divBdr>
        <w:top w:val="none" w:sz="0" w:space="0" w:color="auto"/>
        <w:left w:val="none" w:sz="0" w:space="0" w:color="auto"/>
        <w:bottom w:val="none" w:sz="0" w:space="0" w:color="auto"/>
        <w:right w:val="none" w:sz="0" w:space="0" w:color="auto"/>
      </w:divBdr>
    </w:div>
    <w:div w:id="1310327682">
      <w:bodyDiv w:val="1"/>
      <w:marLeft w:val="0"/>
      <w:marRight w:val="0"/>
      <w:marTop w:val="0"/>
      <w:marBottom w:val="0"/>
      <w:divBdr>
        <w:top w:val="none" w:sz="0" w:space="0" w:color="auto"/>
        <w:left w:val="none" w:sz="0" w:space="0" w:color="auto"/>
        <w:bottom w:val="none" w:sz="0" w:space="0" w:color="auto"/>
        <w:right w:val="none" w:sz="0" w:space="0" w:color="auto"/>
      </w:divBdr>
    </w:div>
    <w:div w:id="1316059272">
      <w:bodyDiv w:val="1"/>
      <w:marLeft w:val="0"/>
      <w:marRight w:val="0"/>
      <w:marTop w:val="0"/>
      <w:marBottom w:val="0"/>
      <w:divBdr>
        <w:top w:val="none" w:sz="0" w:space="0" w:color="auto"/>
        <w:left w:val="none" w:sz="0" w:space="0" w:color="auto"/>
        <w:bottom w:val="none" w:sz="0" w:space="0" w:color="auto"/>
        <w:right w:val="none" w:sz="0" w:space="0" w:color="auto"/>
      </w:divBdr>
    </w:div>
    <w:div w:id="1318145282">
      <w:bodyDiv w:val="1"/>
      <w:marLeft w:val="0"/>
      <w:marRight w:val="0"/>
      <w:marTop w:val="0"/>
      <w:marBottom w:val="0"/>
      <w:divBdr>
        <w:top w:val="none" w:sz="0" w:space="0" w:color="auto"/>
        <w:left w:val="none" w:sz="0" w:space="0" w:color="auto"/>
        <w:bottom w:val="none" w:sz="0" w:space="0" w:color="auto"/>
        <w:right w:val="none" w:sz="0" w:space="0" w:color="auto"/>
      </w:divBdr>
    </w:div>
    <w:div w:id="1321809853">
      <w:bodyDiv w:val="1"/>
      <w:marLeft w:val="0"/>
      <w:marRight w:val="0"/>
      <w:marTop w:val="0"/>
      <w:marBottom w:val="0"/>
      <w:divBdr>
        <w:top w:val="none" w:sz="0" w:space="0" w:color="auto"/>
        <w:left w:val="none" w:sz="0" w:space="0" w:color="auto"/>
        <w:bottom w:val="none" w:sz="0" w:space="0" w:color="auto"/>
        <w:right w:val="none" w:sz="0" w:space="0" w:color="auto"/>
      </w:divBdr>
    </w:div>
    <w:div w:id="1325431257">
      <w:bodyDiv w:val="1"/>
      <w:marLeft w:val="0"/>
      <w:marRight w:val="0"/>
      <w:marTop w:val="0"/>
      <w:marBottom w:val="0"/>
      <w:divBdr>
        <w:top w:val="none" w:sz="0" w:space="0" w:color="auto"/>
        <w:left w:val="none" w:sz="0" w:space="0" w:color="auto"/>
        <w:bottom w:val="none" w:sz="0" w:space="0" w:color="auto"/>
        <w:right w:val="none" w:sz="0" w:space="0" w:color="auto"/>
      </w:divBdr>
    </w:div>
    <w:div w:id="1327320776">
      <w:bodyDiv w:val="1"/>
      <w:marLeft w:val="0"/>
      <w:marRight w:val="0"/>
      <w:marTop w:val="0"/>
      <w:marBottom w:val="0"/>
      <w:divBdr>
        <w:top w:val="none" w:sz="0" w:space="0" w:color="auto"/>
        <w:left w:val="none" w:sz="0" w:space="0" w:color="auto"/>
        <w:bottom w:val="none" w:sz="0" w:space="0" w:color="auto"/>
        <w:right w:val="none" w:sz="0" w:space="0" w:color="auto"/>
      </w:divBdr>
    </w:div>
    <w:div w:id="1328902291">
      <w:bodyDiv w:val="1"/>
      <w:marLeft w:val="0"/>
      <w:marRight w:val="0"/>
      <w:marTop w:val="0"/>
      <w:marBottom w:val="0"/>
      <w:divBdr>
        <w:top w:val="none" w:sz="0" w:space="0" w:color="auto"/>
        <w:left w:val="none" w:sz="0" w:space="0" w:color="auto"/>
        <w:bottom w:val="none" w:sz="0" w:space="0" w:color="auto"/>
        <w:right w:val="none" w:sz="0" w:space="0" w:color="auto"/>
      </w:divBdr>
    </w:div>
    <w:div w:id="1330064051">
      <w:bodyDiv w:val="1"/>
      <w:marLeft w:val="0"/>
      <w:marRight w:val="0"/>
      <w:marTop w:val="0"/>
      <w:marBottom w:val="0"/>
      <w:divBdr>
        <w:top w:val="none" w:sz="0" w:space="0" w:color="auto"/>
        <w:left w:val="none" w:sz="0" w:space="0" w:color="auto"/>
        <w:bottom w:val="none" w:sz="0" w:space="0" w:color="auto"/>
        <w:right w:val="none" w:sz="0" w:space="0" w:color="auto"/>
      </w:divBdr>
    </w:div>
    <w:div w:id="1332374959">
      <w:bodyDiv w:val="1"/>
      <w:marLeft w:val="0"/>
      <w:marRight w:val="0"/>
      <w:marTop w:val="0"/>
      <w:marBottom w:val="0"/>
      <w:divBdr>
        <w:top w:val="none" w:sz="0" w:space="0" w:color="auto"/>
        <w:left w:val="none" w:sz="0" w:space="0" w:color="auto"/>
        <w:bottom w:val="none" w:sz="0" w:space="0" w:color="auto"/>
        <w:right w:val="none" w:sz="0" w:space="0" w:color="auto"/>
      </w:divBdr>
    </w:div>
    <w:div w:id="1334799222">
      <w:bodyDiv w:val="1"/>
      <w:marLeft w:val="0"/>
      <w:marRight w:val="0"/>
      <w:marTop w:val="0"/>
      <w:marBottom w:val="0"/>
      <w:divBdr>
        <w:top w:val="none" w:sz="0" w:space="0" w:color="auto"/>
        <w:left w:val="none" w:sz="0" w:space="0" w:color="auto"/>
        <w:bottom w:val="none" w:sz="0" w:space="0" w:color="auto"/>
        <w:right w:val="none" w:sz="0" w:space="0" w:color="auto"/>
      </w:divBdr>
    </w:div>
    <w:div w:id="1344241451">
      <w:bodyDiv w:val="1"/>
      <w:marLeft w:val="0"/>
      <w:marRight w:val="0"/>
      <w:marTop w:val="0"/>
      <w:marBottom w:val="0"/>
      <w:divBdr>
        <w:top w:val="none" w:sz="0" w:space="0" w:color="auto"/>
        <w:left w:val="none" w:sz="0" w:space="0" w:color="auto"/>
        <w:bottom w:val="none" w:sz="0" w:space="0" w:color="auto"/>
        <w:right w:val="none" w:sz="0" w:space="0" w:color="auto"/>
      </w:divBdr>
    </w:div>
    <w:div w:id="1346588363">
      <w:bodyDiv w:val="1"/>
      <w:marLeft w:val="0"/>
      <w:marRight w:val="0"/>
      <w:marTop w:val="0"/>
      <w:marBottom w:val="0"/>
      <w:divBdr>
        <w:top w:val="none" w:sz="0" w:space="0" w:color="auto"/>
        <w:left w:val="none" w:sz="0" w:space="0" w:color="auto"/>
        <w:bottom w:val="none" w:sz="0" w:space="0" w:color="auto"/>
        <w:right w:val="none" w:sz="0" w:space="0" w:color="auto"/>
      </w:divBdr>
    </w:div>
    <w:div w:id="1351839512">
      <w:bodyDiv w:val="1"/>
      <w:marLeft w:val="0"/>
      <w:marRight w:val="0"/>
      <w:marTop w:val="0"/>
      <w:marBottom w:val="0"/>
      <w:divBdr>
        <w:top w:val="none" w:sz="0" w:space="0" w:color="auto"/>
        <w:left w:val="none" w:sz="0" w:space="0" w:color="auto"/>
        <w:bottom w:val="none" w:sz="0" w:space="0" w:color="auto"/>
        <w:right w:val="none" w:sz="0" w:space="0" w:color="auto"/>
      </w:divBdr>
    </w:div>
    <w:div w:id="1358658763">
      <w:bodyDiv w:val="1"/>
      <w:marLeft w:val="0"/>
      <w:marRight w:val="0"/>
      <w:marTop w:val="0"/>
      <w:marBottom w:val="0"/>
      <w:divBdr>
        <w:top w:val="none" w:sz="0" w:space="0" w:color="auto"/>
        <w:left w:val="none" w:sz="0" w:space="0" w:color="auto"/>
        <w:bottom w:val="none" w:sz="0" w:space="0" w:color="auto"/>
        <w:right w:val="none" w:sz="0" w:space="0" w:color="auto"/>
      </w:divBdr>
    </w:div>
    <w:div w:id="1361977058">
      <w:bodyDiv w:val="1"/>
      <w:marLeft w:val="0"/>
      <w:marRight w:val="0"/>
      <w:marTop w:val="0"/>
      <w:marBottom w:val="0"/>
      <w:divBdr>
        <w:top w:val="none" w:sz="0" w:space="0" w:color="auto"/>
        <w:left w:val="none" w:sz="0" w:space="0" w:color="auto"/>
        <w:bottom w:val="none" w:sz="0" w:space="0" w:color="auto"/>
        <w:right w:val="none" w:sz="0" w:space="0" w:color="auto"/>
      </w:divBdr>
    </w:div>
    <w:div w:id="1362824876">
      <w:bodyDiv w:val="1"/>
      <w:marLeft w:val="0"/>
      <w:marRight w:val="0"/>
      <w:marTop w:val="0"/>
      <w:marBottom w:val="0"/>
      <w:divBdr>
        <w:top w:val="none" w:sz="0" w:space="0" w:color="auto"/>
        <w:left w:val="none" w:sz="0" w:space="0" w:color="auto"/>
        <w:bottom w:val="none" w:sz="0" w:space="0" w:color="auto"/>
        <w:right w:val="none" w:sz="0" w:space="0" w:color="auto"/>
      </w:divBdr>
    </w:div>
    <w:div w:id="1375036602">
      <w:bodyDiv w:val="1"/>
      <w:marLeft w:val="0"/>
      <w:marRight w:val="0"/>
      <w:marTop w:val="0"/>
      <w:marBottom w:val="0"/>
      <w:divBdr>
        <w:top w:val="none" w:sz="0" w:space="0" w:color="auto"/>
        <w:left w:val="none" w:sz="0" w:space="0" w:color="auto"/>
        <w:bottom w:val="none" w:sz="0" w:space="0" w:color="auto"/>
        <w:right w:val="none" w:sz="0" w:space="0" w:color="auto"/>
      </w:divBdr>
    </w:div>
    <w:div w:id="1381174944">
      <w:bodyDiv w:val="1"/>
      <w:marLeft w:val="0"/>
      <w:marRight w:val="0"/>
      <w:marTop w:val="0"/>
      <w:marBottom w:val="0"/>
      <w:divBdr>
        <w:top w:val="none" w:sz="0" w:space="0" w:color="auto"/>
        <w:left w:val="none" w:sz="0" w:space="0" w:color="auto"/>
        <w:bottom w:val="none" w:sz="0" w:space="0" w:color="auto"/>
        <w:right w:val="none" w:sz="0" w:space="0" w:color="auto"/>
      </w:divBdr>
    </w:div>
    <w:div w:id="1386878680">
      <w:bodyDiv w:val="1"/>
      <w:marLeft w:val="0"/>
      <w:marRight w:val="0"/>
      <w:marTop w:val="0"/>
      <w:marBottom w:val="0"/>
      <w:divBdr>
        <w:top w:val="none" w:sz="0" w:space="0" w:color="auto"/>
        <w:left w:val="none" w:sz="0" w:space="0" w:color="auto"/>
        <w:bottom w:val="none" w:sz="0" w:space="0" w:color="auto"/>
        <w:right w:val="none" w:sz="0" w:space="0" w:color="auto"/>
      </w:divBdr>
    </w:div>
    <w:div w:id="1389761928">
      <w:bodyDiv w:val="1"/>
      <w:marLeft w:val="0"/>
      <w:marRight w:val="0"/>
      <w:marTop w:val="0"/>
      <w:marBottom w:val="0"/>
      <w:divBdr>
        <w:top w:val="none" w:sz="0" w:space="0" w:color="auto"/>
        <w:left w:val="none" w:sz="0" w:space="0" w:color="auto"/>
        <w:bottom w:val="none" w:sz="0" w:space="0" w:color="auto"/>
        <w:right w:val="none" w:sz="0" w:space="0" w:color="auto"/>
      </w:divBdr>
    </w:div>
    <w:div w:id="1391148249">
      <w:bodyDiv w:val="1"/>
      <w:marLeft w:val="0"/>
      <w:marRight w:val="0"/>
      <w:marTop w:val="0"/>
      <w:marBottom w:val="0"/>
      <w:divBdr>
        <w:top w:val="none" w:sz="0" w:space="0" w:color="auto"/>
        <w:left w:val="none" w:sz="0" w:space="0" w:color="auto"/>
        <w:bottom w:val="none" w:sz="0" w:space="0" w:color="auto"/>
        <w:right w:val="none" w:sz="0" w:space="0" w:color="auto"/>
      </w:divBdr>
    </w:div>
    <w:div w:id="1393575244">
      <w:bodyDiv w:val="1"/>
      <w:marLeft w:val="0"/>
      <w:marRight w:val="0"/>
      <w:marTop w:val="0"/>
      <w:marBottom w:val="0"/>
      <w:divBdr>
        <w:top w:val="none" w:sz="0" w:space="0" w:color="auto"/>
        <w:left w:val="none" w:sz="0" w:space="0" w:color="auto"/>
        <w:bottom w:val="none" w:sz="0" w:space="0" w:color="auto"/>
        <w:right w:val="none" w:sz="0" w:space="0" w:color="auto"/>
      </w:divBdr>
    </w:div>
    <w:div w:id="1394353683">
      <w:bodyDiv w:val="1"/>
      <w:marLeft w:val="0"/>
      <w:marRight w:val="0"/>
      <w:marTop w:val="0"/>
      <w:marBottom w:val="0"/>
      <w:divBdr>
        <w:top w:val="none" w:sz="0" w:space="0" w:color="auto"/>
        <w:left w:val="none" w:sz="0" w:space="0" w:color="auto"/>
        <w:bottom w:val="none" w:sz="0" w:space="0" w:color="auto"/>
        <w:right w:val="none" w:sz="0" w:space="0" w:color="auto"/>
      </w:divBdr>
    </w:div>
    <w:div w:id="1394618292">
      <w:bodyDiv w:val="1"/>
      <w:marLeft w:val="0"/>
      <w:marRight w:val="0"/>
      <w:marTop w:val="0"/>
      <w:marBottom w:val="0"/>
      <w:divBdr>
        <w:top w:val="none" w:sz="0" w:space="0" w:color="auto"/>
        <w:left w:val="none" w:sz="0" w:space="0" w:color="auto"/>
        <w:bottom w:val="none" w:sz="0" w:space="0" w:color="auto"/>
        <w:right w:val="none" w:sz="0" w:space="0" w:color="auto"/>
      </w:divBdr>
    </w:div>
    <w:div w:id="1399329082">
      <w:bodyDiv w:val="1"/>
      <w:marLeft w:val="0"/>
      <w:marRight w:val="0"/>
      <w:marTop w:val="0"/>
      <w:marBottom w:val="0"/>
      <w:divBdr>
        <w:top w:val="none" w:sz="0" w:space="0" w:color="auto"/>
        <w:left w:val="none" w:sz="0" w:space="0" w:color="auto"/>
        <w:bottom w:val="none" w:sz="0" w:space="0" w:color="auto"/>
        <w:right w:val="none" w:sz="0" w:space="0" w:color="auto"/>
      </w:divBdr>
    </w:div>
    <w:div w:id="1400591726">
      <w:bodyDiv w:val="1"/>
      <w:marLeft w:val="0"/>
      <w:marRight w:val="0"/>
      <w:marTop w:val="0"/>
      <w:marBottom w:val="0"/>
      <w:divBdr>
        <w:top w:val="none" w:sz="0" w:space="0" w:color="auto"/>
        <w:left w:val="none" w:sz="0" w:space="0" w:color="auto"/>
        <w:bottom w:val="none" w:sz="0" w:space="0" w:color="auto"/>
        <w:right w:val="none" w:sz="0" w:space="0" w:color="auto"/>
      </w:divBdr>
    </w:div>
    <w:div w:id="1400861267">
      <w:bodyDiv w:val="1"/>
      <w:marLeft w:val="0"/>
      <w:marRight w:val="0"/>
      <w:marTop w:val="0"/>
      <w:marBottom w:val="0"/>
      <w:divBdr>
        <w:top w:val="none" w:sz="0" w:space="0" w:color="auto"/>
        <w:left w:val="none" w:sz="0" w:space="0" w:color="auto"/>
        <w:bottom w:val="none" w:sz="0" w:space="0" w:color="auto"/>
        <w:right w:val="none" w:sz="0" w:space="0" w:color="auto"/>
      </w:divBdr>
    </w:div>
    <w:div w:id="1402024382">
      <w:bodyDiv w:val="1"/>
      <w:marLeft w:val="0"/>
      <w:marRight w:val="0"/>
      <w:marTop w:val="0"/>
      <w:marBottom w:val="0"/>
      <w:divBdr>
        <w:top w:val="none" w:sz="0" w:space="0" w:color="auto"/>
        <w:left w:val="none" w:sz="0" w:space="0" w:color="auto"/>
        <w:bottom w:val="none" w:sz="0" w:space="0" w:color="auto"/>
        <w:right w:val="none" w:sz="0" w:space="0" w:color="auto"/>
      </w:divBdr>
    </w:div>
    <w:div w:id="1405252292">
      <w:bodyDiv w:val="1"/>
      <w:marLeft w:val="0"/>
      <w:marRight w:val="0"/>
      <w:marTop w:val="0"/>
      <w:marBottom w:val="0"/>
      <w:divBdr>
        <w:top w:val="none" w:sz="0" w:space="0" w:color="auto"/>
        <w:left w:val="none" w:sz="0" w:space="0" w:color="auto"/>
        <w:bottom w:val="none" w:sz="0" w:space="0" w:color="auto"/>
        <w:right w:val="none" w:sz="0" w:space="0" w:color="auto"/>
      </w:divBdr>
    </w:div>
    <w:div w:id="1410075986">
      <w:bodyDiv w:val="1"/>
      <w:marLeft w:val="0"/>
      <w:marRight w:val="0"/>
      <w:marTop w:val="0"/>
      <w:marBottom w:val="0"/>
      <w:divBdr>
        <w:top w:val="none" w:sz="0" w:space="0" w:color="auto"/>
        <w:left w:val="none" w:sz="0" w:space="0" w:color="auto"/>
        <w:bottom w:val="none" w:sz="0" w:space="0" w:color="auto"/>
        <w:right w:val="none" w:sz="0" w:space="0" w:color="auto"/>
      </w:divBdr>
    </w:div>
    <w:div w:id="1412117051">
      <w:bodyDiv w:val="1"/>
      <w:marLeft w:val="0"/>
      <w:marRight w:val="0"/>
      <w:marTop w:val="0"/>
      <w:marBottom w:val="0"/>
      <w:divBdr>
        <w:top w:val="none" w:sz="0" w:space="0" w:color="auto"/>
        <w:left w:val="none" w:sz="0" w:space="0" w:color="auto"/>
        <w:bottom w:val="none" w:sz="0" w:space="0" w:color="auto"/>
        <w:right w:val="none" w:sz="0" w:space="0" w:color="auto"/>
      </w:divBdr>
    </w:div>
    <w:div w:id="1412846296">
      <w:bodyDiv w:val="1"/>
      <w:marLeft w:val="0"/>
      <w:marRight w:val="0"/>
      <w:marTop w:val="0"/>
      <w:marBottom w:val="0"/>
      <w:divBdr>
        <w:top w:val="none" w:sz="0" w:space="0" w:color="auto"/>
        <w:left w:val="none" w:sz="0" w:space="0" w:color="auto"/>
        <w:bottom w:val="none" w:sz="0" w:space="0" w:color="auto"/>
        <w:right w:val="none" w:sz="0" w:space="0" w:color="auto"/>
      </w:divBdr>
    </w:div>
    <w:div w:id="1427457768">
      <w:bodyDiv w:val="1"/>
      <w:marLeft w:val="0"/>
      <w:marRight w:val="0"/>
      <w:marTop w:val="0"/>
      <w:marBottom w:val="0"/>
      <w:divBdr>
        <w:top w:val="none" w:sz="0" w:space="0" w:color="auto"/>
        <w:left w:val="none" w:sz="0" w:space="0" w:color="auto"/>
        <w:bottom w:val="none" w:sz="0" w:space="0" w:color="auto"/>
        <w:right w:val="none" w:sz="0" w:space="0" w:color="auto"/>
      </w:divBdr>
    </w:div>
    <w:div w:id="1430739511">
      <w:bodyDiv w:val="1"/>
      <w:marLeft w:val="0"/>
      <w:marRight w:val="0"/>
      <w:marTop w:val="0"/>
      <w:marBottom w:val="0"/>
      <w:divBdr>
        <w:top w:val="none" w:sz="0" w:space="0" w:color="auto"/>
        <w:left w:val="none" w:sz="0" w:space="0" w:color="auto"/>
        <w:bottom w:val="none" w:sz="0" w:space="0" w:color="auto"/>
        <w:right w:val="none" w:sz="0" w:space="0" w:color="auto"/>
      </w:divBdr>
    </w:div>
    <w:div w:id="1434321878">
      <w:bodyDiv w:val="1"/>
      <w:marLeft w:val="0"/>
      <w:marRight w:val="0"/>
      <w:marTop w:val="0"/>
      <w:marBottom w:val="0"/>
      <w:divBdr>
        <w:top w:val="none" w:sz="0" w:space="0" w:color="auto"/>
        <w:left w:val="none" w:sz="0" w:space="0" w:color="auto"/>
        <w:bottom w:val="none" w:sz="0" w:space="0" w:color="auto"/>
        <w:right w:val="none" w:sz="0" w:space="0" w:color="auto"/>
      </w:divBdr>
    </w:div>
    <w:div w:id="1434395999">
      <w:bodyDiv w:val="1"/>
      <w:marLeft w:val="0"/>
      <w:marRight w:val="0"/>
      <w:marTop w:val="0"/>
      <w:marBottom w:val="0"/>
      <w:divBdr>
        <w:top w:val="none" w:sz="0" w:space="0" w:color="auto"/>
        <w:left w:val="none" w:sz="0" w:space="0" w:color="auto"/>
        <w:bottom w:val="none" w:sz="0" w:space="0" w:color="auto"/>
        <w:right w:val="none" w:sz="0" w:space="0" w:color="auto"/>
      </w:divBdr>
    </w:div>
    <w:div w:id="1447771124">
      <w:bodyDiv w:val="1"/>
      <w:marLeft w:val="0"/>
      <w:marRight w:val="0"/>
      <w:marTop w:val="0"/>
      <w:marBottom w:val="0"/>
      <w:divBdr>
        <w:top w:val="none" w:sz="0" w:space="0" w:color="auto"/>
        <w:left w:val="none" w:sz="0" w:space="0" w:color="auto"/>
        <w:bottom w:val="none" w:sz="0" w:space="0" w:color="auto"/>
        <w:right w:val="none" w:sz="0" w:space="0" w:color="auto"/>
      </w:divBdr>
    </w:div>
    <w:div w:id="1448771187">
      <w:bodyDiv w:val="1"/>
      <w:marLeft w:val="0"/>
      <w:marRight w:val="0"/>
      <w:marTop w:val="0"/>
      <w:marBottom w:val="0"/>
      <w:divBdr>
        <w:top w:val="none" w:sz="0" w:space="0" w:color="auto"/>
        <w:left w:val="none" w:sz="0" w:space="0" w:color="auto"/>
        <w:bottom w:val="none" w:sz="0" w:space="0" w:color="auto"/>
        <w:right w:val="none" w:sz="0" w:space="0" w:color="auto"/>
      </w:divBdr>
    </w:div>
    <w:div w:id="1460032514">
      <w:bodyDiv w:val="1"/>
      <w:marLeft w:val="0"/>
      <w:marRight w:val="0"/>
      <w:marTop w:val="0"/>
      <w:marBottom w:val="0"/>
      <w:divBdr>
        <w:top w:val="none" w:sz="0" w:space="0" w:color="auto"/>
        <w:left w:val="none" w:sz="0" w:space="0" w:color="auto"/>
        <w:bottom w:val="none" w:sz="0" w:space="0" w:color="auto"/>
        <w:right w:val="none" w:sz="0" w:space="0" w:color="auto"/>
      </w:divBdr>
    </w:div>
    <w:div w:id="1463039361">
      <w:bodyDiv w:val="1"/>
      <w:marLeft w:val="0"/>
      <w:marRight w:val="0"/>
      <w:marTop w:val="0"/>
      <w:marBottom w:val="0"/>
      <w:divBdr>
        <w:top w:val="none" w:sz="0" w:space="0" w:color="auto"/>
        <w:left w:val="none" w:sz="0" w:space="0" w:color="auto"/>
        <w:bottom w:val="none" w:sz="0" w:space="0" w:color="auto"/>
        <w:right w:val="none" w:sz="0" w:space="0" w:color="auto"/>
      </w:divBdr>
    </w:div>
    <w:div w:id="1483497733">
      <w:bodyDiv w:val="1"/>
      <w:marLeft w:val="0"/>
      <w:marRight w:val="0"/>
      <w:marTop w:val="0"/>
      <w:marBottom w:val="0"/>
      <w:divBdr>
        <w:top w:val="none" w:sz="0" w:space="0" w:color="auto"/>
        <w:left w:val="none" w:sz="0" w:space="0" w:color="auto"/>
        <w:bottom w:val="none" w:sz="0" w:space="0" w:color="auto"/>
        <w:right w:val="none" w:sz="0" w:space="0" w:color="auto"/>
      </w:divBdr>
    </w:div>
    <w:div w:id="1484470269">
      <w:bodyDiv w:val="1"/>
      <w:marLeft w:val="0"/>
      <w:marRight w:val="0"/>
      <w:marTop w:val="0"/>
      <w:marBottom w:val="0"/>
      <w:divBdr>
        <w:top w:val="none" w:sz="0" w:space="0" w:color="auto"/>
        <w:left w:val="none" w:sz="0" w:space="0" w:color="auto"/>
        <w:bottom w:val="none" w:sz="0" w:space="0" w:color="auto"/>
        <w:right w:val="none" w:sz="0" w:space="0" w:color="auto"/>
      </w:divBdr>
    </w:div>
    <w:div w:id="1489782150">
      <w:bodyDiv w:val="1"/>
      <w:marLeft w:val="0"/>
      <w:marRight w:val="0"/>
      <w:marTop w:val="0"/>
      <w:marBottom w:val="0"/>
      <w:divBdr>
        <w:top w:val="none" w:sz="0" w:space="0" w:color="auto"/>
        <w:left w:val="none" w:sz="0" w:space="0" w:color="auto"/>
        <w:bottom w:val="none" w:sz="0" w:space="0" w:color="auto"/>
        <w:right w:val="none" w:sz="0" w:space="0" w:color="auto"/>
      </w:divBdr>
    </w:div>
    <w:div w:id="1491755216">
      <w:bodyDiv w:val="1"/>
      <w:marLeft w:val="0"/>
      <w:marRight w:val="0"/>
      <w:marTop w:val="0"/>
      <w:marBottom w:val="0"/>
      <w:divBdr>
        <w:top w:val="none" w:sz="0" w:space="0" w:color="auto"/>
        <w:left w:val="none" w:sz="0" w:space="0" w:color="auto"/>
        <w:bottom w:val="none" w:sz="0" w:space="0" w:color="auto"/>
        <w:right w:val="none" w:sz="0" w:space="0" w:color="auto"/>
      </w:divBdr>
    </w:div>
    <w:div w:id="1494370059">
      <w:bodyDiv w:val="1"/>
      <w:marLeft w:val="0"/>
      <w:marRight w:val="0"/>
      <w:marTop w:val="0"/>
      <w:marBottom w:val="0"/>
      <w:divBdr>
        <w:top w:val="none" w:sz="0" w:space="0" w:color="auto"/>
        <w:left w:val="none" w:sz="0" w:space="0" w:color="auto"/>
        <w:bottom w:val="none" w:sz="0" w:space="0" w:color="auto"/>
        <w:right w:val="none" w:sz="0" w:space="0" w:color="auto"/>
      </w:divBdr>
    </w:div>
    <w:div w:id="1499151897">
      <w:bodyDiv w:val="1"/>
      <w:marLeft w:val="0"/>
      <w:marRight w:val="0"/>
      <w:marTop w:val="0"/>
      <w:marBottom w:val="0"/>
      <w:divBdr>
        <w:top w:val="none" w:sz="0" w:space="0" w:color="auto"/>
        <w:left w:val="none" w:sz="0" w:space="0" w:color="auto"/>
        <w:bottom w:val="none" w:sz="0" w:space="0" w:color="auto"/>
        <w:right w:val="none" w:sz="0" w:space="0" w:color="auto"/>
      </w:divBdr>
    </w:div>
    <w:div w:id="1500585557">
      <w:bodyDiv w:val="1"/>
      <w:marLeft w:val="0"/>
      <w:marRight w:val="0"/>
      <w:marTop w:val="0"/>
      <w:marBottom w:val="0"/>
      <w:divBdr>
        <w:top w:val="none" w:sz="0" w:space="0" w:color="auto"/>
        <w:left w:val="none" w:sz="0" w:space="0" w:color="auto"/>
        <w:bottom w:val="none" w:sz="0" w:space="0" w:color="auto"/>
        <w:right w:val="none" w:sz="0" w:space="0" w:color="auto"/>
      </w:divBdr>
    </w:div>
    <w:div w:id="1501896372">
      <w:bodyDiv w:val="1"/>
      <w:marLeft w:val="0"/>
      <w:marRight w:val="0"/>
      <w:marTop w:val="0"/>
      <w:marBottom w:val="0"/>
      <w:divBdr>
        <w:top w:val="none" w:sz="0" w:space="0" w:color="auto"/>
        <w:left w:val="none" w:sz="0" w:space="0" w:color="auto"/>
        <w:bottom w:val="none" w:sz="0" w:space="0" w:color="auto"/>
        <w:right w:val="none" w:sz="0" w:space="0" w:color="auto"/>
      </w:divBdr>
    </w:div>
    <w:div w:id="1504398914">
      <w:bodyDiv w:val="1"/>
      <w:marLeft w:val="0"/>
      <w:marRight w:val="0"/>
      <w:marTop w:val="0"/>
      <w:marBottom w:val="0"/>
      <w:divBdr>
        <w:top w:val="none" w:sz="0" w:space="0" w:color="auto"/>
        <w:left w:val="none" w:sz="0" w:space="0" w:color="auto"/>
        <w:bottom w:val="none" w:sz="0" w:space="0" w:color="auto"/>
        <w:right w:val="none" w:sz="0" w:space="0" w:color="auto"/>
      </w:divBdr>
    </w:div>
    <w:div w:id="1505511172">
      <w:bodyDiv w:val="1"/>
      <w:marLeft w:val="0"/>
      <w:marRight w:val="0"/>
      <w:marTop w:val="0"/>
      <w:marBottom w:val="0"/>
      <w:divBdr>
        <w:top w:val="none" w:sz="0" w:space="0" w:color="auto"/>
        <w:left w:val="none" w:sz="0" w:space="0" w:color="auto"/>
        <w:bottom w:val="none" w:sz="0" w:space="0" w:color="auto"/>
        <w:right w:val="none" w:sz="0" w:space="0" w:color="auto"/>
      </w:divBdr>
    </w:div>
    <w:div w:id="1506432454">
      <w:bodyDiv w:val="1"/>
      <w:marLeft w:val="0"/>
      <w:marRight w:val="0"/>
      <w:marTop w:val="0"/>
      <w:marBottom w:val="0"/>
      <w:divBdr>
        <w:top w:val="none" w:sz="0" w:space="0" w:color="auto"/>
        <w:left w:val="none" w:sz="0" w:space="0" w:color="auto"/>
        <w:bottom w:val="none" w:sz="0" w:space="0" w:color="auto"/>
        <w:right w:val="none" w:sz="0" w:space="0" w:color="auto"/>
      </w:divBdr>
    </w:div>
    <w:div w:id="1509178072">
      <w:bodyDiv w:val="1"/>
      <w:marLeft w:val="0"/>
      <w:marRight w:val="0"/>
      <w:marTop w:val="0"/>
      <w:marBottom w:val="0"/>
      <w:divBdr>
        <w:top w:val="none" w:sz="0" w:space="0" w:color="auto"/>
        <w:left w:val="none" w:sz="0" w:space="0" w:color="auto"/>
        <w:bottom w:val="none" w:sz="0" w:space="0" w:color="auto"/>
        <w:right w:val="none" w:sz="0" w:space="0" w:color="auto"/>
      </w:divBdr>
    </w:div>
    <w:div w:id="1514417861">
      <w:bodyDiv w:val="1"/>
      <w:marLeft w:val="0"/>
      <w:marRight w:val="0"/>
      <w:marTop w:val="0"/>
      <w:marBottom w:val="0"/>
      <w:divBdr>
        <w:top w:val="none" w:sz="0" w:space="0" w:color="auto"/>
        <w:left w:val="none" w:sz="0" w:space="0" w:color="auto"/>
        <w:bottom w:val="none" w:sz="0" w:space="0" w:color="auto"/>
        <w:right w:val="none" w:sz="0" w:space="0" w:color="auto"/>
      </w:divBdr>
    </w:div>
    <w:div w:id="1527209673">
      <w:bodyDiv w:val="1"/>
      <w:marLeft w:val="0"/>
      <w:marRight w:val="0"/>
      <w:marTop w:val="0"/>
      <w:marBottom w:val="0"/>
      <w:divBdr>
        <w:top w:val="none" w:sz="0" w:space="0" w:color="auto"/>
        <w:left w:val="none" w:sz="0" w:space="0" w:color="auto"/>
        <w:bottom w:val="none" w:sz="0" w:space="0" w:color="auto"/>
        <w:right w:val="none" w:sz="0" w:space="0" w:color="auto"/>
      </w:divBdr>
    </w:div>
    <w:div w:id="1530072097">
      <w:bodyDiv w:val="1"/>
      <w:marLeft w:val="0"/>
      <w:marRight w:val="0"/>
      <w:marTop w:val="0"/>
      <w:marBottom w:val="0"/>
      <w:divBdr>
        <w:top w:val="none" w:sz="0" w:space="0" w:color="auto"/>
        <w:left w:val="none" w:sz="0" w:space="0" w:color="auto"/>
        <w:bottom w:val="none" w:sz="0" w:space="0" w:color="auto"/>
        <w:right w:val="none" w:sz="0" w:space="0" w:color="auto"/>
      </w:divBdr>
    </w:div>
    <w:div w:id="1533373199">
      <w:bodyDiv w:val="1"/>
      <w:marLeft w:val="0"/>
      <w:marRight w:val="0"/>
      <w:marTop w:val="0"/>
      <w:marBottom w:val="0"/>
      <w:divBdr>
        <w:top w:val="none" w:sz="0" w:space="0" w:color="auto"/>
        <w:left w:val="none" w:sz="0" w:space="0" w:color="auto"/>
        <w:bottom w:val="none" w:sz="0" w:space="0" w:color="auto"/>
        <w:right w:val="none" w:sz="0" w:space="0" w:color="auto"/>
      </w:divBdr>
    </w:div>
    <w:div w:id="1534616127">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 w:id="1541160885">
      <w:bodyDiv w:val="1"/>
      <w:marLeft w:val="0"/>
      <w:marRight w:val="0"/>
      <w:marTop w:val="0"/>
      <w:marBottom w:val="0"/>
      <w:divBdr>
        <w:top w:val="none" w:sz="0" w:space="0" w:color="auto"/>
        <w:left w:val="none" w:sz="0" w:space="0" w:color="auto"/>
        <w:bottom w:val="none" w:sz="0" w:space="0" w:color="auto"/>
        <w:right w:val="none" w:sz="0" w:space="0" w:color="auto"/>
      </w:divBdr>
    </w:div>
    <w:div w:id="1541473557">
      <w:bodyDiv w:val="1"/>
      <w:marLeft w:val="0"/>
      <w:marRight w:val="0"/>
      <w:marTop w:val="0"/>
      <w:marBottom w:val="0"/>
      <w:divBdr>
        <w:top w:val="none" w:sz="0" w:space="0" w:color="auto"/>
        <w:left w:val="none" w:sz="0" w:space="0" w:color="auto"/>
        <w:bottom w:val="none" w:sz="0" w:space="0" w:color="auto"/>
        <w:right w:val="none" w:sz="0" w:space="0" w:color="auto"/>
      </w:divBdr>
    </w:div>
    <w:div w:id="1542206581">
      <w:bodyDiv w:val="1"/>
      <w:marLeft w:val="0"/>
      <w:marRight w:val="0"/>
      <w:marTop w:val="0"/>
      <w:marBottom w:val="0"/>
      <w:divBdr>
        <w:top w:val="none" w:sz="0" w:space="0" w:color="auto"/>
        <w:left w:val="none" w:sz="0" w:space="0" w:color="auto"/>
        <w:bottom w:val="none" w:sz="0" w:space="0" w:color="auto"/>
        <w:right w:val="none" w:sz="0" w:space="0" w:color="auto"/>
      </w:divBdr>
    </w:div>
    <w:div w:id="1544515297">
      <w:bodyDiv w:val="1"/>
      <w:marLeft w:val="0"/>
      <w:marRight w:val="0"/>
      <w:marTop w:val="0"/>
      <w:marBottom w:val="0"/>
      <w:divBdr>
        <w:top w:val="none" w:sz="0" w:space="0" w:color="auto"/>
        <w:left w:val="none" w:sz="0" w:space="0" w:color="auto"/>
        <w:bottom w:val="none" w:sz="0" w:space="0" w:color="auto"/>
        <w:right w:val="none" w:sz="0" w:space="0" w:color="auto"/>
      </w:divBdr>
    </w:div>
    <w:div w:id="1549996138">
      <w:bodyDiv w:val="1"/>
      <w:marLeft w:val="0"/>
      <w:marRight w:val="0"/>
      <w:marTop w:val="0"/>
      <w:marBottom w:val="0"/>
      <w:divBdr>
        <w:top w:val="none" w:sz="0" w:space="0" w:color="auto"/>
        <w:left w:val="none" w:sz="0" w:space="0" w:color="auto"/>
        <w:bottom w:val="none" w:sz="0" w:space="0" w:color="auto"/>
        <w:right w:val="none" w:sz="0" w:space="0" w:color="auto"/>
      </w:divBdr>
    </w:div>
    <w:div w:id="1555388431">
      <w:bodyDiv w:val="1"/>
      <w:marLeft w:val="0"/>
      <w:marRight w:val="0"/>
      <w:marTop w:val="0"/>
      <w:marBottom w:val="0"/>
      <w:divBdr>
        <w:top w:val="none" w:sz="0" w:space="0" w:color="auto"/>
        <w:left w:val="none" w:sz="0" w:space="0" w:color="auto"/>
        <w:bottom w:val="none" w:sz="0" w:space="0" w:color="auto"/>
        <w:right w:val="none" w:sz="0" w:space="0" w:color="auto"/>
      </w:divBdr>
    </w:div>
    <w:div w:id="1555892815">
      <w:bodyDiv w:val="1"/>
      <w:marLeft w:val="0"/>
      <w:marRight w:val="0"/>
      <w:marTop w:val="0"/>
      <w:marBottom w:val="0"/>
      <w:divBdr>
        <w:top w:val="none" w:sz="0" w:space="0" w:color="auto"/>
        <w:left w:val="none" w:sz="0" w:space="0" w:color="auto"/>
        <w:bottom w:val="none" w:sz="0" w:space="0" w:color="auto"/>
        <w:right w:val="none" w:sz="0" w:space="0" w:color="auto"/>
      </w:divBdr>
    </w:div>
    <w:div w:id="1558740313">
      <w:bodyDiv w:val="1"/>
      <w:marLeft w:val="0"/>
      <w:marRight w:val="0"/>
      <w:marTop w:val="0"/>
      <w:marBottom w:val="0"/>
      <w:divBdr>
        <w:top w:val="none" w:sz="0" w:space="0" w:color="auto"/>
        <w:left w:val="none" w:sz="0" w:space="0" w:color="auto"/>
        <w:bottom w:val="none" w:sz="0" w:space="0" w:color="auto"/>
        <w:right w:val="none" w:sz="0" w:space="0" w:color="auto"/>
      </w:divBdr>
    </w:div>
    <w:div w:id="1558784059">
      <w:bodyDiv w:val="1"/>
      <w:marLeft w:val="0"/>
      <w:marRight w:val="0"/>
      <w:marTop w:val="0"/>
      <w:marBottom w:val="0"/>
      <w:divBdr>
        <w:top w:val="none" w:sz="0" w:space="0" w:color="auto"/>
        <w:left w:val="none" w:sz="0" w:space="0" w:color="auto"/>
        <w:bottom w:val="none" w:sz="0" w:space="0" w:color="auto"/>
        <w:right w:val="none" w:sz="0" w:space="0" w:color="auto"/>
      </w:divBdr>
    </w:div>
    <w:div w:id="1579096394">
      <w:bodyDiv w:val="1"/>
      <w:marLeft w:val="0"/>
      <w:marRight w:val="0"/>
      <w:marTop w:val="0"/>
      <w:marBottom w:val="0"/>
      <w:divBdr>
        <w:top w:val="none" w:sz="0" w:space="0" w:color="auto"/>
        <w:left w:val="none" w:sz="0" w:space="0" w:color="auto"/>
        <w:bottom w:val="none" w:sz="0" w:space="0" w:color="auto"/>
        <w:right w:val="none" w:sz="0" w:space="0" w:color="auto"/>
      </w:divBdr>
    </w:div>
    <w:div w:id="1581333568">
      <w:bodyDiv w:val="1"/>
      <w:marLeft w:val="0"/>
      <w:marRight w:val="0"/>
      <w:marTop w:val="0"/>
      <w:marBottom w:val="0"/>
      <w:divBdr>
        <w:top w:val="none" w:sz="0" w:space="0" w:color="auto"/>
        <w:left w:val="none" w:sz="0" w:space="0" w:color="auto"/>
        <w:bottom w:val="none" w:sz="0" w:space="0" w:color="auto"/>
        <w:right w:val="none" w:sz="0" w:space="0" w:color="auto"/>
      </w:divBdr>
    </w:div>
    <w:div w:id="1592347162">
      <w:bodyDiv w:val="1"/>
      <w:marLeft w:val="0"/>
      <w:marRight w:val="0"/>
      <w:marTop w:val="0"/>
      <w:marBottom w:val="0"/>
      <w:divBdr>
        <w:top w:val="none" w:sz="0" w:space="0" w:color="auto"/>
        <w:left w:val="none" w:sz="0" w:space="0" w:color="auto"/>
        <w:bottom w:val="none" w:sz="0" w:space="0" w:color="auto"/>
        <w:right w:val="none" w:sz="0" w:space="0" w:color="auto"/>
      </w:divBdr>
    </w:div>
    <w:div w:id="1597904946">
      <w:bodyDiv w:val="1"/>
      <w:marLeft w:val="0"/>
      <w:marRight w:val="0"/>
      <w:marTop w:val="0"/>
      <w:marBottom w:val="0"/>
      <w:divBdr>
        <w:top w:val="none" w:sz="0" w:space="0" w:color="auto"/>
        <w:left w:val="none" w:sz="0" w:space="0" w:color="auto"/>
        <w:bottom w:val="none" w:sz="0" w:space="0" w:color="auto"/>
        <w:right w:val="none" w:sz="0" w:space="0" w:color="auto"/>
      </w:divBdr>
    </w:div>
    <w:div w:id="1600331798">
      <w:bodyDiv w:val="1"/>
      <w:marLeft w:val="0"/>
      <w:marRight w:val="0"/>
      <w:marTop w:val="0"/>
      <w:marBottom w:val="0"/>
      <w:divBdr>
        <w:top w:val="none" w:sz="0" w:space="0" w:color="auto"/>
        <w:left w:val="none" w:sz="0" w:space="0" w:color="auto"/>
        <w:bottom w:val="none" w:sz="0" w:space="0" w:color="auto"/>
        <w:right w:val="none" w:sz="0" w:space="0" w:color="auto"/>
      </w:divBdr>
    </w:div>
    <w:div w:id="1602763502">
      <w:bodyDiv w:val="1"/>
      <w:marLeft w:val="0"/>
      <w:marRight w:val="0"/>
      <w:marTop w:val="0"/>
      <w:marBottom w:val="0"/>
      <w:divBdr>
        <w:top w:val="none" w:sz="0" w:space="0" w:color="auto"/>
        <w:left w:val="none" w:sz="0" w:space="0" w:color="auto"/>
        <w:bottom w:val="none" w:sz="0" w:space="0" w:color="auto"/>
        <w:right w:val="none" w:sz="0" w:space="0" w:color="auto"/>
      </w:divBdr>
    </w:div>
    <w:div w:id="1604068629">
      <w:bodyDiv w:val="1"/>
      <w:marLeft w:val="0"/>
      <w:marRight w:val="0"/>
      <w:marTop w:val="0"/>
      <w:marBottom w:val="0"/>
      <w:divBdr>
        <w:top w:val="none" w:sz="0" w:space="0" w:color="auto"/>
        <w:left w:val="none" w:sz="0" w:space="0" w:color="auto"/>
        <w:bottom w:val="none" w:sz="0" w:space="0" w:color="auto"/>
        <w:right w:val="none" w:sz="0" w:space="0" w:color="auto"/>
      </w:divBdr>
    </w:div>
    <w:div w:id="1605841410">
      <w:bodyDiv w:val="1"/>
      <w:marLeft w:val="0"/>
      <w:marRight w:val="0"/>
      <w:marTop w:val="0"/>
      <w:marBottom w:val="0"/>
      <w:divBdr>
        <w:top w:val="none" w:sz="0" w:space="0" w:color="auto"/>
        <w:left w:val="none" w:sz="0" w:space="0" w:color="auto"/>
        <w:bottom w:val="none" w:sz="0" w:space="0" w:color="auto"/>
        <w:right w:val="none" w:sz="0" w:space="0" w:color="auto"/>
      </w:divBdr>
    </w:div>
    <w:div w:id="1607929504">
      <w:bodyDiv w:val="1"/>
      <w:marLeft w:val="0"/>
      <w:marRight w:val="0"/>
      <w:marTop w:val="0"/>
      <w:marBottom w:val="0"/>
      <w:divBdr>
        <w:top w:val="none" w:sz="0" w:space="0" w:color="auto"/>
        <w:left w:val="none" w:sz="0" w:space="0" w:color="auto"/>
        <w:bottom w:val="none" w:sz="0" w:space="0" w:color="auto"/>
        <w:right w:val="none" w:sz="0" w:space="0" w:color="auto"/>
      </w:divBdr>
    </w:div>
    <w:div w:id="1611859524">
      <w:bodyDiv w:val="1"/>
      <w:marLeft w:val="0"/>
      <w:marRight w:val="0"/>
      <w:marTop w:val="0"/>
      <w:marBottom w:val="0"/>
      <w:divBdr>
        <w:top w:val="none" w:sz="0" w:space="0" w:color="auto"/>
        <w:left w:val="none" w:sz="0" w:space="0" w:color="auto"/>
        <w:bottom w:val="none" w:sz="0" w:space="0" w:color="auto"/>
        <w:right w:val="none" w:sz="0" w:space="0" w:color="auto"/>
      </w:divBdr>
    </w:div>
    <w:div w:id="1612082026">
      <w:bodyDiv w:val="1"/>
      <w:marLeft w:val="0"/>
      <w:marRight w:val="0"/>
      <w:marTop w:val="0"/>
      <w:marBottom w:val="0"/>
      <w:divBdr>
        <w:top w:val="none" w:sz="0" w:space="0" w:color="auto"/>
        <w:left w:val="none" w:sz="0" w:space="0" w:color="auto"/>
        <w:bottom w:val="none" w:sz="0" w:space="0" w:color="auto"/>
        <w:right w:val="none" w:sz="0" w:space="0" w:color="auto"/>
      </w:divBdr>
    </w:div>
    <w:div w:id="1616985030">
      <w:bodyDiv w:val="1"/>
      <w:marLeft w:val="0"/>
      <w:marRight w:val="0"/>
      <w:marTop w:val="0"/>
      <w:marBottom w:val="0"/>
      <w:divBdr>
        <w:top w:val="none" w:sz="0" w:space="0" w:color="auto"/>
        <w:left w:val="none" w:sz="0" w:space="0" w:color="auto"/>
        <w:bottom w:val="none" w:sz="0" w:space="0" w:color="auto"/>
        <w:right w:val="none" w:sz="0" w:space="0" w:color="auto"/>
      </w:divBdr>
    </w:div>
    <w:div w:id="1626735394">
      <w:bodyDiv w:val="1"/>
      <w:marLeft w:val="0"/>
      <w:marRight w:val="0"/>
      <w:marTop w:val="0"/>
      <w:marBottom w:val="0"/>
      <w:divBdr>
        <w:top w:val="none" w:sz="0" w:space="0" w:color="auto"/>
        <w:left w:val="none" w:sz="0" w:space="0" w:color="auto"/>
        <w:bottom w:val="none" w:sz="0" w:space="0" w:color="auto"/>
        <w:right w:val="none" w:sz="0" w:space="0" w:color="auto"/>
      </w:divBdr>
    </w:div>
    <w:div w:id="1627806613">
      <w:bodyDiv w:val="1"/>
      <w:marLeft w:val="0"/>
      <w:marRight w:val="0"/>
      <w:marTop w:val="0"/>
      <w:marBottom w:val="0"/>
      <w:divBdr>
        <w:top w:val="none" w:sz="0" w:space="0" w:color="auto"/>
        <w:left w:val="none" w:sz="0" w:space="0" w:color="auto"/>
        <w:bottom w:val="none" w:sz="0" w:space="0" w:color="auto"/>
        <w:right w:val="none" w:sz="0" w:space="0" w:color="auto"/>
      </w:divBdr>
    </w:div>
    <w:div w:id="1628312618">
      <w:bodyDiv w:val="1"/>
      <w:marLeft w:val="0"/>
      <w:marRight w:val="0"/>
      <w:marTop w:val="0"/>
      <w:marBottom w:val="0"/>
      <w:divBdr>
        <w:top w:val="none" w:sz="0" w:space="0" w:color="auto"/>
        <w:left w:val="none" w:sz="0" w:space="0" w:color="auto"/>
        <w:bottom w:val="none" w:sz="0" w:space="0" w:color="auto"/>
        <w:right w:val="none" w:sz="0" w:space="0" w:color="auto"/>
      </w:divBdr>
    </w:div>
    <w:div w:id="1628662321">
      <w:bodyDiv w:val="1"/>
      <w:marLeft w:val="0"/>
      <w:marRight w:val="0"/>
      <w:marTop w:val="0"/>
      <w:marBottom w:val="0"/>
      <w:divBdr>
        <w:top w:val="none" w:sz="0" w:space="0" w:color="auto"/>
        <w:left w:val="none" w:sz="0" w:space="0" w:color="auto"/>
        <w:bottom w:val="none" w:sz="0" w:space="0" w:color="auto"/>
        <w:right w:val="none" w:sz="0" w:space="0" w:color="auto"/>
      </w:divBdr>
    </w:div>
    <w:div w:id="1628701428">
      <w:bodyDiv w:val="1"/>
      <w:marLeft w:val="0"/>
      <w:marRight w:val="0"/>
      <w:marTop w:val="0"/>
      <w:marBottom w:val="0"/>
      <w:divBdr>
        <w:top w:val="none" w:sz="0" w:space="0" w:color="auto"/>
        <w:left w:val="none" w:sz="0" w:space="0" w:color="auto"/>
        <w:bottom w:val="none" w:sz="0" w:space="0" w:color="auto"/>
        <w:right w:val="none" w:sz="0" w:space="0" w:color="auto"/>
      </w:divBdr>
    </w:div>
    <w:div w:id="1629121984">
      <w:bodyDiv w:val="1"/>
      <w:marLeft w:val="0"/>
      <w:marRight w:val="0"/>
      <w:marTop w:val="0"/>
      <w:marBottom w:val="0"/>
      <w:divBdr>
        <w:top w:val="none" w:sz="0" w:space="0" w:color="auto"/>
        <w:left w:val="none" w:sz="0" w:space="0" w:color="auto"/>
        <w:bottom w:val="none" w:sz="0" w:space="0" w:color="auto"/>
        <w:right w:val="none" w:sz="0" w:space="0" w:color="auto"/>
      </w:divBdr>
    </w:div>
    <w:div w:id="1645506426">
      <w:bodyDiv w:val="1"/>
      <w:marLeft w:val="0"/>
      <w:marRight w:val="0"/>
      <w:marTop w:val="0"/>
      <w:marBottom w:val="0"/>
      <w:divBdr>
        <w:top w:val="none" w:sz="0" w:space="0" w:color="auto"/>
        <w:left w:val="none" w:sz="0" w:space="0" w:color="auto"/>
        <w:bottom w:val="none" w:sz="0" w:space="0" w:color="auto"/>
        <w:right w:val="none" w:sz="0" w:space="0" w:color="auto"/>
      </w:divBdr>
    </w:div>
    <w:div w:id="1647856583">
      <w:bodyDiv w:val="1"/>
      <w:marLeft w:val="0"/>
      <w:marRight w:val="0"/>
      <w:marTop w:val="0"/>
      <w:marBottom w:val="0"/>
      <w:divBdr>
        <w:top w:val="none" w:sz="0" w:space="0" w:color="auto"/>
        <w:left w:val="none" w:sz="0" w:space="0" w:color="auto"/>
        <w:bottom w:val="none" w:sz="0" w:space="0" w:color="auto"/>
        <w:right w:val="none" w:sz="0" w:space="0" w:color="auto"/>
      </w:divBdr>
    </w:div>
    <w:div w:id="1655378226">
      <w:bodyDiv w:val="1"/>
      <w:marLeft w:val="0"/>
      <w:marRight w:val="0"/>
      <w:marTop w:val="0"/>
      <w:marBottom w:val="0"/>
      <w:divBdr>
        <w:top w:val="none" w:sz="0" w:space="0" w:color="auto"/>
        <w:left w:val="none" w:sz="0" w:space="0" w:color="auto"/>
        <w:bottom w:val="none" w:sz="0" w:space="0" w:color="auto"/>
        <w:right w:val="none" w:sz="0" w:space="0" w:color="auto"/>
      </w:divBdr>
    </w:div>
    <w:div w:id="1656453538">
      <w:bodyDiv w:val="1"/>
      <w:marLeft w:val="0"/>
      <w:marRight w:val="0"/>
      <w:marTop w:val="0"/>
      <w:marBottom w:val="0"/>
      <w:divBdr>
        <w:top w:val="none" w:sz="0" w:space="0" w:color="auto"/>
        <w:left w:val="none" w:sz="0" w:space="0" w:color="auto"/>
        <w:bottom w:val="none" w:sz="0" w:space="0" w:color="auto"/>
        <w:right w:val="none" w:sz="0" w:space="0" w:color="auto"/>
      </w:divBdr>
    </w:div>
    <w:div w:id="1660034439">
      <w:bodyDiv w:val="1"/>
      <w:marLeft w:val="0"/>
      <w:marRight w:val="0"/>
      <w:marTop w:val="0"/>
      <w:marBottom w:val="0"/>
      <w:divBdr>
        <w:top w:val="none" w:sz="0" w:space="0" w:color="auto"/>
        <w:left w:val="none" w:sz="0" w:space="0" w:color="auto"/>
        <w:bottom w:val="none" w:sz="0" w:space="0" w:color="auto"/>
        <w:right w:val="none" w:sz="0" w:space="0" w:color="auto"/>
      </w:divBdr>
    </w:div>
    <w:div w:id="1666087025">
      <w:bodyDiv w:val="1"/>
      <w:marLeft w:val="0"/>
      <w:marRight w:val="0"/>
      <w:marTop w:val="0"/>
      <w:marBottom w:val="0"/>
      <w:divBdr>
        <w:top w:val="none" w:sz="0" w:space="0" w:color="auto"/>
        <w:left w:val="none" w:sz="0" w:space="0" w:color="auto"/>
        <w:bottom w:val="none" w:sz="0" w:space="0" w:color="auto"/>
        <w:right w:val="none" w:sz="0" w:space="0" w:color="auto"/>
      </w:divBdr>
    </w:div>
    <w:div w:id="1667130175">
      <w:bodyDiv w:val="1"/>
      <w:marLeft w:val="0"/>
      <w:marRight w:val="0"/>
      <w:marTop w:val="0"/>
      <w:marBottom w:val="0"/>
      <w:divBdr>
        <w:top w:val="none" w:sz="0" w:space="0" w:color="auto"/>
        <w:left w:val="none" w:sz="0" w:space="0" w:color="auto"/>
        <w:bottom w:val="none" w:sz="0" w:space="0" w:color="auto"/>
        <w:right w:val="none" w:sz="0" w:space="0" w:color="auto"/>
      </w:divBdr>
    </w:div>
    <w:div w:id="1667517683">
      <w:bodyDiv w:val="1"/>
      <w:marLeft w:val="0"/>
      <w:marRight w:val="0"/>
      <w:marTop w:val="0"/>
      <w:marBottom w:val="0"/>
      <w:divBdr>
        <w:top w:val="none" w:sz="0" w:space="0" w:color="auto"/>
        <w:left w:val="none" w:sz="0" w:space="0" w:color="auto"/>
        <w:bottom w:val="none" w:sz="0" w:space="0" w:color="auto"/>
        <w:right w:val="none" w:sz="0" w:space="0" w:color="auto"/>
      </w:divBdr>
    </w:div>
    <w:div w:id="1676034112">
      <w:bodyDiv w:val="1"/>
      <w:marLeft w:val="0"/>
      <w:marRight w:val="0"/>
      <w:marTop w:val="0"/>
      <w:marBottom w:val="0"/>
      <w:divBdr>
        <w:top w:val="none" w:sz="0" w:space="0" w:color="auto"/>
        <w:left w:val="none" w:sz="0" w:space="0" w:color="auto"/>
        <w:bottom w:val="none" w:sz="0" w:space="0" w:color="auto"/>
        <w:right w:val="none" w:sz="0" w:space="0" w:color="auto"/>
      </w:divBdr>
    </w:div>
    <w:div w:id="1676683340">
      <w:bodyDiv w:val="1"/>
      <w:marLeft w:val="0"/>
      <w:marRight w:val="0"/>
      <w:marTop w:val="0"/>
      <w:marBottom w:val="0"/>
      <w:divBdr>
        <w:top w:val="none" w:sz="0" w:space="0" w:color="auto"/>
        <w:left w:val="none" w:sz="0" w:space="0" w:color="auto"/>
        <w:bottom w:val="none" w:sz="0" w:space="0" w:color="auto"/>
        <w:right w:val="none" w:sz="0" w:space="0" w:color="auto"/>
      </w:divBdr>
    </w:div>
    <w:div w:id="1677687323">
      <w:bodyDiv w:val="1"/>
      <w:marLeft w:val="0"/>
      <w:marRight w:val="0"/>
      <w:marTop w:val="0"/>
      <w:marBottom w:val="0"/>
      <w:divBdr>
        <w:top w:val="none" w:sz="0" w:space="0" w:color="auto"/>
        <w:left w:val="none" w:sz="0" w:space="0" w:color="auto"/>
        <w:bottom w:val="none" w:sz="0" w:space="0" w:color="auto"/>
        <w:right w:val="none" w:sz="0" w:space="0" w:color="auto"/>
      </w:divBdr>
    </w:div>
    <w:div w:id="1677731062">
      <w:bodyDiv w:val="1"/>
      <w:marLeft w:val="0"/>
      <w:marRight w:val="0"/>
      <w:marTop w:val="0"/>
      <w:marBottom w:val="0"/>
      <w:divBdr>
        <w:top w:val="none" w:sz="0" w:space="0" w:color="auto"/>
        <w:left w:val="none" w:sz="0" w:space="0" w:color="auto"/>
        <w:bottom w:val="none" w:sz="0" w:space="0" w:color="auto"/>
        <w:right w:val="none" w:sz="0" w:space="0" w:color="auto"/>
      </w:divBdr>
    </w:div>
    <w:div w:id="1678388756">
      <w:bodyDiv w:val="1"/>
      <w:marLeft w:val="0"/>
      <w:marRight w:val="0"/>
      <w:marTop w:val="0"/>
      <w:marBottom w:val="0"/>
      <w:divBdr>
        <w:top w:val="none" w:sz="0" w:space="0" w:color="auto"/>
        <w:left w:val="none" w:sz="0" w:space="0" w:color="auto"/>
        <w:bottom w:val="none" w:sz="0" w:space="0" w:color="auto"/>
        <w:right w:val="none" w:sz="0" w:space="0" w:color="auto"/>
      </w:divBdr>
    </w:div>
    <w:div w:id="1679691119">
      <w:bodyDiv w:val="1"/>
      <w:marLeft w:val="0"/>
      <w:marRight w:val="0"/>
      <w:marTop w:val="0"/>
      <w:marBottom w:val="0"/>
      <w:divBdr>
        <w:top w:val="none" w:sz="0" w:space="0" w:color="auto"/>
        <w:left w:val="none" w:sz="0" w:space="0" w:color="auto"/>
        <w:bottom w:val="none" w:sz="0" w:space="0" w:color="auto"/>
        <w:right w:val="none" w:sz="0" w:space="0" w:color="auto"/>
      </w:divBdr>
    </w:div>
    <w:div w:id="1682076544">
      <w:bodyDiv w:val="1"/>
      <w:marLeft w:val="0"/>
      <w:marRight w:val="0"/>
      <w:marTop w:val="0"/>
      <w:marBottom w:val="0"/>
      <w:divBdr>
        <w:top w:val="none" w:sz="0" w:space="0" w:color="auto"/>
        <w:left w:val="none" w:sz="0" w:space="0" w:color="auto"/>
        <w:bottom w:val="none" w:sz="0" w:space="0" w:color="auto"/>
        <w:right w:val="none" w:sz="0" w:space="0" w:color="auto"/>
      </w:divBdr>
    </w:div>
    <w:div w:id="1685395767">
      <w:bodyDiv w:val="1"/>
      <w:marLeft w:val="0"/>
      <w:marRight w:val="0"/>
      <w:marTop w:val="0"/>
      <w:marBottom w:val="0"/>
      <w:divBdr>
        <w:top w:val="none" w:sz="0" w:space="0" w:color="auto"/>
        <w:left w:val="none" w:sz="0" w:space="0" w:color="auto"/>
        <w:bottom w:val="none" w:sz="0" w:space="0" w:color="auto"/>
        <w:right w:val="none" w:sz="0" w:space="0" w:color="auto"/>
      </w:divBdr>
    </w:div>
    <w:div w:id="1697076461">
      <w:bodyDiv w:val="1"/>
      <w:marLeft w:val="0"/>
      <w:marRight w:val="0"/>
      <w:marTop w:val="0"/>
      <w:marBottom w:val="0"/>
      <w:divBdr>
        <w:top w:val="none" w:sz="0" w:space="0" w:color="auto"/>
        <w:left w:val="none" w:sz="0" w:space="0" w:color="auto"/>
        <w:bottom w:val="none" w:sz="0" w:space="0" w:color="auto"/>
        <w:right w:val="none" w:sz="0" w:space="0" w:color="auto"/>
      </w:divBdr>
    </w:div>
    <w:div w:id="1701739926">
      <w:bodyDiv w:val="1"/>
      <w:marLeft w:val="0"/>
      <w:marRight w:val="0"/>
      <w:marTop w:val="0"/>
      <w:marBottom w:val="0"/>
      <w:divBdr>
        <w:top w:val="none" w:sz="0" w:space="0" w:color="auto"/>
        <w:left w:val="none" w:sz="0" w:space="0" w:color="auto"/>
        <w:bottom w:val="none" w:sz="0" w:space="0" w:color="auto"/>
        <w:right w:val="none" w:sz="0" w:space="0" w:color="auto"/>
      </w:divBdr>
    </w:div>
    <w:div w:id="1701931985">
      <w:bodyDiv w:val="1"/>
      <w:marLeft w:val="0"/>
      <w:marRight w:val="0"/>
      <w:marTop w:val="0"/>
      <w:marBottom w:val="0"/>
      <w:divBdr>
        <w:top w:val="none" w:sz="0" w:space="0" w:color="auto"/>
        <w:left w:val="none" w:sz="0" w:space="0" w:color="auto"/>
        <w:bottom w:val="none" w:sz="0" w:space="0" w:color="auto"/>
        <w:right w:val="none" w:sz="0" w:space="0" w:color="auto"/>
      </w:divBdr>
    </w:div>
    <w:div w:id="1702363574">
      <w:bodyDiv w:val="1"/>
      <w:marLeft w:val="0"/>
      <w:marRight w:val="0"/>
      <w:marTop w:val="0"/>
      <w:marBottom w:val="0"/>
      <w:divBdr>
        <w:top w:val="none" w:sz="0" w:space="0" w:color="auto"/>
        <w:left w:val="none" w:sz="0" w:space="0" w:color="auto"/>
        <w:bottom w:val="none" w:sz="0" w:space="0" w:color="auto"/>
        <w:right w:val="none" w:sz="0" w:space="0" w:color="auto"/>
      </w:divBdr>
    </w:div>
    <w:div w:id="1702776147">
      <w:bodyDiv w:val="1"/>
      <w:marLeft w:val="0"/>
      <w:marRight w:val="0"/>
      <w:marTop w:val="0"/>
      <w:marBottom w:val="0"/>
      <w:divBdr>
        <w:top w:val="none" w:sz="0" w:space="0" w:color="auto"/>
        <w:left w:val="none" w:sz="0" w:space="0" w:color="auto"/>
        <w:bottom w:val="none" w:sz="0" w:space="0" w:color="auto"/>
        <w:right w:val="none" w:sz="0" w:space="0" w:color="auto"/>
      </w:divBdr>
    </w:div>
    <w:div w:id="1709718733">
      <w:bodyDiv w:val="1"/>
      <w:marLeft w:val="0"/>
      <w:marRight w:val="0"/>
      <w:marTop w:val="0"/>
      <w:marBottom w:val="0"/>
      <w:divBdr>
        <w:top w:val="none" w:sz="0" w:space="0" w:color="auto"/>
        <w:left w:val="none" w:sz="0" w:space="0" w:color="auto"/>
        <w:bottom w:val="none" w:sz="0" w:space="0" w:color="auto"/>
        <w:right w:val="none" w:sz="0" w:space="0" w:color="auto"/>
      </w:divBdr>
    </w:div>
    <w:div w:id="1728455773">
      <w:bodyDiv w:val="1"/>
      <w:marLeft w:val="0"/>
      <w:marRight w:val="0"/>
      <w:marTop w:val="0"/>
      <w:marBottom w:val="0"/>
      <w:divBdr>
        <w:top w:val="none" w:sz="0" w:space="0" w:color="auto"/>
        <w:left w:val="none" w:sz="0" w:space="0" w:color="auto"/>
        <w:bottom w:val="none" w:sz="0" w:space="0" w:color="auto"/>
        <w:right w:val="none" w:sz="0" w:space="0" w:color="auto"/>
      </w:divBdr>
    </w:div>
    <w:div w:id="1734230864">
      <w:bodyDiv w:val="1"/>
      <w:marLeft w:val="0"/>
      <w:marRight w:val="0"/>
      <w:marTop w:val="0"/>
      <w:marBottom w:val="0"/>
      <w:divBdr>
        <w:top w:val="none" w:sz="0" w:space="0" w:color="auto"/>
        <w:left w:val="none" w:sz="0" w:space="0" w:color="auto"/>
        <w:bottom w:val="none" w:sz="0" w:space="0" w:color="auto"/>
        <w:right w:val="none" w:sz="0" w:space="0" w:color="auto"/>
      </w:divBdr>
    </w:div>
    <w:div w:id="1745567548">
      <w:bodyDiv w:val="1"/>
      <w:marLeft w:val="0"/>
      <w:marRight w:val="0"/>
      <w:marTop w:val="0"/>
      <w:marBottom w:val="0"/>
      <w:divBdr>
        <w:top w:val="none" w:sz="0" w:space="0" w:color="auto"/>
        <w:left w:val="none" w:sz="0" w:space="0" w:color="auto"/>
        <w:bottom w:val="none" w:sz="0" w:space="0" w:color="auto"/>
        <w:right w:val="none" w:sz="0" w:space="0" w:color="auto"/>
      </w:divBdr>
    </w:div>
    <w:div w:id="1746146680">
      <w:bodyDiv w:val="1"/>
      <w:marLeft w:val="0"/>
      <w:marRight w:val="0"/>
      <w:marTop w:val="0"/>
      <w:marBottom w:val="0"/>
      <w:divBdr>
        <w:top w:val="none" w:sz="0" w:space="0" w:color="auto"/>
        <w:left w:val="none" w:sz="0" w:space="0" w:color="auto"/>
        <w:bottom w:val="none" w:sz="0" w:space="0" w:color="auto"/>
        <w:right w:val="none" w:sz="0" w:space="0" w:color="auto"/>
      </w:divBdr>
    </w:div>
    <w:div w:id="1748840405">
      <w:bodyDiv w:val="1"/>
      <w:marLeft w:val="0"/>
      <w:marRight w:val="0"/>
      <w:marTop w:val="0"/>
      <w:marBottom w:val="0"/>
      <w:divBdr>
        <w:top w:val="none" w:sz="0" w:space="0" w:color="auto"/>
        <w:left w:val="none" w:sz="0" w:space="0" w:color="auto"/>
        <w:bottom w:val="none" w:sz="0" w:space="0" w:color="auto"/>
        <w:right w:val="none" w:sz="0" w:space="0" w:color="auto"/>
      </w:divBdr>
    </w:div>
    <w:div w:id="1748842869">
      <w:bodyDiv w:val="1"/>
      <w:marLeft w:val="0"/>
      <w:marRight w:val="0"/>
      <w:marTop w:val="0"/>
      <w:marBottom w:val="0"/>
      <w:divBdr>
        <w:top w:val="none" w:sz="0" w:space="0" w:color="auto"/>
        <w:left w:val="none" w:sz="0" w:space="0" w:color="auto"/>
        <w:bottom w:val="none" w:sz="0" w:space="0" w:color="auto"/>
        <w:right w:val="none" w:sz="0" w:space="0" w:color="auto"/>
      </w:divBdr>
    </w:div>
    <w:div w:id="1753352624">
      <w:bodyDiv w:val="1"/>
      <w:marLeft w:val="0"/>
      <w:marRight w:val="0"/>
      <w:marTop w:val="0"/>
      <w:marBottom w:val="0"/>
      <w:divBdr>
        <w:top w:val="none" w:sz="0" w:space="0" w:color="auto"/>
        <w:left w:val="none" w:sz="0" w:space="0" w:color="auto"/>
        <w:bottom w:val="none" w:sz="0" w:space="0" w:color="auto"/>
        <w:right w:val="none" w:sz="0" w:space="0" w:color="auto"/>
      </w:divBdr>
    </w:div>
    <w:div w:id="1757938674">
      <w:bodyDiv w:val="1"/>
      <w:marLeft w:val="0"/>
      <w:marRight w:val="0"/>
      <w:marTop w:val="0"/>
      <w:marBottom w:val="0"/>
      <w:divBdr>
        <w:top w:val="none" w:sz="0" w:space="0" w:color="auto"/>
        <w:left w:val="none" w:sz="0" w:space="0" w:color="auto"/>
        <w:bottom w:val="none" w:sz="0" w:space="0" w:color="auto"/>
        <w:right w:val="none" w:sz="0" w:space="0" w:color="auto"/>
      </w:divBdr>
    </w:div>
    <w:div w:id="1768379687">
      <w:bodyDiv w:val="1"/>
      <w:marLeft w:val="0"/>
      <w:marRight w:val="0"/>
      <w:marTop w:val="0"/>
      <w:marBottom w:val="0"/>
      <w:divBdr>
        <w:top w:val="none" w:sz="0" w:space="0" w:color="auto"/>
        <w:left w:val="none" w:sz="0" w:space="0" w:color="auto"/>
        <w:bottom w:val="none" w:sz="0" w:space="0" w:color="auto"/>
        <w:right w:val="none" w:sz="0" w:space="0" w:color="auto"/>
      </w:divBdr>
    </w:div>
    <w:div w:id="1769041499">
      <w:bodyDiv w:val="1"/>
      <w:marLeft w:val="0"/>
      <w:marRight w:val="0"/>
      <w:marTop w:val="0"/>
      <w:marBottom w:val="0"/>
      <w:divBdr>
        <w:top w:val="none" w:sz="0" w:space="0" w:color="auto"/>
        <w:left w:val="none" w:sz="0" w:space="0" w:color="auto"/>
        <w:bottom w:val="none" w:sz="0" w:space="0" w:color="auto"/>
        <w:right w:val="none" w:sz="0" w:space="0" w:color="auto"/>
      </w:divBdr>
    </w:div>
    <w:div w:id="1772702377">
      <w:bodyDiv w:val="1"/>
      <w:marLeft w:val="0"/>
      <w:marRight w:val="0"/>
      <w:marTop w:val="0"/>
      <w:marBottom w:val="0"/>
      <w:divBdr>
        <w:top w:val="none" w:sz="0" w:space="0" w:color="auto"/>
        <w:left w:val="none" w:sz="0" w:space="0" w:color="auto"/>
        <w:bottom w:val="none" w:sz="0" w:space="0" w:color="auto"/>
        <w:right w:val="none" w:sz="0" w:space="0" w:color="auto"/>
      </w:divBdr>
    </w:div>
    <w:div w:id="1773353170">
      <w:bodyDiv w:val="1"/>
      <w:marLeft w:val="0"/>
      <w:marRight w:val="0"/>
      <w:marTop w:val="0"/>
      <w:marBottom w:val="0"/>
      <w:divBdr>
        <w:top w:val="none" w:sz="0" w:space="0" w:color="auto"/>
        <w:left w:val="none" w:sz="0" w:space="0" w:color="auto"/>
        <w:bottom w:val="none" w:sz="0" w:space="0" w:color="auto"/>
        <w:right w:val="none" w:sz="0" w:space="0" w:color="auto"/>
      </w:divBdr>
    </w:div>
    <w:div w:id="1778939597">
      <w:bodyDiv w:val="1"/>
      <w:marLeft w:val="0"/>
      <w:marRight w:val="0"/>
      <w:marTop w:val="0"/>
      <w:marBottom w:val="0"/>
      <w:divBdr>
        <w:top w:val="none" w:sz="0" w:space="0" w:color="auto"/>
        <w:left w:val="none" w:sz="0" w:space="0" w:color="auto"/>
        <w:bottom w:val="none" w:sz="0" w:space="0" w:color="auto"/>
        <w:right w:val="none" w:sz="0" w:space="0" w:color="auto"/>
      </w:divBdr>
    </w:div>
    <w:div w:id="1781602413">
      <w:bodyDiv w:val="1"/>
      <w:marLeft w:val="0"/>
      <w:marRight w:val="0"/>
      <w:marTop w:val="0"/>
      <w:marBottom w:val="0"/>
      <w:divBdr>
        <w:top w:val="none" w:sz="0" w:space="0" w:color="auto"/>
        <w:left w:val="none" w:sz="0" w:space="0" w:color="auto"/>
        <w:bottom w:val="none" w:sz="0" w:space="0" w:color="auto"/>
        <w:right w:val="none" w:sz="0" w:space="0" w:color="auto"/>
      </w:divBdr>
    </w:div>
    <w:div w:id="1787574790">
      <w:bodyDiv w:val="1"/>
      <w:marLeft w:val="0"/>
      <w:marRight w:val="0"/>
      <w:marTop w:val="0"/>
      <w:marBottom w:val="0"/>
      <w:divBdr>
        <w:top w:val="none" w:sz="0" w:space="0" w:color="auto"/>
        <w:left w:val="none" w:sz="0" w:space="0" w:color="auto"/>
        <w:bottom w:val="none" w:sz="0" w:space="0" w:color="auto"/>
        <w:right w:val="none" w:sz="0" w:space="0" w:color="auto"/>
      </w:divBdr>
    </w:div>
    <w:div w:id="1790394606">
      <w:bodyDiv w:val="1"/>
      <w:marLeft w:val="0"/>
      <w:marRight w:val="0"/>
      <w:marTop w:val="0"/>
      <w:marBottom w:val="0"/>
      <w:divBdr>
        <w:top w:val="none" w:sz="0" w:space="0" w:color="auto"/>
        <w:left w:val="none" w:sz="0" w:space="0" w:color="auto"/>
        <w:bottom w:val="none" w:sz="0" w:space="0" w:color="auto"/>
        <w:right w:val="none" w:sz="0" w:space="0" w:color="auto"/>
      </w:divBdr>
    </w:div>
    <w:div w:id="1791319266">
      <w:bodyDiv w:val="1"/>
      <w:marLeft w:val="0"/>
      <w:marRight w:val="0"/>
      <w:marTop w:val="0"/>
      <w:marBottom w:val="0"/>
      <w:divBdr>
        <w:top w:val="none" w:sz="0" w:space="0" w:color="auto"/>
        <w:left w:val="none" w:sz="0" w:space="0" w:color="auto"/>
        <w:bottom w:val="none" w:sz="0" w:space="0" w:color="auto"/>
        <w:right w:val="none" w:sz="0" w:space="0" w:color="auto"/>
      </w:divBdr>
    </w:div>
    <w:div w:id="1801419334">
      <w:bodyDiv w:val="1"/>
      <w:marLeft w:val="0"/>
      <w:marRight w:val="0"/>
      <w:marTop w:val="0"/>
      <w:marBottom w:val="0"/>
      <w:divBdr>
        <w:top w:val="none" w:sz="0" w:space="0" w:color="auto"/>
        <w:left w:val="none" w:sz="0" w:space="0" w:color="auto"/>
        <w:bottom w:val="none" w:sz="0" w:space="0" w:color="auto"/>
        <w:right w:val="none" w:sz="0" w:space="0" w:color="auto"/>
      </w:divBdr>
    </w:div>
    <w:div w:id="1803189010">
      <w:bodyDiv w:val="1"/>
      <w:marLeft w:val="0"/>
      <w:marRight w:val="0"/>
      <w:marTop w:val="0"/>
      <w:marBottom w:val="0"/>
      <w:divBdr>
        <w:top w:val="none" w:sz="0" w:space="0" w:color="auto"/>
        <w:left w:val="none" w:sz="0" w:space="0" w:color="auto"/>
        <w:bottom w:val="none" w:sz="0" w:space="0" w:color="auto"/>
        <w:right w:val="none" w:sz="0" w:space="0" w:color="auto"/>
      </w:divBdr>
    </w:div>
    <w:div w:id="1804735300">
      <w:bodyDiv w:val="1"/>
      <w:marLeft w:val="0"/>
      <w:marRight w:val="0"/>
      <w:marTop w:val="0"/>
      <w:marBottom w:val="0"/>
      <w:divBdr>
        <w:top w:val="none" w:sz="0" w:space="0" w:color="auto"/>
        <w:left w:val="none" w:sz="0" w:space="0" w:color="auto"/>
        <w:bottom w:val="none" w:sz="0" w:space="0" w:color="auto"/>
        <w:right w:val="none" w:sz="0" w:space="0" w:color="auto"/>
      </w:divBdr>
    </w:div>
    <w:div w:id="1812290938">
      <w:bodyDiv w:val="1"/>
      <w:marLeft w:val="0"/>
      <w:marRight w:val="0"/>
      <w:marTop w:val="0"/>
      <w:marBottom w:val="0"/>
      <w:divBdr>
        <w:top w:val="none" w:sz="0" w:space="0" w:color="auto"/>
        <w:left w:val="none" w:sz="0" w:space="0" w:color="auto"/>
        <w:bottom w:val="none" w:sz="0" w:space="0" w:color="auto"/>
        <w:right w:val="none" w:sz="0" w:space="0" w:color="auto"/>
      </w:divBdr>
    </w:div>
    <w:div w:id="1813323132">
      <w:bodyDiv w:val="1"/>
      <w:marLeft w:val="0"/>
      <w:marRight w:val="0"/>
      <w:marTop w:val="0"/>
      <w:marBottom w:val="0"/>
      <w:divBdr>
        <w:top w:val="none" w:sz="0" w:space="0" w:color="auto"/>
        <w:left w:val="none" w:sz="0" w:space="0" w:color="auto"/>
        <w:bottom w:val="none" w:sz="0" w:space="0" w:color="auto"/>
        <w:right w:val="none" w:sz="0" w:space="0" w:color="auto"/>
      </w:divBdr>
    </w:div>
    <w:div w:id="1814981685">
      <w:bodyDiv w:val="1"/>
      <w:marLeft w:val="0"/>
      <w:marRight w:val="0"/>
      <w:marTop w:val="0"/>
      <w:marBottom w:val="0"/>
      <w:divBdr>
        <w:top w:val="none" w:sz="0" w:space="0" w:color="auto"/>
        <w:left w:val="none" w:sz="0" w:space="0" w:color="auto"/>
        <w:bottom w:val="none" w:sz="0" w:space="0" w:color="auto"/>
        <w:right w:val="none" w:sz="0" w:space="0" w:color="auto"/>
      </w:divBdr>
    </w:div>
    <w:div w:id="1817987147">
      <w:bodyDiv w:val="1"/>
      <w:marLeft w:val="0"/>
      <w:marRight w:val="0"/>
      <w:marTop w:val="0"/>
      <w:marBottom w:val="0"/>
      <w:divBdr>
        <w:top w:val="none" w:sz="0" w:space="0" w:color="auto"/>
        <w:left w:val="none" w:sz="0" w:space="0" w:color="auto"/>
        <w:bottom w:val="none" w:sz="0" w:space="0" w:color="auto"/>
        <w:right w:val="none" w:sz="0" w:space="0" w:color="auto"/>
      </w:divBdr>
    </w:div>
    <w:div w:id="1822426605">
      <w:bodyDiv w:val="1"/>
      <w:marLeft w:val="0"/>
      <w:marRight w:val="0"/>
      <w:marTop w:val="0"/>
      <w:marBottom w:val="0"/>
      <w:divBdr>
        <w:top w:val="none" w:sz="0" w:space="0" w:color="auto"/>
        <w:left w:val="none" w:sz="0" w:space="0" w:color="auto"/>
        <w:bottom w:val="none" w:sz="0" w:space="0" w:color="auto"/>
        <w:right w:val="none" w:sz="0" w:space="0" w:color="auto"/>
      </w:divBdr>
    </w:div>
    <w:div w:id="1829590550">
      <w:bodyDiv w:val="1"/>
      <w:marLeft w:val="0"/>
      <w:marRight w:val="0"/>
      <w:marTop w:val="0"/>
      <w:marBottom w:val="0"/>
      <w:divBdr>
        <w:top w:val="none" w:sz="0" w:space="0" w:color="auto"/>
        <w:left w:val="none" w:sz="0" w:space="0" w:color="auto"/>
        <w:bottom w:val="none" w:sz="0" w:space="0" w:color="auto"/>
        <w:right w:val="none" w:sz="0" w:space="0" w:color="auto"/>
      </w:divBdr>
    </w:div>
    <w:div w:id="1839036292">
      <w:bodyDiv w:val="1"/>
      <w:marLeft w:val="0"/>
      <w:marRight w:val="0"/>
      <w:marTop w:val="0"/>
      <w:marBottom w:val="0"/>
      <w:divBdr>
        <w:top w:val="none" w:sz="0" w:space="0" w:color="auto"/>
        <w:left w:val="none" w:sz="0" w:space="0" w:color="auto"/>
        <w:bottom w:val="none" w:sz="0" w:space="0" w:color="auto"/>
        <w:right w:val="none" w:sz="0" w:space="0" w:color="auto"/>
      </w:divBdr>
    </w:div>
    <w:div w:id="1844281135">
      <w:bodyDiv w:val="1"/>
      <w:marLeft w:val="0"/>
      <w:marRight w:val="0"/>
      <w:marTop w:val="0"/>
      <w:marBottom w:val="0"/>
      <w:divBdr>
        <w:top w:val="none" w:sz="0" w:space="0" w:color="auto"/>
        <w:left w:val="none" w:sz="0" w:space="0" w:color="auto"/>
        <w:bottom w:val="none" w:sz="0" w:space="0" w:color="auto"/>
        <w:right w:val="none" w:sz="0" w:space="0" w:color="auto"/>
      </w:divBdr>
    </w:div>
    <w:div w:id="1852450569">
      <w:bodyDiv w:val="1"/>
      <w:marLeft w:val="0"/>
      <w:marRight w:val="0"/>
      <w:marTop w:val="0"/>
      <w:marBottom w:val="0"/>
      <w:divBdr>
        <w:top w:val="none" w:sz="0" w:space="0" w:color="auto"/>
        <w:left w:val="none" w:sz="0" w:space="0" w:color="auto"/>
        <w:bottom w:val="none" w:sz="0" w:space="0" w:color="auto"/>
        <w:right w:val="none" w:sz="0" w:space="0" w:color="auto"/>
      </w:divBdr>
    </w:div>
    <w:div w:id="1854997043">
      <w:bodyDiv w:val="1"/>
      <w:marLeft w:val="0"/>
      <w:marRight w:val="0"/>
      <w:marTop w:val="0"/>
      <w:marBottom w:val="0"/>
      <w:divBdr>
        <w:top w:val="none" w:sz="0" w:space="0" w:color="auto"/>
        <w:left w:val="none" w:sz="0" w:space="0" w:color="auto"/>
        <w:bottom w:val="none" w:sz="0" w:space="0" w:color="auto"/>
        <w:right w:val="none" w:sz="0" w:space="0" w:color="auto"/>
      </w:divBdr>
    </w:div>
    <w:div w:id="1858039544">
      <w:bodyDiv w:val="1"/>
      <w:marLeft w:val="0"/>
      <w:marRight w:val="0"/>
      <w:marTop w:val="0"/>
      <w:marBottom w:val="0"/>
      <w:divBdr>
        <w:top w:val="none" w:sz="0" w:space="0" w:color="auto"/>
        <w:left w:val="none" w:sz="0" w:space="0" w:color="auto"/>
        <w:bottom w:val="none" w:sz="0" w:space="0" w:color="auto"/>
        <w:right w:val="none" w:sz="0" w:space="0" w:color="auto"/>
      </w:divBdr>
    </w:div>
    <w:div w:id="1860847477">
      <w:bodyDiv w:val="1"/>
      <w:marLeft w:val="0"/>
      <w:marRight w:val="0"/>
      <w:marTop w:val="0"/>
      <w:marBottom w:val="0"/>
      <w:divBdr>
        <w:top w:val="none" w:sz="0" w:space="0" w:color="auto"/>
        <w:left w:val="none" w:sz="0" w:space="0" w:color="auto"/>
        <w:bottom w:val="none" w:sz="0" w:space="0" w:color="auto"/>
        <w:right w:val="none" w:sz="0" w:space="0" w:color="auto"/>
      </w:divBdr>
    </w:div>
    <w:div w:id="1865902631">
      <w:bodyDiv w:val="1"/>
      <w:marLeft w:val="0"/>
      <w:marRight w:val="0"/>
      <w:marTop w:val="0"/>
      <w:marBottom w:val="0"/>
      <w:divBdr>
        <w:top w:val="none" w:sz="0" w:space="0" w:color="auto"/>
        <w:left w:val="none" w:sz="0" w:space="0" w:color="auto"/>
        <w:bottom w:val="none" w:sz="0" w:space="0" w:color="auto"/>
        <w:right w:val="none" w:sz="0" w:space="0" w:color="auto"/>
      </w:divBdr>
    </w:div>
    <w:div w:id="1866626271">
      <w:bodyDiv w:val="1"/>
      <w:marLeft w:val="0"/>
      <w:marRight w:val="0"/>
      <w:marTop w:val="0"/>
      <w:marBottom w:val="0"/>
      <w:divBdr>
        <w:top w:val="none" w:sz="0" w:space="0" w:color="auto"/>
        <w:left w:val="none" w:sz="0" w:space="0" w:color="auto"/>
        <w:bottom w:val="none" w:sz="0" w:space="0" w:color="auto"/>
        <w:right w:val="none" w:sz="0" w:space="0" w:color="auto"/>
      </w:divBdr>
    </w:div>
    <w:div w:id="1874147218">
      <w:bodyDiv w:val="1"/>
      <w:marLeft w:val="0"/>
      <w:marRight w:val="0"/>
      <w:marTop w:val="0"/>
      <w:marBottom w:val="0"/>
      <w:divBdr>
        <w:top w:val="none" w:sz="0" w:space="0" w:color="auto"/>
        <w:left w:val="none" w:sz="0" w:space="0" w:color="auto"/>
        <w:bottom w:val="none" w:sz="0" w:space="0" w:color="auto"/>
        <w:right w:val="none" w:sz="0" w:space="0" w:color="auto"/>
      </w:divBdr>
    </w:div>
    <w:div w:id="1884172636">
      <w:bodyDiv w:val="1"/>
      <w:marLeft w:val="0"/>
      <w:marRight w:val="0"/>
      <w:marTop w:val="0"/>
      <w:marBottom w:val="0"/>
      <w:divBdr>
        <w:top w:val="none" w:sz="0" w:space="0" w:color="auto"/>
        <w:left w:val="none" w:sz="0" w:space="0" w:color="auto"/>
        <w:bottom w:val="none" w:sz="0" w:space="0" w:color="auto"/>
        <w:right w:val="none" w:sz="0" w:space="0" w:color="auto"/>
      </w:divBdr>
    </w:div>
    <w:div w:id="1890650688">
      <w:bodyDiv w:val="1"/>
      <w:marLeft w:val="0"/>
      <w:marRight w:val="0"/>
      <w:marTop w:val="0"/>
      <w:marBottom w:val="0"/>
      <w:divBdr>
        <w:top w:val="none" w:sz="0" w:space="0" w:color="auto"/>
        <w:left w:val="none" w:sz="0" w:space="0" w:color="auto"/>
        <w:bottom w:val="none" w:sz="0" w:space="0" w:color="auto"/>
        <w:right w:val="none" w:sz="0" w:space="0" w:color="auto"/>
      </w:divBdr>
    </w:div>
    <w:div w:id="1891306575">
      <w:bodyDiv w:val="1"/>
      <w:marLeft w:val="0"/>
      <w:marRight w:val="0"/>
      <w:marTop w:val="0"/>
      <w:marBottom w:val="0"/>
      <w:divBdr>
        <w:top w:val="none" w:sz="0" w:space="0" w:color="auto"/>
        <w:left w:val="none" w:sz="0" w:space="0" w:color="auto"/>
        <w:bottom w:val="none" w:sz="0" w:space="0" w:color="auto"/>
        <w:right w:val="none" w:sz="0" w:space="0" w:color="auto"/>
      </w:divBdr>
    </w:div>
    <w:div w:id="1896815637">
      <w:bodyDiv w:val="1"/>
      <w:marLeft w:val="0"/>
      <w:marRight w:val="0"/>
      <w:marTop w:val="0"/>
      <w:marBottom w:val="0"/>
      <w:divBdr>
        <w:top w:val="none" w:sz="0" w:space="0" w:color="auto"/>
        <w:left w:val="none" w:sz="0" w:space="0" w:color="auto"/>
        <w:bottom w:val="none" w:sz="0" w:space="0" w:color="auto"/>
        <w:right w:val="none" w:sz="0" w:space="0" w:color="auto"/>
      </w:divBdr>
    </w:div>
    <w:div w:id="1906406575">
      <w:bodyDiv w:val="1"/>
      <w:marLeft w:val="0"/>
      <w:marRight w:val="0"/>
      <w:marTop w:val="0"/>
      <w:marBottom w:val="0"/>
      <w:divBdr>
        <w:top w:val="none" w:sz="0" w:space="0" w:color="auto"/>
        <w:left w:val="none" w:sz="0" w:space="0" w:color="auto"/>
        <w:bottom w:val="none" w:sz="0" w:space="0" w:color="auto"/>
        <w:right w:val="none" w:sz="0" w:space="0" w:color="auto"/>
      </w:divBdr>
    </w:div>
    <w:div w:id="1909803235">
      <w:bodyDiv w:val="1"/>
      <w:marLeft w:val="0"/>
      <w:marRight w:val="0"/>
      <w:marTop w:val="0"/>
      <w:marBottom w:val="0"/>
      <w:divBdr>
        <w:top w:val="none" w:sz="0" w:space="0" w:color="auto"/>
        <w:left w:val="none" w:sz="0" w:space="0" w:color="auto"/>
        <w:bottom w:val="none" w:sz="0" w:space="0" w:color="auto"/>
        <w:right w:val="none" w:sz="0" w:space="0" w:color="auto"/>
      </w:divBdr>
    </w:div>
    <w:div w:id="1913157430">
      <w:bodyDiv w:val="1"/>
      <w:marLeft w:val="0"/>
      <w:marRight w:val="0"/>
      <w:marTop w:val="0"/>
      <w:marBottom w:val="0"/>
      <w:divBdr>
        <w:top w:val="none" w:sz="0" w:space="0" w:color="auto"/>
        <w:left w:val="none" w:sz="0" w:space="0" w:color="auto"/>
        <w:bottom w:val="none" w:sz="0" w:space="0" w:color="auto"/>
        <w:right w:val="none" w:sz="0" w:space="0" w:color="auto"/>
      </w:divBdr>
    </w:div>
    <w:div w:id="1920283030">
      <w:bodyDiv w:val="1"/>
      <w:marLeft w:val="0"/>
      <w:marRight w:val="0"/>
      <w:marTop w:val="0"/>
      <w:marBottom w:val="0"/>
      <w:divBdr>
        <w:top w:val="none" w:sz="0" w:space="0" w:color="auto"/>
        <w:left w:val="none" w:sz="0" w:space="0" w:color="auto"/>
        <w:bottom w:val="none" w:sz="0" w:space="0" w:color="auto"/>
        <w:right w:val="none" w:sz="0" w:space="0" w:color="auto"/>
      </w:divBdr>
    </w:div>
    <w:div w:id="1921214013">
      <w:bodyDiv w:val="1"/>
      <w:marLeft w:val="0"/>
      <w:marRight w:val="0"/>
      <w:marTop w:val="0"/>
      <w:marBottom w:val="0"/>
      <w:divBdr>
        <w:top w:val="none" w:sz="0" w:space="0" w:color="auto"/>
        <w:left w:val="none" w:sz="0" w:space="0" w:color="auto"/>
        <w:bottom w:val="none" w:sz="0" w:space="0" w:color="auto"/>
        <w:right w:val="none" w:sz="0" w:space="0" w:color="auto"/>
      </w:divBdr>
    </w:div>
    <w:div w:id="1925996176">
      <w:bodyDiv w:val="1"/>
      <w:marLeft w:val="0"/>
      <w:marRight w:val="0"/>
      <w:marTop w:val="0"/>
      <w:marBottom w:val="0"/>
      <w:divBdr>
        <w:top w:val="none" w:sz="0" w:space="0" w:color="auto"/>
        <w:left w:val="none" w:sz="0" w:space="0" w:color="auto"/>
        <w:bottom w:val="none" w:sz="0" w:space="0" w:color="auto"/>
        <w:right w:val="none" w:sz="0" w:space="0" w:color="auto"/>
      </w:divBdr>
    </w:div>
    <w:div w:id="1926037979">
      <w:bodyDiv w:val="1"/>
      <w:marLeft w:val="0"/>
      <w:marRight w:val="0"/>
      <w:marTop w:val="0"/>
      <w:marBottom w:val="0"/>
      <w:divBdr>
        <w:top w:val="none" w:sz="0" w:space="0" w:color="auto"/>
        <w:left w:val="none" w:sz="0" w:space="0" w:color="auto"/>
        <w:bottom w:val="none" w:sz="0" w:space="0" w:color="auto"/>
        <w:right w:val="none" w:sz="0" w:space="0" w:color="auto"/>
      </w:divBdr>
    </w:div>
    <w:div w:id="1945766141">
      <w:bodyDiv w:val="1"/>
      <w:marLeft w:val="0"/>
      <w:marRight w:val="0"/>
      <w:marTop w:val="0"/>
      <w:marBottom w:val="0"/>
      <w:divBdr>
        <w:top w:val="none" w:sz="0" w:space="0" w:color="auto"/>
        <w:left w:val="none" w:sz="0" w:space="0" w:color="auto"/>
        <w:bottom w:val="none" w:sz="0" w:space="0" w:color="auto"/>
        <w:right w:val="none" w:sz="0" w:space="0" w:color="auto"/>
      </w:divBdr>
    </w:div>
    <w:div w:id="1946887735">
      <w:bodyDiv w:val="1"/>
      <w:marLeft w:val="0"/>
      <w:marRight w:val="0"/>
      <w:marTop w:val="0"/>
      <w:marBottom w:val="0"/>
      <w:divBdr>
        <w:top w:val="none" w:sz="0" w:space="0" w:color="auto"/>
        <w:left w:val="none" w:sz="0" w:space="0" w:color="auto"/>
        <w:bottom w:val="none" w:sz="0" w:space="0" w:color="auto"/>
        <w:right w:val="none" w:sz="0" w:space="0" w:color="auto"/>
      </w:divBdr>
    </w:div>
    <w:div w:id="1948155015">
      <w:bodyDiv w:val="1"/>
      <w:marLeft w:val="0"/>
      <w:marRight w:val="0"/>
      <w:marTop w:val="0"/>
      <w:marBottom w:val="0"/>
      <w:divBdr>
        <w:top w:val="none" w:sz="0" w:space="0" w:color="auto"/>
        <w:left w:val="none" w:sz="0" w:space="0" w:color="auto"/>
        <w:bottom w:val="none" w:sz="0" w:space="0" w:color="auto"/>
        <w:right w:val="none" w:sz="0" w:space="0" w:color="auto"/>
      </w:divBdr>
    </w:div>
    <w:div w:id="1966815865">
      <w:bodyDiv w:val="1"/>
      <w:marLeft w:val="0"/>
      <w:marRight w:val="0"/>
      <w:marTop w:val="0"/>
      <w:marBottom w:val="0"/>
      <w:divBdr>
        <w:top w:val="none" w:sz="0" w:space="0" w:color="auto"/>
        <w:left w:val="none" w:sz="0" w:space="0" w:color="auto"/>
        <w:bottom w:val="none" w:sz="0" w:space="0" w:color="auto"/>
        <w:right w:val="none" w:sz="0" w:space="0" w:color="auto"/>
      </w:divBdr>
    </w:div>
    <w:div w:id="1970280379">
      <w:bodyDiv w:val="1"/>
      <w:marLeft w:val="0"/>
      <w:marRight w:val="0"/>
      <w:marTop w:val="0"/>
      <w:marBottom w:val="0"/>
      <w:divBdr>
        <w:top w:val="none" w:sz="0" w:space="0" w:color="auto"/>
        <w:left w:val="none" w:sz="0" w:space="0" w:color="auto"/>
        <w:bottom w:val="none" w:sz="0" w:space="0" w:color="auto"/>
        <w:right w:val="none" w:sz="0" w:space="0" w:color="auto"/>
      </w:divBdr>
    </w:div>
    <w:div w:id="1973441579">
      <w:bodyDiv w:val="1"/>
      <w:marLeft w:val="0"/>
      <w:marRight w:val="0"/>
      <w:marTop w:val="0"/>
      <w:marBottom w:val="0"/>
      <w:divBdr>
        <w:top w:val="none" w:sz="0" w:space="0" w:color="auto"/>
        <w:left w:val="none" w:sz="0" w:space="0" w:color="auto"/>
        <w:bottom w:val="none" w:sz="0" w:space="0" w:color="auto"/>
        <w:right w:val="none" w:sz="0" w:space="0" w:color="auto"/>
      </w:divBdr>
    </w:div>
    <w:div w:id="1977222417">
      <w:bodyDiv w:val="1"/>
      <w:marLeft w:val="0"/>
      <w:marRight w:val="0"/>
      <w:marTop w:val="0"/>
      <w:marBottom w:val="0"/>
      <w:divBdr>
        <w:top w:val="none" w:sz="0" w:space="0" w:color="auto"/>
        <w:left w:val="none" w:sz="0" w:space="0" w:color="auto"/>
        <w:bottom w:val="none" w:sz="0" w:space="0" w:color="auto"/>
        <w:right w:val="none" w:sz="0" w:space="0" w:color="auto"/>
      </w:divBdr>
    </w:div>
    <w:div w:id="1979530408">
      <w:bodyDiv w:val="1"/>
      <w:marLeft w:val="0"/>
      <w:marRight w:val="0"/>
      <w:marTop w:val="0"/>
      <w:marBottom w:val="0"/>
      <w:divBdr>
        <w:top w:val="none" w:sz="0" w:space="0" w:color="auto"/>
        <w:left w:val="none" w:sz="0" w:space="0" w:color="auto"/>
        <w:bottom w:val="none" w:sz="0" w:space="0" w:color="auto"/>
        <w:right w:val="none" w:sz="0" w:space="0" w:color="auto"/>
      </w:divBdr>
    </w:div>
    <w:div w:id="1993480170">
      <w:bodyDiv w:val="1"/>
      <w:marLeft w:val="0"/>
      <w:marRight w:val="0"/>
      <w:marTop w:val="0"/>
      <w:marBottom w:val="0"/>
      <w:divBdr>
        <w:top w:val="none" w:sz="0" w:space="0" w:color="auto"/>
        <w:left w:val="none" w:sz="0" w:space="0" w:color="auto"/>
        <w:bottom w:val="none" w:sz="0" w:space="0" w:color="auto"/>
        <w:right w:val="none" w:sz="0" w:space="0" w:color="auto"/>
      </w:divBdr>
    </w:div>
    <w:div w:id="1996912396">
      <w:bodyDiv w:val="1"/>
      <w:marLeft w:val="0"/>
      <w:marRight w:val="0"/>
      <w:marTop w:val="0"/>
      <w:marBottom w:val="0"/>
      <w:divBdr>
        <w:top w:val="none" w:sz="0" w:space="0" w:color="auto"/>
        <w:left w:val="none" w:sz="0" w:space="0" w:color="auto"/>
        <w:bottom w:val="none" w:sz="0" w:space="0" w:color="auto"/>
        <w:right w:val="none" w:sz="0" w:space="0" w:color="auto"/>
      </w:divBdr>
    </w:div>
    <w:div w:id="2001689530">
      <w:bodyDiv w:val="1"/>
      <w:marLeft w:val="0"/>
      <w:marRight w:val="0"/>
      <w:marTop w:val="0"/>
      <w:marBottom w:val="0"/>
      <w:divBdr>
        <w:top w:val="none" w:sz="0" w:space="0" w:color="auto"/>
        <w:left w:val="none" w:sz="0" w:space="0" w:color="auto"/>
        <w:bottom w:val="none" w:sz="0" w:space="0" w:color="auto"/>
        <w:right w:val="none" w:sz="0" w:space="0" w:color="auto"/>
      </w:divBdr>
    </w:div>
    <w:div w:id="2002198854">
      <w:bodyDiv w:val="1"/>
      <w:marLeft w:val="0"/>
      <w:marRight w:val="0"/>
      <w:marTop w:val="0"/>
      <w:marBottom w:val="0"/>
      <w:divBdr>
        <w:top w:val="none" w:sz="0" w:space="0" w:color="auto"/>
        <w:left w:val="none" w:sz="0" w:space="0" w:color="auto"/>
        <w:bottom w:val="none" w:sz="0" w:space="0" w:color="auto"/>
        <w:right w:val="none" w:sz="0" w:space="0" w:color="auto"/>
      </w:divBdr>
    </w:div>
    <w:div w:id="2010063832">
      <w:bodyDiv w:val="1"/>
      <w:marLeft w:val="0"/>
      <w:marRight w:val="0"/>
      <w:marTop w:val="0"/>
      <w:marBottom w:val="0"/>
      <w:divBdr>
        <w:top w:val="none" w:sz="0" w:space="0" w:color="auto"/>
        <w:left w:val="none" w:sz="0" w:space="0" w:color="auto"/>
        <w:bottom w:val="none" w:sz="0" w:space="0" w:color="auto"/>
        <w:right w:val="none" w:sz="0" w:space="0" w:color="auto"/>
      </w:divBdr>
    </w:div>
    <w:div w:id="2011564702">
      <w:bodyDiv w:val="1"/>
      <w:marLeft w:val="0"/>
      <w:marRight w:val="0"/>
      <w:marTop w:val="0"/>
      <w:marBottom w:val="0"/>
      <w:divBdr>
        <w:top w:val="none" w:sz="0" w:space="0" w:color="auto"/>
        <w:left w:val="none" w:sz="0" w:space="0" w:color="auto"/>
        <w:bottom w:val="none" w:sz="0" w:space="0" w:color="auto"/>
        <w:right w:val="none" w:sz="0" w:space="0" w:color="auto"/>
      </w:divBdr>
    </w:div>
    <w:div w:id="2011634894">
      <w:bodyDiv w:val="1"/>
      <w:marLeft w:val="0"/>
      <w:marRight w:val="0"/>
      <w:marTop w:val="0"/>
      <w:marBottom w:val="0"/>
      <w:divBdr>
        <w:top w:val="none" w:sz="0" w:space="0" w:color="auto"/>
        <w:left w:val="none" w:sz="0" w:space="0" w:color="auto"/>
        <w:bottom w:val="none" w:sz="0" w:space="0" w:color="auto"/>
        <w:right w:val="none" w:sz="0" w:space="0" w:color="auto"/>
      </w:divBdr>
    </w:div>
    <w:div w:id="2013726110">
      <w:bodyDiv w:val="1"/>
      <w:marLeft w:val="0"/>
      <w:marRight w:val="0"/>
      <w:marTop w:val="0"/>
      <w:marBottom w:val="0"/>
      <w:divBdr>
        <w:top w:val="none" w:sz="0" w:space="0" w:color="auto"/>
        <w:left w:val="none" w:sz="0" w:space="0" w:color="auto"/>
        <w:bottom w:val="none" w:sz="0" w:space="0" w:color="auto"/>
        <w:right w:val="none" w:sz="0" w:space="0" w:color="auto"/>
      </w:divBdr>
    </w:div>
    <w:div w:id="2015109576">
      <w:bodyDiv w:val="1"/>
      <w:marLeft w:val="0"/>
      <w:marRight w:val="0"/>
      <w:marTop w:val="0"/>
      <w:marBottom w:val="0"/>
      <w:divBdr>
        <w:top w:val="none" w:sz="0" w:space="0" w:color="auto"/>
        <w:left w:val="none" w:sz="0" w:space="0" w:color="auto"/>
        <w:bottom w:val="none" w:sz="0" w:space="0" w:color="auto"/>
        <w:right w:val="none" w:sz="0" w:space="0" w:color="auto"/>
      </w:divBdr>
    </w:div>
    <w:div w:id="2021352986">
      <w:bodyDiv w:val="1"/>
      <w:marLeft w:val="0"/>
      <w:marRight w:val="0"/>
      <w:marTop w:val="0"/>
      <w:marBottom w:val="0"/>
      <w:divBdr>
        <w:top w:val="none" w:sz="0" w:space="0" w:color="auto"/>
        <w:left w:val="none" w:sz="0" w:space="0" w:color="auto"/>
        <w:bottom w:val="none" w:sz="0" w:space="0" w:color="auto"/>
        <w:right w:val="none" w:sz="0" w:space="0" w:color="auto"/>
      </w:divBdr>
    </w:div>
    <w:div w:id="2022703823">
      <w:bodyDiv w:val="1"/>
      <w:marLeft w:val="0"/>
      <w:marRight w:val="0"/>
      <w:marTop w:val="0"/>
      <w:marBottom w:val="0"/>
      <w:divBdr>
        <w:top w:val="none" w:sz="0" w:space="0" w:color="auto"/>
        <w:left w:val="none" w:sz="0" w:space="0" w:color="auto"/>
        <w:bottom w:val="none" w:sz="0" w:space="0" w:color="auto"/>
        <w:right w:val="none" w:sz="0" w:space="0" w:color="auto"/>
      </w:divBdr>
    </w:div>
    <w:div w:id="2023359525">
      <w:bodyDiv w:val="1"/>
      <w:marLeft w:val="0"/>
      <w:marRight w:val="0"/>
      <w:marTop w:val="0"/>
      <w:marBottom w:val="0"/>
      <w:divBdr>
        <w:top w:val="none" w:sz="0" w:space="0" w:color="auto"/>
        <w:left w:val="none" w:sz="0" w:space="0" w:color="auto"/>
        <w:bottom w:val="none" w:sz="0" w:space="0" w:color="auto"/>
        <w:right w:val="none" w:sz="0" w:space="0" w:color="auto"/>
      </w:divBdr>
    </w:div>
    <w:div w:id="2037465391">
      <w:bodyDiv w:val="1"/>
      <w:marLeft w:val="0"/>
      <w:marRight w:val="0"/>
      <w:marTop w:val="0"/>
      <w:marBottom w:val="0"/>
      <w:divBdr>
        <w:top w:val="none" w:sz="0" w:space="0" w:color="auto"/>
        <w:left w:val="none" w:sz="0" w:space="0" w:color="auto"/>
        <w:bottom w:val="none" w:sz="0" w:space="0" w:color="auto"/>
        <w:right w:val="none" w:sz="0" w:space="0" w:color="auto"/>
      </w:divBdr>
    </w:div>
    <w:div w:id="2043237892">
      <w:bodyDiv w:val="1"/>
      <w:marLeft w:val="0"/>
      <w:marRight w:val="0"/>
      <w:marTop w:val="0"/>
      <w:marBottom w:val="0"/>
      <w:divBdr>
        <w:top w:val="none" w:sz="0" w:space="0" w:color="auto"/>
        <w:left w:val="none" w:sz="0" w:space="0" w:color="auto"/>
        <w:bottom w:val="none" w:sz="0" w:space="0" w:color="auto"/>
        <w:right w:val="none" w:sz="0" w:space="0" w:color="auto"/>
      </w:divBdr>
    </w:div>
    <w:div w:id="2047830589">
      <w:bodyDiv w:val="1"/>
      <w:marLeft w:val="0"/>
      <w:marRight w:val="0"/>
      <w:marTop w:val="0"/>
      <w:marBottom w:val="0"/>
      <w:divBdr>
        <w:top w:val="none" w:sz="0" w:space="0" w:color="auto"/>
        <w:left w:val="none" w:sz="0" w:space="0" w:color="auto"/>
        <w:bottom w:val="none" w:sz="0" w:space="0" w:color="auto"/>
        <w:right w:val="none" w:sz="0" w:space="0" w:color="auto"/>
      </w:divBdr>
    </w:div>
    <w:div w:id="2053919162">
      <w:bodyDiv w:val="1"/>
      <w:marLeft w:val="0"/>
      <w:marRight w:val="0"/>
      <w:marTop w:val="0"/>
      <w:marBottom w:val="0"/>
      <w:divBdr>
        <w:top w:val="none" w:sz="0" w:space="0" w:color="auto"/>
        <w:left w:val="none" w:sz="0" w:space="0" w:color="auto"/>
        <w:bottom w:val="none" w:sz="0" w:space="0" w:color="auto"/>
        <w:right w:val="none" w:sz="0" w:space="0" w:color="auto"/>
      </w:divBdr>
    </w:div>
    <w:div w:id="2057972570">
      <w:bodyDiv w:val="1"/>
      <w:marLeft w:val="0"/>
      <w:marRight w:val="0"/>
      <w:marTop w:val="0"/>
      <w:marBottom w:val="0"/>
      <w:divBdr>
        <w:top w:val="none" w:sz="0" w:space="0" w:color="auto"/>
        <w:left w:val="none" w:sz="0" w:space="0" w:color="auto"/>
        <w:bottom w:val="none" w:sz="0" w:space="0" w:color="auto"/>
        <w:right w:val="none" w:sz="0" w:space="0" w:color="auto"/>
      </w:divBdr>
    </w:div>
    <w:div w:id="2065718508">
      <w:bodyDiv w:val="1"/>
      <w:marLeft w:val="0"/>
      <w:marRight w:val="0"/>
      <w:marTop w:val="0"/>
      <w:marBottom w:val="0"/>
      <w:divBdr>
        <w:top w:val="none" w:sz="0" w:space="0" w:color="auto"/>
        <w:left w:val="none" w:sz="0" w:space="0" w:color="auto"/>
        <w:bottom w:val="none" w:sz="0" w:space="0" w:color="auto"/>
        <w:right w:val="none" w:sz="0" w:space="0" w:color="auto"/>
      </w:divBdr>
    </w:div>
    <w:div w:id="2066642393">
      <w:bodyDiv w:val="1"/>
      <w:marLeft w:val="0"/>
      <w:marRight w:val="0"/>
      <w:marTop w:val="0"/>
      <w:marBottom w:val="0"/>
      <w:divBdr>
        <w:top w:val="none" w:sz="0" w:space="0" w:color="auto"/>
        <w:left w:val="none" w:sz="0" w:space="0" w:color="auto"/>
        <w:bottom w:val="none" w:sz="0" w:space="0" w:color="auto"/>
        <w:right w:val="none" w:sz="0" w:space="0" w:color="auto"/>
      </w:divBdr>
    </w:div>
    <w:div w:id="2068528950">
      <w:bodyDiv w:val="1"/>
      <w:marLeft w:val="0"/>
      <w:marRight w:val="0"/>
      <w:marTop w:val="0"/>
      <w:marBottom w:val="0"/>
      <w:divBdr>
        <w:top w:val="none" w:sz="0" w:space="0" w:color="auto"/>
        <w:left w:val="none" w:sz="0" w:space="0" w:color="auto"/>
        <w:bottom w:val="none" w:sz="0" w:space="0" w:color="auto"/>
        <w:right w:val="none" w:sz="0" w:space="0" w:color="auto"/>
      </w:divBdr>
    </w:div>
    <w:div w:id="2069300009">
      <w:bodyDiv w:val="1"/>
      <w:marLeft w:val="0"/>
      <w:marRight w:val="0"/>
      <w:marTop w:val="0"/>
      <w:marBottom w:val="0"/>
      <w:divBdr>
        <w:top w:val="none" w:sz="0" w:space="0" w:color="auto"/>
        <w:left w:val="none" w:sz="0" w:space="0" w:color="auto"/>
        <w:bottom w:val="none" w:sz="0" w:space="0" w:color="auto"/>
        <w:right w:val="none" w:sz="0" w:space="0" w:color="auto"/>
      </w:divBdr>
    </w:div>
    <w:div w:id="2069641650">
      <w:bodyDiv w:val="1"/>
      <w:marLeft w:val="0"/>
      <w:marRight w:val="0"/>
      <w:marTop w:val="0"/>
      <w:marBottom w:val="0"/>
      <w:divBdr>
        <w:top w:val="none" w:sz="0" w:space="0" w:color="auto"/>
        <w:left w:val="none" w:sz="0" w:space="0" w:color="auto"/>
        <w:bottom w:val="none" w:sz="0" w:space="0" w:color="auto"/>
        <w:right w:val="none" w:sz="0" w:space="0" w:color="auto"/>
      </w:divBdr>
    </w:div>
    <w:div w:id="2071610690">
      <w:bodyDiv w:val="1"/>
      <w:marLeft w:val="0"/>
      <w:marRight w:val="0"/>
      <w:marTop w:val="0"/>
      <w:marBottom w:val="0"/>
      <w:divBdr>
        <w:top w:val="none" w:sz="0" w:space="0" w:color="auto"/>
        <w:left w:val="none" w:sz="0" w:space="0" w:color="auto"/>
        <w:bottom w:val="none" w:sz="0" w:space="0" w:color="auto"/>
        <w:right w:val="none" w:sz="0" w:space="0" w:color="auto"/>
      </w:divBdr>
    </w:div>
    <w:div w:id="2084831957">
      <w:bodyDiv w:val="1"/>
      <w:marLeft w:val="0"/>
      <w:marRight w:val="0"/>
      <w:marTop w:val="0"/>
      <w:marBottom w:val="0"/>
      <w:divBdr>
        <w:top w:val="none" w:sz="0" w:space="0" w:color="auto"/>
        <w:left w:val="none" w:sz="0" w:space="0" w:color="auto"/>
        <w:bottom w:val="none" w:sz="0" w:space="0" w:color="auto"/>
        <w:right w:val="none" w:sz="0" w:space="0" w:color="auto"/>
      </w:divBdr>
    </w:div>
    <w:div w:id="2092191897">
      <w:bodyDiv w:val="1"/>
      <w:marLeft w:val="0"/>
      <w:marRight w:val="0"/>
      <w:marTop w:val="0"/>
      <w:marBottom w:val="0"/>
      <w:divBdr>
        <w:top w:val="none" w:sz="0" w:space="0" w:color="auto"/>
        <w:left w:val="none" w:sz="0" w:space="0" w:color="auto"/>
        <w:bottom w:val="none" w:sz="0" w:space="0" w:color="auto"/>
        <w:right w:val="none" w:sz="0" w:space="0" w:color="auto"/>
      </w:divBdr>
    </w:div>
    <w:div w:id="2092894230">
      <w:bodyDiv w:val="1"/>
      <w:marLeft w:val="0"/>
      <w:marRight w:val="0"/>
      <w:marTop w:val="0"/>
      <w:marBottom w:val="0"/>
      <w:divBdr>
        <w:top w:val="none" w:sz="0" w:space="0" w:color="auto"/>
        <w:left w:val="none" w:sz="0" w:space="0" w:color="auto"/>
        <w:bottom w:val="none" w:sz="0" w:space="0" w:color="auto"/>
        <w:right w:val="none" w:sz="0" w:space="0" w:color="auto"/>
      </w:divBdr>
    </w:div>
    <w:div w:id="2094812136">
      <w:bodyDiv w:val="1"/>
      <w:marLeft w:val="0"/>
      <w:marRight w:val="0"/>
      <w:marTop w:val="0"/>
      <w:marBottom w:val="0"/>
      <w:divBdr>
        <w:top w:val="none" w:sz="0" w:space="0" w:color="auto"/>
        <w:left w:val="none" w:sz="0" w:space="0" w:color="auto"/>
        <w:bottom w:val="none" w:sz="0" w:space="0" w:color="auto"/>
        <w:right w:val="none" w:sz="0" w:space="0" w:color="auto"/>
      </w:divBdr>
    </w:div>
    <w:div w:id="2106030060">
      <w:bodyDiv w:val="1"/>
      <w:marLeft w:val="0"/>
      <w:marRight w:val="0"/>
      <w:marTop w:val="0"/>
      <w:marBottom w:val="0"/>
      <w:divBdr>
        <w:top w:val="none" w:sz="0" w:space="0" w:color="auto"/>
        <w:left w:val="none" w:sz="0" w:space="0" w:color="auto"/>
        <w:bottom w:val="none" w:sz="0" w:space="0" w:color="auto"/>
        <w:right w:val="none" w:sz="0" w:space="0" w:color="auto"/>
      </w:divBdr>
    </w:div>
    <w:div w:id="2107387417">
      <w:bodyDiv w:val="1"/>
      <w:marLeft w:val="0"/>
      <w:marRight w:val="0"/>
      <w:marTop w:val="0"/>
      <w:marBottom w:val="0"/>
      <w:divBdr>
        <w:top w:val="none" w:sz="0" w:space="0" w:color="auto"/>
        <w:left w:val="none" w:sz="0" w:space="0" w:color="auto"/>
        <w:bottom w:val="none" w:sz="0" w:space="0" w:color="auto"/>
        <w:right w:val="none" w:sz="0" w:space="0" w:color="auto"/>
      </w:divBdr>
    </w:div>
    <w:div w:id="2110538744">
      <w:bodyDiv w:val="1"/>
      <w:marLeft w:val="0"/>
      <w:marRight w:val="0"/>
      <w:marTop w:val="0"/>
      <w:marBottom w:val="0"/>
      <w:divBdr>
        <w:top w:val="none" w:sz="0" w:space="0" w:color="auto"/>
        <w:left w:val="none" w:sz="0" w:space="0" w:color="auto"/>
        <w:bottom w:val="none" w:sz="0" w:space="0" w:color="auto"/>
        <w:right w:val="none" w:sz="0" w:space="0" w:color="auto"/>
      </w:divBdr>
    </w:div>
    <w:div w:id="2120366584">
      <w:bodyDiv w:val="1"/>
      <w:marLeft w:val="0"/>
      <w:marRight w:val="0"/>
      <w:marTop w:val="0"/>
      <w:marBottom w:val="0"/>
      <w:divBdr>
        <w:top w:val="none" w:sz="0" w:space="0" w:color="auto"/>
        <w:left w:val="none" w:sz="0" w:space="0" w:color="auto"/>
        <w:bottom w:val="none" w:sz="0" w:space="0" w:color="auto"/>
        <w:right w:val="none" w:sz="0" w:space="0" w:color="auto"/>
      </w:divBdr>
    </w:div>
    <w:div w:id="2124766532">
      <w:bodyDiv w:val="1"/>
      <w:marLeft w:val="0"/>
      <w:marRight w:val="0"/>
      <w:marTop w:val="0"/>
      <w:marBottom w:val="0"/>
      <w:divBdr>
        <w:top w:val="none" w:sz="0" w:space="0" w:color="auto"/>
        <w:left w:val="none" w:sz="0" w:space="0" w:color="auto"/>
        <w:bottom w:val="none" w:sz="0" w:space="0" w:color="auto"/>
        <w:right w:val="none" w:sz="0" w:space="0" w:color="auto"/>
      </w:divBdr>
    </w:div>
    <w:div w:id="2127384700">
      <w:bodyDiv w:val="1"/>
      <w:marLeft w:val="0"/>
      <w:marRight w:val="0"/>
      <w:marTop w:val="0"/>
      <w:marBottom w:val="0"/>
      <w:divBdr>
        <w:top w:val="none" w:sz="0" w:space="0" w:color="auto"/>
        <w:left w:val="none" w:sz="0" w:space="0" w:color="auto"/>
        <w:bottom w:val="none" w:sz="0" w:space="0" w:color="auto"/>
        <w:right w:val="none" w:sz="0" w:space="0" w:color="auto"/>
      </w:divBdr>
    </w:div>
    <w:div w:id="2128505481">
      <w:bodyDiv w:val="1"/>
      <w:marLeft w:val="0"/>
      <w:marRight w:val="0"/>
      <w:marTop w:val="0"/>
      <w:marBottom w:val="0"/>
      <w:divBdr>
        <w:top w:val="none" w:sz="0" w:space="0" w:color="auto"/>
        <w:left w:val="none" w:sz="0" w:space="0" w:color="auto"/>
        <w:bottom w:val="none" w:sz="0" w:space="0" w:color="auto"/>
        <w:right w:val="none" w:sz="0" w:space="0" w:color="auto"/>
      </w:divBdr>
    </w:div>
    <w:div w:id="2139912796">
      <w:bodyDiv w:val="1"/>
      <w:marLeft w:val="0"/>
      <w:marRight w:val="0"/>
      <w:marTop w:val="0"/>
      <w:marBottom w:val="0"/>
      <w:divBdr>
        <w:top w:val="none" w:sz="0" w:space="0" w:color="auto"/>
        <w:left w:val="none" w:sz="0" w:space="0" w:color="auto"/>
        <w:bottom w:val="none" w:sz="0" w:space="0" w:color="auto"/>
        <w:right w:val="none" w:sz="0" w:space="0" w:color="auto"/>
      </w:divBdr>
    </w:div>
    <w:div w:id="2140878318">
      <w:bodyDiv w:val="1"/>
      <w:marLeft w:val="0"/>
      <w:marRight w:val="0"/>
      <w:marTop w:val="0"/>
      <w:marBottom w:val="0"/>
      <w:divBdr>
        <w:top w:val="none" w:sz="0" w:space="0" w:color="auto"/>
        <w:left w:val="none" w:sz="0" w:space="0" w:color="auto"/>
        <w:bottom w:val="none" w:sz="0" w:space="0" w:color="auto"/>
        <w:right w:val="none" w:sz="0" w:space="0" w:color="auto"/>
      </w:divBdr>
    </w:div>
    <w:div w:id="2142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93C9-4CDB-4BD5-B833-C4B89A7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5108</Words>
  <Characters>29121</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lilai5</dc:creator>
  <cp:keywords/>
  <dc:description/>
  <cp:lastModifiedBy>chn off31</cp:lastModifiedBy>
  <cp:revision>5</cp:revision>
  <dcterms:created xsi:type="dcterms:W3CDTF">2020-09-29T22:34:00Z</dcterms:created>
  <dcterms:modified xsi:type="dcterms:W3CDTF">2021-02-06T19:15:00Z</dcterms:modified>
</cp:coreProperties>
</file>