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Hlk49355214"/>
      <w:bookmarkEnd w:id="0"/>
      <w:r w:rsidRPr="001549D3">
        <w:t>Supplementary Material</w:t>
      </w:r>
    </w:p>
    <w:p w14:paraId="349F2E50" w14:textId="771BDF25" w:rsidR="007D4EF1" w:rsidRDefault="00994A3D" w:rsidP="007D4EF1">
      <w:pPr>
        <w:pStyle w:val="Heading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</w:t>
      </w:r>
    </w:p>
    <w:p w14:paraId="4724770B" w14:textId="034C9458" w:rsidR="007D4EF1" w:rsidRDefault="007D4EF1" w:rsidP="007D4EF1">
      <w:pPr>
        <w:pStyle w:val="Heading2"/>
        <w:numPr>
          <w:ilvl w:val="0"/>
          <w:numId w:val="0"/>
        </w:numPr>
        <w:ind w:left="567" w:hanging="567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4AEAB1" wp14:editId="3870BC3A">
            <wp:simplePos x="0" y="0"/>
            <wp:positionH relativeFrom="column">
              <wp:posOffset>-245110</wp:posOffset>
            </wp:positionH>
            <wp:positionV relativeFrom="paragraph">
              <wp:posOffset>429895</wp:posOffset>
            </wp:positionV>
            <wp:extent cx="6208395" cy="2570480"/>
            <wp:effectExtent l="0" t="0" r="1905" b="127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02FFC" w14:textId="2FC37F7B" w:rsidR="007D4EF1" w:rsidRDefault="007D4EF1" w:rsidP="007D4EF1">
      <w:pPr>
        <w:pStyle w:val="Heading2"/>
        <w:numPr>
          <w:ilvl w:val="0"/>
          <w:numId w:val="0"/>
        </w:numPr>
        <w:ind w:left="567" w:hanging="567"/>
      </w:pPr>
    </w:p>
    <w:p w14:paraId="41E23A4C" w14:textId="740DC3C5" w:rsidR="007D4EF1" w:rsidRDefault="007D4EF1" w:rsidP="007D4EF1">
      <w:pPr>
        <w:pStyle w:val="Heading2"/>
        <w:numPr>
          <w:ilvl w:val="0"/>
          <w:numId w:val="0"/>
        </w:numPr>
        <w:ind w:left="567" w:hanging="567"/>
      </w:pPr>
    </w:p>
    <w:p w14:paraId="10240F32" w14:textId="77777777" w:rsidR="007D4EF1" w:rsidRDefault="007D4EF1" w:rsidP="007D4EF1">
      <w:pPr>
        <w:pStyle w:val="Heading2"/>
        <w:numPr>
          <w:ilvl w:val="0"/>
          <w:numId w:val="0"/>
        </w:numPr>
        <w:ind w:left="567" w:hanging="567"/>
      </w:pPr>
    </w:p>
    <w:p w14:paraId="3AE196DF" w14:textId="5267ADA1" w:rsidR="00994A3D" w:rsidRPr="007D4EF1" w:rsidRDefault="00994A3D" w:rsidP="007D4EF1">
      <w:pPr>
        <w:pStyle w:val="Heading2"/>
        <w:numPr>
          <w:ilvl w:val="0"/>
          <w:numId w:val="0"/>
        </w:numPr>
        <w:ind w:left="567" w:hanging="567"/>
      </w:pPr>
      <w:r w:rsidRPr="007D4EF1">
        <w:t xml:space="preserve">Figure </w:t>
      </w:r>
      <w:r w:rsidR="007D4EF1" w:rsidRPr="007D4EF1">
        <w:t>S</w:t>
      </w:r>
      <w:fldSimple w:instr=" SEQ Figure \* ARABIC ">
        <w:r w:rsidR="00ED20B5" w:rsidRPr="007D4EF1">
          <w:rPr>
            <w:noProof/>
          </w:rPr>
          <w:t>1</w:t>
        </w:r>
      </w:fldSimple>
      <w:r w:rsidRPr="007D4EF1">
        <w:t xml:space="preserve">. </w:t>
      </w:r>
      <w:r w:rsidR="007D4EF1" w:rsidRPr="00D66E2F">
        <w:rPr>
          <w:rFonts w:eastAsia="Times New Roman"/>
          <w:b w:val="0"/>
          <w:bCs/>
        </w:rPr>
        <w:t>Fluorescence-activated cell sorting (FACS) of phagocytes and non- phagocytes based on their phagocytosis towards FITC-labeled latex beads.</w:t>
      </w:r>
    </w:p>
    <w:p w14:paraId="79C36907" w14:textId="58A121C9" w:rsidR="007D4EF1" w:rsidRDefault="007D4EF1" w:rsidP="002B4A57">
      <w:pPr>
        <w:keepNext/>
        <w:rPr>
          <w:rFonts w:cs="Times New Roman"/>
          <w:szCs w:val="24"/>
        </w:rPr>
      </w:pPr>
    </w:p>
    <w:p w14:paraId="3899F9C1" w14:textId="77777777" w:rsidR="007D4EF1" w:rsidRPr="002B4A57" w:rsidRDefault="007D4EF1" w:rsidP="002B4A57">
      <w:pPr>
        <w:keepNext/>
        <w:rPr>
          <w:rFonts w:cs="Times New Roman"/>
          <w:b/>
          <w:szCs w:val="24"/>
        </w:rPr>
      </w:pPr>
    </w:p>
    <w:p w14:paraId="7B65BC41" w14:textId="794EC4D3" w:rsidR="00DE23E8" w:rsidRDefault="007D4EF1" w:rsidP="00654E8F">
      <w:pPr>
        <w:spacing w:before="240"/>
      </w:pPr>
      <w:r>
        <w:rPr>
          <w:noProof/>
        </w:rPr>
        <w:drawing>
          <wp:inline distT="0" distB="0" distL="0" distR="0" wp14:anchorId="72547DF7" wp14:editId="5FED41E1">
            <wp:extent cx="6208395" cy="498030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D2B55" w14:textId="77777777" w:rsidR="007D4EF1" w:rsidRPr="007D4EF1" w:rsidRDefault="007D4EF1" w:rsidP="007D4EF1">
      <w:pPr>
        <w:spacing w:after="0"/>
        <w:rPr>
          <w:rFonts w:eastAsia="Times New Roman" w:cs="Times New Roman"/>
          <w:szCs w:val="24"/>
        </w:rPr>
      </w:pPr>
      <w:r w:rsidRPr="007D4EF1">
        <w:rPr>
          <w:rFonts w:eastAsia="Times New Roman" w:cs="Times New Roman"/>
          <w:b/>
          <w:bCs/>
          <w:szCs w:val="24"/>
        </w:rPr>
        <w:t xml:space="preserve">Figure S2. </w:t>
      </w:r>
      <w:r w:rsidRPr="007D4EF1">
        <w:rPr>
          <w:rFonts w:eastAsia="Times New Roman" w:cs="Times New Roman"/>
          <w:szCs w:val="24"/>
        </w:rPr>
        <w:t xml:space="preserve">Comparison of </w:t>
      </w:r>
      <w:r w:rsidRPr="007D4EF1">
        <w:rPr>
          <w:rFonts w:eastAsia="Times New Roman" w:cs="Times New Roman"/>
          <w:i/>
          <w:szCs w:val="24"/>
        </w:rPr>
        <w:t>Cg</w:t>
      </w:r>
      <w:r w:rsidRPr="007D4EF1">
        <w:rPr>
          <w:rFonts w:eastAsia="Times New Roman" w:cs="Times New Roman"/>
          <w:szCs w:val="24"/>
        </w:rPr>
        <w:t>DM9CP-4-positive</w:t>
      </w:r>
      <w:r w:rsidRPr="007D4EF1">
        <w:rPr>
          <w:rFonts w:eastAsia="SimSun" w:cs="Times New Roman"/>
          <w:szCs w:val="24"/>
        </w:rPr>
        <w:t xml:space="preserve"> hemocytes in gill and hemocytes. Analysis of </w:t>
      </w:r>
      <w:r w:rsidRPr="007D4EF1">
        <w:rPr>
          <w:rFonts w:eastAsia="Times New Roman" w:cs="Times New Roman"/>
          <w:i/>
          <w:szCs w:val="24"/>
        </w:rPr>
        <w:t>Cg</w:t>
      </w:r>
      <w:r w:rsidRPr="007D4EF1">
        <w:rPr>
          <w:rFonts w:eastAsia="Times New Roman" w:cs="Times New Roman"/>
          <w:szCs w:val="24"/>
        </w:rPr>
        <w:t>DM9CP-4-positive</w:t>
      </w:r>
      <w:r w:rsidRPr="007D4EF1">
        <w:rPr>
          <w:rFonts w:eastAsia="SimSun" w:cs="Times New Roman"/>
          <w:szCs w:val="24"/>
        </w:rPr>
        <w:t xml:space="preserve"> hemocytes from gill (A) and hemocytes (B). (C) Immunofluorescence of </w:t>
      </w:r>
      <w:r w:rsidRPr="007D4EF1">
        <w:rPr>
          <w:rFonts w:eastAsia="Times New Roman" w:cs="Times New Roman"/>
          <w:i/>
          <w:szCs w:val="24"/>
        </w:rPr>
        <w:t>Cg</w:t>
      </w:r>
      <w:r w:rsidRPr="007D4EF1">
        <w:rPr>
          <w:rFonts w:eastAsia="Times New Roman" w:cs="Times New Roman"/>
          <w:szCs w:val="24"/>
        </w:rPr>
        <w:t>DM9CP-4 in the hemocytes from gill and isolated from the heart.</w:t>
      </w:r>
    </w:p>
    <w:p w14:paraId="5DE1C13F" w14:textId="61E4AB19" w:rsidR="007D4EF1" w:rsidRDefault="00046917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1C84C1E4" wp14:editId="5605ABCE">
            <wp:extent cx="5317049" cy="67017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7707" cy="670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0E42C" w14:textId="26639610" w:rsidR="007D4EF1" w:rsidRDefault="007D4EF1" w:rsidP="007D4EF1">
      <w:pPr>
        <w:spacing w:after="0"/>
        <w:rPr>
          <w:rFonts w:eastAsia="SimSun" w:cs="Times New Roman"/>
          <w:szCs w:val="24"/>
        </w:rPr>
      </w:pPr>
      <w:r w:rsidRPr="007D4EF1">
        <w:rPr>
          <w:rFonts w:eastAsia="Times New Roman" w:cs="Times New Roman"/>
          <w:b/>
          <w:bCs/>
          <w:szCs w:val="24"/>
        </w:rPr>
        <w:t xml:space="preserve">Figure S3. </w:t>
      </w:r>
      <w:r w:rsidR="00046917" w:rsidRPr="007D4EF1">
        <w:rPr>
          <w:rFonts w:eastAsia="Times New Roman" w:cs="Times New Roman"/>
          <w:szCs w:val="24"/>
        </w:rPr>
        <w:t xml:space="preserve">Percentage of </w:t>
      </w:r>
      <w:r w:rsidR="00046917" w:rsidRPr="007D4EF1">
        <w:rPr>
          <w:rFonts w:eastAsia="Times New Roman" w:cs="Times New Roman"/>
          <w:i/>
          <w:szCs w:val="24"/>
        </w:rPr>
        <w:t>Cg</w:t>
      </w:r>
      <w:r w:rsidR="00046917" w:rsidRPr="007D4EF1">
        <w:rPr>
          <w:rFonts w:eastAsia="Times New Roman" w:cs="Times New Roman"/>
          <w:szCs w:val="24"/>
        </w:rPr>
        <w:t xml:space="preserve">DM9CP-4-positive hemocytes (A) and </w:t>
      </w:r>
      <w:r w:rsidR="00046917" w:rsidRPr="007D4EF1">
        <w:rPr>
          <w:rFonts w:eastAsia="Times New Roman" w:cs="Times New Roman"/>
          <w:i/>
          <w:szCs w:val="24"/>
        </w:rPr>
        <w:t>Cg</w:t>
      </w:r>
      <w:r w:rsidR="00046917" w:rsidRPr="007D4EF1">
        <w:rPr>
          <w:rFonts w:eastAsia="Times New Roman" w:cs="Times New Roman"/>
          <w:szCs w:val="24"/>
        </w:rPr>
        <w:t xml:space="preserve">DM9CP-4 mRNA level in gill (B) after </w:t>
      </w:r>
      <w:r w:rsidR="00046917" w:rsidRPr="007D4EF1">
        <w:rPr>
          <w:rFonts w:eastAsia="SimSun" w:cs="Times New Roman"/>
          <w:i/>
          <w:iCs/>
          <w:szCs w:val="24"/>
        </w:rPr>
        <w:t xml:space="preserve">V. </w:t>
      </w:r>
      <w:proofErr w:type="spellStart"/>
      <w:r w:rsidR="00046917" w:rsidRPr="007D4EF1">
        <w:rPr>
          <w:rFonts w:eastAsia="SimSun" w:cs="Times New Roman"/>
          <w:i/>
          <w:iCs/>
          <w:szCs w:val="24"/>
        </w:rPr>
        <w:t>splendidus</w:t>
      </w:r>
      <w:proofErr w:type="spellEnd"/>
      <w:r w:rsidR="00046917" w:rsidRPr="007D4EF1">
        <w:rPr>
          <w:rFonts w:eastAsia="SimSun" w:cs="Times New Roman"/>
          <w:i/>
          <w:iCs/>
          <w:szCs w:val="24"/>
        </w:rPr>
        <w:t xml:space="preserve"> </w:t>
      </w:r>
      <w:r w:rsidR="00046917" w:rsidRPr="007D4EF1">
        <w:rPr>
          <w:rFonts w:eastAsia="SimSun" w:cs="Times New Roman"/>
          <w:szCs w:val="24"/>
        </w:rPr>
        <w:t>stimulation.</w:t>
      </w:r>
    </w:p>
    <w:p w14:paraId="73B95C15" w14:textId="290E7AFB" w:rsidR="00641FF4" w:rsidRDefault="00641FF4" w:rsidP="007D4EF1">
      <w:pPr>
        <w:spacing w:after="0"/>
        <w:rPr>
          <w:rFonts w:eastAsia="SimSun" w:cs="Times New Roman"/>
          <w:szCs w:val="24"/>
        </w:rPr>
      </w:pPr>
    </w:p>
    <w:p w14:paraId="2B90B1A6" w14:textId="1F5F2886" w:rsidR="00641FF4" w:rsidRDefault="00641FF4" w:rsidP="007D4EF1">
      <w:pPr>
        <w:spacing w:after="0"/>
        <w:rPr>
          <w:rFonts w:eastAsia="Times New Roman" w:cs="Times New Roman"/>
          <w:szCs w:val="24"/>
        </w:rPr>
      </w:pPr>
    </w:p>
    <w:p w14:paraId="20A25314" w14:textId="0E59FB2A" w:rsidR="00005427" w:rsidRDefault="00005427" w:rsidP="007D4EF1">
      <w:pPr>
        <w:spacing w:after="0"/>
        <w:rPr>
          <w:rFonts w:eastAsia="Times New Roman" w:cs="Times New Roman"/>
          <w:szCs w:val="24"/>
        </w:rPr>
      </w:pPr>
    </w:p>
    <w:p w14:paraId="2D052604" w14:textId="77777777" w:rsidR="00005427" w:rsidRPr="007D4EF1" w:rsidRDefault="00005427" w:rsidP="007D4EF1">
      <w:pPr>
        <w:spacing w:after="0"/>
        <w:rPr>
          <w:rFonts w:eastAsia="Times New Roman" w:cs="Times New Roman"/>
          <w:szCs w:val="24"/>
        </w:rPr>
      </w:pPr>
    </w:p>
    <w:p w14:paraId="115C32EF" w14:textId="6BA25285" w:rsidR="00641FF4" w:rsidRDefault="00641FF4" w:rsidP="00641FF4">
      <w:pPr>
        <w:pStyle w:val="Heading2"/>
        <w:numPr>
          <w:ilvl w:val="0"/>
          <w:numId w:val="0"/>
        </w:numPr>
        <w:ind w:left="567" w:hanging="567"/>
      </w:pPr>
      <w:bookmarkStart w:id="1" w:name="_Hlk58838145"/>
      <w:r w:rsidRPr="0001436A">
        <w:lastRenderedPageBreak/>
        <w:t>Supplementary</w:t>
      </w:r>
      <w:r w:rsidRPr="001549D3">
        <w:t xml:space="preserve"> </w:t>
      </w:r>
      <w:r>
        <w:t>Table 1</w:t>
      </w:r>
    </w:p>
    <w:p w14:paraId="4A60CF92" w14:textId="77777777" w:rsidR="00641FF4" w:rsidRPr="000F7F8B" w:rsidRDefault="00641FF4" w:rsidP="00641FF4">
      <w:pPr>
        <w:spacing w:after="0" w:line="480" w:lineRule="auto"/>
        <w:jc w:val="both"/>
        <w:rPr>
          <w:rFonts w:hAnsi="SimSun" w:cs="Times New Roman"/>
          <w:b/>
          <w:bCs/>
          <w:spacing w:val="6"/>
          <w:szCs w:val="24"/>
        </w:rPr>
      </w:pPr>
      <w:bookmarkStart w:id="2" w:name="OLE_LINK1"/>
      <w:bookmarkStart w:id="3" w:name="OLE_LINK2"/>
      <w:bookmarkStart w:id="4" w:name="_Hlk49353832"/>
      <w:bookmarkEnd w:id="1"/>
      <w:r w:rsidRPr="000F7F8B">
        <w:rPr>
          <w:rFonts w:hAnsi="SimSun" w:cs="Times New Roman" w:hint="eastAsia"/>
          <w:b/>
          <w:bCs/>
          <w:spacing w:val="6"/>
          <w:szCs w:val="24"/>
        </w:rPr>
        <w:t>Primers used in this paper.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5862"/>
      </w:tblGrid>
      <w:tr w:rsidR="00641FF4" w14:paraId="7936BD9D" w14:textId="77777777" w:rsidTr="00E13435">
        <w:tc>
          <w:tcPr>
            <w:tcW w:w="2660" w:type="dxa"/>
          </w:tcPr>
          <w:p w14:paraId="7F07E02A" w14:textId="77777777" w:rsidR="00641FF4" w:rsidRPr="000F7F8B" w:rsidRDefault="00641FF4" w:rsidP="00E13435">
            <w:pPr>
              <w:spacing w:after="0" w:line="480" w:lineRule="auto"/>
              <w:jc w:val="both"/>
              <w:rPr>
                <w:rFonts w:cs="Times New Roman"/>
                <w:b/>
                <w:bCs/>
                <w:spacing w:val="6"/>
                <w:szCs w:val="24"/>
              </w:rPr>
            </w:pPr>
            <w:r w:rsidRPr="000F7F8B">
              <w:rPr>
                <w:rFonts w:cs="Times New Roman"/>
                <w:b/>
                <w:bCs/>
                <w:spacing w:val="6"/>
                <w:szCs w:val="24"/>
              </w:rPr>
              <w:t xml:space="preserve">Primer </w:t>
            </w:r>
          </w:p>
        </w:tc>
        <w:tc>
          <w:tcPr>
            <w:tcW w:w="5862" w:type="dxa"/>
          </w:tcPr>
          <w:p w14:paraId="6C2F9A13" w14:textId="77777777" w:rsidR="00641FF4" w:rsidRPr="000F7F8B" w:rsidRDefault="00641FF4" w:rsidP="00E13435">
            <w:pPr>
              <w:spacing w:after="0" w:line="480" w:lineRule="auto"/>
              <w:jc w:val="both"/>
              <w:rPr>
                <w:rFonts w:cs="Times New Roman"/>
                <w:b/>
                <w:bCs/>
                <w:spacing w:val="6"/>
                <w:szCs w:val="24"/>
              </w:rPr>
            </w:pPr>
            <w:r w:rsidRPr="000F7F8B">
              <w:rPr>
                <w:rFonts w:cs="Times New Roman"/>
                <w:b/>
                <w:bCs/>
                <w:spacing w:val="6"/>
                <w:szCs w:val="24"/>
              </w:rPr>
              <w:t xml:space="preserve">          </w:t>
            </w:r>
            <w:r>
              <w:rPr>
                <w:rFonts w:cs="Times New Roman"/>
                <w:b/>
                <w:bCs/>
                <w:spacing w:val="6"/>
                <w:szCs w:val="24"/>
              </w:rPr>
              <w:t xml:space="preserve">            </w:t>
            </w:r>
            <w:r w:rsidRPr="000F7F8B">
              <w:rPr>
                <w:rFonts w:cs="Times New Roman"/>
                <w:b/>
                <w:bCs/>
                <w:spacing w:val="6"/>
                <w:szCs w:val="24"/>
              </w:rPr>
              <w:t>Sequence (5’</w:t>
            </w:r>
            <w:r>
              <w:rPr>
                <w:rFonts w:cs="Times New Roman"/>
                <w:b/>
                <w:bCs/>
                <w:spacing w:val="6"/>
                <w:szCs w:val="24"/>
              </w:rPr>
              <w:t>-</w:t>
            </w:r>
            <w:r w:rsidRPr="000F7F8B">
              <w:rPr>
                <w:rFonts w:cs="Times New Roman"/>
                <w:b/>
                <w:bCs/>
                <w:spacing w:val="6"/>
                <w:szCs w:val="24"/>
              </w:rPr>
              <w:t>3’)</w:t>
            </w:r>
          </w:p>
        </w:tc>
      </w:tr>
    </w:tbl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075"/>
      </w:tblGrid>
      <w:tr w:rsidR="00641FF4" w14:paraId="58F28313" w14:textId="77777777" w:rsidTr="00E13435">
        <w:trPr>
          <w:trHeight w:val="2510"/>
        </w:trPr>
        <w:tc>
          <w:tcPr>
            <w:tcW w:w="4077" w:type="dxa"/>
          </w:tcPr>
          <w:p w14:paraId="441533D6" w14:textId="77777777" w:rsidR="00641FF4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spacing w:val="6"/>
                <w:szCs w:val="24"/>
              </w:rPr>
            </w:pPr>
            <w:r w:rsidRPr="003A0D61">
              <w:rPr>
                <w:rFonts w:eastAsia="Times New Roman" w:cs="Times New Roman"/>
                <w:color w:val="000000"/>
              </w:rPr>
              <w:t>Oligo</w:t>
            </w:r>
            <w:r>
              <w:rPr>
                <w:rFonts w:eastAsia="Times New Roman" w:cs="Times New Roman"/>
                <w:color w:val="000000"/>
              </w:rPr>
              <w:t xml:space="preserve"> </w:t>
            </w:r>
            <w:r w:rsidRPr="003A0D61">
              <w:rPr>
                <w:rFonts w:eastAsia="Times New Roman" w:cs="Times New Roman"/>
                <w:color w:val="000000"/>
              </w:rPr>
              <w:t>(dT)-adaptor</w:t>
            </w:r>
          </w:p>
          <w:p w14:paraId="7C725FB2" w14:textId="77777777" w:rsidR="00641FF4" w:rsidRPr="000F7F8B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b/>
                <w:bCs/>
                <w:spacing w:val="6"/>
                <w:szCs w:val="24"/>
              </w:rPr>
            </w:pPr>
            <w:r w:rsidRPr="000F7F8B">
              <w:rPr>
                <w:rFonts w:hAnsi="SimSun" w:cs="Times New Roman" w:hint="eastAsia"/>
                <w:b/>
                <w:bCs/>
                <w:spacing w:val="6"/>
                <w:szCs w:val="24"/>
              </w:rPr>
              <w:t>Clone primers</w:t>
            </w:r>
          </w:p>
          <w:p w14:paraId="4ACE3064" w14:textId="77777777" w:rsidR="00641FF4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spacing w:val="6"/>
                <w:szCs w:val="24"/>
              </w:rPr>
            </w:pPr>
            <w:r>
              <w:rPr>
                <w:rFonts w:hAnsi="SimSun" w:cs="Times New Roman" w:hint="eastAsia"/>
                <w:spacing w:val="6"/>
                <w:szCs w:val="24"/>
              </w:rPr>
              <w:t>P1</w:t>
            </w:r>
            <w:r>
              <w:rPr>
                <w:rFonts w:hAnsi="SimSun" w:cs="Times New Roman"/>
                <w:spacing w:val="6"/>
                <w:szCs w:val="24"/>
              </w:rPr>
              <w:t xml:space="preserve"> </w:t>
            </w:r>
            <w:r>
              <w:rPr>
                <w:rFonts w:hAnsi="SimSun" w:cs="Times New Roman" w:hint="eastAsia"/>
                <w:spacing w:val="6"/>
                <w:szCs w:val="24"/>
              </w:rPr>
              <w:t>(forward)</w:t>
            </w:r>
          </w:p>
          <w:p w14:paraId="63234890" w14:textId="77777777" w:rsidR="00641FF4" w:rsidRPr="001511F8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spacing w:val="6"/>
                <w:szCs w:val="24"/>
              </w:rPr>
            </w:pPr>
            <w:r>
              <w:rPr>
                <w:rFonts w:hAnsi="SimSun" w:cs="Times New Roman" w:hint="eastAsia"/>
                <w:spacing w:val="6"/>
                <w:szCs w:val="24"/>
              </w:rPr>
              <w:t>P2</w:t>
            </w:r>
            <w:r>
              <w:rPr>
                <w:rFonts w:hAnsi="SimSun" w:cs="Times New Roman"/>
                <w:spacing w:val="6"/>
                <w:szCs w:val="24"/>
              </w:rPr>
              <w:t xml:space="preserve"> </w:t>
            </w:r>
            <w:r>
              <w:rPr>
                <w:rFonts w:hAnsi="SimSun" w:cs="Times New Roman" w:hint="eastAsia"/>
                <w:spacing w:val="6"/>
                <w:szCs w:val="24"/>
              </w:rPr>
              <w:t>(reverse)</w:t>
            </w:r>
          </w:p>
          <w:p w14:paraId="5BA3AD27" w14:textId="77777777" w:rsidR="00641FF4" w:rsidRPr="000F7F8B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b/>
                <w:bCs/>
                <w:spacing w:val="6"/>
                <w:szCs w:val="24"/>
              </w:rPr>
            </w:pPr>
            <w:r w:rsidRPr="000F7F8B">
              <w:rPr>
                <w:rFonts w:hAnsi="SimSun" w:cs="Times New Roman" w:hint="eastAsia"/>
                <w:b/>
                <w:bCs/>
                <w:spacing w:val="6"/>
                <w:szCs w:val="24"/>
              </w:rPr>
              <w:t>RT primers</w:t>
            </w:r>
          </w:p>
          <w:p w14:paraId="3136A023" w14:textId="77777777" w:rsidR="00641FF4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spacing w:val="6"/>
                <w:szCs w:val="24"/>
              </w:rPr>
            </w:pPr>
            <w:r>
              <w:rPr>
                <w:rFonts w:hAnsi="SimSun" w:cs="Times New Roman"/>
                <w:spacing w:val="6"/>
                <w:szCs w:val="24"/>
              </w:rPr>
              <w:t>P</w:t>
            </w:r>
            <w:r>
              <w:rPr>
                <w:rFonts w:hAnsi="SimSun" w:cs="Times New Roman" w:hint="eastAsia"/>
                <w:spacing w:val="6"/>
                <w:szCs w:val="24"/>
              </w:rPr>
              <w:t>3</w:t>
            </w:r>
            <w:r>
              <w:rPr>
                <w:rFonts w:hAnsi="SimSun" w:cs="Times New Roman"/>
                <w:spacing w:val="6"/>
                <w:szCs w:val="24"/>
              </w:rPr>
              <w:t xml:space="preserve"> </w:t>
            </w:r>
          </w:p>
          <w:p w14:paraId="17AA38EE" w14:textId="77777777" w:rsidR="00641FF4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spacing w:val="6"/>
                <w:szCs w:val="24"/>
              </w:rPr>
            </w:pPr>
            <w:r>
              <w:rPr>
                <w:rFonts w:hAnsi="SimSun" w:cs="Times New Roman"/>
                <w:spacing w:val="6"/>
                <w:szCs w:val="24"/>
              </w:rPr>
              <w:t>P</w:t>
            </w:r>
            <w:r>
              <w:rPr>
                <w:rFonts w:hAnsi="SimSun" w:cs="Times New Roman" w:hint="eastAsia"/>
                <w:spacing w:val="6"/>
                <w:szCs w:val="24"/>
              </w:rPr>
              <w:t>4</w:t>
            </w:r>
          </w:p>
          <w:p w14:paraId="7856D09C" w14:textId="77777777" w:rsidR="00641FF4" w:rsidRPr="000F7F8B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b/>
                <w:bCs/>
                <w:spacing w:val="6"/>
                <w:szCs w:val="24"/>
              </w:rPr>
            </w:pPr>
            <w:r w:rsidRPr="000F7F8B">
              <w:rPr>
                <w:rFonts w:eastAsia="Times New Roman" w:cs="Times New Roman"/>
                <w:b/>
                <w:bCs/>
                <w:color w:val="000000"/>
              </w:rPr>
              <w:t>EF primers</w:t>
            </w:r>
          </w:p>
          <w:p w14:paraId="358DDBD2" w14:textId="77777777" w:rsidR="00641FF4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spacing w:val="6"/>
                <w:szCs w:val="24"/>
              </w:rPr>
            </w:pPr>
            <w:r w:rsidRPr="00CF4D1F">
              <w:rPr>
                <w:rFonts w:hAnsi="SimSun" w:cs="Times New Roman"/>
                <w:spacing w:val="6"/>
                <w:szCs w:val="24"/>
              </w:rPr>
              <w:t>P</w:t>
            </w:r>
            <w:r>
              <w:rPr>
                <w:rFonts w:hAnsi="SimSun" w:cs="Times New Roman" w:hint="eastAsia"/>
                <w:spacing w:val="6"/>
                <w:szCs w:val="24"/>
              </w:rPr>
              <w:t>5</w:t>
            </w:r>
            <w:r w:rsidRPr="00CF4D1F">
              <w:rPr>
                <w:rFonts w:hAnsi="SimSun" w:cs="Times New Roman"/>
                <w:spacing w:val="6"/>
                <w:szCs w:val="24"/>
              </w:rPr>
              <w:t xml:space="preserve"> (</w:t>
            </w:r>
            <w:bookmarkStart w:id="5" w:name="OLE_LINK48"/>
            <w:bookmarkStart w:id="6" w:name="OLE_LINK49"/>
            <w:r>
              <w:rPr>
                <w:rFonts w:hAnsi="SimSun" w:cs="Times New Roman" w:hint="eastAsia"/>
                <w:spacing w:val="6"/>
                <w:szCs w:val="24"/>
              </w:rPr>
              <w:t>EF</w:t>
            </w:r>
            <w:r w:rsidRPr="00CF4D1F">
              <w:rPr>
                <w:rFonts w:hAnsi="SimSun" w:cs="Times New Roman"/>
                <w:spacing w:val="6"/>
                <w:szCs w:val="24"/>
              </w:rPr>
              <w:t>-RTF</w:t>
            </w:r>
            <w:bookmarkEnd w:id="5"/>
            <w:bookmarkEnd w:id="6"/>
            <w:r w:rsidRPr="00CF4D1F">
              <w:rPr>
                <w:rFonts w:hAnsi="SimSun" w:cs="Times New Roman"/>
                <w:spacing w:val="6"/>
                <w:szCs w:val="24"/>
              </w:rPr>
              <w:t>)</w:t>
            </w:r>
          </w:p>
          <w:p w14:paraId="1E36D78A" w14:textId="77777777" w:rsidR="00641FF4" w:rsidRPr="00CF4D1F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spacing w:val="6"/>
                <w:szCs w:val="24"/>
              </w:rPr>
            </w:pPr>
            <w:r>
              <w:rPr>
                <w:rFonts w:hAnsi="SimSun" w:cs="Times New Roman" w:hint="eastAsia"/>
                <w:spacing w:val="6"/>
                <w:szCs w:val="24"/>
              </w:rPr>
              <w:t>P6 (EF</w:t>
            </w:r>
            <w:r w:rsidRPr="00CF4D1F">
              <w:rPr>
                <w:rFonts w:hAnsi="SimSun" w:cs="Times New Roman"/>
                <w:spacing w:val="6"/>
                <w:szCs w:val="24"/>
              </w:rPr>
              <w:t>-RT</w:t>
            </w:r>
            <w:r>
              <w:rPr>
                <w:rFonts w:hAnsi="SimSun" w:cs="Times New Roman" w:hint="eastAsia"/>
                <w:spacing w:val="6"/>
                <w:szCs w:val="24"/>
              </w:rPr>
              <w:t>R)</w:t>
            </w:r>
          </w:p>
          <w:p w14:paraId="38F79137" w14:textId="77777777" w:rsidR="00641FF4" w:rsidRPr="000F7F8B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b/>
                <w:bCs/>
                <w:spacing w:val="6"/>
                <w:szCs w:val="24"/>
              </w:rPr>
            </w:pPr>
            <w:r w:rsidRPr="000F7F8B">
              <w:rPr>
                <w:rFonts w:hAnsi="SimSun" w:cs="Times New Roman" w:hint="eastAsia"/>
                <w:b/>
                <w:bCs/>
                <w:spacing w:val="6"/>
                <w:szCs w:val="24"/>
              </w:rPr>
              <w:t>Recombination primers</w:t>
            </w:r>
          </w:p>
          <w:p w14:paraId="0C8ABAC8" w14:textId="77777777" w:rsidR="00641FF4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spacing w:val="6"/>
                <w:szCs w:val="24"/>
              </w:rPr>
            </w:pPr>
            <w:r>
              <w:rPr>
                <w:rFonts w:hAnsi="SimSun" w:cs="Times New Roman" w:hint="eastAsia"/>
                <w:spacing w:val="6"/>
                <w:szCs w:val="24"/>
              </w:rPr>
              <w:t>P7</w:t>
            </w:r>
            <w:r>
              <w:rPr>
                <w:rFonts w:hAnsi="SimSun" w:cs="Times New Roman"/>
                <w:spacing w:val="6"/>
                <w:szCs w:val="24"/>
              </w:rPr>
              <w:t xml:space="preserve"> </w:t>
            </w:r>
            <w:r>
              <w:rPr>
                <w:rFonts w:hAnsi="SimSun" w:cs="Times New Roman" w:hint="eastAsia"/>
                <w:spacing w:val="6"/>
                <w:szCs w:val="24"/>
              </w:rPr>
              <w:t>(forward)</w:t>
            </w:r>
          </w:p>
          <w:p w14:paraId="412C4F4A" w14:textId="77777777" w:rsidR="00641FF4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spacing w:val="6"/>
                <w:szCs w:val="24"/>
              </w:rPr>
            </w:pPr>
          </w:p>
          <w:p w14:paraId="5BEAB268" w14:textId="77777777" w:rsidR="00641FF4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spacing w:val="6"/>
                <w:szCs w:val="24"/>
              </w:rPr>
            </w:pPr>
            <w:r>
              <w:rPr>
                <w:rFonts w:hAnsi="SimSun" w:cs="Times New Roman" w:hint="eastAsia"/>
                <w:spacing w:val="6"/>
                <w:szCs w:val="24"/>
              </w:rPr>
              <w:t>P8</w:t>
            </w:r>
            <w:r>
              <w:rPr>
                <w:rFonts w:hAnsi="SimSun" w:cs="Times New Roman"/>
                <w:spacing w:val="6"/>
                <w:szCs w:val="24"/>
              </w:rPr>
              <w:t xml:space="preserve"> </w:t>
            </w:r>
            <w:r>
              <w:rPr>
                <w:rFonts w:hAnsi="SimSun" w:cs="Times New Roman" w:hint="eastAsia"/>
                <w:spacing w:val="6"/>
                <w:szCs w:val="24"/>
              </w:rPr>
              <w:t>(reverse)</w:t>
            </w:r>
          </w:p>
          <w:p w14:paraId="55CB2888" w14:textId="77777777" w:rsidR="00641FF4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spacing w:val="6"/>
                <w:szCs w:val="24"/>
              </w:rPr>
            </w:pPr>
          </w:p>
          <w:p w14:paraId="6DDEC0B2" w14:textId="77777777" w:rsidR="00641FF4" w:rsidRPr="003A0D61" w:rsidRDefault="00641FF4" w:rsidP="00E13435">
            <w:pPr>
              <w:spacing w:after="0" w:line="480" w:lineRule="auto"/>
              <w:jc w:val="both"/>
              <w:rPr>
                <w:rFonts w:cs="Times New Roman"/>
                <w:color w:val="000000"/>
              </w:rPr>
            </w:pPr>
          </w:p>
          <w:p w14:paraId="15935DF5" w14:textId="77777777" w:rsidR="00641FF4" w:rsidRPr="000F7F8B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b/>
                <w:bCs/>
                <w:spacing w:val="6"/>
                <w:szCs w:val="24"/>
              </w:rPr>
            </w:pPr>
            <w:r w:rsidRPr="000F7F8B">
              <w:rPr>
                <w:rFonts w:eastAsia="Times New Roman" w:cs="Times New Roman"/>
                <w:b/>
                <w:bCs/>
                <w:color w:val="000000"/>
              </w:rPr>
              <w:lastRenderedPageBreak/>
              <w:t>Sequencing primers</w:t>
            </w:r>
          </w:p>
          <w:p w14:paraId="51884C0E" w14:textId="77777777" w:rsidR="00641FF4" w:rsidRDefault="00641FF4" w:rsidP="00E13435">
            <w:pPr>
              <w:spacing w:after="0" w:line="480" w:lineRule="auto"/>
              <w:jc w:val="both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M13 (forward)</w:t>
            </w:r>
          </w:p>
          <w:p w14:paraId="74DA9CEF" w14:textId="77777777" w:rsidR="00641FF4" w:rsidRPr="00C61A58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spacing w:val="6"/>
                <w:szCs w:val="24"/>
              </w:rPr>
            </w:pPr>
            <w:r>
              <w:rPr>
                <w:rFonts w:eastAsia="Times New Roman" w:cs="Times New Roman"/>
                <w:color w:val="000000"/>
              </w:rPr>
              <w:t>RV (reverse)</w:t>
            </w:r>
          </w:p>
        </w:tc>
        <w:tc>
          <w:tcPr>
            <w:tcW w:w="4075" w:type="dxa"/>
          </w:tcPr>
          <w:p w14:paraId="01C37397" w14:textId="77777777" w:rsidR="00641FF4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spacing w:val="6"/>
                <w:szCs w:val="24"/>
              </w:rPr>
            </w:pPr>
            <w:r>
              <w:rPr>
                <w:rFonts w:eastAsia="Times New Roman" w:cs="Times New Roman"/>
                <w:color w:val="000000"/>
              </w:rPr>
              <w:lastRenderedPageBreak/>
              <w:t>GGCCACGCGTCGACTAGTACT</w:t>
            </w:r>
            <w:r>
              <w:rPr>
                <w:rFonts w:eastAsia="Times New Roman" w:cs="Times New Roman"/>
                <w:color w:val="000000"/>
                <w:vertAlign w:val="subscript"/>
              </w:rPr>
              <w:t>17</w:t>
            </w:r>
          </w:p>
          <w:p w14:paraId="42361796" w14:textId="77777777" w:rsidR="00641FF4" w:rsidRDefault="00641FF4" w:rsidP="00E13435">
            <w:pPr>
              <w:spacing w:after="0" w:line="480" w:lineRule="auto"/>
              <w:jc w:val="both"/>
              <w:rPr>
                <w:rFonts w:eastAsia="Times New Roman" w:cs="Times New Roman"/>
                <w:color w:val="000000"/>
              </w:rPr>
            </w:pPr>
          </w:p>
          <w:p w14:paraId="3033A405" w14:textId="77777777" w:rsidR="00641FF4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spacing w:val="6"/>
                <w:szCs w:val="24"/>
              </w:rPr>
            </w:pPr>
            <w:r>
              <w:rPr>
                <w:rFonts w:eastAsia="Times New Roman" w:cs="Times New Roman"/>
                <w:color w:val="000000"/>
              </w:rPr>
              <w:t>ATGACACACTGGGTATCTACCTCTG</w:t>
            </w:r>
            <w:r w:rsidRPr="00CF4D1F">
              <w:rPr>
                <w:rFonts w:hAnsi="SimSun" w:cs="Times New Roman"/>
                <w:spacing w:val="6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</w:rPr>
              <w:t>CCACCTTCCTCCRGTTTRTCA</w:t>
            </w:r>
          </w:p>
          <w:p w14:paraId="48282C15" w14:textId="77777777" w:rsidR="00641FF4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spacing w:val="6"/>
                <w:szCs w:val="24"/>
              </w:rPr>
            </w:pPr>
          </w:p>
          <w:p w14:paraId="482FFA6B" w14:textId="77777777" w:rsidR="00641FF4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spacing w:val="6"/>
                <w:szCs w:val="24"/>
              </w:rPr>
            </w:pPr>
            <w:r>
              <w:rPr>
                <w:rFonts w:eastAsia="Times New Roman" w:cs="Times New Roman"/>
                <w:color w:val="000000"/>
              </w:rPr>
              <w:t>GTCAAAACGGACAACGACAAGT</w:t>
            </w:r>
            <w:r w:rsidRPr="00445B24">
              <w:rPr>
                <w:rFonts w:hAnsi="SimSun" w:cs="Times New Roman"/>
                <w:spacing w:val="6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</w:rPr>
              <w:t>TCCTTCGTGTTGTGTTCTTTCC</w:t>
            </w:r>
            <w:r w:rsidRPr="00CF4D1F">
              <w:rPr>
                <w:rFonts w:hAnsi="SimSun" w:cs="Times New Roman"/>
                <w:spacing w:val="6"/>
                <w:szCs w:val="24"/>
              </w:rPr>
              <w:t xml:space="preserve"> </w:t>
            </w:r>
          </w:p>
          <w:p w14:paraId="73A6BE13" w14:textId="77777777" w:rsidR="00641FF4" w:rsidRDefault="00641FF4" w:rsidP="00E13435">
            <w:pPr>
              <w:spacing w:after="0" w:line="480" w:lineRule="auto"/>
              <w:jc w:val="both"/>
              <w:rPr>
                <w:rFonts w:eastAsia="Times New Roman" w:cs="Times New Roman"/>
                <w:color w:val="000000"/>
              </w:rPr>
            </w:pPr>
          </w:p>
          <w:p w14:paraId="5ED6CB9F" w14:textId="77777777" w:rsidR="00641FF4" w:rsidRDefault="00641FF4" w:rsidP="00E13435">
            <w:pPr>
              <w:spacing w:after="0" w:line="480" w:lineRule="auto"/>
              <w:jc w:val="both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GAGCGTGAACGTGGTATCAC</w:t>
            </w:r>
          </w:p>
          <w:p w14:paraId="714E822D" w14:textId="77777777" w:rsidR="00641FF4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spacing w:val="6"/>
                <w:szCs w:val="24"/>
              </w:rPr>
            </w:pPr>
            <w:r>
              <w:rPr>
                <w:rFonts w:eastAsia="Times New Roman" w:cs="Times New Roman"/>
                <w:color w:val="000000"/>
              </w:rPr>
              <w:t>ACAGCACAGTCAGCCTGTGA</w:t>
            </w:r>
          </w:p>
          <w:p w14:paraId="6BE4FC5E" w14:textId="77777777" w:rsidR="00641FF4" w:rsidRDefault="00641FF4" w:rsidP="00E13435">
            <w:pPr>
              <w:spacing w:after="0" w:line="480" w:lineRule="auto"/>
              <w:jc w:val="both"/>
              <w:rPr>
                <w:rFonts w:hAnsi="SimSun" w:cs="Times New Roman"/>
                <w:spacing w:val="6"/>
                <w:szCs w:val="24"/>
              </w:rPr>
            </w:pPr>
          </w:p>
          <w:p w14:paraId="4AB2A473" w14:textId="77777777" w:rsidR="00641FF4" w:rsidRDefault="00641FF4" w:rsidP="00E13435">
            <w:pPr>
              <w:spacing w:after="0" w:line="480" w:lineRule="auto"/>
              <w:jc w:val="both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GGAATTCCATATGACACACTGGGTATCTAC</w:t>
            </w:r>
            <w:r w:rsidRPr="00E978A2">
              <w:rPr>
                <w:rFonts w:hAnsi="SimSun" w:cs="Times New Roman"/>
                <w:spacing w:val="6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</w:rPr>
              <w:t>CCGCTCGAGCTTGATGTTACAGAGGACTTC</w:t>
            </w:r>
          </w:p>
          <w:p w14:paraId="425BA4D2" w14:textId="77777777" w:rsidR="00641FF4" w:rsidRDefault="00641FF4" w:rsidP="00E13435">
            <w:pPr>
              <w:spacing w:after="0" w:line="480" w:lineRule="auto"/>
              <w:jc w:val="both"/>
              <w:rPr>
                <w:rFonts w:eastAsia="Times New Roman" w:cs="Times New Roman"/>
                <w:color w:val="000000"/>
              </w:rPr>
            </w:pPr>
          </w:p>
          <w:p w14:paraId="50CEEC59" w14:textId="77777777" w:rsidR="00641FF4" w:rsidRDefault="00641FF4" w:rsidP="00E13435">
            <w:pPr>
              <w:spacing w:after="0" w:line="480" w:lineRule="auto"/>
              <w:jc w:val="both"/>
              <w:rPr>
                <w:rFonts w:eastAsia="Times New Roman" w:cs="Times New Roman"/>
                <w:color w:val="000000"/>
              </w:rPr>
            </w:pPr>
          </w:p>
          <w:p w14:paraId="01BEA241" w14:textId="77777777" w:rsidR="00005427" w:rsidRDefault="00005427" w:rsidP="00E13435">
            <w:pPr>
              <w:spacing w:after="0" w:line="480" w:lineRule="auto"/>
              <w:jc w:val="both"/>
              <w:rPr>
                <w:rFonts w:eastAsia="Times New Roman" w:cs="Times New Roman"/>
                <w:color w:val="000000"/>
              </w:rPr>
            </w:pPr>
          </w:p>
          <w:p w14:paraId="2D4DE6ED" w14:textId="7141BB62" w:rsidR="00641FF4" w:rsidRDefault="00641FF4" w:rsidP="00E13435">
            <w:pPr>
              <w:spacing w:after="0" w:line="480" w:lineRule="auto"/>
              <w:jc w:val="both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AATTAACCCTCACTAAAGGG</w:t>
            </w:r>
          </w:p>
          <w:p w14:paraId="20A0EEB6" w14:textId="77777777" w:rsidR="00641FF4" w:rsidRPr="006643B9" w:rsidRDefault="00641FF4" w:rsidP="00E13435">
            <w:pPr>
              <w:spacing w:after="0" w:line="480" w:lineRule="auto"/>
              <w:jc w:val="both"/>
              <w:rPr>
                <w:rFonts w:ascii="Arial" w:hAnsi="Arial" w:cs="Arial"/>
                <w:color w:val="FF0000"/>
                <w:szCs w:val="24"/>
              </w:rPr>
            </w:pPr>
            <w:r>
              <w:rPr>
                <w:rFonts w:eastAsia="Times New Roman" w:cs="Times New Roman"/>
                <w:color w:val="000000"/>
              </w:rPr>
              <w:t>TGCGTCGGCTTTGCTCTG</w:t>
            </w:r>
          </w:p>
        </w:tc>
      </w:tr>
      <w:bookmarkEnd w:id="2"/>
      <w:bookmarkEnd w:id="3"/>
      <w:bookmarkEnd w:id="4"/>
    </w:tbl>
    <w:p w14:paraId="53EC26D9" w14:textId="77777777" w:rsidR="007D4EF1" w:rsidRPr="001549D3" w:rsidRDefault="007D4EF1" w:rsidP="00654E8F">
      <w:pPr>
        <w:spacing w:before="240"/>
      </w:pPr>
    </w:p>
    <w:sectPr w:rsidR="007D4EF1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FA9476" w14:textId="77777777" w:rsidR="001F425E" w:rsidRDefault="001F425E" w:rsidP="00117666">
      <w:pPr>
        <w:spacing w:after="0"/>
      </w:pPr>
      <w:r>
        <w:separator/>
      </w:r>
    </w:p>
  </w:endnote>
  <w:endnote w:type="continuationSeparator" w:id="0">
    <w:p w14:paraId="2655FF4B" w14:textId="77777777" w:rsidR="001F425E" w:rsidRDefault="001F425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4C2648" w14:textId="77777777" w:rsidR="001F425E" w:rsidRDefault="001F425E" w:rsidP="00117666">
      <w:pPr>
        <w:spacing w:after="0"/>
      </w:pPr>
      <w:r>
        <w:separator/>
      </w:r>
    </w:p>
  </w:footnote>
  <w:footnote w:type="continuationSeparator" w:id="0">
    <w:p w14:paraId="4951BB21" w14:textId="77777777" w:rsidR="001F425E" w:rsidRDefault="001F425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5427"/>
    <w:rsid w:val="0001436A"/>
    <w:rsid w:val="00034304"/>
    <w:rsid w:val="00035434"/>
    <w:rsid w:val="00046917"/>
    <w:rsid w:val="00052A14"/>
    <w:rsid w:val="00077D53"/>
    <w:rsid w:val="000C3030"/>
    <w:rsid w:val="00105FD9"/>
    <w:rsid w:val="00117666"/>
    <w:rsid w:val="001549D3"/>
    <w:rsid w:val="00160065"/>
    <w:rsid w:val="00177D84"/>
    <w:rsid w:val="001F425E"/>
    <w:rsid w:val="00220629"/>
    <w:rsid w:val="00267D18"/>
    <w:rsid w:val="00274347"/>
    <w:rsid w:val="002868E2"/>
    <w:rsid w:val="002869C3"/>
    <w:rsid w:val="002936E4"/>
    <w:rsid w:val="002B4A57"/>
    <w:rsid w:val="002B68E9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41FF4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D4EF1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873FE"/>
    <w:rsid w:val="00CD066B"/>
    <w:rsid w:val="00CE4FEE"/>
    <w:rsid w:val="00D060CF"/>
    <w:rsid w:val="00D66E2F"/>
    <w:rsid w:val="00D71F38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2654F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9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zhihao jia</cp:lastModifiedBy>
  <cp:revision>8</cp:revision>
  <cp:lastPrinted>2013-10-03T12:51:00Z</cp:lastPrinted>
  <dcterms:created xsi:type="dcterms:W3CDTF">2020-08-26T21:28:00Z</dcterms:created>
  <dcterms:modified xsi:type="dcterms:W3CDTF">2020-12-14T20:07:00Z</dcterms:modified>
</cp:coreProperties>
</file>