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73FEC" w14:textId="4B2DFB89" w:rsidR="003A59F0" w:rsidRPr="00BA3529" w:rsidRDefault="003A59F0" w:rsidP="00BA3529">
      <w:pPr>
        <w:ind w:firstLine="0"/>
        <w:contextualSpacing/>
        <w:jc w:val="center"/>
        <w:rPr>
          <w:rFonts w:ascii="Dubai" w:hAnsi="Dubai" w:cs="Dubai"/>
          <w:b/>
          <w:bCs/>
        </w:rPr>
      </w:pPr>
      <w:r w:rsidRPr="00BA3529">
        <w:rPr>
          <w:rFonts w:ascii="Dubai" w:hAnsi="Dubai" w:cs="Dubai"/>
          <w:b/>
          <w:bCs/>
        </w:rPr>
        <w:t>Evaluating the Learning and Teaching Experience during COVID-19 (Students' Perspective)</w:t>
      </w:r>
    </w:p>
    <w:p w14:paraId="12F540D1" w14:textId="65602178" w:rsidR="003A59F0" w:rsidRPr="00BA3529" w:rsidRDefault="001F6AA4" w:rsidP="003A59F0">
      <w:pPr>
        <w:ind w:firstLine="0"/>
        <w:contextualSpacing/>
        <w:rPr>
          <w:rFonts w:ascii="Dubai" w:hAnsi="Dubai" w:cs="Dubai"/>
        </w:rPr>
      </w:pPr>
      <w:r w:rsidRPr="00BA3529">
        <w:rPr>
          <w:rFonts w:ascii="Dubai" w:hAnsi="Dubai" w:cs="Dubai"/>
        </w:rPr>
        <w:t xml:space="preserve">Dear </w:t>
      </w:r>
      <w:r w:rsidR="00BA3529">
        <w:rPr>
          <w:rFonts w:ascii="Dubai" w:hAnsi="Dubai" w:cs="Dubai"/>
        </w:rPr>
        <w:t>s</w:t>
      </w:r>
      <w:r w:rsidRPr="00BA3529">
        <w:rPr>
          <w:rFonts w:ascii="Dubai" w:hAnsi="Dubai" w:cs="Dubai"/>
        </w:rPr>
        <w:t>tudent,</w:t>
      </w:r>
    </w:p>
    <w:p w14:paraId="4DD6AE8B" w14:textId="4B54FAAB" w:rsidR="006E3989" w:rsidRPr="00BA3529" w:rsidRDefault="006E3989" w:rsidP="003A59F0">
      <w:pPr>
        <w:ind w:firstLine="0"/>
        <w:contextualSpacing/>
        <w:rPr>
          <w:rFonts w:ascii="Dubai" w:hAnsi="Dubai" w:cs="Dubai"/>
        </w:rPr>
      </w:pPr>
      <w:r w:rsidRPr="00BA3529">
        <w:rPr>
          <w:rFonts w:ascii="Dubai" w:hAnsi="Dubai" w:cs="Dubai"/>
        </w:rPr>
        <w:t>Kindly focus your feedback on the period of learning and teaching as of the recent, unforeseen, and</w:t>
      </w:r>
      <w:r w:rsidR="003A59F0" w:rsidRPr="00BA3529">
        <w:rPr>
          <w:rFonts w:ascii="Dubai" w:hAnsi="Dubai" w:cs="Dubai"/>
        </w:rPr>
        <w:t xml:space="preserve"> </w:t>
      </w:r>
      <w:r w:rsidRPr="00BA3529">
        <w:rPr>
          <w:rFonts w:ascii="Dubai" w:hAnsi="Dubai" w:cs="Dubai"/>
        </w:rPr>
        <w:t>necessary transition to distance learning due to the COVID-19 pandemic.  It is each student’s responsibility to provide constructive and thoughtful feedback on their learning experience.  Participation remains completely voluntary.  Your privacy and the data confidentiality are protected, and no personal identifiers will be recorded.</w:t>
      </w:r>
    </w:p>
    <w:p w14:paraId="2CBA8987" w14:textId="5C8B2BFE" w:rsidR="001F6AA4" w:rsidRPr="0048080B" w:rsidRDefault="006E3989" w:rsidP="00BA3529">
      <w:pPr>
        <w:pStyle w:val="ListParagraph"/>
        <w:numPr>
          <w:ilvl w:val="0"/>
          <w:numId w:val="2"/>
        </w:numPr>
        <w:rPr>
          <w:rFonts w:ascii="Dubai" w:hAnsi="Dubai" w:cs="Dubai"/>
          <w:b/>
          <w:bCs/>
        </w:rPr>
      </w:pPr>
      <w:r w:rsidRPr="0048080B">
        <w:rPr>
          <w:rFonts w:ascii="Dubai" w:hAnsi="Dubai" w:cs="Dubai"/>
          <w:b/>
          <w:bCs/>
        </w:rPr>
        <w:t>Which cohort do you belong to?</w:t>
      </w:r>
    </w:p>
    <w:p w14:paraId="62238C2F" w14:textId="61E053B3" w:rsidR="006E3989" w:rsidRPr="00BA3529" w:rsidRDefault="006E3989" w:rsidP="00BA3529">
      <w:pPr>
        <w:pStyle w:val="ListParagraph"/>
        <w:numPr>
          <w:ilvl w:val="0"/>
          <w:numId w:val="3"/>
        </w:numPr>
        <w:rPr>
          <w:rFonts w:ascii="Dubai" w:hAnsi="Dubai" w:cs="Dubai"/>
        </w:rPr>
      </w:pPr>
      <w:r w:rsidRPr="00BA3529">
        <w:rPr>
          <w:rFonts w:ascii="Dubai" w:hAnsi="Dubai" w:cs="Dubai"/>
        </w:rPr>
        <w:t>Class of 2022</w:t>
      </w:r>
    </w:p>
    <w:p w14:paraId="75F7E360" w14:textId="282A28D9" w:rsidR="006E3989" w:rsidRPr="00BA3529" w:rsidRDefault="006E3989" w:rsidP="00BA3529">
      <w:pPr>
        <w:pStyle w:val="ListParagraph"/>
        <w:numPr>
          <w:ilvl w:val="0"/>
          <w:numId w:val="3"/>
        </w:numPr>
        <w:rPr>
          <w:rFonts w:ascii="Dubai" w:hAnsi="Dubai" w:cs="Dubai"/>
        </w:rPr>
      </w:pPr>
      <w:r w:rsidRPr="00BA3529">
        <w:rPr>
          <w:rFonts w:ascii="Dubai" w:hAnsi="Dubai" w:cs="Dubai"/>
        </w:rPr>
        <w:t>Class of 2023</w:t>
      </w:r>
    </w:p>
    <w:p w14:paraId="746DC267" w14:textId="5053B1C7" w:rsidR="006E3989" w:rsidRPr="00BA3529" w:rsidRDefault="006E3989" w:rsidP="00BA3529">
      <w:pPr>
        <w:pStyle w:val="ListParagraph"/>
        <w:numPr>
          <w:ilvl w:val="0"/>
          <w:numId w:val="3"/>
        </w:numPr>
        <w:rPr>
          <w:rFonts w:ascii="Dubai" w:hAnsi="Dubai" w:cs="Dubai"/>
        </w:rPr>
      </w:pPr>
      <w:r w:rsidRPr="00BA3529">
        <w:rPr>
          <w:rFonts w:ascii="Dubai" w:hAnsi="Dubai" w:cs="Dubai"/>
        </w:rPr>
        <w:t>Class of 2024</w:t>
      </w:r>
    </w:p>
    <w:p w14:paraId="1847AAFD" w14:textId="77777777" w:rsidR="00BA3529" w:rsidRPr="00BA3529" w:rsidRDefault="006E3989" w:rsidP="00BA3529">
      <w:pPr>
        <w:pStyle w:val="ListParagraph"/>
        <w:numPr>
          <w:ilvl w:val="0"/>
          <w:numId w:val="3"/>
        </w:numPr>
        <w:rPr>
          <w:rFonts w:ascii="Dubai" w:hAnsi="Dubai" w:cs="Dubai"/>
        </w:rPr>
      </w:pPr>
      <w:r w:rsidRPr="00BA3529">
        <w:rPr>
          <w:rFonts w:ascii="Dubai" w:hAnsi="Dubai" w:cs="Dubai"/>
        </w:rPr>
        <w:t>Class of 2025</w:t>
      </w:r>
    </w:p>
    <w:p w14:paraId="2454A501" w14:textId="080A901F" w:rsidR="001F6AA4" w:rsidRPr="0048080B" w:rsidRDefault="006E3989" w:rsidP="00BA3529">
      <w:pPr>
        <w:pStyle w:val="ListParagraph"/>
        <w:numPr>
          <w:ilvl w:val="0"/>
          <w:numId w:val="2"/>
        </w:numPr>
        <w:rPr>
          <w:rFonts w:ascii="Dubai" w:hAnsi="Dubai" w:cs="Dubai"/>
          <w:b/>
          <w:bCs/>
        </w:rPr>
      </w:pPr>
      <w:r w:rsidRPr="0048080B">
        <w:rPr>
          <w:rFonts w:ascii="Dubai" w:hAnsi="Dubai" w:cs="Dubai"/>
          <w:b/>
          <w:bCs/>
        </w:rPr>
        <w:t>Please rate the following statements that relate to your learning experience since the transition to distance learning:</w:t>
      </w:r>
    </w:p>
    <w:tbl>
      <w:tblPr>
        <w:tblStyle w:val="PlainTable1"/>
        <w:tblW w:w="5000" w:type="pct"/>
        <w:tblLook w:val="04A0" w:firstRow="1" w:lastRow="0" w:firstColumn="1" w:lastColumn="0" w:noHBand="0" w:noVBand="1"/>
      </w:tblPr>
      <w:tblGrid>
        <w:gridCol w:w="1614"/>
        <w:gridCol w:w="1548"/>
        <w:gridCol w:w="1547"/>
        <w:gridCol w:w="1547"/>
        <w:gridCol w:w="1547"/>
        <w:gridCol w:w="1547"/>
      </w:tblGrid>
      <w:tr w:rsidR="006E3989" w:rsidRPr="0048080B" w14:paraId="3175200D" w14:textId="7FF44D97" w:rsidTr="006E39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22147953" w14:textId="77777777" w:rsidR="006E3989" w:rsidRPr="0048080B" w:rsidRDefault="006E3989" w:rsidP="003A59F0">
            <w:pPr>
              <w:ind w:firstLine="0"/>
              <w:contextualSpacing/>
              <w:rPr>
                <w:rFonts w:ascii="Dubai" w:hAnsi="Dubai" w:cs="Dubai"/>
              </w:rPr>
            </w:pPr>
          </w:p>
        </w:tc>
        <w:tc>
          <w:tcPr>
            <w:tcW w:w="834" w:type="pct"/>
          </w:tcPr>
          <w:p w14:paraId="5E769DF5" w14:textId="0BCBBCBE" w:rsidR="006E3989" w:rsidRPr="0048080B" w:rsidRDefault="006E3989" w:rsidP="003A59F0">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48080B">
              <w:rPr>
                <w:rFonts w:ascii="Dubai" w:hAnsi="Dubai" w:cs="Dubai"/>
              </w:rPr>
              <w:t>Strongly Disagree</w:t>
            </w:r>
          </w:p>
        </w:tc>
        <w:tc>
          <w:tcPr>
            <w:tcW w:w="833" w:type="pct"/>
          </w:tcPr>
          <w:p w14:paraId="0796AD5E" w14:textId="37462ED3" w:rsidR="006E3989" w:rsidRPr="0048080B" w:rsidRDefault="006E3989" w:rsidP="003A59F0">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48080B">
              <w:rPr>
                <w:rFonts w:ascii="Dubai" w:hAnsi="Dubai" w:cs="Dubai"/>
              </w:rPr>
              <w:t xml:space="preserve">Disagree </w:t>
            </w:r>
          </w:p>
        </w:tc>
        <w:tc>
          <w:tcPr>
            <w:tcW w:w="833" w:type="pct"/>
          </w:tcPr>
          <w:p w14:paraId="3A85936A" w14:textId="41CAB5D8" w:rsidR="006E3989" w:rsidRPr="0048080B" w:rsidRDefault="006E3989" w:rsidP="003A59F0">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48080B">
              <w:rPr>
                <w:rFonts w:ascii="Dubai" w:hAnsi="Dubai" w:cs="Dubai"/>
              </w:rPr>
              <w:t>Neutral</w:t>
            </w:r>
          </w:p>
        </w:tc>
        <w:tc>
          <w:tcPr>
            <w:tcW w:w="833" w:type="pct"/>
          </w:tcPr>
          <w:p w14:paraId="2941B5AB" w14:textId="1A7F1BC3" w:rsidR="006E3989" w:rsidRPr="0048080B" w:rsidRDefault="006E3989" w:rsidP="003A59F0">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48080B">
              <w:rPr>
                <w:rFonts w:ascii="Dubai" w:hAnsi="Dubai" w:cs="Dubai"/>
              </w:rPr>
              <w:t>Agree</w:t>
            </w:r>
          </w:p>
        </w:tc>
        <w:tc>
          <w:tcPr>
            <w:tcW w:w="833" w:type="pct"/>
          </w:tcPr>
          <w:p w14:paraId="5A518800" w14:textId="2D09DFFC" w:rsidR="006E3989" w:rsidRPr="0048080B" w:rsidRDefault="006E3989" w:rsidP="003A59F0">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48080B">
              <w:rPr>
                <w:rFonts w:ascii="Dubai" w:hAnsi="Dubai" w:cs="Dubai"/>
              </w:rPr>
              <w:t xml:space="preserve">Strongly Agree </w:t>
            </w:r>
          </w:p>
        </w:tc>
      </w:tr>
      <w:tr w:rsidR="006E3989" w:rsidRPr="0048080B" w14:paraId="5965C12D" w14:textId="04DB4271" w:rsidTr="006E3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5964362B" w14:textId="7632639F" w:rsidR="006E3989" w:rsidRPr="0048080B" w:rsidRDefault="006E3989" w:rsidP="003A59F0">
            <w:pPr>
              <w:ind w:firstLine="0"/>
              <w:contextualSpacing/>
              <w:rPr>
                <w:rFonts w:ascii="Dubai" w:hAnsi="Dubai" w:cs="Dubai"/>
              </w:rPr>
            </w:pPr>
            <w:r w:rsidRPr="0048080B">
              <w:rPr>
                <w:rFonts w:ascii="Dubai" w:hAnsi="Dubai" w:cs="Dubai"/>
              </w:rPr>
              <w:t>The transition to the online environment was clearly explained.</w:t>
            </w:r>
          </w:p>
        </w:tc>
        <w:tc>
          <w:tcPr>
            <w:tcW w:w="834" w:type="pct"/>
          </w:tcPr>
          <w:p w14:paraId="6E78F8E5" w14:textId="067F36C1" w:rsidR="006E3989" w:rsidRPr="0048080B" w:rsidRDefault="006E3989" w:rsidP="003A59F0">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31F14D4C" w14:textId="77777777" w:rsidR="006E3989" w:rsidRPr="0048080B" w:rsidRDefault="006E3989" w:rsidP="003A59F0">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112F29DD" w14:textId="77777777" w:rsidR="006E3989" w:rsidRPr="0048080B" w:rsidRDefault="006E3989" w:rsidP="003A59F0">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1F1C1F55" w14:textId="77777777" w:rsidR="006E3989" w:rsidRPr="0048080B" w:rsidRDefault="006E3989" w:rsidP="003A59F0">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6A90A5BE" w14:textId="77777777" w:rsidR="006E3989" w:rsidRPr="0048080B" w:rsidRDefault="006E3989" w:rsidP="003A59F0">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r>
      <w:tr w:rsidR="006E3989" w:rsidRPr="0048080B" w14:paraId="21FE5A98" w14:textId="77777777" w:rsidTr="006E3989">
        <w:tc>
          <w:tcPr>
            <w:cnfStyle w:val="001000000000" w:firstRow="0" w:lastRow="0" w:firstColumn="1" w:lastColumn="0" w:oddVBand="0" w:evenVBand="0" w:oddHBand="0" w:evenHBand="0" w:firstRowFirstColumn="0" w:firstRowLastColumn="0" w:lastRowFirstColumn="0" w:lastRowLastColumn="0"/>
            <w:tcW w:w="834" w:type="pct"/>
          </w:tcPr>
          <w:p w14:paraId="2DEF56D3" w14:textId="7ACB5DE4" w:rsidR="006E3989" w:rsidRPr="0048080B" w:rsidRDefault="006E3989" w:rsidP="003A59F0">
            <w:pPr>
              <w:ind w:firstLine="0"/>
              <w:contextualSpacing/>
              <w:rPr>
                <w:rFonts w:ascii="Dubai" w:hAnsi="Dubai" w:cs="Dubai"/>
              </w:rPr>
            </w:pPr>
            <w:r w:rsidRPr="0048080B">
              <w:rPr>
                <w:rFonts w:ascii="Dubai" w:hAnsi="Dubai" w:cs="Dubai"/>
              </w:rPr>
              <w:t>The technology used in the online environment worked effectively.</w:t>
            </w:r>
          </w:p>
        </w:tc>
        <w:tc>
          <w:tcPr>
            <w:tcW w:w="834" w:type="pct"/>
          </w:tcPr>
          <w:p w14:paraId="51E298D2" w14:textId="77777777" w:rsidR="006E3989" w:rsidRPr="0048080B" w:rsidRDefault="006E3989" w:rsidP="003A59F0">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7D0D84A8" w14:textId="77777777" w:rsidR="006E3989" w:rsidRPr="0048080B" w:rsidRDefault="006E3989" w:rsidP="003A59F0">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0AA70F1B" w14:textId="77777777" w:rsidR="006E3989" w:rsidRPr="0048080B" w:rsidRDefault="006E3989" w:rsidP="003A59F0">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45FB2BD7" w14:textId="77777777" w:rsidR="006E3989" w:rsidRPr="0048080B" w:rsidRDefault="006E3989" w:rsidP="003A59F0">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4FCDB750" w14:textId="77777777" w:rsidR="006E3989" w:rsidRPr="0048080B" w:rsidRDefault="006E3989" w:rsidP="003A59F0">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r>
      <w:tr w:rsidR="006E3989" w:rsidRPr="0048080B" w14:paraId="09BE4360" w14:textId="77777777" w:rsidTr="006E3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14AD8970" w14:textId="5BB867FB" w:rsidR="006E3989" w:rsidRPr="0048080B" w:rsidRDefault="006E3989" w:rsidP="001F6AA4">
            <w:pPr>
              <w:ind w:firstLine="0"/>
              <w:contextualSpacing/>
              <w:rPr>
                <w:rFonts w:ascii="Dubai" w:hAnsi="Dubai" w:cs="Dubai"/>
              </w:rPr>
            </w:pPr>
            <w:r w:rsidRPr="0048080B">
              <w:rPr>
                <w:rFonts w:ascii="Dubai" w:hAnsi="Dubai" w:cs="Dubai"/>
              </w:rPr>
              <w:lastRenderedPageBreak/>
              <w:t>Adequate opportunities to express my viewpoints and questions were offered to me, during the distance learning.</w:t>
            </w:r>
          </w:p>
        </w:tc>
        <w:tc>
          <w:tcPr>
            <w:tcW w:w="834" w:type="pct"/>
          </w:tcPr>
          <w:p w14:paraId="607E4F40" w14:textId="77777777" w:rsidR="006E3989" w:rsidRPr="0048080B" w:rsidRDefault="006E3989" w:rsidP="001F6AA4">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68B3219D" w14:textId="77777777" w:rsidR="006E3989" w:rsidRPr="0048080B" w:rsidRDefault="006E3989" w:rsidP="001F6AA4">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3B1D7C4C" w14:textId="77777777" w:rsidR="006E3989" w:rsidRPr="0048080B" w:rsidRDefault="006E3989" w:rsidP="001F6AA4">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7536378A" w14:textId="77777777" w:rsidR="006E3989" w:rsidRPr="0048080B" w:rsidRDefault="006E3989" w:rsidP="001F6AA4">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3BFD915C" w14:textId="77777777" w:rsidR="006E3989" w:rsidRPr="0048080B" w:rsidRDefault="006E3989" w:rsidP="001F6AA4">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r>
      <w:tr w:rsidR="006E3989" w:rsidRPr="0048080B" w14:paraId="1CA28EA1" w14:textId="77777777" w:rsidTr="006E3989">
        <w:tc>
          <w:tcPr>
            <w:cnfStyle w:val="001000000000" w:firstRow="0" w:lastRow="0" w:firstColumn="1" w:lastColumn="0" w:oddVBand="0" w:evenVBand="0" w:oddHBand="0" w:evenHBand="0" w:firstRowFirstColumn="0" w:firstRowLastColumn="0" w:lastRowFirstColumn="0" w:lastRowLastColumn="0"/>
            <w:tcW w:w="834" w:type="pct"/>
          </w:tcPr>
          <w:p w14:paraId="4F494121" w14:textId="2B8FAA15" w:rsidR="006E3989" w:rsidRPr="0048080B" w:rsidRDefault="003A59F0" w:rsidP="001F6AA4">
            <w:pPr>
              <w:ind w:firstLine="0"/>
              <w:contextualSpacing/>
              <w:rPr>
                <w:rFonts w:ascii="Dubai" w:hAnsi="Dubai" w:cs="Dubai"/>
              </w:rPr>
            </w:pPr>
            <w:r w:rsidRPr="0048080B">
              <w:rPr>
                <w:rFonts w:ascii="Dubai" w:hAnsi="Dubai" w:cs="Dubai"/>
              </w:rPr>
              <w:t>The online courses’ materials were easy to access.</w:t>
            </w:r>
          </w:p>
        </w:tc>
        <w:tc>
          <w:tcPr>
            <w:tcW w:w="834" w:type="pct"/>
          </w:tcPr>
          <w:p w14:paraId="48546156" w14:textId="77777777" w:rsidR="006E3989" w:rsidRPr="0048080B" w:rsidRDefault="006E3989" w:rsidP="001F6AA4">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6826EB9E" w14:textId="77777777" w:rsidR="006E3989" w:rsidRPr="0048080B" w:rsidRDefault="006E3989" w:rsidP="001F6AA4">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382A0243" w14:textId="77777777" w:rsidR="006E3989" w:rsidRPr="0048080B" w:rsidRDefault="006E3989" w:rsidP="001F6AA4">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3EA59377" w14:textId="77777777" w:rsidR="006E3989" w:rsidRPr="0048080B" w:rsidRDefault="006E3989" w:rsidP="001F6AA4">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71170EE0" w14:textId="77777777" w:rsidR="006E3989" w:rsidRPr="0048080B" w:rsidRDefault="006E3989" w:rsidP="001F6AA4">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r>
      <w:tr w:rsidR="006E3989" w:rsidRPr="0048080B" w14:paraId="1BB3E10E" w14:textId="77777777" w:rsidTr="006E3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35C70955" w14:textId="762AA668" w:rsidR="006E3989" w:rsidRPr="0048080B" w:rsidRDefault="003A59F0" w:rsidP="001F6AA4">
            <w:pPr>
              <w:ind w:firstLine="0"/>
              <w:contextualSpacing/>
              <w:rPr>
                <w:rFonts w:ascii="Dubai" w:hAnsi="Dubai" w:cs="Dubai"/>
              </w:rPr>
            </w:pPr>
            <w:r w:rsidRPr="0048080B">
              <w:rPr>
                <w:rFonts w:ascii="Dubai" w:hAnsi="Dubai" w:cs="Dubai"/>
              </w:rPr>
              <w:t>The online courses’ materials suitably contributed to my learning.</w:t>
            </w:r>
          </w:p>
        </w:tc>
        <w:tc>
          <w:tcPr>
            <w:tcW w:w="834" w:type="pct"/>
          </w:tcPr>
          <w:p w14:paraId="2FBDE190" w14:textId="77777777" w:rsidR="006E3989" w:rsidRPr="0048080B" w:rsidRDefault="006E3989" w:rsidP="001F6AA4">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2283296E" w14:textId="77777777" w:rsidR="006E3989" w:rsidRPr="0048080B" w:rsidRDefault="006E3989" w:rsidP="001F6AA4">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1CD92BD1" w14:textId="77777777" w:rsidR="006E3989" w:rsidRPr="0048080B" w:rsidRDefault="006E3989" w:rsidP="001F6AA4">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5272B602" w14:textId="77777777" w:rsidR="006E3989" w:rsidRPr="0048080B" w:rsidRDefault="006E3989" w:rsidP="001F6AA4">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15BD56B3" w14:textId="77777777" w:rsidR="006E3989" w:rsidRPr="0048080B" w:rsidRDefault="006E3989" w:rsidP="001F6AA4">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r>
      <w:tr w:rsidR="006E3989" w:rsidRPr="0048080B" w14:paraId="7AD3214A" w14:textId="77777777" w:rsidTr="006E3989">
        <w:tc>
          <w:tcPr>
            <w:cnfStyle w:val="001000000000" w:firstRow="0" w:lastRow="0" w:firstColumn="1" w:lastColumn="0" w:oddVBand="0" w:evenVBand="0" w:oddHBand="0" w:evenHBand="0" w:firstRowFirstColumn="0" w:firstRowLastColumn="0" w:lastRowFirstColumn="0" w:lastRowLastColumn="0"/>
            <w:tcW w:w="834" w:type="pct"/>
          </w:tcPr>
          <w:p w14:paraId="392776B1" w14:textId="23A97792" w:rsidR="006E3989" w:rsidRPr="0048080B" w:rsidRDefault="003A59F0" w:rsidP="001F6AA4">
            <w:pPr>
              <w:ind w:firstLine="0"/>
              <w:contextualSpacing/>
              <w:rPr>
                <w:rFonts w:ascii="Dubai" w:hAnsi="Dubai" w:cs="Dubai"/>
              </w:rPr>
            </w:pPr>
            <w:r w:rsidRPr="0048080B">
              <w:rPr>
                <w:rFonts w:ascii="Dubai" w:hAnsi="Dubai" w:cs="Dubai"/>
              </w:rPr>
              <w:t>The online courses’ materials available were adequate to meet my learning goals.</w:t>
            </w:r>
          </w:p>
        </w:tc>
        <w:tc>
          <w:tcPr>
            <w:tcW w:w="834" w:type="pct"/>
          </w:tcPr>
          <w:p w14:paraId="3A013287" w14:textId="77777777" w:rsidR="006E3989" w:rsidRPr="0048080B" w:rsidRDefault="006E3989" w:rsidP="001F6AA4">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5AFC3C42" w14:textId="77777777" w:rsidR="006E3989" w:rsidRPr="0048080B" w:rsidRDefault="006E3989" w:rsidP="001F6AA4">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19A09A4D" w14:textId="77777777" w:rsidR="006E3989" w:rsidRPr="0048080B" w:rsidRDefault="006E3989" w:rsidP="001F6AA4">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414C4C25" w14:textId="77777777" w:rsidR="006E3989" w:rsidRPr="0048080B" w:rsidRDefault="006E3989" w:rsidP="001F6AA4">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27120EEB" w14:textId="77777777" w:rsidR="006E3989" w:rsidRPr="0048080B" w:rsidRDefault="006E3989" w:rsidP="001F6AA4">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r>
      <w:tr w:rsidR="006E3989" w:rsidRPr="0048080B" w14:paraId="45C5A9E1" w14:textId="77777777" w:rsidTr="006E3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7C849538" w14:textId="71032BEB" w:rsidR="006E3989" w:rsidRPr="0048080B" w:rsidRDefault="003A59F0" w:rsidP="001F6AA4">
            <w:pPr>
              <w:ind w:firstLine="0"/>
              <w:contextualSpacing/>
              <w:rPr>
                <w:rFonts w:ascii="Dubai" w:hAnsi="Dubai" w:cs="Dubai"/>
              </w:rPr>
            </w:pPr>
            <w:r w:rsidRPr="0048080B">
              <w:rPr>
                <w:rFonts w:ascii="Dubai" w:hAnsi="Dubai" w:cs="Dubai"/>
              </w:rPr>
              <w:t>Overall, I was satisfied with my distance learning.</w:t>
            </w:r>
          </w:p>
        </w:tc>
        <w:tc>
          <w:tcPr>
            <w:tcW w:w="834" w:type="pct"/>
          </w:tcPr>
          <w:p w14:paraId="055D8241" w14:textId="77777777" w:rsidR="006E3989" w:rsidRPr="0048080B" w:rsidRDefault="006E3989" w:rsidP="001F6AA4">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6F5AA34B" w14:textId="77777777" w:rsidR="006E3989" w:rsidRPr="0048080B" w:rsidRDefault="006E3989" w:rsidP="001F6AA4">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0337707B" w14:textId="77777777" w:rsidR="006E3989" w:rsidRPr="0048080B" w:rsidRDefault="006E3989" w:rsidP="001F6AA4">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00E2D875" w14:textId="77777777" w:rsidR="006E3989" w:rsidRPr="0048080B" w:rsidRDefault="006E3989" w:rsidP="001F6AA4">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1996B5B5" w14:textId="77777777" w:rsidR="006E3989" w:rsidRPr="0048080B" w:rsidRDefault="006E3989" w:rsidP="001F6AA4">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r>
    </w:tbl>
    <w:p w14:paraId="23CDE76F" w14:textId="487144F0" w:rsidR="001F6AA4" w:rsidRPr="00BA3529" w:rsidRDefault="003A59F0" w:rsidP="00BA3529">
      <w:pPr>
        <w:pStyle w:val="ListParagraph"/>
        <w:numPr>
          <w:ilvl w:val="0"/>
          <w:numId w:val="2"/>
        </w:numPr>
        <w:rPr>
          <w:rFonts w:ascii="Dubai" w:hAnsi="Dubai" w:cs="Dubai"/>
          <w:b/>
          <w:bCs/>
        </w:rPr>
      </w:pPr>
      <w:r w:rsidRPr="00BA3529">
        <w:rPr>
          <w:rFonts w:ascii="Dubai" w:hAnsi="Dubai" w:cs="Dubai"/>
          <w:b/>
          <w:bCs/>
        </w:rPr>
        <w:t>For students of Classes 2022 and 2023, to what extent did the distance learning prepare you</w:t>
      </w:r>
      <w:r w:rsidR="00BA3529" w:rsidRPr="00BA3529">
        <w:rPr>
          <w:rFonts w:ascii="Dubai" w:hAnsi="Dubai" w:cs="Dubai"/>
          <w:b/>
          <w:bCs/>
        </w:rPr>
        <w:t xml:space="preserve"> </w:t>
      </w:r>
      <w:r w:rsidRPr="00BA3529">
        <w:rPr>
          <w:rFonts w:ascii="Dubai" w:hAnsi="Dubai" w:cs="Dubai"/>
          <w:b/>
          <w:bCs/>
        </w:rPr>
        <w:t>for the upcoming clinical clerkships?</w:t>
      </w:r>
    </w:p>
    <w:tbl>
      <w:tblPr>
        <w:tblStyle w:val="PlainTable1"/>
        <w:tblW w:w="5000" w:type="pct"/>
        <w:tblLook w:val="04A0" w:firstRow="1" w:lastRow="0" w:firstColumn="1" w:lastColumn="0" w:noHBand="0" w:noVBand="1"/>
      </w:tblPr>
      <w:tblGrid>
        <w:gridCol w:w="897"/>
        <w:gridCol w:w="899"/>
        <w:gridCol w:w="901"/>
        <w:gridCol w:w="901"/>
        <w:gridCol w:w="901"/>
        <w:gridCol w:w="901"/>
        <w:gridCol w:w="901"/>
        <w:gridCol w:w="899"/>
        <w:gridCol w:w="898"/>
        <w:gridCol w:w="1252"/>
      </w:tblGrid>
      <w:tr w:rsidR="00BA3529" w:rsidRPr="00BA3529" w14:paraId="61E8C292" w14:textId="72563D03" w:rsidTr="003A5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tcBorders>
              <w:bottom w:val="single" w:sz="4" w:space="0" w:color="auto"/>
            </w:tcBorders>
          </w:tcPr>
          <w:p w14:paraId="048E4299" w14:textId="5293BB57" w:rsidR="003A59F0" w:rsidRPr="00BA3529" w:rsidRDefault="003A59F0" w:rsidP="001233D7">
            <w:pPr>
              <w:ind w:firstLine="0"/>
              <w:contextualSpacing/>
              <w:rPr>
                <w:rFonts w:ascii="Dubai" w:hAnsi="Dubai" w:cs="Dubai"/>
              </w:rPr>
            </w:pPr>
            <w:r w:rsidRPr="00BA3529">
              <w:rPr>
                <w:rFonts w:ascii="Dubai" w:hAnsi="Dubai" w:cs="Dubai"/>
              </w:rPr>
              <w:t>1</w:t>
            </w:r>
            <w:r w:rsidRPr="00BA3529">
              <w:rPr>
                <w:rFonts w:ascii="Dubai" w:hAnsi="Dubai" w:cs="Dubai"/>
              </w:rPr>
              <w:br/>
              <w:t>Not at all</w:t>
            </w:r>
          </w:p>
        </w:tc>
        <w:tc>
          <w:tcPr>
            <w:tcW w:w="491" w:type="pct"/>
            <w:tcBorders>
              <w:bottom w:val="single" w:sz="4" w:space="0" w:color="auto"/>
            </w:tcBorders>
          </w:tcPr>
          <w:p w14:paraId="3CCB12C9" w14:textId="0AEBD4C1" w:rsidR="003A59F0" w:rsidRPr="00BA3529" w:rsidRDefault="003A59F0" w:rsidP="001233D7">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BA3529">
              <w:rPr>
                <w:rFonts w:ascii="Dubai" w:hAnsi="Dubai" w:cs="Dubai"/>
              </w:rPr>
              <w:t>2</w:t>
            </w:r>
          </w:p>
        </w:tc>
        <w:tc>
          <w:tcPr>
            <w:tcW w:w="492" w:type="pct"/>
            <w:tcBorders>
              <w:bottom w:val="single" w:sz="4" w:space="0" w:color="auto"/>
            </w:tcBorders>
          </w:tcPr>
          <w:p w14:paraId="304D4A78" w14:textId="144D9A00" w:rsidR="003A59F0" w:rsidRPr="00BA3529" w:rsidRDefault="003A59F0" w:rsidP="001233D7">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BA3529">
              <w:rPr>
                <w:rFonts w:ascii="Dubai" w:hAnsi="Dubai" w:cs="Dubai"/>
              </w:rPr>
              <w:t>3</w:t>
            </w:r>
          </w:p>
        </w:tc>
        <w:tc>
          <w:tcPr>
            <w:tcW w:w="492" w:type="pct"/>
            <w:tcBorders>
              <w:bottom w:val="single" w:sz="4" w:space="0" w:color="auto"/>
            </w:tcBorders>
          </w:tcPr>
          <w:p w14:paraId="609DA146" w14:textId="7604876D" w:rsidR="003A59F0" w:rsidRPr="00BA3529" w:rsidRDefault="003A59F0" w:rsidP="001233D7">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BA3529">
              <w:rPr>
                <w:rFonts w:ascii="Dubai" w:hAnsi="Dubai" w:cs="Dubai"/>
              </w:rPr>
              <w:t>4</w:t>
            </w:r>
          </w:p>
        </w:tc>
        <w:tc>
          <w:tcPr>
            <w:tcW w:w="492" w:type="pct"/>
            <w:tcBorders>
              <w:bottom w:val="single" w:sz="4" w:space="0" w:color="auto"/>
            </w:tcBorders>
          </w:tcPr>
          <w:p w14:paraId="1A40F564" w14:textId="067CFC89" w:rsidR="003A59F0" w:rsidRPr="00BA3529" w:rsidRDefault="003A59F0" w:rsidP="001233D7">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BA3529">
              <w:rPr>
                <w:rFonts w:ascii="Dubai" w:hAnsi="Dubai" w:cs="Dubai"/>
              </w:rPr>
              <w:t>5</w:t>
            </w:r>
          </w:p>
        </w:tc>
        <w:tc>
          <w:tcPr>
            <w:tcW w:w="492" w:type="pct"/>
            <w:tcBorders>
              <w:bottom w:val="single" w:sz="4" w:space="0" w:color="auto"/>
            </w:tcBorders>
          </w:tcPr>
          <w:p w14:paraId="4912B393" w14:textId="4601BA1A" w:rsidR="003A59F0" w:rsidRPr="00BA3529" w:rsidRDefault="003A59F0" w:rsidP="001233D7">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BA3529">
              <w:rPr>
                <w:rFonts w:ascii="Dubai" w:hAnsi="Dubai" w:cs="Dubai"/>
              </w:rPr>
              <w:t>6</w:t>
            </w:r>
          </w:p>
        </w:tc>
        <w:tc>
          <w:tcPr>
            <w:tcW w:w="492" w:type="pct"/>
            <w:tcBorders>
              <w:bottom w:val="single" w:sz="4" w:space="0" w:color="auto"/>
            </w:tcBorders>
          </w:tcPr>
          <w:p w14:paraId="6D7FFBB8" w14:textId="728CF429" w:rsidR="003A59F0" w:rsidRPr="00BA3529" w:rsidRDefault="003A59F0" w:rsidP="001233D7">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BA3529">
              <w:rPr>
                <w:rFonts w:ascii="Dubai" w:hAnsi="Dubai" w:cs="Dubai"/>
              </w:rPr>
              <w:t>7</w:t>
            </w:r>
          </w:p>
        </w:tc>
        <w:tc>
          <w:tcPr>
            <w:tcW w:w="491" w:type="pct"/>
            <w:tcBorders>
              <w:bottom w:val="single" w:sz="4" w:space="0" w:color="auto"/>
            </w:tcBorders>
          </w:tcPr>
          <w:p w14:paraId="0DEB3B10" w14:textId="38552E12" w:rsidR="003A59F0" w:rsidRPr="00BA3529" w:rsidRDefault="003A59F0" w:rsidP="001233D7">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BA3529">
              <w:rPr>
                <w:rFonts w:ascii="Dubai" w:hAnsi="Dubai" w:cs="Dubai"/>
              </w:rPr>
              <w:t>8</w:t>
            </w:r>
          </w:p>
        </w:tc>
        <w:tc>
          <w:tcPr>
            <w:tcW w:w="490" w:type="pct"/>
            <w:tcBorders>
              <w:bottom w:val="single" w:sz="4" w:space="0" w:color="auto"/>
            </w:tcBorders>
          </w:tcPr>
          <w:p w14:paraId="1989F355" w14:textId="36D544ED" w:rsidR="003A59F0" w:rsidRPr="00BA3529" w:rsidRDefault="003A59F0" w:rsidP="001233D7">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BA3529">
              <w:rPr>
                <w:rFonts w:ascii="Dubai" w:hAnsi="Dubai" w:cs="Dubai"/>
              </w:rPr>
              <w:t>9</w:t>
            </w:r>
          </w:p>
        </w:tc>
        <w:tc>
          <w:tcPr>
            <w:tcW w:w="580" w:type="pct"/>
            <w:tcBorders>
              <w:bottom w:val="single" w:sz="4" w:space="0" w:color="auto"/>
            </w:tcBorders>
          </w:tcPr>
          <w:p w14:paraId="2BA99D52" w14:textId="77777777" w:rsidR="003A59F0" w:rsidRPr="00BA3529" w:rsidRDefault="003A59F0" w:rsidP="001233D7">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b w:val="0"/>
                <w:bCs w:val="0"/>
              </w:rPr>
            </w:pPr>
            <w:r w:rsidRPr="00BA3529">
              <w:rPr>
                <w:rFonts w:ascii="Dubai" w:hAnsi="Dubai" w:cs="Dubai"/>
              </w:rPr>
              <w:t>10</w:t>
            </w:r>
          </w:p>
          <w:p w14:paraId="716F9D7D" w14:textId="25053027" w:rsidR="003A59F0" w:rsidRPr="00BA3529" w:rsidRDefault="003A59F0" w:rsidP="001233D7">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BA3529">
              <w:rPr>
                <w:rFonts w:ascii="Dubai" w:hAnsi="Dubai" w:cs="Dubai"/>
              </w:rPr>
              <w:t>Extremely</w:t>
            </w:r>
          </w:p>
        </w:tc>
      </w:tr>
    </w:tbl>
    <w:p w14:paraId="3A5E190F" w14:textId="71B52875" w:rsidR="00FE5538" w:rsidRPr="00BA3529" w:rsidRDefault="00FE5538" w:rsidP="00802ECB">
      <w:pPr>
        <w:ind w:firstLine="0"/>
        <w:contextualSpacing/>
        <w:rPr>
          <w:rFonts w:ascii="Dubai" w:hAnsi="Dubai" w:cs="Dubai"/>
        </w:rPr>
      </w:pPr>
    </w:p>
    <w:p w14:paraId="022A501E" w14:textId="5D28EF0F" w:rsidR="00FE5538" w:rsidRPr="00BA3529" w:rsidRDefault="003A59F0" w:rsidP="00BA3529">
      <w:pPr>
        <w:pStyle w:val="ListParagraph"/>
        <w:numPr>
          <w:ilvl w:val="0"/>
          <w:numId w:val="2"/>
        </w:numPr>
        <w:rPr>
          <w:rFonts w:ascii="Dubai" w:hAnsi="Dubai" w:cs="Dubai"/>
          <w:b/>
          <w:bCs/>
        </w:rPr>
      </w:pPr>
      <w:r w:rsidRPr="00BA3529">
        <w:rPr>
          <w:rFonts w:ascii="Dubai" w:hAnsi="Dubai" w:cs="Dubai"/>
          <w:b/>
          <w:bCs/>
        </w:rPr>
        <w:t>The transition to the online environment, in response to the COVID-19, significantly impacted my learning in these courses.</w:t>
      </w:r>
    </w:p>
    <w:p w14:paraId="2F22CD24" w14:textId="21E36FAE" w:rsidR="003A59F0" w:rsidRPr="0048080B" w:rsidRDefault="003A59F0" w:rsidP="00BA3529">
      <w:pPr>
        <w:pStyle w:val="ListParagraph"/>
        <w:numPr>
          <w:ilvl w:val="0"/>
          <w:numId w:val="4"/>
        </w:numPr>
        <w:rPr>
          <w:rFonts w:ascii="Dubai" w:hAnsi="Dubai" w:cs="Dubai"/>
        </w:rPr>
      </w:pPr>
      <w:r w:rsidRPr="0048080B">
        <w:rPr>
          <w:rFonts w:ascii="Dubai" w:hAnsi="Dubai" w:cs="Dubai"/>
        </w:rPr>
        <w:t>Yes</w:t>
      </w:r>
    </w:p>
    <w:p w14:paraId="2D40254D" w14:textId="37C3CB78" w:rsidR="003A59F0" w:rsidRPr="0048080B" w:rsidRDefault="003A59F0" w:rsidP="00BA3529">
      <w:pPr>
        <w:pStyle w:val="ListParagraph"/>
        <w:numPr>
          <w:ilvl w:val="0"/>
          <w:numId w:val="4"/>
        </w:numPr>
        <w:rPr>
          <w:rFonts w:ascii="Dubai" w:hAnsi="Dubai" w:cs="Dubai"/>
        </w:rPr>
      </w:pPr>
      <w:r w:rsidRPr="0048080B">
        <w:rPr>
          <w:rFonts w:ascii="Dubai" w:hAnsi="Dubai" w:cs="Dubai"/>
        </w:rPr>
        <w:t>No</w:t>
      </w:r>
    </w:p>
    <w:p w14:paraId="6D617D94" w14:textId="15BC8CA1" w:rsidR="003A59F0" w:rsidRPr="00BA3529" w:rsidRDefault="003A59F0" w:rsidP="00BA3529">
      <w:pPr>
        <w:pStyle w:val="ListParagraph"/>
        <w:numPr>
          <w:ilvl w:val="0"/>
          <w:numId w:val="2"/>
        </w:numPr>
        <w:rPr>
          <w:rFonts w:ascii="Dubai" w:hAnsi="Dubai" w:cs="Dubai"/>
          <w:b/>
          <w:bCs/>
        </w:rPr>
      </w:pPr>
      <w:r w:rsidRPr="00BA3529">
        <w:rPr>
          <w:rFonts w:ascii="Dubai" w:hAnsi="Dubai" w:cs="Dubai"/>
          <w:b/>
          <w:bCs/>
        </w:rPr>
        <w:t xml:space="preserve">Please elaborate </w:t>
      </w:r>
      <w:r w:rsidR="0048080B">
        <w:rPr>
          <w:rFonts w:ascii="Dubai" w:hAnsi="Dubai" w:cs="Dubai"/>
          <w:b/>
          <w:bCs/>
        </w:rPr>
        <w:t>upon</w:t>
      </w:r>
      <w:r w:rsidRPr="00BA3529">
        <w:rPr>
          <w:rFonts w:ascii="Dubai" w:hAnsi="Dubai" w:cs="Dubai"/>
          <w:b/>
          <w:bCs/>
        </w:rPr>
        <w:t xml:space="preserve"> your answer to Question 4:</w:t>
      </w:r>
    </w:p>
    <w:tbl>
      <w:tblPr>
        <w:tblStyle w:val="PlainTable1"/>
        <w:tblW w:w="5000" w:type="pct"/>
        <w:tblLook w:val="04A0" w:firstRow="1" w:lastRow="0" w:firstColumn="1" w:lastColumn="0" w:noHBand="0" w:noVBand="1"/>
      </w:tblPr>
      <w:tblGrid>
        <w:gridCol w:w="9350"/>
      </w:tblGrid>
      <w:tr w:rsidR="00FE5538" w:rsidRPr="00BA3529" w14:paraId="67C5CD95" w14:textId="77777777" w:rsidTr="00802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B0D4968" w14:textId="4DB8CE00" w:rsidR="00FE5538" w:rsidRPr="00BA3529" w:rsidRDefault="00FE5538" w:rsidP="00DD7526">
            <w:pPr>
              <w:ind w:firstLine="0"/>
              <w:contextualSpacing/>
              <w:rPr>
                <w:rFonts w:ascii="Dubai" w:hAnsi="Dubai" w:cs="Dubai"/>
              </w:rPr>
            </w:pPr>
          </w:p>
        </w:tc>
      </w:tr>
    </w:tbl>
    <w:p w14:paraId="262E7FAE" w14:textId="599C3F79" w:rsidR="00FE5538" w:rsidRPr="00BA3529" w:rsidRDefault="00FE5538" w:rsidP="00FE5538">
      <w:pPr>
        <w:contextualSpacing/>
        <w:rPr>
          <w:rFonts w:ascii="Dubai" w:hAnsi="Dubai" w:cs="Dubai"/>
        </w:rPr>
      </w:pPr>
    </w:p>
    <w:p w14:paraId="59CC9939" w14:textId="1DBAC8CC" w:rsidR="00802ECB" w:rsidRPr="00BA3529" w:rsidRDefault="003A59F0" w:rsidP="00BA3529">
      <w:pPr>
        <w:pStyle w:val="ListParagraph"/>
        <w:numPr>
          <w:ilvl w:val="0"/>
          <w:numId w:val="2"/>
        </w:numPr>
        <w:rPr>
          <w:rFonts w:ascii="Dubai" w:hAnsi="Dubai" w:cs="Dubai"/>
          <w:b/>
          <w:bCs/>
        </w:rPr>
      </w:pPr>
      <w:r w:rsidRPr="00BA3529">
        <w:rPr>
          <w:rFonts w:ascii="Dubai" w:hAnsi="Dubai" w:cs="Dubai"/>
          <w:b/>
          <w:bCs/>
        </w:rPr>
        <w:t>The transition to the online environment, in response to the COVID-19, significantly impacted the courses’ structure and delivery.</w:t>
      </w:r>
    </w:p>
    <w:p w14:paraId="355F53A9" w14:textId="7487F643" w:rsidR="003A59F0" w:rsidRPr="0048080B" w:rsidRDefault="003A59F0" w:rsidP="00BA3529">
      <w:pPr>
        <w:pStyle w:val="ListParagraph"/>
        <w:numPr>
          <w:ilvl w:val="0"/>
          <w:numId w:val="4"/>
        </w:numPr>
        <w:rPr>
          <w:rFonts w:ascii="Dubai" w:hAnsi="Dubai" w:cs="Dubai"/>
        </w:rPr>
      </w:pPr>
      <w:r w:rsidRPr="0048080B">
        <w:rPr>
          <w:rFonts w:ascii="Dubai" w:hAnsi="Dubai" w:cs="Dubai"/>
        </w:rPr>
        <w:t>Yes</w:t>
      </w:r>
    </w:p>
    <w:p w14:paraId="1EFF64CC" w14:textId="6D387396" w:rsidR="003A59F0" w:rsidRPr="0048080B" w:rsidRDefault="003A59F0" w:rsidP="00BA3529">
      <w:pPr>
        <w:pStyle w:val="ListParagraph"/>
        <w:numPr>
          <w:ilvl w:val="0"/>
          <w:numId w:val="4"/>
        </w:numPr>
        <w:rPr>
          <w:rFonts w:ascii="Dubai" w:hAnsi="Dubai" w:cs="Dubai"/>
        </w:rPr>
      </w:pPr>
      <w:r w:rsidRPr="0048080B">
        <w:rPr>
          <w:rFonts w:ascii="Dubai" w:hAnsi="Dubai" w:cs="Dubai"/>
        </w:rPr>
        <w:t>No</w:t>
      </w:r>
    </w:p>
    <w:p w14:paraId="207FBCDF" w14:textId="77B7B7FC" w:rsidR="00AB2C05" w:rsidRPr="00BA3529" w:rsidRDefault="003A59F0" w:rsidP="00BA3529">
      <w:pPr>
        <w:pStyle w:val="ListParagraph"/>
        <w:numPr>
          <w:ilvl w:val="0"/>
          <w:numId w:val="2"/>
        </w:numPr>
        <w:rPr>
          <w:rFonts w:ascii="Dubai" w:hAnsi="Dubai" w:cs="Dubai"/>
          <w:b/>
          <w:bCs/>
        </w:rPr>
      </w:pPr>
      <w:r w:rsidRPr="00BA3529">
        <w:rPr>
          <w:rFonts w:ascii="Dubai" w:hAnsi="Dubai" w:cs="Dubai"/>
          <w:b/>
          <w:bCs/>
        </w:rPr>
        <w:t xml:space="preserve">Please elaborate </w:t>
      </w:r>
      <w:r w:rsidR="0048080B">
        <w:rPr>
          <w:rFonts w:ascii="Dubai" w:hAnsi="Dubai" w:cs="Dubai"/>
          <w:b/>
          <w:bCs/>
        </w:rPr>
        <w:t>upon</w:t>
      </w:r>
      <w:r w:rsidRPr="00BA3529">
        <w:rPr>
          <w:rFonts w:ascii="Dubai" w:hAnsi="Dubai" w:cs="Dubai"/>
          <w:b/>
          <w:bCs/>
        </w:rPr>
        <w:t xml:space="preserve"> your answer to Question 6:</w:t>
      </w:r>
    </w:p>
    <w:tbl>
      <w:tblPr>
        <w:tblStyle w:val="PlainTable1"/>
        <w:tblW w:w="5000" w:type="pct"/>
        <w:tblLook w:val="04A0" w:firstRow="1" w:lastRow="0" w:firstColumn="1" w:lastColumn="0" w:noHBand="0" w:noVBand="1"/>
      </w:tblPr>
      <w:tblGrid>
        <w:gridCol w:w="9350"/>
      </w:tblGrid>
      <w:tr w:rsidR="00AB2C05" w:rsidRPr="00BA3529" w14:paraId="6DF17AF6" w14:textId="77777777" w:rsidTr="00802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F7D88AF" w14:textId="77777777" w:rsidR="00AB2C05" w:rsidRPr="00BA3529" w:rsidRDefault="00AB2C05" w:rsidP="00DD7526">
            <w:pPr>
              <w:ind w:firstLine="0"/>
              <w:contextualSpacing/>
              <w:rPr>
                <w:rFonts w:ascii="Dubai" w:hAnsi="Dubai" w:cs="Dubai"/>
              </w:rPr>
            </w:pPr>
          </w:p>
        </w:tc>
      </w:tr>
    </w:tbl>
    <w:p w14:paraId="55A79A50" w14:textId="77B432B1" w:rsidR="00FE5538" w:rsidRPr="00BA3529" w:rsidRDefault="003A59F0" w:rsidP="00BA3529">
      <w:pPr>
        <w:pStyle w:val="ListParagraph"/>
        <w:numPr>
          <w:ilvl w:val="0"/>
          <w:numId w:val="2"/>
        </w:numPr>
        <w:rPr>
          <w:rFonts w:ascii="Dubai" w:hAnsi="Dubai" w:cs="Dubai"/>
          <w:b/>
          <w:bCs/>
        </w:rPr>
      </w:pPr>
      <w:r w:rsidRPr="00BA3529">
        <w:rPr>
          <w:rFonts w:ascii="Dubai" w:hAnsi="Dubai" w:cs="Dubai"/>
          <w:b/>
          <w:bCs/>
        </w:rPr>
        <w:t>What were some of the advantages of transitioning to distance learning (e.g., flexible schedule)?</w:t>
      </w:r>
    </w:p>
    <w:tbl>
      <w:tblPr>
        <w:tblStyle w:val="PlainTable1"/>
        <w:tblW w:w="5000" w:type="pct"/>
        <w:tblLook w:val="04A0" w:firstRow="1" w:lastRow="0" w:firstColumn="1" w:lastColumn="0" w:noHBand="0" w:noVBand="1"/>
      </w:tblPr>
      <w:tblGrid>
        <w:gridCol w:w="9350"/>
      </w:tblGrid>
      <w:tr w:rsidR="003A59F0" w:rsidRPr="00BA3529" w14:paraId="152FA5E2" w14:textId="77777777" w:rsidTr="006F3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B429A8C" w14:textId="77777777" w:rsidR="003A59F0" w:rsidRPr="00BA3529" w:rsidRDefault="003A59F0" w:rsidP="006F3777">
            <w:pPr>
              <w:ind w:firstLine="0"/>
              <w:contextualSpacing/>
              <w:rPr>
                <w:rFonts w:ascii="Dubai" w:hAnsi="Dubai" w:cs="Dubai"/>
              </w:rPr>
            </w:pPr>
          </w:p>
        </w:tc>
      </w:tr>
    </w:tbl>
    <w:p w14:paraId="45F71037" w14:textId="2307978D" w:rsidR="003A59F0" w:rsidRPr="00BA3529" w:rsidRDefault="003A59F0" w:rsidP="00BA3529">
      <w:pPr>
        <w:pStyle w:val="ListParagraph"/>
        <w:numPr>
          <w:ilvl w:val="0"/>
          <w:numId w:val="2"/>
        </w:numPr>
        <w:rPr>
          <w:rFonts w:ascii="Dubai" w:hAnsi="Dubai" w:cs="Dubai"/>
          <w:b/>
          <w:bCs/>
        </w:rPr>
      </w:pPr>
      <w:r w:rsidRPr="00BA3529">
        <w:rPr>
          <w:rFonts w:ascii="Dubai" w:hAnsi="Dubai" w:cs="Dubai"/>
          <w:b/>
          <w:bCs/>
        </w:rPr>
        <w:t>What were some of the challenges that you faced due to transitioning to distance learning (e.g., lack of face-to-face interactions)?</w:t>
      </w:r>
    </w:p>
    <w:tbl>
      <w:tblPr>
        <w:tblStyle w:val="PlainTable1"/>
        <w:tblW w:w="5000" w:type="pct"/>
        <w:tblLook w:val="04A0" w:firstRow="1" w:lastRow="0" w:firstColumn="1" w:lastColumn="0" w:noHBand="0" w:noVBand="1"/>
      </w:tblPr>
      <w:tblGrid>
        <w:gridCol w:w="9350"/>
      </w:tblGrid>
      <w:tr w:rsidR="003A59F0" w:rsidRPr="00BA3529" w14:paraId="586D1C13" w14:textId="77777777" w:rsidTr="006F3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235E3B3" w14:textId="77777777" w:rsidR="003A59F0" w:rsidRPr="00BA3529" w:rsidRDefault="003A59F0" w:rsidP="006F3777">
            <w:pPr>
              <w:ind w:firstLine="0"/>
              <w:contextualSpacing/>
              <w:rPr>
                <w:rFonts w:ascii="Dubai" w:hAnsi="Dubai" w:cs="Dubai"/>
              </w:rPr>
            </w:pPr>
          </w:p>
        </w:tc>
      </w:tr>
    </w:tbl>
    <w:p w14:paraId="245C6D27" w14:textId="718856C9" w:rsidR="003A59F0" w:rsidRPr="00BA3529" w:rsidRDefault="003A59F0" w:rsidP="00BA3529">
      <w:pPr>
        <w:pStyle w:val="ListParagraph"/>
        <w:numPr>
          <w:ilvl w:val="0"/>
          <w:numId w:val="2"/>
        </w:numPr>
        <w:rPr>
          <w:rFonts w:ascii="Dubai" w:hAnsi="Dubai" w:cs="Dubai"/>
          <w:b/>
          <w:bCs/>
        </w:rPr>
      </w:pPr>
      <w:r w:rsidRPr="00BA3529">
        <w:rPr>
          <w:rFonts w:ascii="Dubai" w:hAnsi="Dubai" w:cs="Dubai"/>
          <w:b/>
          <w:bCs/>
        </w:rPr>
        <w:t>Please share your thoughts about the alternative modes of instruction deployed that were particularly supportive of your learning during the COVID 19 pandemic.</w:t>
      </w:r>
    </w:p>
    <w:tbl>
      <w:tblPr>
        <w:tblStyle w:val="PlainTable1"/>
        <w:tblW w:w="5000" w:type="pct"/>
        <w:tblLook w:val="04A0" w:firstRow="1" w:lastRow="0" w:firstColumn="1" w:lastColumn="0" w:noHBand="0" w:noVBand="1"/>
      </w:tblPr>
      <w:tblGrid>
        <w:gridCol w:w="9350"/>
      </w:tblGrid>
      <w:tr w:rsidR="003A59F0" w:rsidRPr="00BA3529" w14:paraId="4E3837FC" w14:textId="77777777" w:rsidTr="006F3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8D42911" w14:textId="77777777" w:rsidR="003A59F0" w:rsidRPr="00BA3529" w:rsidRDefault="003A59F0" w:rsidP="006F3777">
            <w:pPr>
              <w:ind w:firstLine="0"/>
              <w:contextualSpacing/>
              <w:rPr>
                <w:rFonts w:ascii="Dubai" w:hAnsi="Dubai" w:cs="Dubai"/>
              </w:rPr>
            </w:pPr>
          </w:p>
        </w:tc>
      </w:tr>
    </w:tbl>
    <w:p w14:paraId="56BF9EAC" w14:textId="6FADBC6A" w:rsidR="003A59F0" w:rsidRPr="00BA3529" w:rsidRDefault="003A59F0" w:rsidP="00BA3529">
      <w:pPr>
        <w:pStyle w:val="ListParagraph"/>
        <w:numPr>
          <w:ilvl w:val="0"/>
          <w:numId w:val="2"/>
        </w:numPr>
        <w:rPr>
          <w:rFonts w:ascii="Dubai" w:hAnsi="Dubai" w:cs="Dubai"/>
          <w:b/>
          <w:bCs/>
        </w:rPr>
      </w:pPr>
      <w:r w:rsidRPr="00BA3529">
        <w:rPr>
          <w:rFonts w:ascii="Dubai" w:hAnsi="Dubai" w:cs="Dubai"/>
          <w:b/>
          <w:bCs/>
        </w:rPr>
        <w:t xml:space="preserve">What aspects of those alternative modes of instruction would you like to sustain on the long run (even after </w:t>
      </w:r>
      <w:r w:rsidR="00BA3529">
        <w:rPr>
          <w:rFonts w:ascii="Dubai" w:hAnsi="Dubai" w:cs="Dubai"/>
          <w:b/>
          <w:bCs/>
        </w:rPr>
        <w:t>returning</w:t>
      </w:r>
      <w:r w:rsidRPr="00BA3529">
        <w:rPr>
          <w:rFonts w:ascii="Dubai" w:hAnsi="Dubai" w:cs="Dubai"/>
          <w:b/>
          <w:bCs/>
        </w:rPr>
        <w:t xml:space="preserve"> to regular face-to-face sessions)?</w:t>
      </w:r>
    </w:p>
    <w:tbl>
      <w:tblPr>
        <w:tblStyle w:val="PlainTable1"/>
        <w:tblW w:w="5000" w:type="pct"/>
        <w:tblLook w:val="04A0" w:firstRow="1" w:lastRow="0" w:firstColumn="1" w:lastColumn="0" w:noHBand="0" w:noVBand="1"/>
      </w:tblPr>
      <w:tblGrid>
        <w:gridCol w:w="9350"/>
      </w:tblGrid>
      <w:tr w:rsidR="003A59F0" w:rsidRPr="00BA3529" w14:paraId="2908FAB0" w14:textId="77777777" w:rsidTr="006F3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0370008" w14:textId="77777777" w:rsidR="003A59F0" w:rsidRPr="00BA3529" w:rsidRDefault="003A59F0" w:rsidP="006F3777">
            <w:pPr>
              <w:ind w:firstLine="0"/>
              <w:contextualSpacing/>
              <w:rPr>
                <w:rFonts w:ascii="Dubai" w:hAnsi="Dubai" w:cs="Dubai"/>
              </w:rPr>
            </w:pPr>
          </w:p>
        </w:tc>
      </w:tr>
    </w:tbl>
    <w:p w14:paraId="734FC82F" w14:textId="4BAFC9A4" w:rsidR="00963C0E" w:rsidRDefault="00963C0E" w:rsidP="003A59F0">
      <w:pPr>
        <w:ind w:firstLine="0"/>
        <w:contextualSpacing/>
        <w:rPr>
          <w:rFonts w:ascii="Dubai" w:hAnsi="Dubai" w:cs="Dubai"/>
        </w:rPr>
      </w:pPr>
    </w:p>
    <w:p w14:paraId="31D7720B" w14:textId="77777777" w:rsidR="00963C0E" w:rsidRDefault="00963C0E">
      <w:pPr>
        <w:rPr>
          <w:rFonts w:ascii="Dubai" w:hAnsi="Dubai" w:cs="Dubai"/>
        </w:rPr>
      </w:pPr>
      <w:r>
        <w:rPr>
          <w:rFonts w:ascii="Dubai" w:hAnsi="Dubai" w:cs="Dubai"/>
        </w:rPr>
        <w:br w:type="page"/>
      </w:r>
    </w:p>
    <w:p w14:paraId="40961DD5" w14:textId="77777777" w:rsidR="00963C0E" w:rsidRDefault="00963C0E" w:rsidP="00361DAF">
      <w:pPr>
        <w:ind w:firstLine="0"/>
        <w:contextualSpacing/>
        <w:jc w:val="center"/>
        <w:rPr>
          <w:rFonts w:ascii="Dubai" w:hAnsi="Dubai" w:cs="Dubai"/>
          <w:b/>
          <w:bCs/>
        </w:rPr>
      </w:pPr>
      <w:r w:rsidRPr="00963C0E">
        <w:rPr>
          <w:rFonts w:ascii="Dubai" w:hAnsi="Dubai" w:cs="Dubai"/>
          <w:b/>
          <w:bCs/>
        </w:rPr>
        <w:t>Evaluating the Learning and Teaching Experience during COVID-19 (Instructors' Perspective)</w:t>
      </w:r>
    </w:p>
    <w:p w14:paraId="4AAAB84B" w14:textId="77777777" w:rsidR="00963C0E" w:rsidRDefault="00963C0E" w:rsidP="00963C0E">
      <w:pPr>
        <w:ind w:firstLine="0"/>
        <w:rPr>
          <w:rFonts w:ascii="Dubai" w:hAnsi="Dubai" w:cs="Dubai"/>
        </w:rPr>
      </w:pPr>
      <w:r w:rsidRPr="00963C0E">
        <w:rPr>
          <w:rFonts w:ascii="Dubai" w:hAnsi="Dubai" w:cs="Dubai"/>
        </w:rPr>
        <w:t xml:space="preserve">Kindly focus your feedback on the period of learning and teaching as of the recent, unforeseen, and necessary transition to distance learning due to the COVID-19 pandemic.  Participation remains completely voluntary.  Your privacy and the data confidentiality are protected, and no personal identifiers will be recorded.   </w:t>
      </w:r>
    </w:p>
    <w:p w14:paraId="4ACEBC8B" w14:textId="77777777" w:rsidR="00963C0E" w:rsidRPr="0048080B" w:rsidRDefault="00963C0E" w:rsidP="00963C0E">
      <w:pPr>
        <w:pStyle w:val="ListParagraph"/>
        <w:numPr>
          <w:ilvl w:val="0"/>
          <w:numId w:val="5"/>
        </w:numPr>
        <w:rPr>
          <w:rFonts w:ascii="Dubai" w:hAnsi="Dubai" w:cs="Dubai"/>
          <w:b/>
          <w:bCs/>
        </w:rPr>
      </w:pPr>
      <w:r w:rsidRPr="0048080B">
        <w:rPr>
          <w:rFonts w:ascii="Dubai" w:hAnsi="Dubai" w:cs="Dubai"/>
          <w:b/>
          <w:bCs/>
        </w:rPr>
        <w:t>Please rate the following statements that relate to your learning experience since the transition to distance learning:</w:t>
      </w:r>
    </w:p>
    <w:tbl>
      <w:tblPr>
        <w:tblStyle w:val="PlainTable1"/>
        <w:tblW w:w="5000" w:type="pct"/>
        <w:tblLook w:val="04A0" w:firstRow="1" w:lastRow="0" w:firstColumn="1" w:lastColumn="0" w:noHBand="0" w:noVBand="1"/>
      </w:tblPr>
      <w:tblGrid>
        <w:gridCol w:w="1559"/>
        <w:gridCol w:w="1559"/>
        <w:gridCol w:w="1558"/>
        <w:gridCol w:w="1558"/>
        <w:gridCol w:w="1558"/>
        <w:gridCol w:w="1558"/>
      </w:tblGrid>
      <w:tr w:rsidR="00963C0E" w:rsidRPr="00BA3529" w14:paraId="0AE717DC" w14:textId="77777777" w:rsidTr="006F3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78240CB0" w14:textId="77777777" w:rsidR="00963C0E" w:rsidRPr="0048080B" w:rsidRDefault="00963C0E" w:rsidP="006F3777">
            <w:pPr>
              <w:ind w:firstLine="0"/>
              <w:contextualSpacing/>
              <w:rPr>
                <w:rFonts w:ascii="Dubai" w:hAnsi="Dubai" w:cs="Dubai"/>
              </w:rPr>
            </w:pPr>
          </w:p>
        </w:tc>
        <w:tc>
          <w:tcPr>
            <w:tcW w:w="834" w:type="pct"/>
          </w:tcPr>
          <w:p w14:paraId="1A07C73B" w14:textId="77777777" w:rsidR="00963C0E" w:rsidRPr="0048080B" w:rsidRDefault="00963C0E" w:rsidP="006F3777">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48080B">
              <w:rPr>
                <w:rFonts w:ascii="Dubai" w:hAnsi="Dubai" w:cs="Dubai"/>
              </w:rPr>
              <w:t>Strongly Disagree</w:t>
            </w:r>
          </w:p>
        </w:tc>
        <w:tc>
          <w:tcPr>
            <w:tcW w:w="833" w:type="pct"/>
          </w:tcPr>
          <w:p w14:paraId="3772EFAF" w14:textId="77777777" w:rsidR="00963C0E" w:rsidRPr="0048080B" w:rsidRDefault="00963C0E" w:rsidP="006F3777">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48080B">
              <w:rPr>
                <w:rFonts w:ascii="Dubai" w:hAnsi="Dubai" w:cs="Dubai"/>
              </w:rPr>
              <w:t xml:space="preserve">Disagree </w:t>
            </w:r>
          </w:p>
        </w:tc>
        <w:tc>
          <w:tcPr>
            <w:tcW w:w="833" w:type="pct"/>
          </w:tcPr>
          <w:p w14:paraId="4F61F0D4" w14:textId="77777777" w:rsidR="00963C0E" w:rsidRPr="0048080B" w:rsidRDefault="00963C0E" w:rsidP="006F3777">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48080B">
              <w:rPr>
                <w:rFonts w:ascii="Dubai" w:hAnsi="Dubai" w:cs="Dubai"/>
              </w:rPr>
              <w:t>Neutral</w:t>
            </w:r>
          </w:p>
        </w:tc>
        <w:tc>
          <w:tcPr>
            <w:tcW w:w="833" w:type="pct"/>
          </w:tcPr>
          <w:p w14:paraId="7B60D033" w14:textId="77777777" w:rsidR="00963C0E" w:rsidRPr="0048080B" w:rsidRDefault="00963C0E" w:rsidP="006F3777">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48080B">
              <w:rPr>
                <w:rFonts w:ascii="Dubai" w:hAnsi="Dubai" w:cs="Dubai"/>
              </w:rPr>
              <w:t>Agree</w:t>
            </w:r>
          </w:p>
        </w:tc>
        <w:tc>
          <w:tcPr>
            <w:tcW w:w="833" w:type="pct"/>
          </w:tcPr>
          <w:p w14:paraId="4C2036E7" w14:textId="77777777" w:rsidR="00963C0E" w:rsidRPr="0048080B" w:rsidRDefault="00963C0E" w:rsidP="006F3777">
            <w:pPr>
              <w:ind w:firstLine="0"/>
              <w:contextualSpacing/>
              <w:cnfStyle w:val="100000000000" w:firstRow="1" w:lastRow="0" w:firstColumn="0" w:lastColumn="0" w:oddVBand="0" w:evenVBand="0" w:oddHBand="0" w:evenHBand="0" w:firstRowFirstColumn="0" w:firstRowLastColumn="0" w:lastRowFirstColumn="0" w:lastRowLastColumn="0"/>
              <w:rPr>
                <w:rFonts w:ascii="Dubai" w:hAnsi="Dubai" w:cs="Dubai"/>
              </w:rPr>
            </w:pPr>
            <w:r w:rsidRPr="0048080B">
              <w:rPr>
                <w:rFonts w:ascii="Dubai" w:hAnsi="Dubai" w:cs="Dubai"/>
              </w:rPr>
              <w:t xml:space="preserve">Strongly Agree </w:t>
            </w:r>
          </w:p>
        </w:tc>
      </w:tr>
      <w:tr w:rsidR="00963C0E" w:rsidRPr="00BA3529" w14:paraId="2599280F" w14:textId="77777777" w:rsidTr="006F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5E8B0187" w14:textId="77777777" w:rsidR="00963C0E" w:rsidRPr="0048080B" w:rsidRDefault="00963C0E" w:rsidP="006F3777">
            <w:pPr>
              <w:ind w:firstLine="0"/>
              <w:contextualSpacing/>
              <w:rPr>
                <w:rFonts w:ascii="Dubai" w:hAnsi="Dubai" w:cs="Dubai"/>
              </w:rPr>
            </w:pPr>
            <w:r w:rsidRPr="0048080B">
              <w:rPr>
                <w:rFonts w:ascii="Dubai" w:hAnsi="Dubai" w:cs="Dubai"/>
              </w:rPr>
              <w:t>The transition to the online environment was clearly explained.</w:t>
            </w:r>
          </w:p>
        </w:tc>
        <w:tc>
          <w:tcPr>
            <w:tcW w:w="834" w:type="pct"/>
          </w:tcPr>
          <w:p w14:paraId="15C67123" w14:textId="77777777" w:rsidR="00963C0E" w:rsidRPr="0048080B" w:rsidRDefault="00963C0E" w:rsidP="006F3777">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78EEFE10" w14:textId="77777777" w:rsidR="00963C0E" w:rsidRPr="0048080B" w:rsidRDefault="00963C0E" w:rsidP="006F3777">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0395AE6B" w14:textId="77777777" w:rsidR="00963C0E" w:rsidRPr="0048080B" w:rsidRDefault="00963C0E" w:rsidP="006F3777">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2050E310" w14:textId="77777777" w:rsidR="00963C0E" w:rsidRPr="0048080B" w:rsidRDefault="00963C0E" w:rsidP="006F3777">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5A23AC63" w14:textId="77777777" w:rsidR="00963C0E" w:rsidRPr="0048080B" w:rsidRDefault="00963C0E" w:rsidP="006F3777">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r>
      <w:tr w:rsidR="00963C0E" w:rsidRPr="00BA3529" w14:paraId="76966884" w14:textId="77777777" w:rsidTr="006F3777">
        <w:tc>
          <w:tcPr>
            <w:cnfStyle w:val="001000000000" w:firstRow="0" w:lastRow="0" w:firstColumn="1" w:lastColumn="0" w:oddVBand="0" w:evenVBand="0" w:oddHBand="0" w:evenHBand="0" w:firstRowFirstColumn="0" w:firstRowLastColumn="0" w:lastRowFirstColumn="0" w:lastRowLastColumn="0"/>
            <w:tcW w:w="834" w:type="pct"/>
          </w:tcPr>
          <w:p w14:paraId="7FA295F8" w14:textId="77777777" w:rsidR="00963C0E" w:rsidRPr="0048080B" w:rsidRDefault="00963C0E" w:rsidP="006F3777">
            <w:pPr>
              <w:ind w:firstLine="0"/>
              <w:contextualSpacing/>
              <w:rPr>
                <w:rFonts w:ascii="Dubai" w:hAnsi="Dubai" w:cs="Dubai"/>
              </w:rPr>
            </w:pPr>
            <w:r w:rsidRPr="0048080B">
              <w:rPr>
                <w:rFonts w:ascii="Dubai" w:hAnsi="Dubai" w:cs="Dubai"/>
              </w:rPr>
              <w:t>The technology used in the online environment worked effectively.</w:t>
            </w:r>
          </w:p>
        </w:tc>
        <w:tc>
          <w:tcPr>
            <w:tcW w:w="834" w:type="pct"/>
          </w:tcPr>
          <w:p w14:paraId="1B605916" w14:textId="77777777" w:rsidR="00963C0E" w:rsidRPr="0048080B" w:rsidRDefault="00963C0E" w:rsidP="006F3777">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5A465C8F" w14:textId="77777777" w:rsidR="00963C0E" w:rsidRPr="0048080B" w:rsidRDefault="00963C0E" w:rsidP="006F3777">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5859C34C" w14:textId="77777777" w:rsidR="00963C0E" w:rsidRPr="0048080B" w:rsidRDefault="00963C0E" w:rsidP="006F3777">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06A6234A" w14:textId="77777777" w:rsidR="00963C0E" w:rsidRPr="0048080B" w:rsidRDefault="00963C0E" w:rsidP="006F3777">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2EA477D8" w14:textId="77777777" w:rsidR="00963C0E" w:rsidRPr="0048080B" w:rsidRDefault="00963C0E" w:rsidP="006F3777">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r>
      <w:tr w:rsidR="00963C0E" w:rsidRPr="00BA3529" w14:paraId="1CDC7306" w14:textId="77777777" w:rsidTr="006F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033481FF" w14:textId="180887AC" w:rsidR="00963C0E" w:rsidRPr="0048080B" w:rsidRDefault="0048080B" w:rsidP="006F3777">
            <w:pPr>
              <w:ind w:firstLine="0"/>
              <w:contextualSpacing/>
              <w:rPr>
                <w:rFonts w:ascii="Dubai" w:hAnsi="Dubai" w:cs="Dubai"/>
              </w:rPr>
            </w:pPr>
            <w:r w:rsidRPr="0048080B">
              <w:rPr>
                <w:rFonts w:ascii="Dubai" w:hAnsi="Dubai" w:cs="Dubai"/>
              </w:rPr>
              <w:t>The University provided me with adequate and timely support throughout the distance teaching.</w:t>
            </w:r>
          </w:p>
        </w:tc>
        <w:tc>
          <w:tcPr>
            <w:tcW w:w="834" w:type="pct"/>
          </w:tcPr>
          <w:p w14:paraId="106BD8CC" w14:textId="77777777" w:rsidR="00963C0E" w:rsidRPr="0048080B" w:rsidRDefault="00963C0E" w:rsidP="006F3777">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1468D6B1" w14:textId="77777777" w:rsidR="00963C0E" w:rsidRPr="0048080B" w:rsidRDefault="00963C0E" w:rsidP="006F3777">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150100D9" w14:textId="77777777" w:rsidR="00963C0E" w:rsidRPr="0048080B" w:rsidRDefault="00963C0E" w:rsidP="006F3777">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628A2F51" w14:textId="77777777" w:rsidR="00963C0E" w:rsidRPr="0048080B" w:rsidRDefault="00963C0E" w:rsidP="006F3777">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6A460FE3" w14:textId="77777777" w:rsidR="00963C0E" w:rsidRPr="0048080B" w:rsidRDefault="00963C0E" w:rsidP="006F3777">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r>
      <w:tr w:rsidR="00963C0E" w:rsidRPr="00BA3529" w14:paraId="39EE4C18" w14:textId="77777777" w:rsidTr="006F3777">
        <w:tc>
          <w:tcPr>
            <w:cnfStyle w:val="001000000000" w:firstRow="0" w:lastRow="0" w:firstColumn="1" w:lastColumn="0" w:oddVBand="0" w:evenVBand="0" w:oddHBand="0" w:evenHBand="0" w:firstRowFirstColumn="0" w:firstRowLastColumn="0" w:lastRowFirstColumn="0" w:lastRowLastColumn="0"/>
            <w:tcW w:w="834" w:type="pct"/>
          </w:tcPr>
          <w:p w14:paraId="503574CF" w14:textId="6F0131CD" w:rsidR="00963C0E" w:rsidRPr="0048080B" w:rsidRDefault="0048080B" w:rsidP="006F3777">
            <w:pPr>
              <w:ind w:firstLine="0"/>
              <w:contextualSpacing/>
              <w:rPr>
                <w:rFonts w:ascii="Dubai" w:hAnsi="Dubai" w:cs="Dubai"/>
              </w:rPr>
            </w:pPr>
            <w:r w:rsidRPr="0048080B">
              <w:rPr>
                <w:rFonts w:ascii="Dubai" w:hAnsi="Dubai" w:cs="Dubai"/>
              </w:rPr>
              <w:t>The courses’ content and materials were easy to share online.</w:t>
            </w:r>
          </w:p>
        </w:tc>
        <w:tc>
          <w:tcPr>
            <w:tcW w:w="834" w:type="pct"/>
          </w:tcPr>
          <w:p w14:paraId="2DCF1BEA" w14:textId="77777777" w:rsidR="00963C0E" w:rsidRPr="0048080B" w:rsidRDefault="00963C0E" w:rsidP="006F3777">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7D6EBD5D" w14:textId="77777777" w:rsidR="00963C0E" w:rsidRPr="0048080B" w:rsidRDefault="00963C0E" w:rsidP="006F3777">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1C63A56E" w14:textId="77777777" w:rsidR="00963C0E" w:rsidRPr="0048080B" w:rsidRDefault="00963C0E" w:rsidP="006F3777">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35CE1E31" w14:textId="77777777" w:rsidR="00963C0E" w:rsidRPr="0048080B" w:rsidRDefault="00963C0E" w:rsidP="006F3777">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3F68FE3D" w14:textId="77777777" w:rsidR="00963C0E" w:rsidRPr="0048080B" w:rsidRDefault="00963C0E" w:rsidP="006F3777">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r>
      <w:tr w:rsidR="00963C0E" w:rsidRPr="00BA3529" w14:paraId="4C14B51A" w14:textId="77777777" w:rsidTr="006F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05E9F7B5" w14:textId="631FB529" w:rsidR="00963C0E" w:rsidRPr="0048080B" w:rsidRDefault="0048080B" w:rsidP="006F3777">
            <w:pPr>
              <w:ind w:firstLine="0"/>
              <w:contextualSpacing/>
              <w:rPr>
                <w:rFonts w:ascii="Dubai" w:hAnsi="Dubai" w:cs="Dubai"/>
              </w:rPr>
            </w:pPr>
            <w:r w:rsidRPr="0048080B">
              <w:rPr>
                <w:rFonts w:ascii="Dubai" w:hAnsi="Dubai" w:cs="Dubai"/>
              </w:rPr>
              <w:t>The case-based scenarios, used throughout the distance learning, was helpful, in my opinion, to develop the students’ clinical knowledge.</w:t>
            </w:r>
          </w:p>
        </w:tc>
        <w:tc>
          <w:tcPr>
            <w:tcW w:w="834" w:type="pct"/>
          </w:tcPr>
          <w:p w14:paraId="7BD09D10" w14:textId="77777777" w:rsidR="00963C0E" w:rsidRPr="0048080B" w:rsidRDefault="00963C0E" w:rsidP="006F3777">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0D266581" w14:textId="77777777" w:rsidR="00963C0E" w:rsidRPr="0048080B" w:rsidRDefault="00963C0E" w:rsidP="006F3777">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1510AE8D" w14:textId="77777777" w:rsidR="00963C0E" w:rsidRPr="0048080B" w:rsidRDefault="00963C0E" w:rsidP="006F3777">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3C0522E7" w14:textId="77777777" w:rsidR="00963C0E" w:rsidRPr="0048080B" w:rsidRDefault="00963C0E" w:rsidP="006F3777">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c>
          <w:tcPr>
            <w:tcW w:w="833" w:type="pct"/>
          </w:tcPr>
          <w:p w14:paraId="2C18BCEE" w14:textId="77777777" w:rsidR="00963C0E" w:rsidRPr="0048080B" w:rsidRDefault="00963C0E" w:rsidP="006F3777">
            <w:pPr>
              <w:ind w:firstLine="0"/>
              <w:contextualSpacing/>
              <w:cnfStyle w:val="000000100000" w:firstRow="0" w:lastRow="0" w:firstColumn="0" w:lastColumn="0" w:oddVBand="0" w:evenVBand="0" w:oddHBand="1" w:evenHBand="0" w:firstRowFirstColumn="0" w:firstRowLastColumn="0" w:lastRowFirstColumn="0" w:lastRowLastColumn="0"/>
              <w:rPr>
                <w:rFonts w:ascii="Dubai" w:hAnsi="Dubai" w:cs="Dubai"/>
                <w:b/>
                <w:bCs/>
              </w:rPr>
            </w:pPr>
          </w:p>
        </w:tc>
      </w:tr>
      <w:tr w:rsidR="00963C0E" w:rsidRPr="00BA3529" w14:paraId="56CB7CF8" w14:textId="77777777" w:rsidTr="006F3777">
        <w:tc>
          <w:tcPr>
            <w:cnfStyle w:val="001000000000" w:firstRow="0" w:lastRow="0" w:firstColumn="1" w:lastColumn="0" w:oddVBand="0" w:evenVBand="0" w:oddHBand="0" w:evenHBand="0" w:firstRowFirstColumn="0" w:firstRowLastColumn="0" w:lastRowFirstColumn="0" w:lastRowLastColumn="0"/>
            <w:tcW w:w="834" w:type="pct"/>
          </w:tcPr>
          <w:p w14:paraId="0F8EBBC3" w14:textId="38FBB913" w:rsidR="00963C0E" w:rsidRPr="0048080B" w:rsidRDefault="00963C0E" w:rsidP="006F3777">
            <w:pPr>
              <w:ind w:firstLine="0"/>
              <w:contextualSpacing/>
              <w:rPr>
                <w:rFonts w:ascii="Dubai" w:hAnsi="Dubai" w:cs="Dubai"/>
              </w:rPr>
            </w:pPr>
            <w:r w:rsidRPr="0048080B">
              <w:rPr>
                <w:rFonts w:ascii="Dubai" w:hAnsi="Dubai" w:cs="Dubai"/>
              </w:rPr>
              <w:t xml:space="preserve">Overall, I was satisfied with </w:t>
            </w:r>
            <w:r w:rsidR="0048080B" w:rsidRPr="0048080B">
              <w:rPr>
                <w:rFonts w:ascii="Dubai" w:hAnsi="Dubai" w:cs="Dubai"/>
              </w:rPr>
              <w:t>the</w:t>
            </w:r>
            <w:r w:rsidRPr="0048080B">
              <w:rPr>
                <w:rFonts w:ascii="Dubai" w:hAnsi="Dubai" w:cs="Dubai"/>
              </w:rPr>
              <w:t xml:space="preserve"> distance learning.</w:t>
            </w:r>
          </w:p>
        </w:tc>
        <w:tc>
          <w:tcPr>
            <w:tcW w:w="834" w:type="pct"/>
          </w:tcPr>
          <w:p w14:paraId="71C5D458" w14:textId="77777777" w:rsidR="00963C0E" w:rsidRPr="0048080B" w:rsidRDefault="00963C0E" w:rsidP="006F3777">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4D703020" w14:textId="77777777" w:rsidR="00963C0E" w:rsidRPr="0048080B" w:rsidRDefault="00963C0E" w:rsidP="006F3777">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63F314B6" w14:textId="77777777" w:rsidR="00963C0E" w:rsidRPr="0048080B" w:rsidRDefault="00963C0E" w:rsidP="006F3777">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7F6E8931" w14:textId="77777777" w:rsidR="00963C0E" w:rsidRPr="0048080B" w:rsidRDefault="00963C0E" w:rsidP="006F3777">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c>
          <w:tcPr>
            <w:tcW w:w="833" w:type="pct"/>
          </w:tcPr>
          <w:p w14:paraId="4E921F66" w14:textId="77777777" w:rsidR="00963C0E" w:rsidRPr="0048080B" w:rsidRDefault="00963C0E" w:rsidP="006F3777">
            <w:pPr>
              <w:ind w:firstLine="0"/>
              <w:contextualSpacing/>
              <w:cnfStyle w:val="000000000000" w:firstRow="0" w:lastRow="0" w:firstColumn="0" w:lastColumn="0" w:oddVBand="0" w:evenVBand="0" w:oddHBand="0" w:evenHBand="0" w:firstRowFirstColumn="0" w:firstRowLastColumn="0" w:lastRowFirstColumn="0" w:lastRowLastColumn="0"/>
              <w:rPr>
                <w:rFonts w:ascii="Dubai" w:hAnsi="Dubai" w:cs="Dubai"/>
                <w:b/>
                <w:bCs/>
              </w:rPr>
            </w:pPr>
          </w:p>
        </w:tc>
      </w:tr>
    </w:tbl>
    <w:p w14:paraId="2747B64F" w14:textId="024BC02A" w:rsidR="00963C0E" w:rsidRPr="00BA3529" w:rsidRDefault="00963C0E" w:rsidP="00963C0E">
      <w:pPr>
        <w:pStyle w:val="ListParagraph"/>
        <w:numPr>
          <w:ilvl w:val="0"/>
          <w:numId w:val="5"/>
        </w:numPr>
        <w:rPr>
          <w:rFonts w:ascii="Dubai" w:hAnsi="Dubai" w:cs="Dubai"/>
          <w:b/>
          <w:bCs/>
        </w:rPr>
      </w:pPr>
      <w:r w:rsidRPr="00BA3529">
        <w:rPr>
          <w:rFonts w:ascii="Dubai" w:hAnsi="Dubai" w:cs="Dubai"/>
          <w:b/>
          <w:bCs/>
        </w:rPr>
        <w:t xml:space="preserve">The transition to the online environment, in response to the COVID-19, significantly impacted my </w:t>
      </w:r>
      <w:r w:rsidR="0048080B">
        <w:rPr>
          <w:rFonts w:ascii="Dubai" w:hAnsi="Dubai" w:cs="Dubai"/>
          <w:b/>
          <w:bCs/>
        </w:rPr>
        <w:t>teaching</w:t>
      </w:r>
      <w:r w:rsidRPr="00BA3529">
        <w:rPr>
          <w:rFonts w:ascii="Dubai" w:hAnsi="Dubai" w:cs="Dubai"/>
          <w:b/>
          <w:bCs/>
        </w:rPr>
        <w:t xml:space="preserve"> in these courses.</w:t>
      </w:r>
    </w:p>
    <w:p w14:paraId="0529BF8E" w14:textId="77777777" w:rsidR="00963C0E" w:rsidRPr="0048080B" w:rsidRDefault="00963C0E" w:rsidP="00963C0E">
      <w:pPr>
        <w:pStyle w:val="ListParagraph"/>
        <w:numPr>
          <w:ilvl w:val="0"/>
          <w:numId w:val="4"/>
        </w:numPr>
        <w:rPr>
          <w:rFonts w:ascii="Dubai" w:hAnsi="Dubai" w:cs="Dubai"/>
        </w:rPr>
      </w:pPr>
      <w:r w:rsidRPr="0048080B">
        <w:rPr>
          <w:rFonts w:ascii="Dubai" w:hAnsi="Dubai" w:cs="Dubai"/>
        </w:rPr>
        <w:t>Yes</w:t>
      </w:r>
    </w:p>
    <w:p w14:paraId="2DA66FAC" w14:textId="77777777" w:rsidR="00963C0E" w:rsidRPr="0048080B" w:rsidRDefault="00963C0E" w:rsidP="00963C0E">
      <w:pPr>
        <w:pStyle w:val="ListParagraph"/>
        <w:numPr>
          <w:ilvl w:val="0"/>
          <w:numId w:val="4"/>
        </w:numPr>
        <w:rPr>
          <w:rFonts w:ascii="Dubai" w:hAnsi="Dubai" w:cs="Dubai"/>
        </w:rPr>
      </w:pPr>
      <w:r w:rsidRPr="0048080B">
        <w:rPr>
          <w:rFonts w:ascii="Dubai" w:hAnsi="Dubai" w:cs="Dubai"/>
        </w:rPr>
        <w:t>No</w:t>
      </w:r>
    </w:p>
    <w:p w14:paraId="6516DF17" w14:textId="28D54AD1" w:rsidR="00963C0E" w:rsidRPr="00BA3529" w:rsidRDefault="00963C0E" w:rsidP="00963C0E">
      <w:pPr>
        <w:pStyle w:val="ListParagraph"/>
        <w:numPr>
          <w:ilvl w:val="0"/>
          <w:numId w:val="5"/>
        </w:numPr>
        <w:rPr>
          <w:rFonts w:ascii="Dubai" w:hAnsi="Dubai" w:cs="Dubai"/>
          <w:b/>
          <w:bCs/>
        </w:rPr>
      </w:pPr>
      <w:r w:rsidRPr="00BA3529">
        <w:rPr>
          <w:rFonts w:ascii="Dubai" w:hAnsi="Dubai" w:cs="Dubai"/>
          <w:b/>
          <w:bCs/>
        </w:rPr>
        <w:t xml:space="preserve">Please elaborate </w:t>
      </w:r>
      <w:r w:rsidR="0048080B">
        <w:rPr>
          <w:rFonts w:ascii="Dubai" w:hAnsi="Dubai" w:cs="Dubai"/>
          <w:b/>
          <w:bCs/>
        </w:rPr>
        <w:t>upon</w:t>
      </w:r>
      <w:r w:rsidRPr="00BA3529">
        <w:rPr>
          <w:rFonts w:ascii="Dubai" w:hAnsi="Dubai" w:cs="Dubai"/>
          <w:b/>
          <w:bCs/>
        </w:rPr>
        <w:t xml:space="preserve"> your answer to Question </w:t>
      </w:r>
      <w:r w:rsidR="0048080B">
        <w:rPr>
          <w:rFonts w:ascii="Dubai" w:hAnsi="Dubai" w:cs="Dubai"/>
          <w:b/>
          <w:bCs/>
        </w:rPr>
        <w:t>2</w:t>
      </w:r>
      <w:r w:rsidRPr="00BA3529">
        <w:rPr>
          <w:rFonts w:ascii="Dubai" w:hAnsi="Dubai" w:cs="Dubai"/>
          <w:b/>
          <w:bCs/>
        </w:rPr>
        <w:t>:</w:t>
      </w:r>
    </w:p>
    <w:tbl>
      <w:tblPr>
        <w:tblStyle w:val="PlainTable1"/>
        <w:tblW w:w="5000" w:type="pct"/>
        <w:tblLook w:val="04A0" w:firstRow="1" w:lastRow="0" w:firstColumn="1" w:lastColumn="0" w:noHBand="0" w:noVBand="1"/>
      </w:tblPr>
      <w:tblGrid>
        <w:gridCol w:w="9350"/>
      </w:tblGrid>
      <w:tr w:rsidR="00963C0E" w:rsidRPr="00BA3529" w14:paraId="02273191" w14:textId="77777777" w:rsidTr="006F3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9796BBE" w14:textId="77777777" w:rsidR="00963C0E" w:rsidRPr="00BA3529" w:rsidRDefault="00963C0E" w:rsidP="006F3777">
            <w:pPr>
              <w:ind w:firstLine="0"/>
              <w:contextualSpacing/>
              <w:rPr>
                <w:rFonts w:ascii="Dubai" w:hAnsi="Dubai" w:cs="Dubai"/>
              </w:rPr>
            </w:pPr>
          </w:p>
        </w:tc>
      </w:tr>
    </w:tbl>
    <w:p w14:paraId="34A53D7A" w14:textId="77777777" w:rsidR="00963C0E" w:rsidRPr="00BA3529" w:rsidRDefault="00963C0E" w:rsidP="00963C0E">
      <w:pPr>
        <w:contextualSpacing/>
        <w:rPr>
          <w:rFonts w:ascii="Dubai" w:hAnsi="Dubai" w:cs="Dubai"/>
        </w:rPr>
      </w:pPr>
    </w:p>
    <w:p w14:paraId="423434D5" w14:textId="77777777" w:rsidR="00963C0E" w:rsidRPr="00BA3529" w:rsidRDefault="00963C0E" w:rsidP="00963C0E">
      <w:pPr>
        <w:pStyle w:val="ListParagraph"/>
        <w:numPr>
          <w:ilvl w:val="0"/>
          <w:numId w:val="5"/>
        </w:numPr>
        <w:rPr>
          <w:rFonts w:ascii="Dubai" w:hAnsi="Dubai" w:cs="Dubai"/>
          <w:b/>
          <w:bCs/>
        </w:rPr>
      </w:pPr>
      <w:r w:rsidRPr="00BA3529">
        <w:rPr>
          <w:rFonts w:ascii="Dubai" w:hAnsi="Dubai" w:cs="Dubai"/>
          <w:b/>
          <w:bCs/>
        </w:rPr>
        <w:t>The transition to the online environment, in response to the COVID-19, significantly impacted the courses’ structure and delivery.</w:t>
      </w:r>
    </w:p>
    <w:p w14:paraId="67DBB31B" w14:textId="77777777" w:rsidR="00963C0E" w:rsidRPr="0048080B" w:rsidRDefault="00963C0E" w:rsidP="00963C0E">
      <w:pPr>
        <w:pStyle w:val="ListParagraph"/>
        <w:numPr>
          <w:ilvl w:val="0"/>
          <w:numId w:val="4"/>
        </w:numPr>
        <w:rPr>
          <w:rFonts w:ascii="Dubai" w:hAnsi="Dubai" w:cs="Dubai"/>
        </w:rPr>
      </w:pPr>
      <w:r w:rsidRPr="0048080B">
        <w:rPr>
          <w:rFonts w:ascii="Dubai" w:hAnsi="Dubai" w:cs="Dubai"/>
        </w:rPr>
        <w:t>Yes</w:t>
      </w:r>
    </w:p>
    <w:p w14:paraId="727309F1" w14:textId="77777777" w:rsidR="00963C0E" w:rsidRPr="0048080B" w:rsidRDefault="00963C0E" w:rsidP="00963C0E">
      <w:pPr>
        <w:pStyle w:val="ListParagraph"/>
        <w:numPr>
          <w:ilvl w:val="0"/>
          <w:numId w:val="4"/>
        </w:numPr>
        <w:rPr>
          <w:rFonts w:ascii="Dubai" w:hAnsi="Dubai" w:cs="Dubai"/>
        </w:rPr>
      </w:pPr>
      <w:r w:rsidRPr="0048080B">
        <w:rPr>
          <w:rFonts w:ascii="Dubai" w:hAnsi="Dubai" w:cs="Dubai"/>
        </w:rPr>
        <w:t>No</w:t>
      </w:r>
    </w:p>
    <w:p w14:paraId="42515B69" w14:textId="65C7FC74" w:rsidR="00963C0E" w:rsidRPr="00BA3529" w:rsidRDefault="00963C0E" w:rsidP="00963C0E">
      <w:pPr>
        <w:pStyle w:val="ListParagraph"/>
        <w:numPr>
          <w:ilvl w:val="0"/>
          <w:numId w:val="5"/>
        </w:numPr>
        <w:rPr>
          <w:rFonts w:ascii="Dubai" w:hAnsi="Dubai" w:cs="Dubai"/>
          <w:b/>
          <w:bCs/>
        </w:rPr>
      </w:pPr>
      <w:r w:rsidRPr="00BA3529">
        <w:rPr>
          <w:rFonts w:ascii="Dubai" w:hAnsi="Dubai" w:cs="Dubai"/>
          <w:b/>
          <w:bCs/>
        </w:rPr>
        <w:t xml:space="preserve">Please elaborate </w:t>
      </w:r>
      <w:r w:rsidR="0048080B">
        <w:rPr>
          <w:rFonts w:ascii="Dubai" w:hAnsi="Dubai" w:cs="Dubai"/>
          <w:b/>
          <w:bCs/>
        </w:rPr>
        <w:t>upon</w:t>
      </w:r>
      <w:r w:rsidRPr="00BA3529">
        <w:rPr>
          <w:rFonts w:ascii="Dubai" w:hAnsi="Dubai" w:cs="Dubai"/>
          <w:b/>
          <w:bCs/>
        </w:rPr>
        <w:t xml:space="preserve"> your answer to Question </w:t>
      </w:r>
      <w:r w:rsidR="0048080B">
        <w:rPr>
          <w:rFonts w:ascii="Dubai" w:hAnsi="Dubai" w:cs="Dubai"/>
          <w:b/>
          <w:bCs/>
        </w:rPr>
        <w:t>4</w:t>
      </w:r>
      <w:r w:rsidRPr="00BA3529">
        <w:rPr>
          <w:rFonts w:ascii="Dubai" w:hAnsi="Dubai" w:cs="Dubai"/>
          <w:b/>
          <w:bCs/>
        </w:rPr>
        <w:t>:</w:t>
      </w:r>
    </w:p>
    <w:tbl>
      <w:tblPr>
        <w:tblStyle w:val="PlainTable1"/>
        <w:tblW w:w="5000" w:type="pct"/>
        <w:tblLook w:val="04A0" w:firstRow="1" w:lastRow="0" w:firstColumn="1" w:lastColumn="0" w:noHBand="0" w:noVBand="1"/>
      </w:tblPr>
      <w:tblGrid>
        <w:gridCol w:w="9350"/>
      </w:tblGrid>
      <w:tr w:rsidR="00963C0E" w:rsidRPr="00BA3529" w14:paraId="39B0E9FF" w14:textId="77777777" w:rsidTr="006F3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62CA489" w14:textId="77777777" w:rsidR="00963C0E" w:rsidRPr="00BA3529" w:rsidRDefault="00963C0E" w:rsidP="006F3777">
            <w:pPr>
              <w:ind w:firstLine="0"/>
              <w:contextualSpacing/>
              <w:rPr>
                <w:rFonts w:ascii="Dubai" w:hAnsi="Dubai" w:cs="Dubai"/>
              </w:rPr>
            </w:pPr>
          </w:p>
        </w:tc>
      </w:tr>
    </w:tbl>
    <w:p w14:paraId="530DA763" w14:textId="7F5EEBA9" w:rsidR="00963C0E" w:rsidRPr="00BA3529" w:rsidRDefault="00963C0E" w:rsidP="00963C0E">
      <w:pPr>
        <w:pStyle w:val="ListParagraph"/>
        <w:numPr>
          <w:ilvl w:val="0"/>
          <w:numId w:val="5"/>
        </w:numPr>
        <w:rPr>
          <w:rFonts w:ascii="Dubai" w:hAnsi="Dubai" w:cs="Dubai"/>
          <w:b/>
          <w:bCs/>
        </w:rPr>
      </w:pPr>
      <w:r w:rsidRPr="00BA3529">
        <w:rPr>
          <w:rFonts w:ascii="Dubai" w:hAnsi="Dubai" w:cs="Dubai"/>
          <w:b/>
          <w:bCs/>
        </w:rPr>
        <w:t>What were some of the advantages of transitioning to distance learning?</w:t>
      </w:r>
    </w:p>
    <w:tbl>
      <w:tblPr>
        <w:tblStyle w:val="PlainTable1"/>
        <w:tblW w:w="5000" w:type="pct"/>
        <w:tblLook w:val="04A0" w:firstRow="1" w:lastRow="0" w:firstColumn="1" w:lastColumn="0" w:noHBand="0" w:noVBand="1"/>
      </w:tblPr>
      <w:tblGrid>
        <w:gridCol w:w="9350"/>
      </w:tblGrid>
      <w:tr w:rsidR="00963C0E" w:rsidRPr="00BA3529" w14:paraId="76E35837" w14:textId="77777777" w:rsidTr="006F3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DDB734E" w14:textId="77777777" w:rsidR="00963C0E" w:rsidRPr="00BA3529" w:rsidRDefault="00963C0E" w:rsidP="006F3777">
            <w:pPr>
              <w:ind w:firstLine="0"/>
              <w:contextualSpacing/>
              <w:rPr>
                <w:rFonts w:ascii="Dubai" w:hAnsi="Dubai" w:cs="Dubai"/>
              </w:rPr>
            </w:pPr>
          </w:p>
        </w:tc>
      </w:tr>
    </w:tbl>
    <w:p w14:paraId="0ABC30DE" w14:textId="24A03E88" w:rsidR="00963C0E" w:rsidRPr="00BA3529" w:rsidRDefault="00963C0E" w:rsidP="00963C0E">
      <w:pPr>
        <w:pStyle w:val="ListParagraph"/>
        <w:numPr>
          <w:ilvl w:val="0"/>
          <w:numId w:val="5"/>
        </w:numPr>
        <w:rPr>
          <w:rFonts w:ascii="Dubai" w:hAnsi="Dubai" w:cs="Dubai"/>
          <w:b/>
          <w:bCs/>
        </w:rPr>
      </w:pPr>
      <w:r w:rsidRPr="00BA3529">
        <w:rPr>
          <w:rFonts w:ascii="Dubai" w:hAnsi="Dubai" w:cs="Dubai"/>
          <w:b/>
          <w:bCs/>
        </w:rPr>
        <w:t>What were some of the challenges that you faced due to transitioning to distance learning?</w:t>
      </w:r>
    </w:p>
    <w:tbl>
      <w:tblPr>
        <w:tblStyle w:val="PlainTable1"/>
        <w:tblW w:w="5000" w:type="pct"/>
        <w:tblLook w:val="04A0" w:firstRow="1" w:lastRow="0" w:firstColumn="1" w:lastColumn="0" w:noHBand="0" w:noVBand="1"/>
      </w:tblPr>
      <w:tblGrid>
        <w:gridCol w:w="9350"/>
      </w:tblGrid>
      <w:tr w:rsidR="00963C0E" w:rsidRPr="00BA3529" w14:paraId="7A256C89" w14:textId="77777777" w:rsidTr="006F3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0AB63ED" w14:textId="77777777" w:rsidR="00963C0E" w:rsidRPr="00BA3529" w:rsidRDefault="00963C0E" w:rsidP="006F3777">
            <w:pPr>
              <w:ind w:firstLine="0"/>
              <w:contextualSpacing/>
              <w:rPr>
                <w:rFonts w:ascii="Dubai" w:hAnsi="Dubai" w:cs="Dubai"/>
              </w:rPr>
            </w:pPr>
          </w:p>
        </w:tc>
      </w:tr>
    </w:tbl>
    <w:p w14:paraId="08C1C446" w14:textId="1B0186E2" w:rsidR="00963C0E" w:rsidRPr="00BA3529" w:rsidRDefault="00963C0E" w:rsidP="00963C0E">
      <w:pPr>
        <w:pStyle w:val="ListParagraph"/>
        <w:numPr>
          <w:ilvl w:val="0"/>
          <w:numId w:val="5"/>
        </w:numPr>
        <w:rPr>
          <w:rFonts w:ascii="Dubai" w:hAnsi="Dubai" w:cs="Dubai"/>
          <w:b/>
          <w:bCs/>
        </w:rPr>
      </w:pPr>
      <w:r w:rsidRPr="00BA3529">
        <w:rPr>
          <w:rFonts w:ascii="Dubai" w:hAnsi="Dubai" w:cs="Dubai"/>
          <w:b/>
          <w:bCs/>
        </w:rPr>
        <w:t xml:space="preserve">Please </w:t>
      </w:r>
      <w:r w:rsidR="0048080B">
        <w:rPr>
          <w:rFonts w:ascii="Dubai" w:hAnsi="Dubai" w:cs="Dubai"/>
          <w:b/>
          <w:bCs/>
        </w:rPr>
        <w:t>reflect upon the</w:t>
      </w:r>
      <w:r w:rsidRPr="00BA3529">
        <w:rPr>
          <w:rFonts w:ascii="Dubai" w:hAnsi="Dubai" w:cs="Dubai"/>
          <w:b/>
          <w:bCs/>
        </w:rPr>
        <w:t xml:space="preserve"> alternative modes of instruction deployed that were particularly supportive</w:t>
      </w:r>
      <w:r w:rsidR="0048080B">
        <w:rPr>
          <w:rFonts w:ascii="Dubai" w:hAnsi="Dubai" w:cs="Dubai"/>
          <w:b/>
          <w:bCs/>
        </w:rPr>
        <w:t>, in your opinion,</w:t>
      </w:r>
      <w:r w:rsidRPr="00BA3529">
        <w:rPr>
          <w:rFonts w:ascii="Dubai" w:hAnsi="Dubai" w:cs="Dubai"/>
          <w:b/>
          <w:bCs/>
        </w:rPr>
        <w:t xml:space="preserve"> </w:t>
      </w:r>
      <w:r w:rsidR="0048080B">
        <w:rPr>
          <w:rFonts w:ascii="Dubai" w:hAnsi="Dubai" w:cs="Dubai"/>
          <w:b/>
          <w:bCs/>
        </w:rPr>
        <w:t>for the students’ distance learning.</w:t>
      </w:r>
    </w:p>
    <w:tbl>
      <w:tblPr>
        <w:tblStyle w:val="PlainTable1"/>
        <w:tblW w:w="5000" w:type="pct"/>
        <w:tblLook w:val="04A0" w:firstRow="1" w:lastRow="0" w:firstColumn="1" w:lastColumn="0" w:noHBand="0" w:noVBand="1"/>
      </w:tblPr>
      <w:tblGrid>
        <w:gridCol w:w="9350"/>
      </w:tblGrid>
      <w:tr w:rsidR="00963C0E" w:rsidRPr="00BA3529" w14:paraId="1089C7D0" w14:textId="77777777" w:rsidTr="006F3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C9378B1" w14:textId="77777777" w:rsidR="00963C0E" w:rsidRPr="00BA3529" w:rsidRDefault="00963C0E" w:rsidP="006F3777">
            <w:pPr>
              <w:ind w:firstLine="0"/>
              <w:contextualSpacing/>
              <w:rPr>
                <w:rFonts w:ascii="Dubai" w:hAnsi="Dubai" w:cs="Dubai"/>
              </w:rPr>
            </w:pPr>
          </w:p>
        </w:tc>
      </w:tr>
    </w:tbl>
    <w:p w14:paraId="10C3422B" w14:textId="4967D854" w:rsidR="00963C0E" w:rsidRPr="00BA3529" w:rsidRDefault="00963C0E" w:rsidP="00963C0E">
      <w:pPr>
        <w:pStyle w:val="ListParagraph"/>
        <w:numPr>
          <w:ilvl w:val="0"/>
          <w:numId w:val="5"/>
        </w:numPr>
        <w:rPr>
          <w:rFonts w:ascii="Dubai" w:hAnsi="Dubai" w:cs="Dubai"/>
          <w:b/>
          <w:bCs/>
        </w:rPr>
      </w:pPr>
      <w:r w:rsidRPr="00BA3529">
        <w:rPr>
          <w:rFonts w:ascii="Dubai" w:hAnsi="Dubai" w:cs="Dubai"/>
          <w:b/>
          <w:bCs/>
        </w:rPr>
        <w:t xml:space="preserve">What aspects of those alternative modes of instruction would you like to sustain on the long run (even after </w:t>
      </w:r>
      <w:r>
        <w:rPr>
          <w:rFonts w:ascii="Dubai" w:hAnsi="Dubai" w:cs="Dubai"/>
          <w:b/>
          <w:bCs/>
        </w:rPr>
        <w:t>returning</w:t>
      </w:r>
      <w:r w:rsidRPr="00BA3529">
        <w:rPr>
          <w:rFonts w:ascii="Dubai" w:hAnsi="Dubai" w:cs="Dubai"/>
          <w:b/>
          <w:bCs/>
        </w:rPr>
        <w:t xml:space="preserve"> to regular face-to-face sessions)?</w:t>
      </w:r>
    </w:p>
    <w:tbl>
      <w:tblPr>
        <w:tblStyle w:val="PlainTable1"/>
        <w:tblW w:w="5000" w:type="pct"/>
        <w:tblLook w:val="04A0" w:firstRow="1" w:lastRow="0" w:firstColumn="1" w:lastColumn="0" w:noHBand="0" w:noVBand="1"/>
      </w:tblPr>
      <w:tblGrid>
        <w:gridCol w:w="9350"/>
      </w:tblGrid>
      <w:tr w:rsidR="00963C0E" w:rsidRPr="00BA3529" w14:paraId="59212185" w14:textId="77777777" w:rsidTr="006F3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DCE29AA" w14:textId="77777777" w:rsidR="00963C0E" w:rsidRPr="00BA3529" w:rsidRDefault="00963C0E" w:rsidP="006F3777">
            <w:pPr>
              <w:ind w:firstLine="0"/>
              <w:contextualSpacing/>
              <w:rPr>
                <w:rFonts w:ascii="Dubai" w:hAnsi="Dubai" w:cs="Dubai"/>
              </w:rPr>
            </w:pPr>
          </w:p>
        </w:tc>
      </w:tr>
    </w:tbl>
    <w:p w14:paraId="382A5947" w14:textId="77777777" w:rsidR="003A59F0" w:rsidRPr="00BA3529" w:rsidRDefault="003A59F0" w:rsidP="003A59F0">
      <w:pPr>
        <w:ind w:firstLine="0"/>
        <w:contextualSpacing/>
        <w:rPr>
          <w:rFonts w:ascii="Dubai" w:hAnsi="Dubai" w:cs="Dubai"/>
        </w:rPr>
      </w:pPr>
    </w:p>
    <w:sectPr w:rsidR="003A59F0" w:rsidRPr="00BA3529" w:rsidSect="003A59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7A651" w14:textId="77777777" w:rsidR="007B0FBA" w:rsidRDefault="007B0FBA" w:rsidP="00B00C64">
      <w:pPr>
        <w:spacing w:after="0"/>
      </w:pPr>
      <w:r>
        <w:separator/>
      </w:r>
    </w:p>
  </w:endnote>
  <w:endnote w:type="continuationSeparator" w:id="0">
    <w:p w14:paraId="597C772C" w14:textId="77777777" w:rsidR="007B0FBA" w:rsidRDefault="007B0FBA" w:rsidP="00B00C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722868"/>
      <w:docPartObj>
        <w:docPartGallery w:val="Page Numbers (Bottom of Page)"/>
        <w:docPartUnique/>
      </w:docPartObj>
    </w:sdtPr>
    <w:sdtEndPr>
      <w:rPr>
        <w:noProof/>
      </w:rPr>
    </w:sdtEndPr>
    <w:sdtContent>
      <w:p w14:paraId="5409BA23" w14:textId="12AF5EF0" w:rsidR="00B00C64" w:rsidRDefault="00B00C64">
        <w:pPr>
          <w:pStyle w:val="Footer"/>
          <w:jc w:val="right"/>
        </w:pPr>
        <w:r>
          <w:fldChar w:fldCharType="begin"/>
        </w:r>
        <w:r>
          <w:instrText xml:space="preserve"> PAGE   \* MERGEFORMAT </w:instrText>
        </w:r>
        <w:r>
          <w:fldChar w:fldCharType="separate"/>
        </w:r>
        <w:r w:rsidR="00381DC6">
          <w:rPr>
            <w:noProof/>
          </w:rPr>
          <w:t>3</w:t>
        </w:r>
        <w:r>
          <w:rPr>
            <w:noProof/>
          </w:rPr>
          <w:fldChar w:fldCharType="end"/>
        </w:r>
      </w:p>
    </w:sdtContent>
  </w:sdt>
  <w:p w14:paraId="41321822" w14:textId="77777777" w:rsidR="00B00C64" w:rsidRDefault="00B00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14274" w14:textId="77777777" w:rsidR="007B0FBA" w:rsidRDefault="007B0FBA" w:rsidP="00B00C64">
      <w:pPr>
        <w:spacing w:after="0"/>
      </w:pPr>
      <w:r>
        <w:separator/>
      </w:r>
    </w:p>
  </w:footnote>
  <w:footnote w:type="continuationSeparator" w:id="0">
    <w:p w14:paraId="0E126B68" w14:textId="77777777" w:rsidR="007B0FBA" w:rsidRDefault="007B0FBA" w:rsidP="00B00C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D3B7E"/>
    <w:multiLevelType w:val="hybridMultilevel"/>
    <w:tmpl w:val="26FAB1C0"/>
    <w:lvl w:ilvl="0" w:tplc="B30E93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887E21"/>
    <w:multiLevelType w:val="hybridMultilevel"/>
    <w:tmpl w:val="102A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03A12"/>
    <w:multiLevelType w:val="hybridMultilevel"/>
    <w:tmpl w:val="78DC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020D6"/>
    <w:multiLevelType w:val="hybridMultilevel"/>
    <w:tmpl w:val="78DC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F35DF"/>
    <w:multiLevelType w:val="hybridMultilevel"/>
    <w:tmpl w:val="F1EA2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CCD"/>
    <w:rsid w:val="00040F30"/>
    <w:rsid w:val="000B2BE5"/>
    <w:rsid w:val="00127BFF"/>
    <w:rsid w:val="001823AD"/>
    <w:rsid w:val="001E6059"/>
    <w:rsid w:val="001F6AA4"/>
    <w:rsid w:val="0029393F"/>
    <w:rsid w:val="002D6D19"/>
    <w:rsid w:val="00330587"/>
    <w:rsid w:val="00361DAF"/>
    <w:rsid w:val="00381DC6"/>
    <w:rsid w:val="003A50C9"/>
    <w:rsid w:val="003A59F0"/>
    <w:rsid w:val="00447BAB"/>
    <w:rsid w:val="00450D65"/>
    <w:rsid w:val="0048080B"/>
    <w:rsid w:val="00526D78"/>
    <w:rsid w:val="006E3989"/>
    <w:rsid w:val="006F70FC"/>
    <w:rsid w:val="00705821"/>
    <w:rsid w:val="007260AA"/>
    <w:rsid w:val="007B0FBA"/>
    <w:rsid w:val="00802ECB"/>
    <w:rsid w:val="00963C0E"/>
    <w:rsid w:val="009B73C2"/>
    <w:rsid w:val="00A928AF"/>
    <w:rsid w:val="00AB2C05"/>
    <w:rsid w:val="00AC6CCD"/>
    <w:rsid w:val="00B00C64"/>
    <w:rsid w:val="00B27C89"/>
    <w:rsid w:val="00B75A7C"/>
    <w:rsid w:val="00BA3529"/>
    <w:rsid w:val="00BF7A5A"/>
    <w:rsid w:val="00C118A6"/>
    <w:rsid w:val="00CB1BD3"/>
    <w:rsid w:val="00D63C45"/>
    <w:rsid w:val="00D67F05"/>
    <w:rsid w:val="00DC16A7"/>
    <w:rsid w:val="00E82964"/>
    <w:rsid w:val="00F05C62"/>
    <w:rsid w:val="00F10E01"/>
    <w:rsid w:val="00FB010C"/>
    <w:rsid w:val="00FE5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8EDA"/>
  <w15:chartTrackingRefBased/>
  <w15:docId w15:val="{1E9508A1-B1C2-BF46-989D-85D69638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ind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CCD"/>
    <w:pPr>
      <w:spacing w:after="0"/>
      <w:ind w:firstLine="0"/>
    </w:pPr>
    <w:rPr>
      <w:rFonts w:eastAsiaTheme="minorEastAsia"/>
      <w:sz w:val="22"/>
      <w:szCs w:val="22"/>
      <w:lang w:eastAsia="zh-CN"/>
    </w:rPr>
  </w:style>
  <w:style w:type="table" w:styleId="TableGrid">
    <w:name w:val="Table Grid"/>
    <w:basedOn w:val="TableNormal"/>
    <w:uiPriority w:val="39"/>
    <w:rsid w:val="001F6A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AA4"/>
    <w:pPr>
      <w:ind w:left="720"/>
      <w:contextualSpacing/>
    </w:pPr>
  </w:style>
  <w:style w:type="table" w:styleId="PlainTable1">
    <w:name w:val="Plain Table 1"/>
    <w:basedOn w:val="TableNormal"/>
    <w:uiPriority w:val="41"/>
    <w:rsid w:val="001F6AA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00C64"/>
    <w:pPr>
      <w:tabs>
        <w:tab w:val="center" w:pos="4680"/>
        <w:tab w:val="right" w:pos="9360"/>
      </w:tabs>
      <w:spacing w:after="0"/>
    </w:pPr>
  </w:style>
  <w:style w:type="character" w:customStyle="1" w:styleId="HeaderChar">
    <w:name w:val="Header Char"/>
    <w:basedOn w:val="DefaultParagraphFont"/>
    <w:link w:val="Header"/>
    <w:uiPriority w:val="99"/>
    <w:rsid w:val="00B00C64"/>
  </w:style>
  <w:style w:type="paragraph" w:styleId="Footer">
    <w:name w:val="footer"/>
    <w:basedOn w:val="Normal"/>
    <w:link w:val="FooterChar"/>
    <w:uiPriority w:val="99"/>
    <w:unhideWhenUsed/>
    <w:rsid w:val="00B00C64"/>
    <w:pPr>
      <w:tabs>
        <w:tab w:val="center" w:pos="4680"/>
        <w:tab w:val="right" w:pos="9360"/>
      </w:tabs>
      <w:spacing w:after="0"/>
    </w:pPr>
  </w:style>
  <w:style w:type="character" w:customStyle="1" w:styleId="FooterChar">
    <w:name w:val="Footer Char"/>
    <w:basedOn w:val="DefaultParagraphFont"/>
    <w:link w:val="Footer"/>
    <w:uiPriority w:val="99"/>
    <w:rsid w:val="00B0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18482">
      <w:bodyDiv w:val="1"/>
      <w:marLeft w:val="0"/>
      <w:marRight w:val="0"/>
      <w:marTop w:val="0"/>
      <w:marBottom w:val="0"/>
      <w:divBdr>
        <w:top w:val="none" w:sz="0" w:space="0" w:color="auto"/>
        <w:left w:val="none" w:sz="0" w:space="0" w:color="auto"/>
        <w:bottom w:val="none" w:sz="0" w:space="0" w:color="auto"/>
        <w:right w:val="none" w:sz="0" w:space="0" w:color="auto"/>
      </w:divBdr>
    </w:div>
    <w:div w:id="277104625">
      <w:bodyDiv w:val="1"/>
      <w:marLeft w:val="0"/>
      <w:marRight w:val="0"/>
      <w:marTop w:val="0"/>
      <w:marBottom w:val="0"/>
      <w:divBdr>
        <w:top w:val="none" w:sz="0" w:space="0" w:color="auto"/>
        <w:left w:val="none" w:sz="0" w:space="0" w:color="auto"/>
        <w:bottom w:val="none" w:sz="0" w:space="0" w:color="auto"/>
        <w:right w:val="none" w:sz="0" w:space="0" w:color="auto"/>
      </w:divBdr>
    </w:div>
    <w:div w:id="296951971">
      <w:bodyDiv w:val="1"/>
      <w:marLeft w:val="0"/>
      <w:marRight w:val="0"/>
      <w:marTop w:val="0"/>
      <w:marBottom w:val="0"/>
      <w:divBdr>
        <w:top w:val="none" w:sz="0" w:space="0" w:color="auto"/>
        <w:left w:val="none" w:sz="0" w:space="0" w:color="auto"/>
        <w:bottom w:val="none" w:sz="0" w:space="0" w:color="auto"/>
        <w:right w:val="none" w:sz="0" w:space="0" w:color="auto"/>
      </w:divBdr>
    </w:div>
    <w:div w:id="332681573">
      <w:bodyDiv w:val="1"/>
      <w:marLeft w:val="0"/>
      <w:marRight w:val="0"/>
      <w:marTop w:val="0"/>
      <w:marBottom w:val="0"/>
      <w:divBdr>
        <w:top w:val="none" w:sz="0" w:space="0" w:color="auto"/>
        <w:left w:val="none" w:sz="0" w:space="0" w:color="auto"/>
        <w:bottom w:val="none" w:sz="0" w:space="0" w:color="auto"/>
        <w:right w:val="none" w:sz="0" w:space="0" w:color="auto"/>
      </w:divBdr>
    </w:div>
    <w:div w:id="416679442">
      <w:bodyDiv w:val="1"/>
      <w:marLeft w:val="0"/>
      <w:marRight w:val="0"/>
      <w:marTop w:val="0"/>
      <w:marBottom w:val="0"/>
      <w:divBdr>
        <w:top w:val="none" w:sz="0" w:space="0" w:color="auto"/>
        <w:left w:val="none" w:sz="0" w:space="0" w:color="auto"/>
        <w:bottom w:val="none" w:sz="0" w:space="0" w:color="auto"/>
        <w:right w:val="none" w:sz="0" w:space="0" w:color="auto"/>
      </w:divBdr>
    </w:div>
    <w:div w:id="712735175">
      <w:bodyDiv w:val="1"/>
      <w:marLeft w:val="0"/>
      <w:marRight w:val="0"/>
      <w:marTop w:val="0"/>
      <w:marBottom w:val="0"/>
      <w:divBdr>
        <w:top w:val="none" w:sz="0" w:space="0" w:color="auto"/>
        <w:left w:val="none" w:sz="0" w:space="0" w:color="auto"/>
        <w:bottom w:val="none" w:sz="0" w:space="0" w:color="auto"/>
        <w:right w:val="none" w:sz="0" w:space="0" w:color="auto"/>
      </w:divBdr>
    </w:div>
    <w:div w:id="851726381">
      <w:bodyDiv w:val="1"/>
      <w:marLeft w:val="0"/>
      <w:marRight w:val="0"/>
      <w:marTop w:val="0"/>
      <w:marBottom w:val="0"/>
      <w:divBdr>
        <w:top w:val="none" w:sz="0" w:space="0" w:color="auto"/>
        <w:left w:val="none" w:sz="0" w:space="0" w:color="auto"/>
        <w:bottom w:val="none" w:sz="0" w:space="0" w:color="auto"/>
        <w:right w:val="none" w:sz="0" w:space="0" w:color="auto"/>
      </w:divBdr>
    </w:div>
    <w:div w:id="912393343">
      <w:bodyDiv w:val="1"/>
      <w:marLeft w:val="0"/>
      <w:marRight w:val="0"/>
      <w:marTop w:val="0"/>
      <w:marBottom w:val="0"/>
      <w:divBdr>
        <w:top w:val="none" w:sz="0" w:space="0" w:color="auto"/>
        <w:left w:val="none" w:sz="0" w:space="0" w:color="auto"/>
        <w:bottom w:val="none" w:sz="0" w:space="0" w:color="auto"/>
        <w:right w:val="none" w:sz="0" w:space="0" w:color="auto"/>
      </w:divBdr>
    </w:div>
    <w:div w:id="955332574">
      <w:bodyDiv w:val="1"/>
      <w:marLeft w:val="0"/>
      <w:marRight w:val="0"/>
      <w:marTop w:val="0"/>
      <w:marBottom w:val="0"/>
      <w:divBdr>
        <w:top w:val="none" w:sz="0" w:space="0" w:color="auto"/>
        <w:left w:val="none" w:sz="0" w:space="0" w:color="auto"/>
        <w:bottom w:val="none" w:sz="0" w:space="0" w:color="auto"/>
        <w:right w:val="none" w:sz="0" w:space="0" w:color="auto"/>
      </w:divBdr>
    </w:div>
    <w:div w:id="1032609564">
      <w:bodyDiv w:val="1"/>
      <w:marLeft w:val="0"/>
      <w:marRight w:val="0"/>
      <w:marTop w:val="0"/>
      <w:marBottom w:val="0"/>
      <w:divBdr>
        <w:top w:val="none" w:sz="0" w:space="0" w:color="auto"/>
        <w:left w:val="none" w:sz="0" w:space="0" w:color="auto"/>
        <w:bottom w:val="none" w:sz="0" w:space="0" w:color="auto"/>
        <w:right w:val="none" w:sz="0" w:space="0" w:color="auto"/>
      </w:divBdr>
    </w:div>
    <w:div w:id="1132290382">
      <w:bodyDiv w:val="1"/>
      <w:marLeft w:val="0"/>
      <w:marRight w:val="0"/>
      <w:marTop w:val="0"/>
      <w:marBottom w:val="0"/>
      <w:divBdr>
        <w:top w:val="none" w:sz="0" w:space="0" w:color="auto"/>
        <w:left w:val="none" w:sz="0" w:space="0" w:color="auto"/>
        <w:bottom w:val="none" w:sz="0" w:space="0" w:color="auto"/>
        <w:right w:val="none" w:sz="0" w:space="0" w:color="auto"/>
      </w:divBdr>
    </w:div>
    <w:div w:id="1145898583">
      <w:bodyDiv w:val="1"/>
      <w:marLeft w:val="0"/>
      <w:marRight w:val="0"/>
      <w:marTop w:val="0"/>
      <w:marBottom w:val="0"/>
      <w:divBdr>
        <w:top w:val="none" w:sz="0" w:space="0" w:color="auto"/>
        <w:left w:val="none" w:sz="0" w:space="0" w:color="auto"/>
        <w:bottom w:val="none" w:sz="0" w:space="0" w:color="auto"/>
        <w:right w:val="none" w:sz="0" w:space="0" w:color="auto"/>
      </w:divBdr>
    </w:div>
    <w:div w:id="1338314890">
      <w:bodyDiv w:val="1"/>
      <w:marLeft w:val="0"/>
      <w:marRight w:val="0"/>
      <w:marTop w:val="0"/>
      <w:marBottom w:val="0"/>
      <w:divBdr>
        <w:top w:val="none" w:sz="0" w:space="0" w:color="auto"/>
        <w:left w:val="none" w:sz="0" w:space="0" w:color="auto"/>
        <w:bottom w:val="none" w:sz="0" w:space="0" w:color="auto"/>
        <w:right w:val="none" w:sz="0" w:space="0" w:color="auto"/>
      </w:divBdr>
    </w:div>
    <w:div w:id="1373532723">
      <w:bodyDiv w:val="1"/>
      <w:marLeft w:val="0"/>
      <w:marRight w:val="0"/>
      <w:marTop w:val="0"/>
      <w:marBottom w:val="0"/>
      <w:divBdr>
        <w:top w:val="none" w:sz="0" w:space="0" w:color="auto"/>
        <w:left w:val="none" w:sz="0" w:space="0" w:color="auto"/>
        <w:bottom w:val="none" w:sz="0" w:space="0" w:color="auto"/>
        <w:right w:val="none" w:sz="0" w:space="0" w:color="auto"/>
      </w:divBdr>
    </w:div>
    <w:div w:id="1390301497">
      <w:bodyDiv w:val="1"/>
      <w:marLeft w:val="0"/>
      <w:marRight w:val="0"/>
      <w:marTop w:val="0"/>
      <w:marBottom w:val="0"/>
      <w:divBdr>
        <w:top w:val="none" w:sz="0" w:space="0" w:color="auto"/>
        <w:left w:val="none" w:sz="0" w:space="0" w:color="auto"/>
        <w:bottom w:val="none" w:sz="0" w:space="0" w:color="auto"/>
        <w:right w:val="none" w:sz="0" w:space="0" w:color="auto"/>
      </w:divBdr>
    </w:div>
    <w:div w:id="1846090768">
      <w:bodyDiv w:val="1"/>
      <w:marLeft w:val="0"/>
      <w:marRight w:val="0"/>
      <w:marTop w:val="0"/>
      <w:marBottom w:val="0"/>
      <w:divBdr>
        <w:top w:val="none" w:sz="0" w:space="0" w:color="auto"/>
        <w:left w:val="none" w:sz="0" w:space="0" w:color="auto"/>
        <w:bottom w:val="none" w:sz="0" w:space="0" w:color="auto"/>
        <w:right w:val="none" w:sz="0" w:space="0" w:color="auto"/>
      </w:divBdr>
    </w:div>
    <w:div w:id="1871917491">
      <w:bodyDiv w:val="1"/>
      <w:marLeft w:val="0"/>
      <w:marRight w:val="0"/>
      <w:marTop w:val="0"/>
      <w:marBottom w:val="0"/>
      <w:divBdr>
        <w:top w:val="none" w:sz="0" w:space="0" w:color="auto"/>
        <w:left w:val="none" w:sz="0" w:space="0" w:color="auto"/>
        <w:bottom w:val="none" w:sz="0" w:space="0" w:color="auto"/>
        <w:right w:val="none" w:sz="0" w:space="0" w:color="auto"/>
      </w:divBdr>
    </w:div>
    <w:div w:id="1956861271">
      <w:bodyDiv w:val="1"/>
      <w:marLeft w:val="0"/>
      <w:marRight w:val="0"/>
      <w:marTop w:val="0"/>
      <w:marBottom w:val="0"/>
      <w:divBdr>
        <w:top w:val="none" w:sz="0" w:space="0" w:color="auto"/>
        <w:left w:val="none" w:sz="0" w:space="0" w:color="auto"/>
        <w:bottom w:val="none" w:sz="0" w:space="0" w:color="auto"/>
        <w:right w:val="none" w:sz="0" w:space="0" w:color="auto"/>
      </w:divBdr>
    </w:div>
    <w:div w:id="1989748606">
      <w:bodyDiv w:val="1"/>
      <w:marLeft w:val="0"/>
      <w:marRight w:val="0"/>
      <w:marTop w:val="0"/>
      <w:marBottom w:val="0"/>
      <w:divBdr>
        <w:top w:val="none" w:sz="0" w:space="0" w:color="auto"/>
        <w:left w:val="none" w:sz="0" w:space="0" w:color="auto"/>
        <w:bottom w:val="none" w:sz="0" w:space="0" w:color="auto"/>
        <w:right w:val="none" w:sz="0" w:space="0" w:color="auto"/>
      </w:divBdr>
    </w:div>
    <w:div w:id="19908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NADAA KEMMOU</dc:creator>
  <cp:keywords/>
  <dc:description/>
  <cp:lastModifiedBy>Manal AlHalabi</cp:lastModifiedBy>
  <cp:revision>2</cp:revision>
  <dcterms:created xsi:type="dcterms:W3CDTF">2020-09-11T10:39:00Z</dcterms:created>
  <dcterms:modified xsi:type="dcterms:W3CDTF">2020-09-11T10:39:00Z</dcterms:modified>
</cp:coreProperties>
</file>