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9F4CE" w14:textId="77777777" w:rsidR="007D2B29" w:rsidRPr="00B771AC" w:rsidRDefault="007D2B29" w:rsidP="007D2B29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B771AC">
        <w:rPr>
          <w:rFonts w:ascii="Times New Roman" w:hAnsi="Times New Roman" w:cs="Times New Roman"/>
          <w:b/>
          <w:bCs/>
          <w:sz w:val="48"/>
          <w:szCs w:val="48"/>
        </w:rPr>
        <w:t xml:space="preserve">Supplementary File </w:t>
      </w:r>
    </w:p>
    <w:p w14:paraId="72B98131" w14:textId="74517FD0" w:rsidR="00675FE7" w:rsidRDefault="0063515C"/>
    <w:p w14:paraId="5E7511CE" w14:textId="77777777" w:rsidR="007D2B29" w:rsidRDefault="007D2B29" w:rsidP="007D2B29">
      <w:pPr>
        <w:pStyle w:val="Heading2"/>
        <w:numPr>
          <w:ilvl w:val="0"/>
          <w:numId w:val="0"/>
        </w:numPr>
        <w:spacing w:before="0" w:after="0"/>
        <w:rPr>
          <w:b w:val="0"/>
          <w:bCs/>
        </w:rPr>
      </w:pPr>
      <w:r w:rsidRPr="000F638C">
        <w:t xml:space="preserve">Supplementary Table 6. </w:t>
      </w:r>
      <w:r w:rsidRPr="000F638C">
        <w:rPr>
          <w:b w:val="0"/>
          <w:bCs/>
        </w:rPr>
        <w:t xml:space="preserve">ANOVA results for fireweed growth measures. </w:t>
      </w:r>
    </w:p>
    <w:p w14:paraId="42E05532" w14:textId="372161CA" w:rsidR="007D2B29" w:rsidRDefault="007D2B29" w:rsidP="007D2B29">
      <w:pPr>
        <w:pStyle w:val="Heading2"/>
        <w:numPr>
          <w:ilvl w:val="0"/>
          <w:numId w:val="0"/>
        </w:numPr>
        <w:spacing w:before="0" w:after="0"/>
        <w:rPr>
          <w:b w:val="0"/>
          <w:bCs/>
        </w:rPr>
      </w:pPr>
    </w:p>
    <w:tbl>
      <w:tblPr>
        <w:tblStyle w:val="PlainTable5"/>
        <w:tblW w:w="9849" w:type="dxa"/>
        <w:tblLook w:val="0420" w:firstRow="1" w:lastRow="0" w:firstColumn="0" w:lastColumn="0" w:noHBand="0" w:noVBand="1"/>
      </w:tblPr>
      <w:tblGrid>
        <w:gridCol w:w="1407"/>
        <w:gridCol w:w="1407"/>
        <w:gridCol w:w="1407"/>
        <w:gridCol w:w="1407"/>
        <w:gridCol w:w="1407"/>
        <w:gridCol w:w="1407"/>
        <w:gridCol w:w="1407"/>
      </w:tblGrid>
      <w:tr w:rsidR="007D2B29" w:rsidRPr="007D2B29" w14:paraId="25005B59" w14:textId="77777777" w:rsidTr="00C13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tcW w:w="140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ACA63CC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7D2B2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Growth Measure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16359CF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7D2B2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Response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B7925BA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7D2B2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Degrees of freedom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1A92E03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7D2B2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Sum of squares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256C99C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7D2B2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Mean sum of squares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6813911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7D2B2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F value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6772CDA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7D2B29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P value</w:t>
            </w:r>
          </w:p>
        </w:tc>
      </w:tr>
      <w:tr w:rsidR="007D2B29" w:rsidRPr="007D2B29" w14:paraId="368CCAFE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tcW w:w="1407" w:type="dxa"/>
            <w:vMerge w:val="restart"/>
            <w:noWrap/>
            <w:vAlign w:val="center"/>
            <w:hideMark/>
          </w:tcPr>
          <w:p w14:paraId="19BD28FF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2B29">
              <w:rPr>
                <w:rFonts w:ascii="Times New Roman" w:hAnsi="Times New Roman" w:cs="Times New Roman"/>
                <w:b/>
                <w:bCs/>
                <w:color w:val="000000"/>
              </w:rPr>
              <w:t>Height</w:t>
            </w:r>
          </w:p>
        </w:tc>
        <w:tc>
          <w:tcPr>
            <w:tcW w:w="1407" w:type="dxa"/>
            <w:noWrap/>
            <w:vAlign w:val="center"/>
            <w:hideMark/>
          </w:tcPr>
          <w:p w14:paraId="08DA72F1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B29">
              <w:rPr>
                <w:rFonts w:ascii="Times New Roman" w:hAnsi="Times New Roman" w:cs="Times New Roman"/>
                <w:color w:val="000000"/>
              </w:rPr>
              <w:t>FPES</w:t>
            </w:r>
          </w:p>
        </w:tc>
        <w:tc>
          <w:tcPr>
            <w:tcW w:w="1407" w:type="dxa"/>
            <w:noWrap/>
            <w:vAlign w:val="center"/>
            <w:hideMark/>
          </w:tcPr>
          <w:p w14:paraId="3F7832C9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B2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7" w:type="dxa"/>
            <w:noWrap/>
            <w:vAlign w:val="center"/>
            <w:hideMark/>
          </w:tcPr>
          <w:p w14:paraId="01411B72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</w:rPr>
            </w:pPr>
            <w:r w:rsidRPr="007D2B29">
              <w:rPr>
                <w:rFonts w:ascii="Times New Roman" w:hAnsi="Times New Roman" w:cs="Times New Roman"/>
                <w:color w:val="000000"/>
              </w:rPr>
              <w:t>13439</w:t>
            </w:r>
          </w:p>
        </w:tc>
        <w:tc>
          <w:tcPr>
            <w:tcW w:w="1407" w:type="dxa"/>
            <w:noWrap/>
            <w:vAlign w:val="center"/>
            <w:hideMark/>
          </w:tcPr>
          <w:p w14:paraId="39C69066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</w:rPr>
            </w:pPr>
            <w:r w:rsidRPr="007D2B29">
              <w:rPr>
                <w:rFonts w:ascii="Times New Roman" w:hAnsi="Times New Roman" w:cs="Times New Roman"/>
                <w:color w:val="000000"/>
              </w:rPr>
              <w:t>4480</w:t>
            </w:r>
          </w:p>
        </w:tc>
        <w:tc>
          <w:tcPr>
            <w:tcW w:w="1407" w:type="dxa"/>
            <w:noWrap/>
            <w:vAlign w:val="center"/>
            <w:hideMark/>
          </w:tcPr>
          <w:p w14:paraId="119E6470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</w:rPr>
            </w:pPr>
            <w:r w:rsidRPr="007D2B29">
              <w:rPr>
                <w:rFonts w:ascii="Times New Roman" w:hAnsi="Times New Roman" w:cs="Times New Roman"/>
                <w:color w:val="000000"/>
              </w:rPr>
              <w:t>3.053</w:t>
            </w:r>
          </w:p>
        </w:tc>
        <w:tc>
          <w:tcPr>
            <w:tcW w:w="1407" w:type="dxa"/>
            <w:noWrap/>
            <w:vAlign w:val="center"/>
            <w:hideMark/>
          </w:tcPr>
          <w:p w14:paraId="047FD14B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2B29">
              <w:rPr>
                <w:rFonts w:ascii="Times New Roman" w:hAnsi="Times New Roman" w:cs="Times New Roman"/>
                <w:b/>
                <w:bCs/>
                <w:color w:val="000000"/>
              </w:rPr>
              <w:t>0.0356</w:t>
            </w:r>
          </w:p>
        </w:tc>
      </w:tr>
      <w:tr w:rsidR="007D2B29" w:rsidRPr="007D2B29" w14:paraId="494EE451" w14:textId="77777777" w:rsidTr="00C1348D">
        <w:trPr>
          <w:trHeight w:val="533"/>
        </w:trPr>
        <w:tc>
          <w:tcPr>
            <w:tcW w:w="1407" w:type="dxa"/>
            <w:vMerge/>
            <w:vAlign w:val="center"/>
            <w:hideMark/>
          </w:tcPr>
          <w:p w14:paraId="52543436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7" w:type="dxa"/>
            <w:noWrap/>
            <w:vAlign w:val="center"/>
            <w:hideMark/>
          </w:tcPr>
          <w:p w14:paraId="0363CF77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B29">
              <w:rPr>
                <w:rFonts w:ascii="Times New Roman" w:hAnsi="Times New Roman" w:cs="Times New Roman"/>
                <w:color w:val="000000"/>
              </w:rPr>
              <w:t>Residuals</w:t>
            </w:r>
          </w:p>
        </w:tc>
        <w:tc>
          <w:tcPr>
            <w:tcW w:w="1407" w:type="dxa"/>
            <w:noWrap/>
            <w:vAlign w:val="center"/>
            <w:hideMark/>
          </w:tcPr>
          <w:p w14:paraId="271AC586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B2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407" w:type="dxa"/>
            <w:noWrap/>
            <w:vAlign w:val="center"/>
            <w:hideMark/>
          </w:tcPr>
          <w:p w14:paraId="49186F7C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</w:rPr>
            </w:pPr>
            <w:r w:rsidRPr="007D2B29">
              <w:rPr>
                <w:rFonts w:ascii="Times New Roman" w:hAnsi="Times New Roman" w:cs="Times New Roman"/>
                <w:color w:val="000000"/>
              </w:rPr>
              <w:t>83628</w:t>
            </w:r>
          </w:p>
        </w:tc>
        <w:tc>
          <w:tcPr>
            <w:tcW w:w="1407" w:type="dxa"/>
            <w:noWrap/>
            <w:vAlign w:val="center"/>
            <w:hideMark/>
          </w:tcPr>
          <w:p w14:paraId="4979BEAA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</w:rPr>
            </w:pPr>
            <w:r w:rsidRPr="007D2B29">
              <w:rPr>
                <w:rFonts w:ascii="Times New Roman" w:hAnsi="Times New Roman" w:cs="Times New Roman"/>
                <w:color w:val="000000"/>
              </w:rPr>
              <w:t>1467</w:t>
            </w:r>
          </w:p>
        </w:tc>
        <w:tc>
          <w:tcPr>
            <w:tcW w:w="1407" w:type="dxa"/>
            <w:noWrap/>
            <w:vAlign w:val="center"/>
            <w:hideMark/>
          </w:tcPr>
          <w:p w14:paraId="5E9458B2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noWrap/>
            <w:vAlign w:val="center"/>
            <w:hideMark/>
          </w:tcPr>
          <w:p w14:paraId="7C1B95CD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B29" w:rsidRPr="007D2B29" w14:paraId="7F07C670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tcW w:w="1407" w:type="dxa"/>
            <w:vMerge w:val="restart"/>
            <w:noWrap/>
            <w:vAlign w:val="center"/>
            <w:hideMark/>
          </w:tcPr>
          <w:p w14:paraId="7299C13A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2B29">
              <w:rPr>
                <w:rFonts w:ascii="Times New Roman" w:hAnsi="Times New Roman" w:cs="Times New Roman"/>
                <w:b/>
                <w:bCs/>
                <w:color w:val="000000"/>
              </w:rPr>
              <w:t>Leaf Count</w:t>
            </w:r>
          </w:p>
        </w:tc>
        <w:tc>
          <w:tcPr>
            <w:tcW w:w="1407" w:type="dxa"/>
            <w:noWrap/>
            <w:vAlign w:val="center"/>
            <w:hideMark/>
          </w:tcPr>
          <w:p w14:paraId="0F96CB0E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B29">
              <w:rPr>
                <w:rFonts w:ascii="Times New Roman" w:hAnsi="Times New Roman" w:cs="Times New Roman"/>
                <w:color w:val="000000"/>
              </w:rPr>
              <w:t>FPES</w:t>
            </w:r>
          </w:p>
        </w:tc>
        <w:tc>
          <w:tcPr>
            <w:tcW w:w="1407" w:type="dxa"/>
            <w:noWrap/>
            <w:vAlign w:val="center"/>
            <w:hideMark/>
          </w:tcPr>
          <w:p w14:paraId="26F88AAA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B2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7" w:type="dxa"/>
            <w:noWrap/>
            <w:vAlign w:val="center"/>
            <w:hideMark/>
          </w:tcPr>
          <w:p w14:paraId="27EC668A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B29">
              <w:rPr>
                <w:rFonts w:ascii="Times New Roman" w:hAnsi="Times New Roman" w:cs="Times New Roman"/>
                <w:color w:val="000000"/>
              </w:rPr>
              <w:t>0.1567</w:t>
            </w:r>
          </w:p>
        </w:tc>
        <w:tc>
          <w:tcPr>
            <w:tcW w:w="1407" w:type="dxa"/>
            <w:noWrap/>
            <w:vAlign w:val="center"/>
            <w:hideMark/>
          </w:tcPr>
          <w:p w14:paraId="33267A40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B29">
              <w:rPr>
                <w:rFonts w:ascii="Times New Roman" w:hAnsi="Times New Roman" w:cs="Times New Roman"/>
                <w:color w:val="000000"/>
              </w:rPr>
              <w:t>0.05224</w:t>
            </w:r>
          </w:p>
        </w:tc>
        <w:tc>
          <w:tcPr>
            <w:tcW w:w="1407" w:type="dxa"/>
            <w:noWrap/>
            <w:vAlign w:val="center"/>
            <w:hideMark/>
          </w:tcPr>
          <w:p w14:paraId="662CB2FA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B29">
              <w:rPr>
                <w:rFonts w:ascii="Times New Roman" w:hAnsi="Times New Roman" w:cs="Times New Roman"/>
                <w:color w:val="000000"/>
              </w:rPr>
              <w:t>1.447</w:t>
            </w:r>
          </w:p>
        </w:tc>
        <w:tc>
          <w:tcPr>
            <w:tcW w:w="1407" w:type="dxa"/>
            <w:noWrap/>
            <w:vAlign w:val="center"/>
            <w:hideMark/>
          </w:tcPr>
          <w:p w14:paraId="5BDB16D5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B29">
              <w:rPr>
                <w:rFonts w:ascii="Times New Roman" w:hAnsi="Times New Roman" w:cs="Times New Roman"/>
                <w:color w:val="000000"/>
              </w:rPr>
              <w:t>0.239</w:t>
            </w:r>
          </w:p>
        </w:tc>
      </w:tr>
      <w:tr w:rsidR="007D2B29" w:rsidRPr="007D2B29" w14:paraId="1B17744F" w14:textId="77777777" w:rsidTr="00C1348D">
        <w:trPr>
          <w:trHeight w:val="533"/>
        </w:trPr>
        <w:tc>
          <w:tcPr>
            <w:tcW w:w="1407" w:type="dxa"/>
            <w:vMerge/>
            <w:vAlign w:val="center"/>
            <w:hideMark/>
          </w:tcPr>
          <w:p w14:paraId="6854A774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7" w:type="dxa"/>
            <w:noWrap/>
            <w:vAlign w:val="center"/>
            <w:hideMark/>
          </w:tcPr>
          <w:p w14:paraId="12A8F538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B29">
              <w:rPr>
                <w:rFonts w:ascii="Times New Roman" w:hAnsi="Times New Roman" w:cs="Times New Roman"/>
                <w:color w:val="000000"/>
              </w:rPr>
              <w:t>Residuals</w:t>
            </w:r>
          </w:p>
        </w:tc>
        <w:tc>
          <w:tcPr>
            <w:tcW w:w="1407" w:type="dxa"/>
            <w:noWrap/>
            <w:vAlign w:val="center"/>
            <w:hideMark/>
          </w:tcPr>
          <w:p w14:paraId="76D42448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B29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407" w:type="dxa"/>
            <w:noWrap/>
            <w:vAlign w:val="center"/>
            <w:hideMark/>
          </w:tcPr>
          <w:p w14:paraId="4380CE2D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B29">
              <w:rPr>
                <w:rFonts w:ascii="Times New Roman" w:hAnsi="Times New Roman" w:cs="Times New Roman"/>
                <w:color w:val="000000"/>
              </w:rPr>
              <w:t>1.9858</w:t>
            </w:r>
          </w:p>
        </w:tc>
        <w:tc>
          <w:tcPr>
            <w:tcW w:w="1407" w:type="dxa"/>
            <w:noWrap/>
            <w:vAlign w:val="center"/>
            <w:hideMark/>
          </w:tcPr>
          <w:p w14:paraId="3F725D1A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B29">
              <w:rPr>
                <w:rFonts w:ascii="Times New Roman" w:hAnsi="Times New Roman" w:cs="Times New Roman"/>
                <w:color w:val="000000"/>
              </w:rPr>
              <w:t>0.0361</w:t>
            </w:r>
          </w:p>
        </w:tc>
        <w:tc>
          <w:tcPr>
            <w:tcW w:w="1407" w:type="dxa"/>
            <w:noWrap/>
            <w:vAlign w:val="center"/>
            <w:hideMark/>
          </w:tcPr>
          <w:p w14:paraId="216A9699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7" w:type="dxa"/>
            <w:noWrap/>
            <w:vAlign w:val="center"/>
            <w:hideMark/>
          </w:tcPr>
          <w:p w14:paraId="1120317E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B29" w:rsidRPr="007D2B29" w14:paraId="1B2669C4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tcW w:w="1407" w:type="dxa"/>
            <w:vMerge w:val="restart"/>
            <w:vAlign w:val="center"/>
            <w:hideMark/>
          </w:tcPr>
          <w:p w14:paraId="6DD5C3C0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2B29">
              <w:rPr>
                <w:rFonts w:ascii="Times New Roman" w:hAnsi="Times New Roman" w:cs="Times New Roman"/>
                <w:b/>
                <w:bCs/>
                <w:color w:val="000000"/>
              </w:rPr>
              <w:t>Above Ground Biomass</w:t>
            </w:r>
          </w:p>
        </w:tc>
        <w:tc>
          <w:tcPr>
            <w:tcW w:w="1407" w:type="dxa"/>
            <w:noWrap/>
            <w:vAlign w:val="center"/>
            <w:hideMark/>
          </w:tcPr>
          <w:p w14:paraId="3CC3A0C6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B29">
              <w:rPr>
                <w:rFonts w:ascii="Times New Roman" w:hAnsi="Times New Roman" w:cs="Times New Roman"/>
                <w:color w:val="000000"/>
              </w:rPr>
              <w:t>FPES</w:t>
            </w:r>
          </w:p>
        </w:tc>
        <w:tc>
          <w:tcPr>
            <w:tcW w:w="1407" w:type="dxa"/>
            <w:noWrap/>
            <w:vAlign w:val="center"/>
            <w:hideMark/>
          </w:tcPr>
          <w:p w14:paraId="37FBA7DE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B2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7" w:type="dxa"/>
            <w:noWrap/>
            <w:vAlign w:val="center"/>
            <w:hideMark/>
          </w:tcPr>
          <w:p w14:paraId="4C63C49E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B29">
              <w:rPr>
                <w:rFonts w:ascii="Times New Roman" w:hAnsi="Times New Roman" w:cs="Times New Roman"/>
                <w:color w:val="000000"/>
              </w:rPr>
              <w:t>1.51</w:t>
            </w:r>
          </w:p>
        </w:tc>
        <w:tc>
          <w:tcPr>
            <w:tcW w:w="1407" w:type="dxa"/>
            <w:noWrap/>
            <w:vAlign w:val="center"/>
            <w:hideMark/>
          </w:tcPr>
          <w:p w14:paraId="2A7ABA7D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B29">
              <w:rPr>
                <w:rFonts w:ascii="Times New Roman" w:hAnsi="Times New Roman" w:cs="Times New Roman"/>
                <w:color w:val="000000"/>
              </w:rPr>
              <w:t>0.5034</w:t>
            </w:r>
          </w:p>
        </w:tc>
        <w:tc>
          <w:tcPr>
            <w:tcW w:w="1407" w:type="dxa"/>
            <w:noWrap/>
            <w:vAlign w:val="center"/>
            <w:hideMark/>
          </w:tcPr>
          <w:p w14:paraId="41512620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B29">
              <w:rPr>
                <w:rFonts w:ascii="Times New Roman" w:hAnsi="Times New Roman" w:cs="Times New Roman"/>
                <w:color w:val="000000"/>
              </w:rPr>
              <w:t>11.17</w:t>
            </w:r>
          </w:p>
        </w:tc>
        <w:tc>
          <w:tcPr>
            <w:tcW w:w="1407" w:type="dxa"/>
            <w:noWrap/>
            <w:vAlign w:val="center"/>
            <w:hideMark/>
          </w:tcPr>
          <w:p w14:paraId="613075DC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D2B29">
              <w:rPr>
                <w:rFonts w:ascii="Times New Roman" w:hAnsi="Times New Roman" w:cs="Times New Roman"/>
                <w:b/>
                <w:bCs/>
                <w:color w:val="000000"/>
              </w:rPr>
              <w:t>7.24 x 10</w:t>
            </w:r>
            <w:r w:rsidRPr="007D2B29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-6</w:t>
            </w:r>
          </w:p>
        </w:tc>
      </w:tr>
      <w:tr w:rsidR="007D2B29" w:rsidRPr="007D2B29" w14:paraId="712BED11" w14:textId="77777777" w:rsidTr="00C1348D">
        <w:trPr>
          <w:trHeight w:val="533"/>
        </w:trPr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BB44CCF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EF37B6A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B29">
              <w:rPr>
                <w:rFonts w:ascii="Times New Roman" w:hAnsi="Times New Roman" w:cs="Times New Roman"/>
                <w:color w:val="000000"/>
              </w:rPr>
              <w:t>Residuals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DD25FA9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B29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AAC9B2E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B29">
              <w:rPr>
                <w:rFonts w:ascii="Times New Roman" w:hAnsi="Times New Roman" w:cs="Times New Roman"/>
                <w:color w:val="000000"/>
              </w:rPr>
              <w:t>2.57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ACA03CF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2B29">
              <w:rPr>
                <w:rFonts w:ascii="Times New Roman" w:hAnsi="Times New Roman" w:cs="Times New Roman"/>
                <w:color w:val="000000"/>
              </w:rPr>
              <w:t>0.0451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300FCB4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7EB83CC" w14:textId="77777777" w:rsidR="007D2B29" w:rsidRPr="007D2B29" w:rsidRDefault="007D2B29" w:rsidP="00C134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262108A" w14:textId="77777777" w:rsidR="007D2B29" w:rsidRDefault="007D2B29" w:rsidP="007D2B29">
      <w:pPr>
        <w:pStyle w:val="Heading2"/>
        <w:numPr>
          <w:ilvl w:val="0"/>
          <w:numId w:val="0"/>
        </w:numPr>
        <w:spacing w:before="0" w:after="0"/>
        <w:rPr>
          <w:b w:val="0"/>
          <w:bCs/>
        </w:rPr>
      </w:pPr>
    </w:p>
    <w:p w14:paraId="4C3F1A61" w14:textId="386AC05A" w:rsidR="007D2B29" w:rsidRPr="000F638C" w:rsidRDefault="007D2B29" w:rsidP="007D2B29">
      <w:pPr>
        <w:pStyle w:val="Heading2"/>
        <w:numPr>
          <w:ilvl w:val="0"/>
          <w:numId w:val="0"/>
        </w:numPr>
        <w:spacing w:before="0" w:after="0"/>
        <w:rPr>
          <w:b w:val="0"/>
          <w:bCs/>
        </w:rPr>
      </w:pPr>
      <w:r w:rsidRPr="000F638C">
        <w:rPr>
          <w:b w:val="0"/>
          <w:bCs/>
        </w:rPr>
        <w:t>*Bolded p-value indicates significance with a &lt; 0.05</w:t>
      </w:r>
    </w:p>
    <w:p w14:paraId="35940206" w14:textId="77777777" w:rsidR="007D2B29" w:rsidRDefault="007D2B29"/>
    <w:sectPr w:rsidR="007D2B29" w:rsidSect="001C03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585B7" w14:textId="77777777" w:rsidR="0063515C" w:rsidRDefault="0063515C" w:rsidP="00772279">
      <w:r>
        <w:separator/>
      </w:r>
    </w:p>
  </w:endnote>
  <w:endnote w:type="continuationSeparator" w:id="0">
    <w:p w14:paraId="3F4CC2AD" w14:textId="77777777" w:rsidR="0063515C" w:rsidRDefault="0063515C" w:rsidP="0077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71A7E" w14:textId="77777777" w:rsidR="0063515C" w:rsidRDefault="0063515C" w:rsidP="00772279">
      <w:r>
        <w:separator/>
      </w:r>
    </w:p>
  </w:footnote>
  <w:footnote w:type="continuationSeparator" w:id="0">
    <w:p w14:paraId="3A1803E0" w14:textId="77777777" w:rsidR="0063515C" w:rsidRDefault="0063515C" w:rsidP="0077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02145" w14:textId="77777777" w:rsidR="00772279" w:rsidRDefault="00772279">
    <w:pPr>
      <w:pStyle w:val="Header"/>
    </w:pPr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6E7D85A1" wp14:editId="607C71FD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29"/>
    <w:rsid w:val="00005D6C"/>
    <w:rsid w:val="00013C0B"/>
    <w:rsid w:val="001C031C"/>
    <w:rsid w:val="002F762D"/>
    <w:rsid w:val="00350970"/>
    <w:rsid w:val="003C2DF8"/>
    <w:rsid w:val="00496C8C"/>
    <w:rsid w:val="0063515C"/>
    <w:rsid w:val="006F214B"/>
    <w:rsid w:val="00772279"/>
    <w:rsid w:val="007D2B29"/>
    <w:rsid w:val="008B54FD"/>
    <w:rsid w:val="009C154D"/>
    <w:rsid w:val="00A36611"/>
    <w:rsid w:val="00A67B19"/>
    <w:rsid w:val="00AC0B32"/>
    <w:rsid w:val="00AC66DB"/>
    <w:rsid w:val="00B15CE4"/>
    <w:rsid w:val="00D5483C"/>
    <w:rsid w:val="00DD6665"/>
    <w:rsid w:val="00DE08E5"/>
    <w:rsid w:val="00E25862"/>
    <w:rsid w:val="00E874BB"/>
    <w:rsid w:val="00EC11FB"/>
    <w:rsid w:val="00EE4B3C"/>
    <w:rsid w:val="00F8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50547"/>
  <w14:defaultImageDpi w14:val="32767"/>
  <w15:chartTrackingRefBased/>
  <w15:docId w15:val="{F1527123-535F-1D4F-AC05-A9106D25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2B29"/>
  </w:style>
  <w:style w:type="paragraph" w:styleId="Heading1">
    <w:name w:val="heading 1"/>
    <w:basedOn w:val="ListParagraph"/>
    <w:next w:val="Normal"/>
    <w:link w:val="Heading1Char"/>
    <w:uiPriority w:val="2"/>
    <w:qFormat/>
    <w:rsid w:val="007D2B29"/>
    <w:pPr>
      <w:numPr>
        <w:numId w:val="1"/>
      </w:numPr>
      <w:spacing w:before="240" w:after="240"/>
      <w:contextualSpacing w:val="0"/>
      <w:outlineLvl w:val="0"/>
    </w:pPr>
    <w:rPr>
      <w:rFonts w:ascii="Times New Roman" w:eastAsia="Cambria" w:hAnsi="Times New Roman" w:cs="Times New Roman"/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7D2B2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7D2B29"/>
    <w:pPr>
      <w:keepNext/>
      <w:keepLines/>
      <w:numPr>
        <w:ilvl w:val="2"/>
        <w:numId w:val="1"/>
      </w:numPr>
      <w:spacing w:before="40" w:after="120"/>
      <w:outlineLvl w:val="2"/>
    </w:pPr>
    <w:rPr>
      <w:rFonts w:ascii="Times New Roman" w:eastAsiaTheme="majorEastAsia" w:hAnsi="Times New Roman" w:cstheme="majorBidi"/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7D2B2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7D2B2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79"/>
  </w:style>
  <w:style w:type="paragraph" w:styleId="Footer">
    <w:name w:val="footer"/>
    <w:basedOn w:val="Normal"/>
    <w:link w:val="FooterChar"/>
    <w:uiPriority w:val="99"/>
    <w:unhideWhenUsed/>
    <w:rsid w:val="00772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79"/>
  </w:style>
  <w:style w:type="character" w:customStyle="1" w:styleId="Heading1Char">
    <w:name w:val="Heading 1 Char"/>
    <w:basedOn w:val="DefaultParagraphFont"/>
    <w:link w:val="Heading1"/>
    <w:uiPriority w:val="2"/>
    <w:rsid w:val="007D2B29"/>
    <w:rPr>
      <w:rFonts w:ascii="Times New Roman" w:eastAsia="Cambria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2"/>
    <w:rsid w:val="007D2B29"/>
    <w:rPr>
      <w:rFonts w:ascii="Times New Roman" w:eastAsia="Cambria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2"/>
    <w:rsid w:val="007D2B29"/>
    <w:rPr>
      <w:rFonts w:ascii="Times New Roman" w:eastAsiaTheme="majorEastAsia" w:hAnsi="Times New Roman" w:cstheme="majorBidi"/>
      <w:b/>
    </w:rPr>
  </w:style>
  <w:style w:type="character" w:customStyle="1" w:styleId="Heading4Char">
    <w:name w:val="Heading 4 Char"/>
    <w:basedOn w:val="DefaultParagraphFont"/>
    <w:link w:val="Heading4"/>
    <w:uiPriority w:val="2"/>
    <w:rsid w:val="007D2B29"/>
    <w:rPr>
      <w:rFonts w:ascii="Times New Roman" w:eastAsiaTheme="majorEastAsia" w:hAnsi="Times New Roman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2"/>
    <w:rsid w:val="007D2B29"/>
    <w:rPr>
      <w:rFonts w:ascii="Times New Roman" w:eastAsiaTheme="majorEastAsia" w:hAnsi="Times New Roman" w:cstheme="majorBidi"/>
      <w:b/>
      <w:iCs/>
    </w:rPr>
  </w:style>
  <w:style w:type="numbering" w:customStyle="1" w:styleId="Headings">
    <w:name w:val="Headings"/>
    <w:uiPriority w:val="99"/>
    <w:rsid w:val="007D2B2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D2B29"/>
    <w:pPr>
      <w:ind w:left="720"/>
      <w:contextualSpacing/>
    </w:pPr>
  </w:style>
  <w:style w:type="table" w:styleId="PlainTable5">
    <w:name w:val="Plain Table 5"/>
    <w:basedOn w:val="TableNormal"/>
    <w:uiPriority w:val="45"/>
    <w:rsid w:val="007D2B29"/>
    <w:rPr>
      <w:rFonts w:asciiTheme="majorHAnsi" w:hAnsiTheme="majorHAnsi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ylorjade/Library/Group%20Containers/UBF8T346G9.Office/User%20Content.localized/Templates.localized/fronti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frontiers.dotx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Taylor Seitz</cp:lastModifiedBy>
  <cp:revision>1</cp:revision>
  <dcterms:created xsi:type="dcterms:W3CDTF">2021-01-19T05:25:00Z</dcterms:created>
  <dcterms:modified xsi:type="dcterms:W3CDTF">2021-01-19T05:26:00Z</dcterms:modified>
</cp:coreProperties>
</file>