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88" w:rsidRDefault="00046188" w:rsidP="00046188">
      <w:pPr>
        <w:rPr>
          <w:rFonts w:ascii="Times New Roman" w:eastAsia="SimSun" w:hAnsi="Times New Roman" w:cs="Times New Roman"/>
          <w:color w:val="000000"/>
          <w:szCs w:val="21"/>
        </w:rPr>
      </w:pPr>
      <w:proofErr w:type="gramStart"/>
      <w:r>
        <w:rPr>
          <w:rFonts w:ascii="Times New Roman" w:eastAsia="SimHei" w:hAnsi="Times New Roman"/>
          <w:b/>
          <w:bCs/>
          <w:color w:val="212121"/>
          <w:szCs w:val="21"/>
          <w:shd w:val="clear" w:color="auto" w:fill="FFFFFF"/>
        </w:rPr>
        <w:t xml:space="preserve">Additional file </w:t>
      </w:r>
      <w:r>
        <w:rPr>
          <w:rFonts w:ascii="Times New Roman" w:eastAsia="SimHei" w:hAnsi="Times New Roman" w:hint="eastAsia"/>
          <w:b/>
          <w:bCs/>
          <w:color w:val="212121"/>
          <w:szCs w:val="21"/>
          <w:shd w:val="clear" w:color="auto" w:fill="FFFFFF"/>
        </w:rPr>
        <w:t>10.</w:t>
      </w:r>
      <w:proofErr w:type="gramEnd"/>
    </w:p>
    <w:p w:rsidR="00046188" w:rsidRDefault="00046188" w:rsidP="00046188">
      <w:pPr>
        <w:spacing w:line="360" w:lineRule="auto"/>
        <w:jc w:val="center"/>
        <w:rPr>
          <w:rFonts w:ascii="SimSun" w:eastAsia="SimSun" w:hAnsi="SimSun" w:cs="SimSun"/>
          <w:color w:val="000000"/>
          <w:szCs w:val="21"/>
        </w:rPr>
      </w:pPr>
      <w:r>
        <w:rPr>
          <w:noProof/>
          <w:lang w:eastAsia="en-PH"/>
        </w:rPr>
        <w:drawing>
          <wp:inline distT="0" distB="0" distL="114300" distR="114300" wp14:anchorId="7A02022F" wp14:editId="3A1ACF05">
            <wp:extent cx="4250055" cy="3194685"/>
            <wp:effectExtent l="0" t="0" r="190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88" w:rsidRDefault="00046188" w:rsidP="00046188">
      <w:pPr>
        <w:spacing w:line="360" w:lineRule="auto"/>
        <w:jc w:val="center"/>
        <w:rPr>
          <w:rFonts w:ascii="Times New Roman" w:eastAsia="SimHei" w:hAnsi="Times New Roman" w:cs="Times New Roman"/>
          <w:color w:val="000000"/>
          <w:szCs w:val="21"/>
        </w:rPr>
      </w:pPr>
      <w:proofErr w:type="gramStart"/>
      <w:r>
        <w:rPr>
          <w:rFonts w:ascii="Times New Roman" w:eastAsia="SimHei" w:hAnsi="Times New Roman" w:cs="Times New Roman"/>
          <w:color w:val="000000"/>
          <w:szCs w:val="21"/>
        </w:rPr>
        <w:t xml:space="preserve">Primary culture of horse bone marrow mesenchymal stem cells </w:t>
      </w:r>
      <w:r>
        <w:rPr>
          <w:rFonts w:ascii="Times New Roman" w:eastAsia="SimHei" w:hAnsi="Times New Roman" w:cs="Times New Roman" w:hint="eastAsia"/>
          <w:color w:val="000000"/>
          <w:szCs w:val="21"/>
        </w:rPr>
        <w:t>(100</w:t>
      </w:r>
      <w:r>
        <w:rPr>
          <w:rFonts w:ascii="Arial" w:eastAsia="SimHei" w:hAnsi="Arial" w:cs="Arial"/>
          <w:color w:val="000000"/>
          <w:szCs w:val="21"/>
        </w:rPr>
        <w:t>×</w:t>
      </w:r>
      <w:r>
        <w:rPr>
          <w:rFonts w:ascii="Times New Roman" w:eastAsia="SimHei" w:hAnsi="Times New Roman" w:cs="Times New Roman" w:hint="eastAsia"/>
          <w:color w:val="000000"/>
          <w:szCs w:val="21"/>
        </w:rPr>
        <w:t>).</w:t>
      </w:r>
      <w:proofErr w:type="gramEnd"/>
    </w:p>
    <w:p w:rsidR="00046188" w:rsidRDefault="00046188" w:rsidP="00046188">
      <w:pPr>
        <w:widowControl/>
        <w:jc w:val="left"/>
        <w:rPr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 xml:space="preserve">Note: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a, b. </w:t>
      </w:r>
      <w:proofErr w:type="gramStart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Free</w:t>
      </w:r>
      <w:proofErr w:type="gramEnd"/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cells 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ulture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f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or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3 to 4 days; c, d.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S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tate of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cells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culture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d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for 7 to 8 days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.</w:t>
      </w:r>
    </w:p>
    <w:p w:rsidR="00046188" w:rsidRDefault="00046188" w:rsidP="00046188"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</w:p>
    <w:p w:rsidR="00046188" w:rsidRDefault="00046188" w:rsidP="00046188">
      <w:pPr>
        <w:jc w:val="center"/>
        <w:rPr>
          <w:szCs w:val="21"/>
        </w:rPr>
      </w:pPr>
      <w:r>
        <w:rPr>
          <w:noProof/>
          <w:szCs w:val="21"/>
          <w:lang w:eastAsia="en-PH"/>
        </w:rPr>
        <w:drawing>
          <wp:inline distT="0" distB="0" distL="114300" distR="114300" wp14:anchorId="3184B5BB" wp14:editId="4B3C8247">
            <wp:extent cx="2319020" cy="1852295"/>
            <wp:effectExtent l="0" t="0" r="12700" b="6985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188" w:rsidRDefault="00046188" w:rsidP="00046188">
      <w:pPr>
        <w:spacing w:line="360" w:lineRule="auto"/>
        <w:jc w:val="center"/>
        <w:rPr>
          <w:rFonts w:ascii="Times New Roman" w:eastAsia="SimHei" w:hAnsi="Times New Roman" w:cs="Times New Roman"/>
          <w:color w:val="000000" w:themeColor="text1"/>
          <w:szCs w:val="21"/>
        </w:rPr>
      </w:pPr>
      <w:proofErr w:type="gramStart"/>
      <w:r>
        <w:rPr>
          <w:rFonts w:ascii="Times New Roman" w:eastAsia="SimHei" w:hAnsi="Times New Roman" w:cs="Times New Roman"/>
          <w:color w:val="000000" w:themeColor="text1"/>
          <w:szCs w:val="21"/>
        </w:rPr>
        <w:t xml:space="preserve">Electrophoresis of 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>o</w:t>
      </w:r>
      <w:r>
        <w:rPr>
          <w:rFonts w:ascii="Times New Roman" w:eastAsia="SimHei" w:hAnsi="Times New Roman" w:cs="Times New Roman"/>
          <w:color w:val="000000" w:themeColor="text1"/>
          <w:szCs w:val="21"/>
        </w:rPr>
        <w:t xml:space="preserve">steoblast 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>m</w:t>
      </w:r>
      <w:r>
        <w:rPr>
          <w:rFonts w:ascii="Times New Roman" w:eastAsia="SimHei" w:hAnsi="Times New Roman" w:cs="Times New Roman"/>
          <w:color w:val="000000" w:themeColor="text1"/>
          <w:szCs w:val="21"/>
        </w:rPr>
        <w:t xml:space="preserve">arker 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>g</w:t>
      </w:r>
      <w:r>
        <w:rPr>
          <w:rFonts w:ascii="Times New Roman" w:eastAsia="SimHei" w:hAnsi="Times New Roman" w:cs="Times New Roman"/>
          <w:color w:val="000000" w:themeColor="text1"/>
          <w:szCs w:val="21"/>
        </w:rPr>
        <w:t>enes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>.</w:t>
      </w:r>
      <w:proofErr w:type="gramEnd"/>
    </w:p>
    <w:p w:rsidR="00046188" w:rsidRDefault="00046188" w:rsidP="00046188">
      <w:pPr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/>
          <w:color w:val="000000" w:themeColor="text1"/>
          <w:szCs w:val="21"/>
        </w:rPr>
        <w:t xml:space="preserve">Note: The </w:t>
      </w:r>
      <w:r>
        <w:rPr>
          <w:rFonts w:ascii="Times New Roman" w:eastAsia="SimSun" w:hAnsi="Times New Roman" w:cs="Times New Roman" w:hint="eastAsia"/>
          <w:color w:val="000000" w:themeColor="text1"/>
          <w:szCs w:val="21"/>
        </w:rPr>
        <w:t xml:space="preserve">lengths of the </w:t>
      </w:r>
      <w:r>
        <w:rPr>
          <w:rFonts w:ascii="Times New Roman" w:eastAsia="SimSun" w:hAnsi="Times New Roman" w:cs="Times New Roman"/>
          <w:i/>
          <w:iCs/>
          <w:color w:val="000000" w:themeColor="text1"/>
          <w:szCs w:val="21"/>
        </w:rPr>
        <w:t xml:space="preserve">CD34, </w:t>
      </w:r>
      <w:proofErr w:type="spellStart"/>
      <w:r>
        <w:rPr>
          <w:rFonts w:ascii="Times New Roman" w:eastAsia="SimSun" w:hAnsi="Times New Roman" w:cs="Times New Roman"/>
          <w:i/>
          <w:iCs/>
          <w:color w:val="000000" w:themeColor="text1"/>
          <w:szCs w:val="21"/>
        </w:rPr>
        <w:t>Nanog</w:t>
      </w:r>
      <w:proofErr w:type="spellEnd"/>
      <w:r>
        <w:rPr>
          <w:rFonts w:ascii="Times New Roman" w:eastAsia="SimSun" w:hAnsi="Times New Roman" w:cs="Times New Roman"/>
          <w:i/>
          <w:iCs/>
          <w:color w:val="000000" w:themeColor="text1"/>
          <w:szCs w:val="21"/>
        </w:rPr>
        <w:t>, CD105, CD90</w:t>
      </w:r>
      <w:r>
        <w:rPr>
          <w:rFonts w:ascii="Times New Roman" w:eastAsia="SimSun" w:hAnsi="Times New Roman" w:cs="Times New Roman"/>
          <w:color w:val="000000" w:themeColor="text1"/>
          <w:szCs w:val="21"/>
        </w:rPr>
        <w:t xml:space="preserve"> and </w:t>
      </w:r>
      <w:r>
        <w:rPr>
          <w:rFonts w:ascii="Times New Roman" w:eastAsia="SimSun" w:hAnsi="Times New Roman" w:cs="Times New Roman"/>
          <w:i/>
          <w:iCs/>
          <w:color w:val="000000" w:themeColor="text1"/>
          <w:szCs w:val="21"/>
        </w:rPr>
        <w:t>CD44</w:t>
      </w:r>
      <w:r>
        <w:rPr>
          <w:rFonts w:ascii="Times New Roman" w:eastAsia="SimSu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SimSun" w:hAnsi="Times New Roman" w:cs="Times New Roman" w:hint="eastAsia"/>
          <w:color w:val="000000" w:themeColor="text1"/>
          <w:szCs w:val="21"/>
        </w:rPr>
        <w:t>transcripts we</w:t>
      </w:r>
      <w:r>
        <w:rPr>
          <w:rFonts w:ascii="Times New Roman" w:eastAsia="SimSun" w:hAnsi="Times New Roman" w:cs="Times New Roman"/>
          <w:color w:val="000000" w:themeColor="text1"/>
          <w:szCs w:val="21"/>
        </w:rPr>
        <w:t xml:space="preserve">re 2724 </w:t>
      </w:r>
      <w:proofErr w:type="spellStart"/>
      <w:r>
        <w:rPr>
          <w:rFonts w:ascii="Times New Roman" w:eastAsia="SimSun" w:hAnsi="Times New Roman" w:cs="Times New Roman"/>
          <w:color w:val="000000" w:themeColor="text1"/>
          <w:szCs w:val="21"/>
        </w:rPr>
        <w:t>bp</w:t>
      </w:r>
      <w:proofErr w:type="spellEnd"/>
      <w:r>
        <w:rPr>
          <w:rFonts w:ascii="Times New Roman" w:eastAsia="SimSun" w:hAnsi="Times New Roman" w:cs="Times New Roman"/>
          <w:color w:val="000000" w:themeColor="text1"/>
          <w:szCs w:val="21"/>
        </w:rPr>
        <w:t xml:space="preserve">, </w:t>
      </w:r>
      <w:r>
        <w:rPr>
          <w:rFonts w:ascii="Times New Roman" w:eastAsia="SimSun" w:hAnsi="Times New Roman" w:cs="Times New Roman"/>
          <w:color w:val="000000"/>
          <w:szCs w:val="21"/>
        </w:rPr>
        <w:t xml:space="preserve">2003 </w:t>
      </w:r>
      <w:proofErr w:type="spellStart"/>
      <w:r>
        <w:rPr>
          <w:rFonts w:ascii="Times New Roman" w:eastAsia="SimSun" w:hAnsi="Times New Roman" w:cs="Times New Roman"/>
          <w:color w:val="000000"/>
          <w:szCs w:val="21"/>
        </w:rPr>
        <w:t>bp</w:t>
      </w:r>
      <w:proofErr w:type="spellEnd"/>
      <w:r>
        <w:rPr>
          <w:rFonts w:ascii="Times New Roman" w:eastAsia="SimSun" w:hAnsi="Times New Roman" w:cs="Times New Roman"/>
          <w:color w:val="000000"/>
          <w:szCs w:val="21"/>
        </w:rPr>
        <w:t xml:space="preserve">, 301 </w:t>
      </w:r>
      <w:proofErr w:type="spellStart"/>
      <w:r>
        <w:rPr>
          <w:rFonts w:ascii="Times New Roman" w:eastAsia="SimSun" w:hAnsi="Times New Roman" w:cs="Times New Roman"/>
          <w:color w:val="000000"/>
          <w:szCs w:val="21"/>
        </w:rPr>
        <w:t>bp</w:t>
      </w:r>
      <w:proofErr w:type="spellEnd"/>
      <w:r>
        <w:rPr>
          <w:rFonts w:ascii="Times New Roman" w:eastAsia="SimSun" w:hAnsi="Times New Roman" w:cs="Times New Roman"/>
          <w:color w:val="000000"/>
          <w:szCs w:val="21"/>
        </w:rPr>
        <w:t xml:space="preserve">, 361 </w:t>
      </w:r>
      <w:proofErr w:type="spellStart"/>
      <w:r>
        <w:rPr>
          <w:rFonts w:ascii="Times New Roman" w:eastAsia="SimSun" w:hAnsi="Times New Roman" w:cs="Times New Roman"/>
          <w:color w:val="000000"/>
          <w:szCs w:val="21"/>
        </w:rPr>
        <w:t>bp</w:t>
      </w:r>
      <w:proofErr w:type="spellEnd"/>
      <w:r>
        <w:rPr>
          <w:rFonts w:ascii="Times New Roman" w:eastAsia="SimSun" w:hAnsi="Times New Roman" w:cs="Times New Roman"/>
          <w:color w:val="000000"/>
          <w:szCs w:val="21"/>
        </w:rPr>
        <w:t xml:space="preserve"> and 142 </w:t>
      </w:r>
      <w:proofErr w:type="spellStart"/>
      <w:r>
        <w:rPr>
          <w:rFonts w:ascii="Times New Roman" w:eastAsia="SimSun" w:hAnsi="Times New Roman" w:cs="Times New Roman"/>
          <w:color w:val="000000"/>
          <w:szCs w:val="21"/>
        </w:rPr>
        <w:t>bp</w:t>
      </w:r>
      <w:proofErr w:type="spellEnd"/>
      <w:r>
        <w:rPr>
          <w:rFonts w:ascii="Times New Roman" w:eastAsia="SimSun" w:hAnsi="Times New Roman" w:cs="Times New Roman"/>
          <w:color w:val="000000"/>
          <w:szCs w:val="21"/>
        </w:rPr>
        <w:t>, respectively.</w:t>
      </w:r>
    </w:p>
    <w:p w:rsidR="00046188" w:rsidRDefault="00046188" w:rsidP="00046188">
      <w:pPr>
        <w:rPr>
          <w:rFonts w:ascii="Times New Roman" w:eastAsia="SimSun" w:hAnsi="Times New Roman" w:cs="Times New Roman"/>
          <w:color w:val="000000"/>
          <w:szCs w:val="21"/>
        </w:rPr>
      </w:pPr>
      <w:r>
        <w:rPr>
          <w:rFonts w:ascii="Times New Roman" w:eastAsia="SimSun" w:hAnsi="Times New Roman" w:cs="Times New Roman" w:hint="eastAsia"/>
          <w:color w:val="000000"/>
          <w:szCs w:val="21"/>
        </w:rPr>
        <w:t>This picture has been cropped. The original picture is shown in the original document 2.</w:t>
      </w:r>
    </w:p>
    <w:p w:rsidR="00046188" w:rsidRDefault="00046188" w:rsidP="00046188">
      <w:pPr>
        <w:rPr>
          <w:rFonts w:ascii="Times New Roman" w:eastAsia="SimSun" w:hAnsi="Times New Roman" w:cs="Times New Roman"/>
          <w:color w:val="000000"/>
          <w:szCs w:val="21"/>
        </w:rPr>
      </w:pPr>
    </w:p>
    <w:p w:rsidR="00046188" w:rsidRDefault="00046188" w:rsidP="00046188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noProof/>
          <w:lang w:eastAsia="en-PH"/>
        </w:rPr>
        <w:lastRenderedPageBreak/>
        <w:drawing>
          <wp:inline distT="0" distB="0" distL="114300" distR="114300" wp14:anchorId="6B5EB23C" wp14:editId="2AE89CD6">
            <wp:extent cx="5267960" cy="2748280"/>
            <wp:effectExtent l="0" t="0" r="5080" b="1016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88" w:rsidRDefault="00046188" w:rsidP="00046188">
      <w:pPr>
        <w:spacing w:line="360" w:lineRule="auto"/>
        <w:ind w:firstLineChars="200" w:firstLine="400"/>
        <w:jc w:val="center"/>
        <w:rPr>
          <w:rFonts w:ascii="Times New Roman" w:eastAsia="SimHei" w:hAnsi="Times New Roman" w:cs="Times New Roman"/>
          <w:szCs w:val="21"/>
        </w:rPr>
      </w:pPr>
      <w:r>
        <w:rPr>
          <w:rFonts w:ascii="Times New Roman" w:eastAsia="SimHei" w:hAnsi="Times New Roman" w:cs="Times New Roman"/>
          <w:szCs w:val="21"/>
        </w:rPr>
        <w:t xml:space="preserve">  </w:t>
      </w:r>
      <w:proofErr w:type="gramStart"/>
      <w:r>
        <w:rPr>
          <w:rFonts w:ascii="Times New Roman" w:eastAsia="SimHei" w:hAnsi="Times New Roman" w:cs="Times New Roman"/>
          <w:szCs w:val="21"/>
        </w:rPr>
        <w:t>Differentiated osteoblasts</w:t>
      </w:r>
      <w:r>
        <w:rPr>
          <w:rFonts w:ascii="Times New Roman" w:eastAsia="SimHei" w:hAnsi="Times New Roman" w:cs="Times New Roman" w:hint="eastAsia"/>
          <w:szCs w:val="21"/>
        </w:rPr>
        <w:t xml:space="preserve"> (100</w:t>
      </w:r>
      <w:r>
        <w:rPr>
          <w:rFonts w:ascii="Arial" w:eastAsia="SimHei" w:hAnsi="Arial" w:cs="Arial"/>
          <w:szCs w:val="21"/>
        </w:rPr>
        <w:t>×</w:t>
      </w:r>
      <w:r>
        <w:rPr>
          <w:rFonts w:ascii="Times New Roman" w:eastAsia="SimHei" w:hAnsi="Times New Roman" w:cs="Times New Roman" w:hint="eastAsia"/>
          <w:szCs w:val="21"/>
        </w:rPr>
        <w:t>).</w:t>
      </w:r>
      <w:proofErr w:type="gramEnd"/>
    </w:p>
    <w:p w:rsidR="00046188" w:rsidRDefault="00046188" w:rsidP="00046188">
      <w:pPr>
        <w:widowControl/>
      </w:pPr>
      <w:r>
        <w:rPr>
          <w:rFonts w:ascii="Times New Roman" w:eastAsia="SimSun" w:hAnsi="Times New Roman" w:cs="Times New Roman"/>
          <w:szCs w:val="21"/>
        </w:rPr>
        <w:t xml:space="preserve">Note: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a, b.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one marrow mesenchymal stem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c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ell morphology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on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the second day of differentiation induc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tion;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c, d.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one marrow mesenchymal stem cell morphology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on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the 14th day of differentiation induc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tion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; e, f.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B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one marrow mesenchymal stem cell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morphology 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on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the 28th day of differentiation induc</w:t>
      </w:r>
      <w:r>
        <w:rPr>
          <w:rFonts w:ascii="Times New Roman" w:eastAsia="SimSun" w:hAnsi="Times New Roman" w:cs="Times New Roman" w:hint="eastAsia"/>
          <w:color w:val="000000"/>
          <w:kern w:val="0"/>
          <w:szCs w:val="21"/>
          <w:lang w:bidi="ar"/>
        </w:rPr>
        <w:t>tion.</w:t>
      </w:r>
    </w:p>
    <w:p w:rsidR="00046188" w:rsidRDefault="00046188" w:rsidP="00046188">
      <w:pPr>
        <w:rPr>
          <w:rFonts w:ascii="Times New Roman" w:eastAsia="SimSun" w:hAnsi="Times New Roman" w:cs="Times New Roman"/>
          <w:szCs w:val="21"/>
        </w:rPr>
      </w:pPr>
    </w:p>
    <w:p w:rsidR="00046188" w:rsidRDefault="00046188" w:rsidP="00046188">
      <w:pPr>
        <w:rPr>
          <w:rFonts w:ascii="Times New Roman" w:eastAsia="SimSun" w:hAnsi="Times New Roman" w:cs="Times New Roman"/>
          <w:szCs w:val="21"/>
        </w:rPr>
      </w:pPr>
    </w:p>
    <w:p w:rsidR="00046188" w:rsidRDefault="00046188" w:rsidP="00046188">
      <w:pPr>
        <w:spacing w:line="360" w:lineRule="auto"/>
        <w:jc w:val="center"/>
        <w:rPr>
          <w:rFonts w:ascii="SimSun" w:eastAsia="SimSun" w:hAnsi="SimSun" w:cs="SimSun"/>
          <w:color w:val="000000"/>
          <w:szCs w:val="21"/>
        </w:rPr>
      </w:pPr>
      <w:r>
        <w:rPr>
          <w:noProof/>
          <w:lang w:eastAsia="en-PH"/>
        </w:rPr>
        <w:drawing>
          <wp:inline distT="0" distB="0" distL="114300" distR="114300" wp14:anchorId="38D58CF1" wp14:editId="738CD32A">
            <wp:extent cx="4297680" cy="3223260"/>
            <wp:effectExtent l="0" t="0" r="0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88" w:rsidRDefault="00046188" w:rsidP="00046188">
      <w:pPr>
        <w:spacing w:line="360" w:lineRule="auto"/>
        <w:jc w:val="center"/>
        <w:rPr>
          <w:rFonts w:ascii="SimSun" w:eastAsia="SimSun" w:hAnsi="SimSun" w:cs="SimSun"/>
          <w:color w:val="000000"/>
          <w:szCs w:val="21"/>
        </w:rPr>
      </w:pPr>
      <w:r>
        <w:rPr>
          <w:rFonts w:ascii="Times New Roman" w:eastAsia="SimHei" w:hAnsi="Times New Roman" w:cs="Times New Roman"/>
          <w:color w:val="000000"/>
          <w:szCs w:val="21"/>
        </w:rPr>
        <w:t>Alizarin red (</w:t>
      </w:r>
      <w:proofErr w:type="gramStart"/>
      <w:r>
        <w:rPr>
          <w:rFonts w:ascii="Times New Roman" w:eastAsia="SimHei" w:hAnsi="Times New Roman" w:cs="Times New Roman" w:hint="eastAsia"/>
          <w:color w:val="000000"/>
          <w:szCs w:val="21"/>
        </w:rPr>
        <w:t>a</w:t>
      </w:r>
      <w:r>
        <w:rPr>
          <w:rFonts w:ascii="Times New Roman" w:eastAsia="SimHei" w:hAnsi="Times New Roman" w:cs="Times New Roman"/>
          <w:color w:val="000000"/>
          <w:szCs w:val="21"/>
        </w:rPr>
        <w:t xml:space="preserve"> and</w:t>
      </w:r>
      <w:proofErr w:type="gramEnd"/>
      <w:r>
        <w:rPr>
          <w:rFonts w:ascii="Times New Roman" w:eastAsia="SimHei" w:hAnsi="Times New Roman" w:cs="Times New Roman"/>
          <w:color w:val="000000"/>
          <w:szCs w:val="21"/>
        </w:rPr>
        <w:t xml:space="preserve"> </w:t>
      </w:r>
      <w:r>
        <w:rPr>
          <w:rFonts w:ascii="Times New Roman" w:eastAsia="SimHei" w:hAnsi="Times New Roman" w:cs="Times New Roman" w:hint="eastAsia"/>
          <w:color w:val="000000"/>
          <w:szCs w:val="21"/>
        </w:rPr>
        <w:t>b</w:t>
      </w:r>
      <w:r>
        <w:rPr>
          <w:rFonts w:ascii="Times New Roman" w:eastAsia="SimHei" w:hAnsi="Times New Roman" w:cs="Times New Roman"/>
          <w:color w:val="000000"/>
          <w:szCs w:val="21"/>
        </w:rPr>
        <w:t xml:space="preserve">) and </w:t>
      </w:r>
      <w:proofErr w:type="spellStart"/>
      <w:r>
        <w:rPr>
          <w:rFonts w:ascii="Times New Roman" w:eastAsia="SimHei" w:hAnsi="Times New Roman" w:cs="Times New Roman" w:hint="eastAsia"/>
          <w:color w:val="000000"/>
          <w:szCs w:val="21"/>
        </w:rPr>
        <w:t>A</w:t>
      </w:r>
      <w:r>
        <w:rPr>
          <w:rFonts w:ascii="Times New Roman" w:eastAsia="SimHei" w:hAnsi="Times New Roman" w:cs="Times New Roman"/>
          <w:color w:val="000000"/>
          <w:szCs w:val="21"/>
        </w:rPr>
        <w:t>lcian</w:t>
      </w:r>
      <w:proofErr w:type="spellEnd"/>
      <w:r>
        <w:rPr>
          <w:rFonts w:ascii="Times New Roman" w:eastAsia="SimHei" w:hAnsi="Times New Roman" w:cs="Times New Roman"/>
          <w:color w:val="000000"/>
          <w:szCs w:val="21"/>
        </w:rPr>
        <w:t xml:space="preserve"> blue (</w:t>
      </w:r>
      <w:r>
        <w:rPr>
          <w:rFonts w:ascii="Times New Roman" w:eastAsia="SimHei" w:hAnsi="Times New Roman" w:cs="Times New Roman" w:hint="eastAsia"/>
          <w:color w:val="000000"/>
          <w:szCs w:val="21"/>
        </w:rPr>
        <w:t>c</w:t>
      </w:r>
      <w:r>
        <w:rPr>
          <w:rFonts w:ascii="Times New Roman" w:eastAsia="SimHei" w:hAnsi="Times New Roman" w:cs="Times New Roman"/>
          <w:color w:val="000000"/>
          <w:szCs w:val="21"/>
        </w:rPr>
        <w:t xml:space="preserve"> and </w:t>
      </w:r>
      <w:r>
        <w:rPr>
          <w:rFonts w:ascii="Times New Roman" w:eastAsia="SimHei" w:hAnsi="Times New Roman" w:cs="Times New Roman" w:hint="eastAsia"/>
          <w:color w:val="000000"/>
          <w:szCs w:val="21"/>
        </w:rPr>
        <w:t>d</w:t>
      </w:r>
      <w:r>
        <w:rPr>
          <w:rFonts w:ascii="Times New Roman" w:eastAsia="SimHei" w:hAnsi="Times New Roman" w:cs="Times New Roman"/>
          <w:color w:val="000000"/>
          <w:szCs w:val="21"/>
        </w:rPr>
        <w:t>) staining of induced</w:t>
      </w:r>
      <w:r>
        <w:rPr>
          <w:rFonts w:ascii="Times New Roman" w:eastAsia="SimHei" w:hAnsi="Times New Roman" w:cs="Times New Roman" w:hint="eastAsia"/>
          <w:color w:val="000000"/>
          <w:szCs w:val="21"/>
        </w:rPr>
        <w:t xml:space="preserve"> </w:t>
      </w:r>
      <w:r>
        <w:rPr>
          <w:rFonts w:ascii="Times New Roman" w:eastAsia="SimHei" w:hAnsi="Times New Roman" w:cs="Times New Roman"/>
          <w:color w:val="000000"/>
          <w:szCs w:val="21"/>
        </w:rPr>
        <w:t xml:space="preserve">horse BMSCs </w:t>
      </w:r>
      <w:r>
        <w:rPr>
          <w:rFonts w:ascii="Times New Roman" w:eastAsia="SimHei" w:hAnsi="Times New Roman" w:cs="Times New Roman" w:hint="eastAsia"/>
          <w:color w:val="000000"/>
          <w:szCs w:val="21"/>
        </w:rPr>
        <w:t>on</w:t>
      </w:r>
      <w:r>
        <w:rPr>
          <w:rFonts w:ascii="Times New Roman" w:eastAsia="SimHei" w:hAnsi="Times New Roman" w:cs="Times New Roman"/>
          <w:color w:val="000000"/>
          <w:szCs w:val="21"/>
        </w:rPr>
        <w:t xml:space="preserve"> day 28.</w:t>
      </w:r>
    </w:p>
    <w:p w:rsidR="00626D00" w:rsidRDefault="00626D00">
      <w:bookmarkStart w:id="0" w:name="_GoBack"/>
      <w:bookmarkEnd w:id="0"/>
    </w:p>
    <w:sectPr w:rsidR="00626D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comment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88"/>
    <w:rsid w:val="00046188"/>
    <w:rsid w:val="004A6847"/>
    <w:rsid w:val="006232D4"/>
    <w:rsid w:val="0062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Cs w:val="22"/>
        <w:lang w:val="en-PH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2D4"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232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32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2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32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2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2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2D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2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2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2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32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2D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32D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2D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2D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2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2D4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2D4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32D4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232D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32D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2D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232D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232D4"/>
    <w:rPr>
      <w:b/>
      <w:bCs/>
    </w:rPr>
  </w:style>
  <w:style w:type="character" w:styleId="Emphasis">
    <w:name w:val="Emphasis"/>
    <w:basedOn w:val="DefaultParagraphFont"/>
    <w:uiPriority w:val="20"/>
    <w:qFormat/>
    <w:rsid w:val="006232D4"/>
    <w:rPr>
      <w:i/>
      <w:iCs/>
    </w:rPr>
  </w:style>
  <w:style w:type="paragraph" w:styleId="NoSpacing">
    <w:name w:val="No Spacing"/>
    <w:uiPriority w:val="1"/>
    <w:qFormat/>
    <w:rsid w:val="006232D4"/>
    <w:pPr>
      <w:widowControl w:val="0"/>
      <w:wordWrap w:val="0"/>
      <w:autoSpaceDE w:val="0"/>
      <w:autoSpaceDN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232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232D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232D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2D4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32D4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6232D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232D4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6232D4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232D4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232D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2D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Cs w:val="22"/>
        <w:lang w:val="en-PH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2D4"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232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32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2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32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2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2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2D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2D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2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2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32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32D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32D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2D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2D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2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2D4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2D4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32D4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232D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32D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32D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232D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232D4"/>
    <w:rPr>
      <w:b/>
      <w:bCs/>
    </w:rPr>
  </w:style>
  <w:style w:type="character" w:styleId="Emphasis">
    <w:name w:val="Emphasis"/>
    <w:basedOn w:val="DefaultParagraphFont"/>
    <w:uiPriority w:val="20"/>
    <w:qFormat/>
    <w:rsid w:val="006232D4"/>
    <w:rPr>
      <w:i/>
      <w:iCs/>
    </w:rPr>
  </w:style>
  <w:style w:type="paragraph" w:styleId="NoSpacing">
    <w:name w:val="No Spacing"/>
    <w:uiPriority w:val="1"/>
    <w:qFormat/>
    <w:rsid w:val="006232D4"/>
    <w:pPr>
      <w:widowControl w:val="0"/>
      <w:wordWrap w:val="0"/>
      <w:autoSpaceDE w:val="0"/>
      <w:autoSpaceDN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232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232D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232D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32D4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32D4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6232D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232D4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6232D4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232D4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232D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32D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759</Characters>
  <Application>Microsoft Office Word</Application>
  <DocSecurity>0</DocSecurity>
  <Lines>18</Lines>
  <Paragraphs>8</Paragraphs>
  <ScaleCrop>false</ScaleCrop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MAPACANG</dc:creator>
  <cp:lastModifiedBy>MAPACANG</cp:lastModifiedBy>
  <cp:revision>1</cp:revision>
  <dcterms:created xsi:type="dcterms:W3CDTF">2020-12-14T10:40:00Z</dcterms:created>
  <dcterms:modified xsi:type="dcterms:W3CDTF">2020-12-14T10:40:00Z</dcterms:modified>
</cp:coreProperties>
</file>