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FB0DB" w14:textId="77777777" w:rsidR="00E93CBB" w:rsidRPr="006D5E6B" w:rsidRDefault="00E93CBB">
      <w:pPr>
        <w:rPr>
          <w:rFonts w:ascii="Times New Roman" w:hAnsi="Times New Roman" w:cs="Times New Roman"/>
          <w:sz w:val="15"/>
          <w:szCs w:val="15"/>
        </w:rPr>
      </w:pPr>
      <w:r w:rsidRPr="006D5E6B">
        <w:rPr>
          <w:rFonts w:ascii="Times New Roman" w:hAnsi="Times New Roman" w:cs="Times New Roman"/>
          <w:sz w:val="15"/>
          <w:szCs w:val="15"/>
        </w:rPr>
        <w:t xml:space="preserve">Table </w:t>
      </w:r>
      <w:r w:rsidR="00AC1B2D" w:rsidRPr="00E352F6">
        <w:rPr>
          <w:rFonts w:ascii="Times New Roman" w:hAnsi="Times New Roman" w:cs="Times New Roman" w:hint="eastAsia"/>
          <w:sz w:val="15"/>
          <w:szCs w:val="15"/>
        </w:rPr>
        <w:t>S</w:t>
      </w:r>
      <w:r w:rsidRPr="00E352F6">
        <w:rPr>
          <w:rFonts w:ascii="Times New Roman" w:hAnsi="Times New Roman" w:cs="Times New Roman"/>
          <w:sz w:val="15"/>
          <w:szCs w:val="15"/>
        </w:rPr>
        <w:t xml:space="preserve">2 </w:t>
      </w:r>
      <w:r w:rsidR="00D76209" w:rsidRPr="006D5E6B">
        <w:rPr>
          <w:rFonts w:ascii="Times New Roman" w:hAnsi="Times New Roman" w:cs="Times New Roman"/>
          <w:sz w:val="15"/>
          <w:szCs w:val="15"/>
        </w:rPr>
        <w:t>Clinical laboratory data and s</w:t>
      </w:r>
      <w:r w:rsidRPr="006D5E6B">
        <w:rPr>
          <w:rFonts w:ascii="Times New Roman" w:hAnsi="Times New Roman" w:cs="Times New Roman"/>
          <w:sz w:val="15"/>
          <w:szCs w:val="15"/>
        </w:rPr>
        <w:t xml:space="preserve">urvival outcomes in 829 patients with non-metastatic RCC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B47E9" w:rsidRPr="006D5E6B" w14:paraId="6A64B67A" w14:textId="77777777" w:rsidTr="002A19CC"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14:paraId="11208260" w14:textId="77777777" w:rsidR="00FB47E9" w:rsidRPr="006D5E6B" w:rsidRDefault="00FB47E9" w:rsidP="00FB47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Parameter 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14:paraId="273654EC" w14:textId="77777777" w:rsidR="00FB47E9" w:rsidRPr="006D5E6B" w:rsidRDefault="00FB47E9" w:rsidP="00DC693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Total (n = 829)</w:t>
            </w:r>
          </w:p>
        </w:tc>
      </w:tr>
      <w:tr w:rsidR="00AD72AC" w:rsidRPr="006D5E6B" w14:paraId="3A936FAF" w14:textId="77777777" w:rsidTr="002A19CC"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950DF" w14:textId="77777777" w:rsidR="00AD72AC" w:rsidRPr="006D5E6B" w:rsidRDefault="00AD72AC" w:rsidP="00FB47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Age, years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039BA" w14:textId="77777777" w:rsidR="00AD72AC" w:rsidRPr="006D5E6B" w:rsidRDefault="00AD72AC" w:rsidP="00DC693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60.37 ± 12.45</w:t>
            </w:r>
          </w:p>
        </w:tc>
      </w:tr>
      <w:tr w:rsidR="00AD72AC" w:rsidRPr="006D5E6B" w14:paraId="4DECBF19" w14:textId="77777777" w:rsidTr="002A19CC">
        <w:tc>
          <w:tcPr>
            <w:tcW w:w="4261" w:type="dxa"/>
            <w:tcBorders>
              <w:top w:val="nil"/>
              <w:left w:val="nil"/>
              <w:bottom w:val="nil"/>
            </w:tcBorders>
          </w:tcPr>
          <w:p w14:paraId="4530619E" w14:textId="77777777" w:rsidR="00AD72AC" w:rsidRPr="006D5E6B" w:rsidRDefault="00AD72AC" w:rsidP="00FB47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BMI, kg/m</w:t>
            </w:r>
            <w:r w:rsidRPr="006D5E6B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14:paraId="6C1DCA74" w14:textId="77777777" w:rsidR="00AD72AC" w:rsidRPr="006D5E6B" w:rsidRDefault="00AD72AC" w:rsidP="00DC693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23.32 ± 3.18</w:t>
            </w:r>
          </w:p>
        </w:tc>
      </w:tr>
      <w:tr w:rsidR="00AD72AC" w:rsidRPr="006D5E6B" w14:paraId="51224D04" w14:textId="77777777" w:rsidTr="002A19CC">
        <w:tc>
          <w:tcPr>
            <w:tcW w:w="4261" w:type="dxa"/>
            <w:tcBorders>
              <w:top w:val="nil"/>
              <w:left w:val="nil"/>
              <w:bottom w:val="nil"/>
            </w:tcBorders>
          </w:tcPr>
          <w:p w14:paraId="0E6BFEC6" w14:textId="77777777" w:rsidR="00AD72AC" w:rsidRPr="006D5E6B" w:rsidRDefault="00AD72AC" w:rsidP="00FB47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Tumor size,</w:t>
            </w:r>
            <w:r w:rsidRPr="006D5E6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cm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14:paraId="6019997D" w14:textId="77777777" w:rsidR="00AD72AC" w:rsidRPr="006D5E6B" w:rsidRDefault="00AD72AC" w:rsidP="00DC693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4.79 ± 3.20</w:t>
            </w:r>
          </w:p>
        </w:tc>
      </w:tr>
      <w:tr w:rsidR="009055A5" w:rsidRPr="006D5E6B" w14:paraId="69EB6CEE" w14:textId="77777777" w:rsidTr="002A19CC">
        <w:tc>
          <w:tcPr>
            <w:tcW w:w="4261" w:type="dxa"/>
            <w:tcBorders>
              <w:top w:val="nil"/>
              <w:left w:val="nil"/>
              <w:bottom w:val="nil"/>
            </w:tcBorders>
          </w:tcPr>
          <w:p w14:paraId="2BF16EEB" w14:textId="77777777" w:rsidR="009055A5" w:rsidRPr="006D5E6B" w:rsidRDefault="009055A5" w:rsidP="00FB47E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Serum creatinine, mg/dl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14:paraId="6838E664" w14:textId="77777777" w:rsidR="00EF63D5" w:rsidRPr="006D5E6B" w:rsidRDefault="009055A5" w:rsidP="00EF63D5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0.92 ± 1.10</w:t>
            </w:r>
          </w:p>
        </w:tc>
      </w:tr>
      <w:tr w:rsidR="00D26F46" w:rsidRPr="006D5E6B" w14:paraId="63597029" w14:textId="77777777" w:rsidTr="002A19CC">
        <w:tc>
          <w:tcPr>
            <w:tcW w:w="4261" w:type="dxa"/>
            <w:tcBorders>
              <w:top w:val="nil"/>
              <w:left w:val="nil"/>
              <w:bottom w:val="nil"/>
            </w:tcBorders>
          </w:tcPr>
          <w:p w14:paraId="07BEE82A" w14:textId="77777777" w:rsidR="00D26F46" w:rsidRPr="006D5E6B" w:rsidRDefault="00AB495D" w:rsidP="00FB47E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BUN</w:t>
            </w:r>
            <w:r w:rsidR="00063989" w:rsidRPr="006D5E6B">
              <w:rPr>
                <w:rFonts w:ascii="Times New Roman" w:hAnsi="Times New Roman" w:cs="Times New Roman"/>
                <w:sz w:val="15"/>
                <w:szCs w:val="15"/>
              </w:rPr>
              <w:t>, mg/dl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14:paraId="41DD56D8" w14:textId="77777777" w:rsidR="00D26F46" w:rsidRPr="006D5E6B" w:rsidRDefault="004462F1" w:rsidP="00EF63D5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5.87</w:t>
            </w: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 xml:space="preserve"> 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2.72</w:t>
            </w:r>
          </w:p>
        </w:tc>
      </w:tr>
      <w:tr w:rsidR="00063989" w:rsidRPr="006D5E6B" w14:paraId="54059297" w14:textId="77777777" w:rsidTr="002A19CC">
        <w:tc>
          <w:tcPr>
            <w:tcW w:w="4261" w:type="dxa"/>
            <w:tcBorders>
              <w:top w:val="nil"/>
              <w:left w:val="nil"/>
              <w:bottom w:val="nil"/>
            </w:tcBorders>
          </w:tcPr>
          <w:p w14:paraId="7930D0F9" w14:textId="77777777" w:rsidR="00063989" w:rsidRDefault="00063989" w:rsidP="00FB47E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ric acid, mg/dl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14:paraId="60CDD8DD" w14:textId="77777777" w:rsidR="00063989" w:rsidRPr="006D5E6B" w:rsidRDefault="004462F1" w:rsidP="00EF63D5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5.63</w:t>
            </w: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 xml:space="preserve"> 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1.52</w:t>
            </w:r>
          </w:p>
        </w:tc>
      </w:tr>
      <w:tr w:rsidR="00AB495D" w:rsidRPr="006D5E6B" w14:paraId="11618993" w14:textId="77777777" w:rsidTr="002A19CC">
        <w:tc>
          <w:tcPr>
            <w:tcW w:w="4261" w:type="dxa"/>
            <w:tcBorders>
              <w:top w:val="nil"/>
              <w:left w:val="nil"/>
              <w:bottom w:val="nil"/>
            </w:tcBorders>
          </w:tcPr>
          <w:p w14:paraId="74D591CE" w14:textId="77777777" w:rsidR="00AB495D" w:rsidRDefault="00063989" w:rsidP="00FB47E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ALT, U/l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14:paraId="40477BB4" w14:textId="77777777" w:rsidR="00AB495D" w:rsidRPr="006D5E6B" w:rsidRDefault="004462F1" w:rsidP="00EF63D5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25.77</w:t>
            </w: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 xml:space="preserve"> 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25.19</w:t>
            </w:r>
          </w:p>
        </w:tc>
      </w:tr>
      <w:tr w:rsidR="00AB495D" w:rsidRPr="006D5E6B" w14:paraId="38AA92A0" w14:textId="77777777" w:rsidTr="002A19CC">
        <w:tc>
          <w:tcPr>
            <w:tcW w:w="4261" w:type="dxa"/>
            <w:tcBorders>
              <w:top w:val="nil"/>
              <w:left w:val="nil"/>
              <w:bottom w:val="nil"/>
            </w:tcBorders>
          </w:tcPr>
          <w:p w14:paraId="65E7966E" w14:textId="77777777" w:rsidR="00AB495D" w:rsidRDefault="00063989" w:rsidP="00FB47E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AST, U/l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14:paraId="0082E57D" w14:textId="77777777" w:rsidR="00AB495D" w:rsidRPr="006D5E6B" w:rsidRDefault="004462F1" w:rsidP="00EF63D5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25.87</w:t>
            </w: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 xml:space="preserve"> 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15.28</w:t>
            </w:r>
          </w:p>
        </w:tc>
      </w:tr>
      <w:tr w:rsidR="00063989" w:rsidRPr="006D5E6B" w14:paraId="64790B5C" w14:textId="77777777" w:rsidTr="002A19CC">
        <w:tc>
          <w:tcPr>
            <w:tcW w:w="4261" w:type="dxa"/>
            <w:tcBorders>
              <w:top w:val="nil"/>
              <w:left w:val="nil"/>
              <w:bottom w:val="nil"/>
            </w:tcBorders>
          </w:tcPr>
          <w:p w14:paraId="02C7D008" w14:textId="77777777" w:rsidR="00063989" w:rsidRDefault="00063989" w:rsidP="00FB47E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ALP, U/l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14:paraId="468481EC" w14:textId="77777777" w:rsidR="00063989" w:rsidRPr="006D5E6B" w:rsidRDefault="004462F1" w:rsidP="00EF63D5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80.14</w:t>
            </w: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 xml:space="preserve"> 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35.51</w:t>
            </w:r>
          </w:p>
        </w:tc>
      </w:tr>
      <w:tr w:rsidR="00B172BF" w:rsidRPr="006D5E6B" w14:paraId="668CEDF6" w14:textId="77777777" w:rsidTr="0039082A">
        <w:tc>
          <w:tcPr>
            <w:tcW w:w="4261" w:type="dxa"/>
            <w:tcBorders>
              <w:left w:val="nil"/>
              <w:bottom w:val="nil"/>
            </w:tcBorders>
          </w:tcPr>
          <w:p w14:paraId="12B5A3FD" w14:textId="77777777" w:rsidR="00B172BF" w:rsidRPr="006D5E6B" w:rsidRDefault="00B172BF" w:rsidP="0039082A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Hemoglobin, g/dl</w:t>
            </w:r>
          </w:p>
        </w:tc>
        <w:tc>
          <w:tcPr>
            <w:tcW w:w="4261" w:type="dxa"/>
            <w:tcBorders>
              <w:bottom w:val="nil"/>
              <w:right w:val="nil"/>
            </w:tcBorders>
          </w:tcPr>
          <w:p w14:paraId="5D60D309" w14:textId="77777777" w:rsidR="00B172BF" w:rsidRPr="006D5E6B" w:rsidRDefault="00B172BF" w:rsidP="0039082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133.55 ± 18.20</w:t>
            </w:r>
          </w:p>
        </w:tc>
      </w:tr>
      <w:tr w:rsidR="00B172BF" w:rsidRPr="006D5E6B" w14:paraId="606663E1" w14:textId="77777777" w:rsidTr="0039082A">
        <w:tc>
          <w:tcPr>
            <w:tcW w:w="4261" w:type="dxa"/>
            <w:tcBorders>
              <w:top w:val="nil"/>
              <w:left w:val="nil"/>
              <w:bottom w:val="nil"/>
            </w:tcBorders>
          </w:tcPr>
          <w:p w14:paraId="4791F392" w14:textId="77777777" w:rsidR="00B172BF" w:rsidRPr="006D5E6B" w:rsidRDefault="00B172BF" w:rsidP="0039082A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Albumin, g/l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14:paraId="453A15E2" w14:textId="77777777" w:rsidR="00B172BF" w:rsidRPr="006D5E6B" w:rsidRDefault="00B172BF" w:rsidP="0039082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41.00 ± 4.99</w:t>
            </w:r>
          </w:p>
        </w:tc>
      </w:tr>
      <w:tr w:rsidR="00AD72AC" w:rsidRPr="006D5E6B" w14:paraId="29D1FDEA" w14:textId="77777777" w:rsidTr="002A19CC">
        <w:tc>
          <w:tcPr>
            <w:tcW w:w="4261" w:type="dxa"/>
            <w:tcBorders>
              <w:top w:val="nil"/>
              <w:left w:val="nil"/>
              <w:bottom w:val="nil"/>
            </w:tcBorders>
          </w:tcPr>
          <w:p w14:paraId="53129457" w14:textId="77777777" w:rsidR="00AD72AC" w:rsidRPr="006D5E6B" w:rsidRDefault="00AD72AC" w:rsidP="000855CE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Plasma fibrinogen, mg/dl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14:paraId="0AD1B323" w14:textId="77777777" w:rsidR="00AD72AC" w:rsidRPr="006D5E6B" w:rsidRDefault="00AD72AC" w:rsidP="000855CE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3.51 ± 1.25</w:t>
            </w:r>
          </w:p>
        </w:tc>
      </w:tr>
      <w:tr w:rsidR="00AD72AC" w:rsidRPr="006D5E6B" w14:paraId="31201E55" w14:textId="77777777" w:rsidTr="002A19CC">
        <w:tc>
          <w:tcPr>
            <w:tcW w:w="4261" w:type="dxa"/>
            <w:tcBorders>
              <w:top w:val="nil"/>
              <w:left w:val="nil"/>
              <w:bottom w:val="nil"/>
            </w:tcBorders>
          </w:tcPr>
          <w:p w14:paraId="7806B652" w14:textId="77777777" w:rsidR="00AD72AC" w:rsidRPr="006D5E6B" w:rsidRDefault="00AD72AC" w:rsidP="00FB47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WBCs, </w:t>
            </w: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 xml:space="preserve">cells </w:t>
            </w:r>
            <w:r w:rsidRPr="006D5E6B"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  <w:t>× 10</w:t>
            </w:r>
            <w:r w:rsidRPr="006D5E6B"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  <w:vertAlign w:val="superscript"/>
              </w:rPr>
              <w:t>3</w:t>
            </w:r>
            <w:r w:rsidRPr="006D5E6B"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  <w:t>/ul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14:paraId="348D7076" w14:textId="77777777" w:rsidR="00AD72AC" w:rsidRPr="006D5E6B" w:rsidRDefault="002A19CC" w:rsidP="00DC693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6.56 ± 2.06</w:t>
            </w:r>
          </w:p>
        </w:tc>
      </w:tr>
      <w:tr w:rsidR="00AD72AC" w:rsidRPr="006D5E6B" w14:paraId="285C77C3" w14:textId="77777777" w:rsidTr="002A19CC">
        <w:tc>
          <w:tcPr>
            <w:tcW w:w="4261" w:type="dxa"/>
            <w:tcBorders>
              <w:top w:val="nil"/>
              <w:left w:val="nil"/>
              <w:bottom w:val="nil"/>
            </w:tcBorders>
          </w:tcPr>
          <w:p w14:paraId="383876F3" w14:textId="77777777" w:rsidR="00AD72AC" w:rsidRPr="006D5E6B" w:rsidRDefault="00AD72AC" w:rsidP="000855CE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Neutrophils, cells/ul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14:paraId="69381A79" w14:textId="77777777" w:rsidR="00AD72AC" w:rsidRPr="006D5E6B" w:rsidRDefault="00AD72AC" w:rsidP="000855CE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4.10 ± 1.69</w:t>
            </w:r>
          </w:p>
        </w:tc>
      </w:tr>
      <w:tr w:rsidR="00AD72AC" w:rsidRPr="006D5E6B" w14:paraId="1B8C6BB4" w14:textId="77777777" w:rsidTr="002A19CC">
        <w:tc>
          <w:tcPr>
            <w:tcW w:w="4261" w:type="dxa"/>
            <w:tcBorders>
              <w:top w:val="nil"/>
              <w:left w:val="nil"/>
            </w:tcBorders>
          </w:tcPr>
          <w:p w14:paraId="7E6B4B94" w14:textId="77777777" w:rsidR="00AD72AC" w:rsidRPr="006D5E6B" w:rsidRDefault="00AD72AC" w:rsidP="000855CE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 xml:space="preserve">Monocytes, cells/ul </w:t>
            </w:r>
          </w:p>
        </w:tc>
        <w:tc>
          <w:tcPr>
            <w:tcW w:w="4261" w:type="dxa"/>
            <w:tcBorders>
              <w:top w:val="nil"/>
              <w:right w:val="nil"/>
            </w:tcBorders>
          </w:tcPr>
          <w:p w14:paraId="753F6180" w14:textId="77777777" w:rsidR="00AD72AC" w:rsidRPr="006D5E6B" w:rsidRDefault="002A19CC" w:rsidP="002A19C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0.49 ± 0.20</w:t>
            </w:r>
          </w:p>
        </w:tc>
      </w:tr>
      <w:tr w:rsidR="00AD72AC" w:rsidRPr="006D5E6B" w14:paraId="37B26028" w14:textId="77777777" w:rsidTr="002A19CC">
        <w:tc>
          <w:tcPr>
            <w:tcW w:w="4261" w:type="dxa"/>
            <w:tcBorders>
              <w:left w:val="nil"/>
            </w:tcBorders>
          </w:tcPr>
          <w:p w14:paraId="750CAA22" w14:textId="77777777" w:rsidR="00AD72AC" w:rsidRPr="006D5E6B" w:rsidRDefault="00AD72AC" w:rsidP="000855CE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Lymphocytes, cells/ul</w:t>
            </w:r>
          </w:p>
        </w:tc>
        <w:tc>
          <w:tcPr>
            <w:tcW w:w="4261" w:type="dxa"/>
            <w:tcBorders>
              <w:right w:val="nil"/>
            </w:tcBorders>
          </w:tcPr>
          <w:p w14:paraId="01E7E114" w14:textId="77777777" w:rsidR="00AD72AC" w:rsidRPr="006D5E6B" w:rsidRDefault="002A19CC" w:rsidP="000855CE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1.80 ± 0.78</w:t>
            </w:r>
          </w:p>
        </w:tc>
      </w:tr>
      <w:tr w:rsidR="00AD72AC" w:rsidRPr="006D5E6B" w14:paraId="2B01286F" w14:textId="77777777" w:rsidTr="002A19CC">
        <w:tc>
          <w:tcPr>
            <w:tcW w:w="4261" w:type="dxa"/>
            <w:tcBorders>
              <w:left w:val="nil"/>
            </w:tcBorders>
          </w:tcPr>
          <w:p w14:paraId="511FB899" w14:textId="77777777" w:rsidR="00AD72AC" w:rsidRPr="006D5E6B" w:rsidRDefault="00AD72AC" w:rsidP="000855CE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 xml:space="preserve">Platelet, cells </w:t>
            </w:r>
            <w:r w:rsidRPr="006D5E6B"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  <w:t>× 10</w:t>
            </w:r>
            <w:r w:rsidRPr="006D5E6B"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  <w:vertAlign w:val="superscript"/>
              </w:rPr>
              <w:t>4</w:t>
            </w:r>
            <w:r w:rsidRPr="006D5E6B"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  <w:t>/ul</w:t>
            </w:r>
          </w:p>
        </w:tc>
        <w:tc>
          <w:tcPr>
            <w:tcW w:w="4261" w:type="dxa"/>
            <w:tcBorders>
              <w:right w:val="nil"/>
            </w:tcBorders>
          </w:tcPr>
          <w:p w14:paraId="48F99CCC" w14:textId="77777777" w:rsidR="00AD72AC" w:rsidRPr="006D5E6B" w:rsidRDefault="002A19CC" w:rsidP="000855CE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220.89 ± 70.78</w:t>
            </w:r>
          </w:p>
        </w:tc>
      </w:tr>
      <w:tr w:rsidR="00837A11" w:rsidRPr="006D5E6B" w14:paraId="7EC677F4" w14:textId="77777777" w:rsidTr="005A6893">
        <w:tc>
          <w:tcPr>
            <w:tcW w:w="4261" w:type="dxa"/>
            <w:tcBorders>
              <w:top w:val="nil"/>
              <w:left w:val="nil"/>
              <w:bottom w:val="nil"/>
            </w:tcBorders>
          </w:tcPr>
          <w:p w14:paraId="6678FA7F" w14:textId="77777777" w:rsidR="00837A11" w:rsidRPr="006D5E6B" w:rsidRDefault="00837A11" w:rsidP="005A689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PNI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14:paraId="4A2EC19D" w14:textId="77777777" w:rsidR="00837A11" w:rsidRPr="006D5E6B" w:rsidRDefault="00837A11" w:rsidP="005A6893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50.40 ± 6.67</w:t>
            </w:r>
          </w:p>
        </w:tc>
      </w:tr>
      <w:tr w:rsidR="00AD72AC" w:rsidRPr="006D5E6B" w14:paraId="1D7AD0D4" w14:textId="77777777" w:rsidTr="002A19CC">
        <w:tc>
          <w:tcPr>
            <w:tcW w:w="4261" w:type="dxa"/>
            <w:tcBorders>
              <w:left w:val="nil"/>
            </w:tcBorders>
          </w:tcPr>
          <w:p w14:paraId="1EF4B644" w14:textId="77777777" w:rsidR="00AD72AC" w:rsidRPr="006D5E6B" w:rsidRDefault="00AD72AC" w:rsidP="000855CE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NLR</w:t>
            </w:r>
          </w:p>
        </w:tc>
        <w:tc>
          <w:tcPr>
            <w:tcW w:w="4261" w:type="dxa"/>
            <w:tcBorders>
              <w:right w:val="nil"/>
            </w:tcBorders>
          </w:tcPr>
          <w:p w14:paraId="2D011476" w14:textId="77777777" w:rsidR="00AD72AC" w:rsidRPr="006D5E6B" w:rsidRDefault="002A19CC" w:rsidP="002A19C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2.20 ± 1.96</w:t>
            </w:r>
          </w:p>
        </w:tc>
      </w:tr>
      <w:tr w:rsidR="00AD72AC" w:rsidRPr="006D5E6B" w14:paraId="4414DE4A" w14:textId="77777777" w:rsidTr="002A19CC">
        <w:tc>
          <w:tcPr>
            <w:tcW w:w="4261" w:type="dxa"/>
            <w:tcBorders>
              <w:left w:val="nil"/>
            </w:tcBorders>
          </w:tcPr>
          <w:p w14:paraId="0BAA2651" w14:textId="77777777" w:rsidR="00AD72AC" w:rsidRPr="006D5E6B" w:rsidRDefault="00AD72AC" w:rsidP="000855CE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MLR</w:t>
            </w:r>
          </w:p>
        </w:tc>
        <w:tc>
          <w:tcPr>
            <w:tcW w:w="4261" w:type="dxa"/>
            <w:tcBorders>
              <w:right w:val="nil"/>
            </w:tcBorders>
          </w:tcPr>
          <w:p w14:paraId="198CA7FA" w14:textId="77777777" w:rsidR="00AD72AC" w:rsidRPr="006D5E6B" w:rsidRDefault="002A19CC" w:rsidP="000855CE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0.26 ± 0.18</w:t>
            </w:r>
          </w:p>
        </w:tc>
      </w:tr>
      <w:tr w:rsidR="00AD72AC" w:rsidRPr="006D5E6B" w14:paraId="5AA25E7D" w14:textId="77777777" w:rsidTr="002A19CC">
        <w:tc>
          <w:tcPr>
            <w:tcW w:w="4261" w:type="dxa"/>
            <w:tcBorders>
              <w:left w:val="nil"/>
            </w:tcBorders>
          </w:tcPr>
          <w:p w14:paraId="6FA086C2" w14:textId="77777777" w:rsidR="00AD72AC" w:rsidRPr="006D5E6B" w:rsidRDefault="00AD72AC" w:rsidP="000855CE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PLR</w:t>
            </w:r>
          </w:p>
        </w:tc>
        <w:tc>
          <w:tcPr>
            <w:tcW w:w="4261" w:type="dxa"/>
            <w:tcBorders>
              <w:right w:val="nil"/>
            </w:tcBorders>
          </w:tcPr>
          <w:p w14:paraId="7C5EC46C" w14:textId="77777777" w:rsidR="00AD72AC" w:rsidRPr="006D5E6B" w:rsidRDefault="002A19CC" w:rsidP="000855CE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123.68 ± 61.44</w:t>
            </w:r>
          </w:p>
        </w:tc>
      </w:tr>
      <w:tr w:rsidR="00FB47E9" w:rsidRPr="006D5E6B" w14:paraId="42F2694C" w14:textId="77777777" w:rsidTr="002A19CC">
        <w:tc>
          <w:tcPr>
            <w:tcW w:w="4261" w:type="dxa"/>
            <w:tcBorders>
              <w:top w:val="nil"/>
              <w:left w:val="nil"/>
            </w:tcBorders>
          </w:tcPr>
          <w:p w14:paraId="220FD9F9" w14:textId="77777777" w:rsidR="00FB47E9" w:rsidRPr="006D5E6B" w:rsidRDefault="00FB47E9" w:rsidP="00FB47E9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All-cause death, n (%)</w:t>
            </w:r>
          </w:p>
        </w:tc>
        <w:tc>
          <w:tcPr>
            <w:tcW w:w="4261" w:type="dxa"/>
            <w:tcBorders>
              <w:top w:val="nil"/>
              <w:right w:val="nil"/>
            </w:tcBorders>
          </w:tcPr>
          <w:p w14:paraId="5529E2E6" w14:textId="77777777" w:rsidR="00FB47E9" w:rsidRPr="006D5E6B" w:rsidRDefault="005428C9" w:rsidP="001B5F83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62</w:t>
            </w:r>
            <w:r w:rsidR="000C781D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(7.5%)</w:t>
            </w:r>
          </w:p>
        </w:tc>
      </w:tr>
      <w:tr w:rsidR="00FB47E9" w:rsidRPr="006D5E6B" w14:paraId="6CB676E5" w14:textId="77777777" w:rsidTr="002A19CC">
        <w:tc>
          <w:tcPr>
            <w:tcW w:w="4261" w:type="dxa"/>
            <w:tcBorders>
              <w:left w:val="nil"/>
            </w:tcBorders>
          </w:tcPr>
          <w:p w14:paraId="68BE56FB" w14:textId="77777777" w:rsidR="00FB47E9" w:rsidRPr="006D5E6B" w:rsidRDefault="00FB47E9" w:rsidP="006D5E6B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Follow up duration, months, median (quartile)</w:t>
            </w:r>
          </w:p>
        </w:tc>
        <w:tc>
          <w:tcPr>
            <w:tcW w:w="4261" w:type="dxa"/>
            <w:tcBorders>
              <w:right w:val="nil"/>
            </w:tcBorders>
          </w:tcPr>
          <w:p w14:paraId="691BDB3C" w14:textId="77777777" w:rsidR="00FB47E9" w:rsidRPr="006D5E6B" w:rsidRDefault="00DF30AE" w:rsidP="00DC693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48.8 (32.65-69.30)</w:t>
            </w:r>
          </w:p>
        </w:tc>
      </w:tr>
      <w:tr w:rsidR="00FB47E9" w:rsidRPr="006D5E6B" w14:paraId="7DF870A7" w14:textId="77777777" w:rsidTr="002A19CC">
        <w:tc>
          <w:tcPr>
            <w:tcW w:w="4261" w:type="dxa"/>
            <w:tcBorders>
              <w:left w:val="nil"/>
            </w:tcBorders>
          </w:tcPr>
          <w:p w14:paraId="2EFC10D3" w14:textId="77777777" w:rsidR="00FB47E9" w:rsidRPr="006D5E6B" w:rsidRDefault="00FB47E9" w:rsidP="006D5E6B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1 year OS rate</w:t>
            </w:r>
          </w:p>
        </w:tc>
        <w:tc>
          <w:tcPr>
            <w:tcW w:w="4261" w:type="dxa"/>
            <w:tcBorders>
              <w:right w:val="nil"/>
            </w:tcBorders>
          </w:tcPr>
          <w:p w14:paraId="171E3C35" w14:textId="77777777" w:rsidR="00FB47E9" w:rsidRPr="006D5E6B" w:rsidRDefault="00DF30AE" w:rsidP="00DC693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98.9%</w:t>
            </w:r>
          </w:p>
        </w:tc>
      </w:tr>
      <w:tr w:rsidR="00FB47E9" w:rsidRPr="006D5E6B" w14:paraId="0EF116EC" w14:textId="77777777" w:rsidTr="002A19CC">
        <w:tc>
          <w:tcPr>
            <w:tcW w:w="4261" w:type="dxa"/>
            <w:tcBorders>
              <w:left w:val="nil"/>
            </w:tcBorders>
          </w:tcPr>
          <w:p w14:paraId="3F06A7BC" w14:textId="77777777" w:rsidR="00FB47E9" w:rsidRPr="006D5E6B" w:rsidRDefault="00FB47E9" w:rsidP="006D5E6B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3 year OS rate</w:t>
            </w:r>
          </w:p>
        </w:tc>
        <w:tc>
          <w:tcPr>
            <w:tcW w:w="4261" w:type="dxa"/>
            <w:tcBorders>
              <w:right w:val="nil"/>
            </w:tcBorders>
          </w:tcPr>
          <w:p w14:paraId="7D5DB4E1" w14:textId="77777777" w:rsidR="00FB47E9" w:rsidRPr="006D5E6B" w:rsidRDefault="00DF30AE" w:rsidP="00DC693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95.6%</w:t>
            </w:r>
          </w:p>
        </w:tc>
      </w:tr>
      <w:tr w:rsidR="00FB47E9" w:rsidRPr="006D5E6B" w14:paraId="756111B8" w14:textId="77777777" w:rsidTr="002A19CC">
        <w:tc>
          <w:tcPr>
            <w:tcW w:w="4261" w:type="dxa"/>
            <w:tcBorders>
              <w:left w:val="nil"/>
            </w:tcBorders>
          </w:tcPr>
          <w:p w14:paraId="520926E3" w14:textId="77777777" w:rsidR="00FB47E9" w:rsidRPr="006D5E6B" w:rsidRDefault="00FB47E9" w:rsidP="006D5E6B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5 year OS rate</w:t>
            </w:r>
          </w:p>
        </w:tc>
        <w:tc>
          <w:tcPr>
            <w:tcW w:w="4261" w:type="dxa"/>
            <w:tcBorders>
              <w:right w:val="nil"/>
            </w:tcBorders>
          </w:tcPr>
          <w:p w14:paraId="4425B36C" w14:textId="77777777" w:rsidR="00FB47E9" w:rsidRPr="006D5E6B" w:rsidRDefault="00DF30AE" w:rsidP="00DC693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91.3%</w:t>
            </w:r>
          </w:p>
        </w:tc>
      </w:tr>
      <w:tr w:rsidR="00FB47E9" w:rsidRPr="006D5E6B" w14:paraId="61D9486E" w14:textId="77777777" w:rsidTr="002A19CC">
        <w:tc>
          <w:tcPr>
            <w:tcW w:w="4261" w:type="dxa"/>
            <w:tcBorders>
              <w:left w:val="nil"/>
            </w:tcBorders>
          </w:tcPr>
          <w:p w14:paraId="27F1B7BB" w14:textId="77777777" w:rsidR="00FB47E9" w:rsidRPr="006D5E6B" w:rsidRDefault="00FB47E9" w:rsidP="006D5E6B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10 year OS rate</w:t>
            </w:r>
          </w:p>
        </w:tc>
        <w:tc>
          <w:tcPr>
            <w:tcW w:w="4261" w:type="dxa"/>
            <w:tcBorders>
              <w:right w:val="nil"/>
            </w:tcBorders>
          </w:tcPr>
          <w:p w14:paraId="7F224C62" w14:textId="77777777" w:rsidR="00FB47E9" w:rsidRPr="006D5E6B" w:rsidRDefault="00DF30AE" w:rsidP="00DC693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85.4%</w:t>
            </w:r>
          </w:p>
        </w:tc>
      </w:tr>
      <w:tr w:rsidR="00FB47E9" w:rsidRPr="006D5E6B" w14:paraId="6D916147" w14:textId="77777777" w:rsidTr="002A19CC">
        <w:tc>
          <w:tcPr>
            <w:tcW w:w="4261" w:type="dxa"/>
            <w:tcBorders>
              <w:left w:val="nil"/>
            </w:tcBorders>
          </w:tcPr>
          <w:p w14:paraId="67BC957A" w14:textId="77777777" w:rsidR="00FB47E9" w:rsidRPr="006D5E6B" w:rsidRDefault="00FB47E9" w:rsidP="00FB47E9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Cancer-specific death, n (%)</w:t>
            </w:r>
          </w:p>
        </w:tc>
        <w:tc>
          <w:tcPr>
            <w:tcW w:w="4261" w:type="dxa"/>
            <w:tcBorders>
              <w:right w:val="nil"/>
            </w:tcBorders>
          </w:tcPr>
          <w:p w14:paraId="48BF4A47" w14:textId="77777777" w:rsidR="00FB47E9" w:rsidRPr="006D5E6B" w:rsidRDefault="00DF30AE" w:rsidP="001B5F83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40</w:t>
            </w:r>
            <w:r w:rsidR="000C781D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(4.8%)</w:t>
            </w:r>
          </w:p>
        </w:tc>
      </w:tr>
      <w:tr w:rsidR="00FB47E9" w:rsidRPr="006D5E6B" w14:paraId="3FCF8E4D" w14:textId="77777777" w:rsidTr="002A19CC">
        <w:tc>
          <w:tcPr>
            <w:tcW w:w="4261" w:type="dxa"/>
            <w:tcBorders>
              <w:left w:val="nil"/>
            </w:tcBorders>
          </w:tcPr>
          <w:p w14:paraId="7D4DD8AD" w14:textId="77777777" w:rsidR="00FB47E9" w:rsidRPr="006D5E6B" w:rsidRDefault="00FB47E9" w:rsidP="006D5E6B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Follow up duration, months, median (quartile)</w:t>
            </w:r>
          </w:p>
        </w:tc>
        <w:tc>
          <w:tcPr>
            <w:tcW w:w="4261" w:type="dxa"/>
            <w:tcBorders>
              <w:right w:val="nil"/>
            </w:tcBorders>
          </w:tcPr>
          <w:p w14:paraId="2E7E56AA" w14:textId="77777777" w:rsidR="00FB47E9" w:rsidRPr="006D5E6B" w:rsidRDefault="00DF30AE" w:rsidP="00DC693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48.8 (32.65-69.30)</w:t>
            </w:r>
          </w:p>
        </w:tc>
      </w:tr>
      <w:tr w:rsidR="00FB47E9" w:rsidRPr="006D5E6B" w14:paraId="5AF7D2AA" w14:textId="77777777" w:rsidTr="002A19CC">
        <w:tc>
          <w:tcPr>
            <w:tcW w:w="4261" w:type="dxa"/>
            <w:tcBorders>
              <w:left w:val="nil"/>
            </w:tcBorders>
          </w:tcPr>
          <w:p w14:paraId="1892F1F2" w14:textId="77777777" w:rsidR="00FB47E9" w:rsidRPr="006D5E6B" w:rsidRDefault="00FB47E9" w:rsidP="006D5E6B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1 year CSS rate</w:t>
            </w:r>
          </w:p>
        </w:tc>
        <w:tc>
          <w:tcPr>
            <w:tcW w:w="4261" w:type="dxa"/>
            <w:tcBorders>
              <w:right w:val="nil"/>
            </w:tcBorders>
          </w:tcPr>
          <w:p w14:paraId="58589FD0" w14:textId="77777777" w:rsidR="00FB47E9" w:rsidRPr="006D5E6B" w:rsidRDefault="00DF30AE" w:rsidP="00DC693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99.4%</w:t>
            </w:r>
          </w:p>
        </w:tc>
      </w:tr>
      <w:tr w:rsidR="00FB47E9" w:rsidRPr="006D5E6B" w14:paraId="7650898A" w14:textId="77777777" w:rsidTr="002A19CC">
        <w:tc>
          <w:tcPr>
            <w:tcW w:w="4261" w:type="dxa"/>
            <w:tcBorders>
              <w:left w:val="nil"/>
            </w:tcBorders>
          </w:tcPr>
          <w:p w14:paraId="7059B75F" w14:textId="77777777" w:rsidR="00FB47E9" w:rsidRPr="006D5E6B" w:rsidRDefault="00FB47E9" w:rsidP="006D5E6B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3 year CSS rate</w:t>
            </w:r>
          </w:p>
        </w:tc>
        <w:tc>
          <w:tcPr>
            <w:tcW w:w="4261" w:type="dxa"/>
            <w:tcBorders>
              <w:right w:val="nil"/>
            </w:tcBorders>
          </w:tcPr>
          <w:p w14:paraId="3CDC9BC4" w14:textId="77777777" w:rsidR="00FB47E9" w:rsidRPr="006D5E6B" w:rsidRDefault="00DF30AE" w:rsidP="00DC693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97.1%</w:t>
            </w:r>
          </w:p>
        </w:tc>
      </w:tr>
      <w:tr w:rsidR="00FB47E9" w:rsidRPr="006D5E6B" w14:paraId="77157F9C" w14:textId="77777777" w:rsidTr="002A19CC">
        <w:tc>
          <w:tcPr>
            <w:tcW w:w="4261" w:type="dxa"/>
            <w:tcBorders>
              <w:left w:val="nil"/>
            </w:tcBorders>
          </w:tcPr>
          <w:p w14:paraId="0AB95D16" w14:textId="77777777" w:rsidR="00FB47E9" w:rsidRPr="006D5E6B" w:rsidRDefault="00FB47E9" w:rsidP="006D5E6B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5 year CSS rate</w:t>
            </w:r>
          </w:p>
        </w:tc>
        <w:tc>
          <w:tcPr>
            <w:tcW w:w="4261" w:type="dxa"/>
            <w:tcBorders>
              <w:right w:val="nil"/>
            </w:tcBorders>
          </w:tcPr>
          <w:p w14:paraId="0434C27A" w14:textId="77777777" w:rsidR="00FB47E9" w:rsidRPr="006D5E6B" w:rsidRDefault="00DF30AE" w:rsidP="00DC693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93.9%</w:t>
            </w:r>
          </w:p>
        </w:tc>
      </w:tr>
      <w:tr w:rsidR="00FB47E9" w:rsidRPr="006D5E6B" w14:paraId="44D3D305" w14:textId="77777777" w:rsidTr="002A19CC">
        <w:tc>
          <w:tcPr>
            <w:tcW w:w="4261" w:type="dxa"/>
            <w:tcBorders>
              <w:left w:val="nil"/>
            </w:tcBorders>
          </w:tcPr>
          <w:p w14:paraId="0ECD73D8" w14:textId="77777777" w:rsidR="00FB47E9" w:rsidRPr="006D5E6B" w:rsidRDefault="00FB47E9" w:rsidP="006D5E6B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10 year CSS rate</w:t>
            </w:r>
          </w:p>
        </w:tc>
        <w:tc>
          <w:tcPr>
            <w:tcW w:w="4261" w:type="dxa"/>
            <w:tcBorders>
              <w:right w:val="nil"/>
            </w:tcBorders>
          </w:tcPr>
          <w:p w14:paraId="7AE1D5CB" w14:textId="77777777" w:rsidR="00FB47E9" w:rsidRPr="006D5E6B" w:rsidRDefault="00DF30AE" w:rsidP="00DC693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90.5%</w:t>
            </w:r>
          </w:p>
        </w:tc>
      </w:tr>
      <w:tr w:rsidR="00FB47E9" w:rsidRPr="006D5E6B" w14:paraId="01DC74C6" w14:textId="77777777" w:rsidTr="002A19CC">
        <w:tc>
          <w:tcPr>
            <w:tcW w:w="4261" w:type="dxa"/>
            <w:tcBorders>
              <w:left w:val="nil"/>
            </w:tcBorders>
          </w:tcPr>
          <w:p w14:paraId="0D532D7A" w14:textId="77777777" w:rsidR="00FB47E9" w:rsidRPr="006D5E6B" w:rsidRDefault="00FB47E9" w:rsidP="00FB47E9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Patients who developed metastasis after surgery, n (%)</w:t>
            </w:r>
          </w:p>
        </w:tc>
        <w:tc>
          <w:tcPr>
            <w:tcW w:w="4261" w:type="dxa"/>
            <w:tcBorders>
              <w:right w:val="nil"/>
            </w:tcBorders>
          </w:tcPr>
          <w:p w14:paraId="4B045FCF" w14:textId="77777777" w:rsidR="00FB47E9" w:rsidRPr="006D5E6B" w:rsidRDefault="00DF30AE" w:rsidP="001B5F83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  <w:r w:rsidR="000C781D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(9.9%)</w:t>
            </w:r>
          </w:p>
        </w:tc>
      </w:tr>
      <w:tr w:rsidR="00FB47E9" w:rsidRPr="006D5E6B" w14:paraId="0AD75F7D" w14:textId="77777777" w:rsidTr="002A19CC">
        <w:tc>
          <w:tcPr>
            <w:tcW w:w="4261" w:type="dxa"/>
            <w:tcBorders>
              <w:left w:val="nil"/>
            </w:tcBorders>
          </w:tcPr>
          <w:p w14:paraId="01788AFA" w14:textId="77777777" w:rsidR="00FB47E9" w:rsidRPr="006D5E6B" w:rsidRDefault="00FB47E9" w:rsidP="006D5E6B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Follow up duration, months, median (quartile)</w:t>
            </w:r>
          </w:p>
        </w:tc>
        <w:tc>
          <w:tcPr>
            <w:tcW w:w="4261" w:type="dxa"/>
            <w:tcBorders>
              <w:right w:val="nil"/>
            </w:tcBorders>
          </w:tcPr>
          <w:p w14:paraId="08785166" w14:textId="77777777" w:rsidR="00FB47E9" w:rsidRPr="006D5E6B" w:rsidRDefault="00DF30AE" w:rsidP="00DC693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47.5 (31.05-67.15)</w:t>
            </w:r>
          </w:p>
        </w:tc>
      </w:tr>
      <w:tr w:rsidR="00FB47E9" w:rsidRPr="006D5E6B" w14:paraId="7771B379" w14:textId="77777777" w:rsidTr="002A19CC">
        <w:tc>
          <w:tcPr>
            <w:tcW w:w="4261" w:type="dxa"/>
            <w:tcBorders>
              <w:left w:val="nil"/>
            </w:tcBorders>
          </w:tcPr>
          <w:p w14:paraId="0376EFEC" w14:textId="77777777" w:rsidR="00FB47E9" w:rsidRPr="006D5E6B" w:rsidRDefault="00FB47E9" w:rsidP="006D5E6B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1 year MFS rate</w:t>
            </w:r>
          </w:p>
        </w:tc>
        <w:tc>
          <w:tcPr>
            <w:tcW w:w="4261" w:type="dxa"/>
            <w:tcBorders>
              <w:right w:val="nil"/>
            </w:tcBorders>
          </w:tcPr>
          <w:p w14:paraId="04DEEE89" w14:textId="77777777" w:rsidR="00FB47E9" w:rsidRPr="006D5E6B" w:rsidRDefault="00DF30AE" w:rsidP="00DC693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96.6%</w:t>
            </w:r>
          </w:p>
        </w:tc>
      </w:tr>
      <w:tr w:rsidR="00FB47E9" w:rsidRPr="006D5E6B" w14:paraId="4AEAF3D5" w14:textId="77777777" w:rsidTr="002A19CC">
        <w:tc>
          <w:tcPr>
            <w:tcW w:w="4261" w:type="dxa"/>
            <w:tcBorders>
              <w:left w:val="nil"/>
            </w:tcBorders>
          </w:tcPr>
          <w:p w14:paraId="5FFF13B6" w14:textId="77777777" w:rsidR="00FB47E9" w:rsidRPr="006D5E6B" w:rsidRDefault="00FB47E9" w:rsidP="006D5E6B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3 year MFS rate</w:t>
            </w:r>
          </w:p>
        </w:tc>
        <w:tc>
          <w:tcPr>
            <w:tcW w:w="4261" w:type="dxa"/>
            <w:tcBorders>
              <w:right w:val="nil"/>
            </w:tcBorders>
          </w:tcPr>
          <w:p w14:paraId="57A4089A" w14:textId="77777777" w:rsidR="00FB47E9" w:rsidRPr="006D5E6B" w:rsidRDefault="00DF30AE" w:rsidP="00DC693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92.5%</w:t>
            </w:r>
          </w:p>
        </w:tc>
      </w:tr>
      <w:tr w:rsidR="00FB47E9" w:rsidRPr="006D5E6B" w14:paraId="0EFD11D7" w14:textId="77777777" w:rsidTr="002A19CC">
        <w:tc>
          <w:tcPr>
            <w:tcW w:w="4261" w:type="dxa"/>
            <w:tcBorders>
              <w:left w:val="nil"/>
              <w:bottom w:val="nil"/>
            </w:tcBorders>
          </w:tcPr>
          <w:p w14:paraId="3298FDD5" w14:textId="77777777" w:rsidR="00FB47E9" w:rsidRPr="006D5E6B" w:rsidRDefault="00FB47E9" w:rsidP="006D5E6B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5 year MFS rate</w:t>
            </w:r>
          </w:p>
        </w:tc>
        <w:tc>
          <w:tcPr>
            <w:tcW w:w="4261" w:type="dxa"/>
            <w:tcBorders>
              <w:bottom w:val="nil"/>
              <w:right w:val="nil"/>
            </w:tcBorders>
          </w:tcPr>
          <w:p w14:paraId="324EAAD9" w14:textId="77777777" w:rsidR="00FB47E9" w:rsidRPr="006D5E6B" w:rsidRDefault="00DF30AE" w:rsidP="00DC693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89.8%</w:t>
            </w:r>
          </w:p>
        </w:tc>
      </w:tr>
      <w:tr w:rsidR="00FB47E9" w:rsidRPr="006D5E6B" w14:paraId="536336D0" w14:textId="77777777" w:rsidTr="002A19CC"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211C4" w14:textId="77777777" w:rsidR="00FB47E9" w:rsidRPr="006D5E6B" w:rsidRDefault="00FB47E9" w:rsidP="006D5E6B">
            <w:pPr>
              <w:spacing w:line="360" w:lineRule="auto"/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10 year MFS rate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04991" w14:textId="77777777" w:rsidR="00FB47E9" w:rsidRPr="006D5E6B" w:rsidRDefault="00DF30AE" w:rsidP="00DC693A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5E6B">
              <w:rPr>
                <w:rFonts w:ascii="Times New Roman" w:hAnsi="Times New Roman" w:cs="Times New Roman"/>
                <w:sz w:val="15"/>
                <w:szCs w:val="15"/>
              </w:rPr>
              <w:t>80.5%</w:t>
            </w:r>
          </w:p>
        </w:tc>
      </w:tr>
    </w:tbl>
    <w:p w14:paraId="203A9C36" w14:textId="77777777" w:rsidR="003C0AFC" w:rsidRPr="006D5E6B" w:rsidRDefault="00450D6E" w:rsidP="00696D4F">
      <w:pPr>
        <w:spacing w:line="360" w:lineRule="auto"/>
        <w:jc w:val="left"/>
        <w:rPr>
          <w:rFonts w:ascii="Times New Roman" w:hAnsi="Times New Roman" w:cs="Times New Roman"/>
          <w:sz w:val="15"/>
          <w:szCs w:val="15"/>
        </w:rPr>
      </w:pPr>
      <w:r w:rsidRPr="006D5E6B">
        <w:rPr>
          <w:rFonts w:ascii="Times New Roman" w:hAnsi="Times New Roman" w:cs="Times New Roman"/>
          <w:sz w:val="15"/>
          <w:szCs w:val="15"/>
        </w:rPr>
        <w:t xml:space="preserve">RCC, renal cell carcinoma; </w:t>
      </w:r>
      <w:r w:rsidR="0083355F" w:rsidRPr="006D5E6B">
        <w:rPr>
          <w:rFonts w:ascii="Times New Roman" w:hAnsi="Times New Roman" w:cs="Times New Roman"/>
          <w:sz w:val="15"/>
          <w:szCs w:val="15"/>
        </w:rPr>
        <w:t>OS, overall survival; CSS, cancer-specific survival; MFS, metastatic-free survival</w:t>
      </w:r>
      <w:r w:rsidR="009055A5" w:rsidRPr="006D5E6B">
        <w:rPr>
          <w:rFonts w:ascii="Times New Roman" w:hAnsi="Times New Roman" w:cs="Times New Roman"/>
          <w:sz w:val="15"/>
          <w:szCs w:val="15"/>
        </w:rPr>
        <w:t xml:space="preserve">; WBC, white blood cell; PNI, </w:t>
      </w:r>
      <w:r w:rsidR="00793682" w:rsidRPr="006D5E6B">
        <w:rPr>
          <w:rFonts w:ascii="Times New Roman" w:hAnsi="Times New Roman" w:cs="Times New Roman"/>
          <w:sz w:val="15"/>
          <w:szCs w:val="15"/>
        </w:rPr>
        <w:t xml:space="preserve">prognostic nutritional index; </w:t>
      </w:r>
      <w:r w:rsidR="009055A5" w:rsidRPr="006D5E6B">
        <w:rPr>
          <w:rFonts w:ascii="Times New Roman" w:hAnsi="Times New Roman" w:cs="Times New Roman"/>
          <w:sz w:val="15"/>
          <w:szCs w:val="15"/>
        </w:rPr>
        <w:t xml:space="preserve">NLR, </w:t>
      </w:r>
      <w:r w:rsidR="00793682" w:rsidRPr="006D5E6B">
        <w:rPr>
          <w:rFonts w:ascii="Times New Roman" w:hAnsi="Times New Roman" w:cs="Times New Roman"/>
          <w:sz w:val="15"/>
          <w:szCs w:val="15"/>
        </w:rPr>
        <w:t xml:space="preserve">neutrophil-lymphocyte ratio; </w:t>
      </w:r>
      <w:r w:rsidR="009055A5" w:rsidRPr="006D5E6B">
        <w:rPr>
          <w:rFonts w:ascii="Times New Roman" w:hAnsi="Times New Roman" w:cs="Times New Roman"/>
          <w:sz w:val="15"/>
          <w:szCs w:val="15"/>
        </w:rPr>
        <w:t xml:space="preserve">PLR, </w:t>
      </w:r>
      <w:r w:rsidR="00793682" w:rsidRPr="006D5E6B">
        <w:rPr>
          <w:rFonts w:ascii="Times New Roman" w:hAnsi="Times New Roman" w:cs="Times New Roman"/>
          <w:sz w:val="15"/>
          <w:szCs w:val="15"/>
        </w:rPr>
        <w:t xml:space="preserve">platelet-lymphocyte ratio; </w:t>
      </w:r>
      <w:r w:rsidR="009055A5" w:rsidRPr="006D5E6B">
        <w:rPr>
          <w:rFonts w:ascii="Times New Roman" w:hAnsi="Times New Roman" w:cs="Times New Roman"/>
          <w:sz w:val="15"/>
          <w:szCs w:val="15"/>
        </w:rPr>
        <w:t>MLR</w:t>
      </w:r>
      <w:r w:rsidR="00793682" w:rsidRPr="006D5E6B">
        <w:rPr>
          <w:rFonts w:ascii="Times New Roman" w:hAnsi="Times New Roman" w:cs="Times New Roman"/>
          <w:sz w:val="15"/>
          <w:szCs w:val="15"/>
        </w:rPr>
        <w:t>, monocyte-lymphocyte ratio;</w:t>
      </w:r>
      <w:r w:rsidR="00D07183">
        <w:rPr>
          <w:rFonts w:ascii="Times New Roman" w:hAnsi="Times New Roman" w:cs="Times New Roman" w:hint="eastAsia"/>
          <w:sz w:val="15"/>
          <w:szCs w:val="15"/>
        </w:rPr>
        <w:t xml:space="preserve"> ALT, alanine aminotransferase; AST, glutamate aminotransferase; ALP, alkaline phosphatase; BUN, urea nitrogen</w:t>
      </w:r>
      <w:r w:rsidR="00A70A09">
        <w:rPr>
          <w:rFonts w:ascii="Times New Roman" w:hAnsi="Times New Roman" w:cs="Times New Roman" w:hint="eastAsia"/>
          <w:sz w:val="15"/>
          <w:szCs w:val="15"/>
        </w:rPr>
        <w:t>.</w:t>
      </w:r>
    </w:p>
    <w:sectPr w:rsidR="003C0AFC" w:rsidRPr="006D5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0CDBC" w14:textId="77777777" w:rsidR="006359CA" w:rsidRDefault="006359CA" w:rsidP="00FB47E9">
      <w:r>
        <w:separator/>
      </w:r>
    </w:p>
  </w:endnote>
  <w:endnote w:type="continuationSeparator" w:id="0">
    <w:p w14:paraId="7D131EB1" w14:textId="77777777" w:rsidR="006359CA" w:rsidRDefault="006359CA" w:rsidP="00FB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FE5EE" w14:textId="77777777" w:rsidR="006359CA" w:rsidRDefault="006359CA" w:rsidP="00FB47E9">
      <w:r>
        <w:separator/>
      </w:r>
    </w:p>
  </w:footnote>
  <w:footnote w:type="continuationSeparator" w:id="0">
    <w:p w14:paraId="3CFC8878" w14:textId="77777777" w:rsidR="006359CA" w:rsidRDefault="006359CA" w:rsidP="00FB4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73"/>
    <w:rsid w:val="00063989"/>
    <w:rsid w:val="000C3860"/>
    <w:rsid w:val="000C781D"/>
    <w:rsid w:val="001B5F83"/>
    <w:rsid w:val="0026221A"/>
    <w:rsid w:val="002A19CC"/>
    <w:rsid w:val="003C0AFC"/>
    <w:rsid w:val="004462F1"/>
    <w:rsid w:val="00450D6E"/>
    <w:rsid w:val="005428C9"/>
    <w:rsid w:val="006359CA"/>
    <w:rsid w:val="00696D4F"/>
    <w:rsid w:val="006D5E6B"/>
    <w:rsid w:val="00793682"/>
    <w:rsid w:val="007A27A8"/>
    <w:rsid w:val="0083355F"/>
    <w:rsid w:val="00837A11"/>
    <w:rsid w:val="0089148A"/>
    <w:rsid w:val="009055A5"/>
    <w:rsid w:val="00A70A09"/>
    <w:rsid w:val="00AB495D"/>
    <w:rsid w:val="00AC1B2D"/>
    <w:rsid w:val="00AD72AC"/>
    <w:rsid w:val="00B1637D"/>
    <w:rsid w:val="00B172BF"/>
    <w:rsid w:val="00BD4A61"/>
    <w:rsid w:val="00C92573"/>
    <w:rsid w:val="00C95CA6"/>
    <w:rsid w:val="00CB3716"/>
    <w:rsid w:val="00D07183"/>
    <w:rsid w:val="00D26F46"/>
    <w:rsid w:val="00D76209"/>
    <w:rsid w:val="00DC693A"/>
    <w:rsid w:val="00DF30AE"/>
    <w:rsid w:val="00E20E9E"/>
    <w:rsid w:val="00E2628F"/>
    <w:rsid w:val="00E352F6"/>
    <w:rsid w:val="00E864CE"/>
    <w:rsid w:val="00E93CBB"/>
    <w:rsid w:val="00EF63D5"/>
    <w:rsid w:val="00F703D2"/>
    <w:rsid w:val="00FB47E9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43E09"/>
  <w15:docId w15:val="{F71DD68D-EE6C-4461-8C22-1C7A3341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47E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4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47E9"/>
    <w:rPr>
      <w:sz w:val="18"/>
      <w:szCs w:val="18"/>
    </w:rPr>
  </w:style>
  <w:style w:type="table" w:styleId="TableGrid">
    <w:name w:val="Table Grid"/>
    <w:basedOn w:val="TableNormal"/>
    <w:uiPriority w:val="39"/>
    <w:rsid w:val="00FB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Eleanor Masterman</cp:lastModifiedBy>
  <cp:revision>25</cp:revision>
  <dcterms:created xsi:type="dcterms:W3CDTF">2020-03-08T12:29:00Z</dcterms:created>
  <dcterms:modified xsi:type="dcterms:W3CDTF">2020-11-25T10:59:00Z</dcterms:modified>
</cp:coreProperties>
</file>