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316F" w14:textId="4C59B29D" w:rsidR="00B90E4A" w:rsidRPr="00B90E4A" w:rsidRDefault="00832167" w:rsidP="00832167">
      <w:pPr>
        <w:rPr>
          <w:b/>
          <w:bCs/>
          <w:lang w:val="en-GB"/>
        </w:rPr>
      </w:pPr>
      <w:r w:rsidRPr="00B90E4A">
        <w:rPr>
          <w:b/>
          <w:bCs/>
          <w:lang w:val="en-GB"/>
        </w:rPr>
        <w:t>Supplemental table: Worldwide distribution pattern of ingested foreign bodies</w:t>
      </w:r>
      <w:r w:rsidR="00B90E4A">
        <w:rPr>
          <w:b/>
          <w:bCs/>
          <w:lang w:val="en-GB"/>
        </w:rPr>
        <w:t xml:space="preserve"> and their management</w:t>
      </w:r>
    </w:p>
    <w:tbl>
      <w:tblPr>
        <w:tblStyle w:val="Gitternetztabelle1hellAkzent3"/>
        <w:tblpPr w:leftFromText="141" w:rightFromText="141" w:vertAnchor="page" w:horzAnchor="margin" w:tblpX="-147" w:tblpY="2007"/>
        <w:tblW w:w="14460" w:type="dxa"/>
        <w:tblLayout w:type="fixed"/>
        <w:tblLook w:val="04A0" w:firstRow="1" w:lastRow="0" w:firstColumn="1" w:lastColumn="0" w:noHBand="0" w:noVBand="1"/>
      </w:tblPr>
      <w:tblGrid>
        <w:gridCol w:w="1555"/>
        <w:gridCol w:w="1848"/>
        <w:gridCol w:w="1275"/>
        <w:gridCol w:w="1560"/>
        <w:gridCol w:w="992"/>
        <w:gridCol w:w="1559"/>
        <w:gridCol w:w="992"/>
        <w:gridCol w:w="2410"/>
        <w:gridCol w:w="2269"/>
      </w:tblGrid>
      <w:tr w:rsidR="00B90E4A" w14:paraId="3E53F3E4" w14:textId="77777777" w:rsidTr="0037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5F7B0D" w14:textId="77777777" w:rsidR="00B90E4A" w:rsidRPr="006D209A" w:rsidRDefault="00B90E4A" w:rsidP="00B90E4A">
            <w:pPr>
              <w:widowControl w:val="0"/>
              <w:contextualSpacing/>
              <w:rPr>
                <w:lang w:val="en-GB"/>
              </w:rPr>
            </w:pPr>
            <w:bookmarkStart w:id="0" w:name="_GoBack"/>
            <w:bookmarkEnd w:id="0"/>
            <w:r w:rsidRPr="006D209A">
              <w:rPr>
                <w:lang w:val="en-GB"/>
              </w:rPr>
              <w:t>Author, year</w:t>
            </w:r>
          </w:p>
        </w:tc>
        <w:tc>
          <w:tcPr>
            <w:tcW w:w="1848" w:type="dxa"/>
          </w:tcPr>
          <w:p w14:paraId="060086BB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  <w:tc>
          <w:tcPr>
            <w:tcW w:w="1275" w:type="dxa"/>
          </w:tcPr>
          <w:p w14:paraId="5D3D61B7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6D209A">
              <w:rPr>
                <w:lang w:val="en-GB"/>
              </w:rPr>
              <w:t>Country</w:t>
            </w:r>
          </w:p>
          <w:p w14:paraId="16DA82A6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D209A">
              <w:rPr>
                <w:lang w:val="en-GB"/>
              </w:rPr>
              <w:t>City</w:t>
            </w:r>
          </w:p>
        </w:tc>
        <w:tc>
          <w:tcPr>
            <w:tcW w:w="1560" w:type="dxa"/>
          </w:tcPr>
          <w:p w14:paraId="57D2D3A0" w14:textId="77777777" w:rsidR="00B90E4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6D209A">
              <w:rPr>
                <w:lang w:val="en-GB"/>
              </w:rPr>
              <w:t>Study type</w:t>
            </w:r>
            <w:r>
              <w:rPr>
                <w:lang w:val="en-GB"/>
              </w:rPr>
              <w:t>,</w:t>
            </w:r>
          </w:p>
          <w:p w14:paraId="4E0D793D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Period,</w:t>
            </w:r>
          </w:p>
        </w:tc>
        <w:tc>
          <w:tcPr>
            <w:tcW w:w="992" w:type="dxa"/>
          </w:tcPr>
          <w:p w14:paraId="75F10A60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D209A">
              <w:rPr>
                <w:lang w:val="en-GB"/>
              </w:rPr>
              <w:t>Sample size</w:t>
            </w:r>
          </w:p>
        </w:tc>
        <w:tc>
          <w:tcPr>
            <w:tcW w:w="1559" w:type="dxa"/>
          </w:tcPr>
          <w:p w14:paraId="3B27F053" w14:textId="77777777" w:rsidR="00B90E4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6D209A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(years)</w:t>
            </w:r>
          </w:p>
          <w:p w14:paraId="063B65EA" w14:textId="77777777" w:rsidR="00B90E4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6D209A">
              <w:rPr>
                <w:lang w:val="en-GB"/>
              </w:rPr>
              <w:t>(mean/SD</w:t>
            </w:r>
            <w:r>
              <w:rPr>
                <w:lang w:val="en-GB"/>
              </w:rPr>
              <w:t>/</w:t>
            </w:r>
          </w:p>
          <w:p w14:paraId="2FC1799B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range</w:t>
            </w:r>
            <w:r w:rsidRPr="006D209A">
              <w:rPr>
                <w:lang w:val="en-GB"/>
              </w:rPr>
              <w:t>)</w:t>
            </w:r>
          </w:p>
          <w:p w14:paraId="2C63009B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92" w:type="dxa"/>
          </w:tcPr>
          <w:p w14:paraId="6D1B1738" w14:textId="77777777" w:rsidR="00B90E4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6D209A">
              <w:rPr>
                <w:lang w:val="en-GB"/>
              </w:rPr>
              <w:t>Gender</w:t>
            </w:r>
          </w:p>
          <w:p w14:paraId="4356A22D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boy:girl</w:t>
            </w:r>
            <w:proofErr w:type="spellEnd"/>
            <w:proofErr w:type="gramEnd"/>
          </w:p>
        </w:tc>
        <w:tc>
          <w:tcPr>
            <w:tcW w:w="2410" w:type="dxa"/>
          </w:tcPr>
          <w:p w14:paraId="6D98624D" w14:textId="77777777" w:rsidR="00B90E4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D209A">
              <w:rPr>
                <w:lang w:val="en-GB"/>
              </w:rPr>
              <w:t>Commonest foreign body (%)</w:t>
            </w:r>
          </w:p>
        </w:tc>
        <w:tc>
          <w:tcPr>
            <w:tcW w:w="2269" w:type="dxa"/>
          </w:tcPr>
          <w:p w14:paraId="0A000888" w14:textId="77777777" w:rsidR="00B90E4A" w:rsidRPr="006D209A" w:rsidRDefault="00B90E4A" w:rsidP="00B90E4A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Management (n)</w:t>
            </w:r>
          </w:p>
        </w:tc>
      </w:tr>
      <w:tr w:rsidR="00B90E4A" w14:paraId="290629C5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C04B4B" w14:textId="77777777" w:rsidR="00B90E4A" w:rsidRDefault="00B90E4A" w:rsidP="003777B2">
            <w:pPr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Cheng &amp; Tam,</w:t>
            </w:r>
          </w:p>
          <w:p w14:paraId="2D155171" w14:textId="77777777" w:rsidR="00B90E4A" w:rsidRPr="006D209A" w:rsidRDefault="00B90E4A" w:rsidP="003777B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1999</w:t>
            </w:r>
          </w:p>
        </w:tc>
        <w:tc>
          <w:tcPr>
            <w:tcW w:w="1848" w:type="dxa"/>
          </w:tcPr>
          <w:p w14:paraId="25E223A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surgery Emergency department</w:t>
            </w:r>
          </w:p>
        </w:tc>
        <w:tc>
          <w:tcPr>
            <w:tcW w:w="1275" w:type="dxa"/>
          </w:tcPr>
          <w:p w14:paraId="6F7FBCE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China,</w:t>
            </w:r>
          </w:p>
          <w:p w14:paraId="127FAD76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Hong Kong</w:t>
            </w:r>
          </w:p>
        </w:tc>
        <w:tc>
          <w:tcPr>
            <w:tcW w:w="1560" w:type="dxa"/>
          </w:tcPr>
          <w:p w14:paraId="472E47E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Retrospective case series </w:t>
            </w:r>
          </w:p>
          <w:p w14:paraId="558A5AE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1964-1997</w:t>
            </w:r>
          </w:p>
          <w:p w14:paraId="37CE9A9A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Patients </w:t>
            </w:r>
            <w:r>
              <w:rPr>
                <w:sz w:val="22"/>
                <w:szCs w:val="22"/>
                <w:lang w:val="en-GB"/>
              </w:rPr>
              <w:sym w:font="Symbol" w:char="F0A3"/>
            </w:r>
            <w:r>
              <w:rPr>
                <w:sz w:val="22"/>
                <w:szCs w:val="22"/>
                <w:lang w:val="en-GB"/>
              </w:rPr>
              <w:t>16 y</w:t>
            </w:r>
          </w:p>
        </w:tc>
        <w:tc>
          <w:tcPr>
            <w:tcW w:w="992" w:type="dxa"/>
          </w:tcPr>
          <w:p w14:paraId="0C0DC66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1265</w:t>
            </w:r>
          </w:p>
          <w:p w14:paraId="07807F89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552 proven</w:t>
            </w:r>
          </w:p>
        </w:tc>
        <w:tc>
          <w:tcPr>
            <w:tcW w:w="1559" w:type="dxa"/>
          </w:tcPr>
          <w:p w14:paraId="67A96DC1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5.2/-/0-16</w:t>
            </w:r>
          </w:p>
        </w:tc>
        <w:tc>
          <w:tcPr>
            <w:tcW w:w="992" w:type="dxa"/>
          </w:tcPr>
          <w:p w14:paraId="69E46DC9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1.27:1</w:t>
            </w:r>
          </w:p>
        </w:tc>
        <w:tc>
          <w:tcPr>
            <w:tcW w:w="2410" w:type="dxa"/>
          </w:tcPr>
          <w:p w14:paraId="7B54AEB4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Coins (49)</w:t>
            </w:r>
          </w:p>
          <w:p w14:paraId="7ABF24C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Fish bones (29)</w:t>
            </w:r>
          </w:p>
          <w:p w14:paraId="11F3BE97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Metallic objects (13)</w:t>
            </w:r>
          </w:p>
        </w:tc>
        <w:tc>
          <w:tcPr>
            <w:tcW w:w="2269" w:type="dxa"/>
          </w:tcPr>
          <w:p w14:paraId="4EE372E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Direct laryngoscopy (73)</w:t>
            </w:r>
          </w:p>
          <w:p w14:paraId="06BC162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 (44)</w:t>
            </w:r>
          </w:p>
          <w:p w14:paraId="78A9E6BF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 (32)</w:t>
            </w:r>
          </w:p>
        </w:tc>
      </w:tr>
      <w:tr w:rsidR="00B90E4A" w14:paraId="4B12E8E0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7D321F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Wai </w:t>
            </w:r>
            <w:r w:rsidRPr="006D2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Pak et al., 2001</w:t>
            </w:r>
          </w:p>
        </w:tc>
        <w:tc>
          <w:tcPr>
            <w:tcW w:w="1848" w:type="dxa"/>
          </w:tcPr>
          <w:p w14:paraId="19F8BB0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O</w:t>
            </w:r>
            <w:r w:rsidRPr="006D209A">
              <w:rPr>
                <w:rFonts w:cstheme="minorHAnsi"/>
                <w:sz w:val="22"/>
                <w:szCs w:val="22"/>
                <w:lang w:val="en-GB"/>
              </w:rPr>
              <w:t>tolaryngolog</w:t>
            </w:r>
            <w:r>
              <w:rPr>
                <w:rFonts w:cstheme="minorHAnsi"/>
                <w:sz w:val="22"/>
                <w:szCs w:val="22"/>
                <w:lang w:val="en-GB"/>
              </w:rPr>
              <w:t>y</w:t>
            </w:r>
            <w:r w:rsidRPr="006D209A">
              <w:rPr>
                <w:rFonts w:cstheme="minorHAnsi"/>
                <w:sz w:val="22"/>
                <w:szCs w:val="22"/>
                <w:lang w:val="en-GB"/>
              </w:rPr>
              <w:t xml:space="preserve"> Emergency department</w:t>
            </w:r>
          </w:p>
        </w:tc>
        <w:tc>
          <w:tcPr>
            <w:tcW w:w="1275" w:type="dxa"/>
          </w:tcPr>
          <w:p w14:paraId="762B1D5B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China,</w:t>
            </w:r>
          </w:p>
          <w:p w14:paraId="6F121FE5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GB"/>
              </w:rPr>
            </w:pPr>
            <w:r w:rsidRPr="006D209A">
              <w:rPr>
                <w:rFonts w:cstheme="minorHAnsi"/>
                <w:sz w:val="22"/>
                <w:szCs w:val="22"/>
                <w:lang w:val="en-GB"/>
              </w:rPr>
              <w:t>Hong Kong</w:t>
            </w:r>
          </w:p>
        </w:tc>
        <w:tc>
          <w:tcPr>
            <w:tcW w:w="1560" w:type="dxa"/>
          </w:tcPr>
          <w:p w14:paraId="255E8D81" w14:textId="77777777" w:rsidR="00B90E4A" w:rsidRDefault="00B90E4A" w:rsidP="003777B2">
            <w:pPr>
              <w:pStyle w:val="Standard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2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Prospective cohort </w:t>
            </w:r>
          </w:p>
          <w:p w14:paraId="37674456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2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1993-1996</w:t>
            </w:r>
          </w:p>
          <w:p w14:paraId="0FB5731C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F0DA0CF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2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311 </w:t>
            </w:r>
          </w:p>
          <w:p w14:paraId="08DF026A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2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115 proven</w:t>
            </w:r>
          </w:p>
          <w:p w14:paraId="6E6C4E7C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C0BCACE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2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5.18/4.1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/0-12</w:t>
            </w:r>
          </w:p>
          <w:p w14:paraId="7B702011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78B2736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1.39:1</w:t>
            </w:r>
          </w:p>
        </w:tc>
        <w:tc>
          <w:tcPr>
            <w:tcW w:w="2410" w:type="dxa"/>
          </w:tcPr>
          <w:p w14:paraId="506BFFFC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2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Fish bones (88.7)</w:t>
            </w:r>
          </w:p>
          <w:p w14:paraId="5A483751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2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Chicken bones (3.2) Coins (2.4)</w:t>
            </w:r>
          </w:p>
          <w:p w14:paraId="1F7F174A" w14:textId="77777777" w:rsidR="00B90E4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</w:tcPr>
          <w:p w14:paraId="69AD24D5" w14:textId="77777777" w:rsidR="00B90E4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Direct vision, indirect or Mackintosh laryngoscopy, </w:t>
            </w:r>
          </w:p>
          <w:p w14:paraId="326AED00" w14:textId="77777777" w:rsidR="00B90E4A" w:rsidRPr="006D209A" w:rsidRDefault="00B90E4A" w:rsidP="003777B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 laryngoscopy, Rigid esophagoscopy</w:t>
            </w:r>
          </w:p>
        </w:tc>
      </w:tr>
      <w:tr w:rsidR="00B90E4A" w14:paraId="22764E78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58806D" w14:textId="77777777" w:rsidR="00B90E4A" w:rsidRDefault="00B90E4A" w:rsidP="003777B2">
            <w:pPr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Khorana et al.,</w:t>
            </w:r>
          </w:p>
          <w:p w14:paraId="68438121" w14:textId="77777777" w:rsidR="00B90E4A" w:rsidRDefault="00B90E4A" w:rsidP="003777B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2019</w:t>
            </w:r>
          </w:p>
        </w:tc>
        <w:tc>
          <w:tcPr>
            <w:tcW w:w="1848" w:type="dxa"/>
          </w:tcPr>
          <w:p w14:paraId="00BDBD49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surgery</w:t>
            </w:r>
          </w:p>
          <w:p w14:paraId="0A135B6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gastroenterology</w:t>
            </w:r>
          </w:p>
          <w:p w14:paraId="23A58B7B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otolaryngology</w:t>
            </w:r>
          </w:p>
        </w:tc>
        <w:tc>
          <w:tcPr>
            <w:tcW w:w="1275" w:type="dxa"/>
          </w:tcPr>
          <w:p w14:paraId="20E4BA9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Thailand,</w:t>
            </w:r>
          </w:p>
          <w:p w14:paraId="01D757A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Chiang Mai</w:t>
            </w:r>
          </w:p>
        </w:tc>
        <w:tc>
          <w:tcPr>
            <w:tcW w:w="1560" w:type="dxa"/>
          </w:tcPr>
          <w:p w14:paraId="3D4AC8F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Retrospective case series</w:t>
            </w:r>
          </w:p>
          <w:p w14:paraId="790BC63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2006-2017</w:t>
            </w:r>
          </w:p>
          <w:p w14:paraId="53C114E9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Patients &lt;15 y</w:t>
            </w:r>
          </w:p>
        </w:tc>
        <w:tc>
          <w:tcPr>
            <w:tcW w:w="992" w:type="dxa"/>
          </w:tcPr>
          <w:p w14:paraId="314C072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194</w:t>
            </w:r>
          </w:p>
        </w:tc>
        <w:tc>
          <w:tcPr>
            <w:tcW w:w="1559" w:type="dxa"/>
          </w:tcPr>
          <w:p w14:paraId="4CBA910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Median 3.6 </w:t>
            </w:r>
          </w:p>
          <w:p w14:paraId="2C5B5034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Range 1-6</w:t>
            </w:r>
          </w:p>
        </w:tc>
        <w:tc>
          <w:tcPr>
            <w:tcW w:w="992" w:type="dxa"/>
          </w:tcPr>
          <w:p w14:paraId="4620A25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1.15:1</w:t>
            </w:r>
          </w:p>
        </w:tc>
        <w:tc>
          <w:tcPr>
            <w:tcW w:w="2410" w:type="dxa"/>
          </w:tcPr>
          <w:p w14:paraId="6D01FB4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 (41.2)</w:t>
            </w:r>
          </w:p>
          <w:p w14:paraId="00122B7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Food bolus (15.5)</w:t>
            </w:r>
          </w:p>
          <w:p w14:paraId="541B199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Button battery (10.8)</w:t>
            </w:r>
          </w:p>
          <w:p w14:paraId="2EB0FAF7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</w:tcPr>
          <w:p w14:paraId="56989FA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Endoscopy (69)</w:t>
            </w:r>
          </w:p>
          <w:p w14:paraId="3832E12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Surgery (2)</w:t>
            </w:r>
          </w:p>
          <w:p w14:paraId="12F37FB0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Others (6)</w:t>
            </w:r>
          </w:p>
        </w:tc>
      </w:tr>
      <w:tr w:rsidR="00B90E4A" w14:paraId="6D8EEE78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AD08AB" w14:textId="77777777" w:rsidR="00B90E4A" w:rsidRPr="006D209A" w:rsidRDefault="00B90E4A" w:rsidP="003777B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Chotigavanich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et al., 2012</w:t>
            </w:r>
          </w:p>
        </w:tc>
        <w:tc>
          <w:tcPr>
            <w:tcW w:w="1848" w:type="dxa"/>
          </w:tcPr>
          <w:p w14:paraId="1C324F01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10DACC2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Thailand, Bangkok</w:t>
            </w:r>
          </w:p>
        </w:tc>
        <w:tc>
          <w:tcPr>
            <w:tcW w:w="1560" w:type="dxa"/>
          </w:tcPr>
          <w:p w14:paraId="14A96EB0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Prospective cohort </w:t>
            </w:r>
          </w:p>
          <w:p w14:paraId="4308121B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2006-2010</w:t>
            </w:r>
          </w:p>
        </w:tc>
        <w:tc>
          <w:tcPr>
            <w:tcW w:w="992" w:type="dxa"/>
          </w:tcPr>
          <w:p w14:paraId="27AB6A2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172</w:t>
            </w:r>
          </w:p>
          <w:p w14:paraId="76152E6A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 in airways</w:t>
            </w:r>
          </w:p>
        </w:tc>
        <w:tc>
          <w:tcPr>
            <w:tcW w:w="1559" w:type="dxa"/>
          </w:tcPr>
          <w:p w14:paraId="25A29231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CF3B0A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1.38:1</w:t>
            </w:r>
          </w:p>
        </w:tc>
        <w:tc>
          <w:tcPr>
            <w:tcW w:w="2410" w:type="dxa"/>
          </w:tcPr>
          <w:p w14:paraId="7118D54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Bone (38.8)</w:t>
            </w:r>
          </w:p>
          <w:p w14:paraId="60BB258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Denture (11.6)</w:t>
            </w:r>
          </w:p>
          <w:p w14:paraId="069B0443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 food (9.9)</w:t>
            </w:r>
          </w:p>
        </w:tc>
        <w:tc>
          <w:tcPr>
            <w:tcW w:w="2269" w:type="dxa"/>
          </w:tcPr>
          <w:p w14:paraId="03FF2083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90E4A" w14:paraId="2062AFE2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5F6A3B" w14:textId="77777777" w:rsidR="00B90E4A" w:rsidRPr="006D209A" w:rsidRDefault="00B90E4A" w:rsidP="003777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8" w:type="dxa"/>
          </w:tcPr>
          <w:p w14:paraId="2A7B1DFF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ESFBI</w:t>
            </w:r>
          </w:p>
        </w:tc>
        <w:tc>
          <w:tcPr>
            <w:tcW w:w="1275" w:type="dxa"/>
          </w:tcPr>
          <w:p w14:paraId="503A7AD4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Finnland</w:t>
            </w:r>
            <w:proofErr w:type="spellEnd"/>
          </w:p>
        </w:tc>
        <w:tc>
          <w:tcPr>
            <w:tcW w:w="1560" w:type="dxa"/>
          </w:tcPr>
          <w:p w14:paraId="6E8703E2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Case series</w:t>
            </w:r>
          </w:p>
        </w:tc>
        <w:tc>
          <w:tcPr>
            <w:tcW w:w="992" w:type="dxa"/>
          </w:tcPr>
          <w:p w14:paraId="4CACF26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307</w:t>
            </w:r>
          </w:p>
          <w:p w14:paraId="21DB680E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 in airways</w:t>
            </w:r>
          </w:p>
        </w:tc>
        <w:tc>
          <w:tcPr>
            <w:tcW w:w="1559" w:type="dxa"/>
          </w:tcPr>
          <w:p w14:paraId="79339B61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BDCBE37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1.45:1</w:t>
            </w:r>
          </w:p>
        </w:tc>
        <w:tc>
          <w:tcPr>
            <w:tcW w:w="2410" w:type="dxa"/>
          </w:tcPr>
          <w:p w14:paraId="6E7A260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Bone (15.6)</w:t>
            </w:r>
          </w:p>
          <w:p w14:paraId="5F1304B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Pearl, ball, marble (13.3)</w:t>
            </w:r>
          </w:p>
          <w:p w14:paraId="77A980BA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Toy (13.3)</w:t>
            </w:r>
          </w:p>
        </w:tc>
        <w:tc>
          <w:tcPr>
            <w:tcW w:w="2269" w:type="dxa"/>
          </w:tcPr>
          <w:p w14:paraId="3CBC5702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90E4A" w14:paraId="16F1F0B3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0247DF" w14:textId="77777777" w:rsidR="00B90E4A" w:rsidRPr="006D209A" w:rsidRDefault="00B90E4A" w:rsidP="003777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8" w:type="dxa"/>
          </w:tcPr>
          <w:p w14:paraId="438BF686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ESFBI</w:t>
            </w:r>
          </w:p>
        </w:tc>
        <w:tc>
          <w:tcPr>
            <w:tcW w:w="1275" w:type="dxa"/>
          </w:tcPr>
          <w:p w14:paraId="6B7D5B94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Slovenia </w:t>
            </w:r>
          </w:p>
        </w:tc>
        <w:tc>
          <w:tcPr>
            <w:tcW w:w="1560" w:type="dxa"/>
          </w:tcPr>
          <w:p w14:paraId="432F21FE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Case series</w:t>
            </w:r>
          </w:p>
        </w:tc>
        <w:tc>
          <w:tcPr>
            <w:tcW w:w="992" w:type="dxa"/>
          </w:tcPr>
          <w:p w14:paraId="0237F667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104</w:t>
            </w:r>
          </w:p>
          <w:p w14:paraId="37F47AD3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 in airways</w:t>
            </w:r>
          </w:p>
        </w:tc>
        <w:tc>
          <w:tcPr>
            <w:tcW w:w="1559" w:type="dxa"/>
          </w:tcPr>
          <w:p w14:paraId="3918CD57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78A678A" w14:textId="19A47213" w:rsidR="00B90E4A" w:rsidRPr="006D209A" w:rsidRDefault="006B04F5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1.41:1</w:t>
            </w:r>
          </w:p>
        </w:tc>
        <w:tc>
          <w:tcPr>
            <w:tcW w:w="2410" w:type="dxa"/>
          </w:tcPr>
          <w:p w14:paraId="63B2BFF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Pearl, ball, marble (15.4)</w:t>
            </w:r>
          </w:p>
          <w:p w14:paraId="5B7A843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Nut. Seed. Beans (13.5)</w:t>
            </w:r>
          </w:p>
          <w:p w14:paraId="062E77D7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Bone (12.5)</w:t>
            </w:r>
          </w:p>
        </w:tc>
        <w:tc>
          <w:tcPr>
            <w:tcW w:w="2269" w:type="dxa"/>
          </w:tcPr>
          <w:p w14:paraId="3FB82861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90E4A" w14:paraId="1CE06149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ABC63D" w14:textId="77777777" w:rsidR="00B90E4A" w:rsidRPr="006D209A" w:rsidRDefault="00B90E4A" w:rsidP="003777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8" w:type="dxa"/>
          </w:tcPr>
          <w:p w14:paraId="0AE0E961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ESFBI</w:t>
            </w:r>
          </w:p>
        </w:tc>
        <w:tc>
          <w:tcPr>
            <w:tcW w:w="1275" w:type="dxa"/>
          </w:tcPr>
          <w:p w14:paraId="7165F232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Sweden</w:t>
            </w:r>
          </w:p>
        </w:tc>
        <w:tc>
          <w:tcPr>
            <w:tcW w:w="1560" w:type="dxa"/>
          </w:tcPr>
          <w:p w14:paraId="6F095EB3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Case series</w:t>
            </w:r>
          </w:p>
        </w:tc>
        <w:tc>
          <w:tcPr>
            <w:tcW w:w="992" w:type="dxa"/>
          </w:tcPr>
          <w:p w14:paraId="5582E0A7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235</w:t>
            </w:r>
          </w:p>
          <w:p w14:paraId="18F1489A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 in airways</w:t>
            </w:r>
          </w:p>
        </w:tc>
        <w:tc>
          <w:tcPr>
            <w:tcW w:w="1559" w:type="dxa"/>
          </w:tcPr>
          <w:p w14:paraId="7B7AFEEE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892D923" w14:textId="7F51E4DA" w:rsidR="00B90E4A" w:rsidRPr="006D209A" w:rsidRDefault="006B04F5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1:1</w:t>
            </w:r>
          </w:p>
        </w:tc>
        <w:tc>
          <w:tcPr>
            <w:tcW w:w="2410" w:type="dxa"/>
          </w:tcPr>
          <w:p w14:paraId="74A0E41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Pearl, ball, marble (35.3)</w:t>
            </w:r>
          </w:p>
          <w:p w14:paraId="5B5C028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Nut. Seed. Beans (14.5)</w:t>
            </w:r>
          </w:p>
          <w:p w14:paraId="73DAC924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Pebble (7.7)</w:t>
            </w:r>
          </w:p>
        </w:tc>
        <w:tc>
          <w:tcPr>
            <w:tcW w:w="2269" w:type="dxa"/>
          </w:tcPr>
          <w:p w14:paraId="2B6355D4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6B04F5" w14:paraId="39326F6D" w14:textId="77777777" w:rsidTr="0013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5043DF" w14:textId="77777777" w:rsidR="006B04F5" w:rsidRDefault="006B04F5" w:rsidP="006B04F5">
            <w:pPr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Yalcin et al.,</w:t>
            </w:r>
          </w:p>
          <w:p w14:paraId="6748837F" w14:textId="77777777" w:rsidR="006B04F5" w:rsidRPr="006D209A" w:rsidRDefault="006B04F5" w:rsidP="006B04F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2007</w:t>
            </w:r>
          </w:p>
        </w:tc>
        <w:tc>
          <w:tcPr>
            <w:tcW w:w="1848" w:type="dxa"/>
          </w:tcPr>
          <w:p w14:paraId="63E995E5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surgery</w:t>
            </w:r>
          </w:p>
        </w:tc>
        <w:tc>
          <w:tcPr>
            <w:tcW w:w="1275" w:type="dxa"/>
          </w:tcPr>
          <w:p w14:paraId="13286E93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Turkey</w:t>
            </w:r>
          </w:p>
          <w:p w14:paraId="1126C4F6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Ankara</w:t>
            </w:r>
          </w:p>
        </w:tc>
        <w:tc>
          <w:tcPr>
            <w:tcW w:w="1560" w:type="dxa"/>
          </w:tcPr>
          <w:p w14:paraId="175ED6C1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Retrospective case series </w:t>
            </w:r>
          </w:p>
          <w:p w14:paraId="2C61653C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1973-2005 of hospitalised patients</w:t>
            </w:r>
          </w:p>
        </w:tc>
        <w:tc>
          <w:tcPr>
            <w:tcW w:w="992" w:type="dxa"/>
          </w:tcPr>
          <w:p w14:paraId="2F756E56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112</w:t>
            </w:r>
          </w:p>
        </w:tc>
        <w:tc>
          <w:tcPr>
            <w:tcW w:w="1559" w:type="dxa"/>
          </w:tcPr>
          <w:p w14:paraId="4716B448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2.27/2.84</w:t>
            </w:r>
          </w:p>
          <w:p w14:paraId="4D0EFC3B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2EF479D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1.09:1</w:t>
            </w:r>
          </w:p>
        </w:tc>
        <w:tc>
          <w:tcPr>
            <w:tcW w:w="2410" w:type="dxa"/>
          </w:tcPr>
          <w:p w14:paraId="409B2641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Safety pin (41)</w:t>
            </w:r>
          </w:p>
          <w:p w14:paraId="1B176BC0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Coins (22.3)</w:t>
            </w:r>
          </w:p>
        </w:tc>
        <w:tc>
          <w:tcPr>
            <w:tcW w:w="2269" w:type="dxa"/>
          </w:tcPr>
          <w:p w14:paraId="6C8D59F2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Laryngoscopy with McGill forceps (10),</w:t>
            </w:r>
          </w:p>
          <w:p w14:paraId="05C097C6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 (43) </w:t>
            </w:r>
          </w:p>
          <w:p w14:paraId="488B27F9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 (4)</w:t>
            </w:r>
          </w:p>
          <w:p w14:paraId="1D895945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Surgery (12)</w:t>
            </w:r>
          </w:p>
        </w:tc>
      </w:tr>
      <w:tr w:rsidR="006B04F5" w14:paraId="10D60CD2" w14:textId="77777777" w:rsidTr="00D87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9F0C2E" w14:textId="77777777" w:rsidR="006B04F5" w:rsidRPr="006D209A" w:rsidRDefault="006B04F5" w:rsidP="006B04F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Arana et al., 2001</w:t>
            </w:r>
          </w:p>
        </w:tc>
        <w:tc>
          <w:tcPr>
            <w:tcW w:w="1848" w:type="dxa"/>
          </w:tcPr>
          <w:p w14:paraId="16A31E86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gastroenterology</w:t>
            </w:r>
          </w:p>
          <w:p w14:paraId="0AD6BE0B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Pediatric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Emergency </w:t>
            </w:r>
            <w:proofErr w:type="spellStart"/>
            <w:r>
              <w:rPr>
                <w:sz w:val="22"/>
                <w:szCs w:val="22"/>
                <w:lang w:val="en-GB"/>
              </w:rPr>
              <w:t>deparmtent</w:t>
            </w:r>
            <w:proofErr w:type="spellEnd"/>
          </w:p>
        </w:tc>
        <w:tc>
          <w:tcPr>
            <w:tcW w:w="1275" w:type="dxa"/>
          </w:tcPr>
          <w:p w14:paraId="6B456AC9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Belgium,</w:t>
            </w:r>
          </w:p>
          <w:p w14:paraId="611E8319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Brussels</w:t>
            </w:r>
          </w:p>
        </w:tc>
        <w:tc>
          <w:tcPr>
            <w:tcW w:w="1560" w:type="dxa"/>
          </w:tcPr>
          <w:p w14:paraId="6A984D71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Retrospective case series </w:t>
            </w:r>
          </w:p>
          <w:p w14:paraId="6FDFCF73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1985-2000</w:t>
            </w:r>
          </w:p>
        </w:tc>
        <w:tc>
          <w:tcPr>
            <w:tcW w:w="992" w:type="dxa"/>
          </w:tcPr>
          <w:p w14:paraId="78266217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325</w:t>
            </w:r>
          </w:p>
        </w:tc>
        <w:tc>
          <w:tcPr>
            <w:tcW w:w="1559" w:type="dxa"/>
          </w:tcPr>
          <w:p w14:paraId="738DFB2C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2.8/-/0-18</w:t>
            </w:r>
          </w:p>
        </w:tc>
        <w:tc>
          <w:tcPr>
            <w:tcW w:w="992" w:type="dxa"/>
          </w:tcPr>
          <w:p w14:paraId="28E9B9B4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1.38:1</w:t>
            </w:r>
          </w:p>
        </w:tc>
        <w:tc>
          <w:tcPr>
            <w:tcW w:w="2410" w:type="dxa"/>
          </w:tcPr>
          <w:p w14:paraId="2985E577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Coins (27)</w:t>
            </w:r>
          </w:p>
          <w:p w14:paraId="10C0CD1E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Sharp objects (16)</w:t>
            </w:r>
          </w:p>
          <w:p w14:paraId="4F89A4EE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Batteries (13)</w:t>
            </w:r>
          </w:p>
          <w:p w14:paraId="6E891EAB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Toy parts (12)</w:t>
            </w:r>
          </w:p>
          <w:p w14:paraId="1D6A68A7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Large food bolus (12)</w:t>
            </w:r>
          </w:p>
        </w:tc>
        <w:tc>
          <w:tcPr>
            <w:tcW w:w="2269" w:type="dxa"/>
          </w:tcPr>
          <w:p w14:paraId="163DA31D" w14:textId="77777777" w:rsidR="006B04F5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McGill forceps (28)</w:t>
            </w:r>
          </w:p>
          <w:p w14:paraId="55A75E35" w14:textId="77777777" w:rsidR="006B04F5" w:rsidRPr="006D209A" w:rsidRDefault="006B04F5" w:rsidP="006B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Endoscopy (81)</w:t>
            </w:r>
          </w:p>
        </w:tc>
      </w:tr>
      <w:tr w:rsidR="00B90E4A" w14:paraId="62890CC3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0FAFE" w14:textId="77777777" w:rsidR="00B90E4A" w:rsidRDefault="00B90E4A" w:rsidP="003777B2">
            <w:pPr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Speidel et al.,</w:t>
            </w:r>
          </w:p>
          <w:p w14:paraId="2BA9DB6F" w14:textId="77777777" w:rsidR="00B90E4A" w:rsidRDefault="00B90E4A" w:rsidP="003777B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2020</w:t>
            </w:r>
          </w:p>
        </w:tc>
        <w:tc>
          <w:tcPr>
            <w:tcW w:w="1848" w:type="dxa"/>
          </w:tcPr>
          <w:p w14:paraId="2E540026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Emergency Dep.</w:t>
            </w:r>
          </w:p>
          <w:p w14:paraId="67968EF0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Gastroenterology</w:t>
            </w:r>
          </w:p>
          <w:p w14:paraId="15F684E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Surgery</w:t>
            </w:r>
          </w:p>
          <w:p w14:paraId="2D56359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ENT Dep.</w:t>
            </w:r>
          </w:p>
        </w:tc>
        <w:tc>
          <w:tcPr>
            <w:tcW w:w="1275" w:type="dxa"/>
          </w:tcPr>
          <w:p w14:paraId="5F53A6B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  <w:t>Germany,</w:t>
            </w:r>
          </w:p>
          <w:p w14:paraId="2730B7A4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  <w:t>Ulm</w:t>
            </w:r>
          </w:p>
        </w:tc>
        <w:tc>
          <w:tcPr>
            <w:tcW w:w="1560" w:type="dxa"/>
          </w:tcPr>
          <w:p w14:paraId="1301E8A5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Retrospective case series</w:t>
            </w:r>
          </w:p>
          <w:p w14:paraId="4B46C22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2005-2017</w:t>
            </w:r>
          </w:p>
        </w:tc>
        <w:tc>
          <w:tcPr>
            <w:tcW w:w="992" w:type="dxa"/>
          </w:tcPr>
          <w:p w14:paraId="7493458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1199</w:t>
            </w:r>
          </w:p>
        </w:tc>
        <w:tc>
          <w:tcPr>
            <w:tcW w:w="1559" w:type="dxa"/>
          </w:tcPr>
          <w:p w14:paraId="50E04E4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3.3/3.12/0-16</w:t>
            </w:r>
          </w:p>
        </w:tc>
        <w:tc>
          <w:tcPr>
            <w:tcW w:w="992" w:type="dxa"/>
          </w:tcPr>
          <w:p w14:paraId="4828A13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1:15:1</w:t>
            </w:r>
          </w:p>
        </w:tc>
        <w:tc>
          <w:tcPr>
            <w:tcW w:w="2410" w:type="dxa"/>
          </w:tcPr>
          <w:p w14:paraId="59BE5CA7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 (18.8)</w:t>
            </w:r>
          </w:p>
          <w:p w14:paraId="76F5550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Metallic object (16.4)</w:t>
            </w:r>
          </w:p>
          <w:p w14:paraId="3CCC9A2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Chemicals (14.6)</w:t>
            </w:r>
          </w:p>
        </w:tc>
        <w:tc>
          <w:tcPr>
            <w:tcW w:w="2269" w:type="dxa"/>
          </w:tcPr>
          <w:p w14:paraId="1042C07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 (126)</w:t>
            </w:r>
          </w:p>
          <w:p w14:paraId="6BDF014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 (54)</w:t>
            </w:r>
          </w:p>
          <w:p w14:paraId="653FFAE5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Others e.g. McGill forceps (9)</w:t>
            </w:r>
          </w:p>
        </w:tc>
      </w:tr>
      <w:tr w:rsidR="00B90E4A" w14:paraId="59C7BBA9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BB926C" w14:textId="77777777" w:rsidR="00B90E4A" w:rsidRDefault="00B90E4A" w:rsidP="003777B2">
            <w:pPr>
              <w:rPr>
                <w:b w:val="0"/>
                <w:bCs w:val="0"/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Leskova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et al.,</w:t>
            </w:r>
          </w:p>
          <w:p w14:paraId="3CECFD32" w14:textId="77777777" w:rsidR="00B90E4A" w:rsidRDefault="00B90E4A" w:rsidP="003777B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2019</w:t>
            </w:r>
          </w:p>
        </w:tc>
        <w:tc>
          <w:tcPr>
            <w:tcW w:w="1848" w:type="dxa"/>
          </w:tcPr>
          <w:p w14:paraId="6ABA3756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4E9C5B9" w14:textId="77777777" w:rsidR="00B90E4A" w:rsidRPr="00BB4E51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  <w:t xml:space="preserve">Czech </w:t>
            </w:r>
            <w:proofErr w:type="spellStart"/>
            <w:r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  <w:t>Republic</w:t>
            </w:r>
            <w:proofErr w:type="spellEnd"/>
            <w:r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BB4E51"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  <w:t>Hradec Králové</w:t>
            </w:r>
          </w:p>
          <w:p w14:paraId="1752F7C4" w14:textId="77777777" w:rsidR="00B90E4A" w:rsidRPr="00BB4E51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64F7DE76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Retrospective case series 2011-2018</w:t>
            </w:r>
          </w:p>
        </w:tc>
        <w:tc>
          <w:tcPr>
            <w:tcW w:w="992" w:type="dxa"/>
          </w:tcPr>
          <w:p w14:paraId="141E40EB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365</w:t>
            </w:r>
          </w:p>
        </w:tc>
        <w:tc>
          <w:tcPr>
            <w:tcW w:w="1559" w:type="dxa"/>
          </w:tcPr>
          <w:p w14:paraId="67AD27F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2.4/-/-</w:t>
            </w:r>
          </w:p>
        </w:tc>
        <w:tc>
          <w:tcPr>
            <w:tcW w:w="992" w:type="dxa"/>
          </w:tcPr>
          <w:p w14:paraId="78E45D6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0.99:1</w:t>
            </w:r>
          </w:p>
        </w:tc>
        <w:tc>
          <w:tcPr>
            <w:tcW w:w="2410" w:type="dxa"/>
          </w:tcPr>
          <w:p w14:paraId="6BE0AE6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Coins (26)</w:t>
            </w:r>
          </w:p>
          <w:p w14:paraId="258FB236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Batteries (14.5)</w:t>
            </w:r>
          </w:p>
          <w:p w14:paraId="14B480C9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Sharp objects (5.2)</w:t>
            </w:r>
          </w:p>
        </w:tc>
        <w:tc>
          <w:tcPr>
            <w:tcW w:w="2269" w:type="dxa"/>
          </w:tcPr>
          <w:p w14:paraId="6BBD5737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Endoscopy (63)</w:t>
            </w:r>
          </w:p>
        </w:tc>
      </w:tr>
      <w:tr w:rsidR="00B90E4A" w14:paraId="62829775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7724C6" w14:textId="77777777" w:rsidR="00B90E4A" w:rsidRDefault="00B90E4A" w:rsidP="003777B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Orsagh-Yentis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et al., 2019</w:t>
            </w:r>
          </w:p>
        </w:tc>
        <w:tc>
          <w:tcPr>
            <w:tcW w:w="1848" w:type="dxa"/>
          </w:tcPr>
          <w:p w14:paraId="1BCAACB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 emergency departments</w:t>
            </w:r>
          </w:p>
        </w:tc>
        <w:tc>
          <w:tcPr>
            <w:tcW w:w="1275" w:type="dxa"/>
          </w:tcPr>
          <w:p w14:paraId="49512B85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U.S.A.</w:t>
            </w:r>
          </w:p>
          <w:p w14:paraId="49FF5FE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650E67B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Retrospective </w:t>
            </w:r>
          </w:p>
          <w:p w14:paraId="74AEF3E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1995-2015 national electronic injury surveillance system for children &lt;6 y</w:t>
            </w:r>
          </w:p>
        </w:tc>
        <w:tc>
          <w:tcPr>
            <w:tcW w:w="992" w:type="dxa"/>
          </w:tcPr>
          <w:p w14:paraId="76CF1BB6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29893</w:t>
            </w:r>
          </w:p>
        </w:tc>
        <w:tc>
          <w:tcPr>
            <w:tcW w:w="1559" w:type="dxa"/>
          </w:tcPr>
          <w:p w14:paraId="026703A4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5035B0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1.13:1</w:t>
            </w:r>
          </w:p>
        </w:tc>
        <w:tc>
          <w:tcPr>
            <w:tcW w:w="2410" w:type="dxa"/>
          </w:tcPr>
          <w:p w14:paraId="2CC915E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Coins (61.7)</w:t>
            </w:r>
          </w:p>
          <w:p w14:paraId="395B473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Toys (10.3)</w:t>
            </w:r>
          </w:p>
          <w:p w14:paraId="7DC8F20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Jewellery (7)</w:t>
            </w:r>
          </w:p>
          <w:p w14:paraId="20FB0FC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Batteries (6.8)</w:t>
            </w:r>
          </w:p>
        </w:tc>
        <w:tc>
          <w:tcPr>
            <w:tcW w:w="2269" w:type="dxa"/>
          </w:tcPr>
          <w:p w14:paraId="5A9A0A1B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90E4A" w14:paraId="120AB45E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DBDBDB" w:themeColor="accent3" w:themeTint="66"/>
            </w:tcBorders>
          </w:tcPr>
          <w:p w14:paraId="46F941B0" w14:textId="77777777" w:rsidR="00B90E4A" w:rsidRDefault="00B90E4A" w:rsidP="003777B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Panieri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&amp; Bass, 1995</w:t>
            </w:r>
          </w:p>
        </w:tc>
        <w:tc>
          <w:tcPr>
            <w:tcW w:w="1848" w:type="dxa"/>
            <w:tcBorders>
              <w:bottom w:val="single" w:sz="4" w:space="0" w:color="DBDBDB" w:themeColor="accent3" w:themeTint="66"/>
            </w:tcBorders>
          </w:tcPr>
          <w:p w14:paraId="6359E32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Trauma Unit and Department of paediatric surgery</w:t>
            </w:r>
          </w:p>
        </w:tc>
        <w:tc>
          <w:tcPr>
            <w:tcW w:w="1275" w:type="dxa"/>
            <w:tcBorders>
              <w:bottom w:val="single" w:sz="4" w:space="0" w:color="DBDBDB" w:themeColor="accent3" w:themeTint="66"/>
            </w:tcBorders>
          </w:tcPr>
          <w:p w14:paraId="0A6BACA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South Africa</w:t>
            </w:r>
          </w:p>
          <w:p w14:paraId="5FCA5A14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Cape Town</w:t>
            </w:r>
          </w:p>
        </w:tc>
        <w:tc>
          <w:tcPr>
            <w:tcW w:w="1560" w:type="dxa"/>
            <w:tcBorders>
              <w:bottom w:val="single" w:sz="4" w:space="0" w:color="DBDBDB" w:themeColor="accent3" w:themeTint="66"/>
            </w:tcBorders>
          </w:tcPr>
          <w:p w14:paraId="70EE96F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Retrospective case series</w:t>
            </w:r>
          </w:p>
          <w:p w14:paraId="0C21880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1991-1994</w:t>
            </w:r>
          </w:p>
        </w:tc>
        <w:tc>
          <w:tcPr>
            <w:tcW w:w="992" w:type="dxa"/>
            <w:tcBorders>
              <w:bottom w:val="single" w:sz="4" w:space="0" w:color="DBDBDB" w:themeColor="accent3" w:themeTint="66"/>
            </w:tcBorders>
          </w:tcPr>
          <w:p w14:paraId="7D6D0ECB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663</w:t>
            </w:r>
          </w:p>
        </w:tc>
        <w:tc>
          <w:tcPr>
            <w:tcW w:w="1559" w:type="dxa"/>
            <w:tcBorders>
              <w:bottom w:val="single" w:sz="4" w:space="0" w:color="DBDBDB" w:themeColor="accent3" w:themeTint="66"/>
            </w:tcBorders>
          </w:tcPr>
          <w:p w14:paraId="5BDD8B2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-/-/0-13</w:t>
            </w:r>
          </w:p>
        </w:tc>
        <w:tc>
          <w:tcPr>
            <w:tcW w:w="992" w:type="dxa"/>
            <w:tcBorders>
              <w:bottom w:val="single" w:sz="4" w:space="0" w:color="DBDBDB" w:themeColor="accent3" w:themeTint="66"/>
            </w:tcBorders>
          </w:tcPr>
          <w:p w14:paraId="5D30A93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1.35:1</w:t>
            </w:r>
          </w:p>
        </w:tc>
        <w:tc>
          <w:tcPr>
            <w:tcW w:w="2410" w:type="dxa"/>
            <w:tcBorders>
              <w:bottom w:val="single" w:sz="4" w:space="0" w:color="DBDBDB" w:themeColor="accent3" w:themeTint="66"/>
            </w:tcBorders>
          </w:tcPr>
          <w:p w14:paraId="2ED79BF6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Coins (37.9)</w:t>
            </w:r>
          </w:p>
          <w:p w14:paraId="2086FA1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Sharp objects (21.7)</w:t>
            </w:r>
          </w:p>
          <w:p w14:paraId="753445E0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Bones (13.4)</w:t>
            </w:r>
          </w:p>
          <w:p w14:paraId="71698B3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bottom w:val="single" w:sz="4" w:space="0" w:color="DBDBDB" w:themeColor="accent3" w:themeTint="66"/>
            </w:tcBorders>
          </w:tcPr>
          <w:p w14:paraId="790E01D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McGill Forceps (6)</w:t>
            </w:r>
          </w:p>
          <w:p w14:paraId="296A492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 (76)</w:t>
            </w:r>
          </w:p>
          <w:p w14:paraId="6D849310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Balloon catheter (27)</w:t>
            </w:r>
          </w:p>
        </w:tc>
      </w:tr>
      <w:tr w:rsidR="00B90E4A" w14:paraId="431A62C0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</w:tcPr>
          <w:p w14:paraId="3FB62ED3" w14:textId="77777777" w:rsidR="00B90E4A" w:rsidRDefault="00B90E4A" w:rsidP="003777B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Fujisawa et al., 2020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B2F22B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Emergency</w:t>
            </w:r>
          </w:p>
          <w:p w14:paraId="6A541DB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General Paediatrics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0622F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Japan</w:t>
            </w:r>
          </w:p>
          <w:p w14:paraId="5E78643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Itabashi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A9E0A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Retrospective case series</w:t>
            </w:r>
          </w:p>
          <w:p w14:paraId="4F1B7F57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2013-2018</w:t>
            </w:r>
          </w:p>
          <w:p w14:paraId="6CF11A4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&lt;16 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8AD2D0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C6637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Median 1.3</w:t>
            </w:r>
          </w:p>
          <w:p w14:paraId="55E3518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Range 0-15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BAAA5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1.25:1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24AC4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Cigarettes (17)</w:t>
            </w:r>
          </w:p>
          <w:p w14:paraId="49F3261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Plastics (17)</w:t>
            </w:r>
          </w:p>
          <w:p w14:paraId="1009470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Chemicals (11)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4EF5B480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90E4A" w14:paraId="1DEAB5B8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</w:tcBorders>
          </w:tcPr>
          <w:p w14:paraId="664B27D4" w14:textId="77777777" w:rsidR="00B90E4A" w:rsidRDefault="00B90E4A" w:rsidP="003777B2">
            <w:pPr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Denney et al.,</w:t>
            </w:r>
          </w:p>
          <w:p w14:paraId="6C43E62D" w14:textId="77777777" w:rsidR="00B90E4A" w:rsidRPr="006D209A" w:rsidRDefault="00B90E4A" w:rsidP="003777B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2012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03E23759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gastroenterology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872137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U.S.A.</w:t>
            </w:r>
          </w:p>
          <w:p w14:paraId="6B62B185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Mississippi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44138F9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Retrospective case series</w:t>
            </w:r>
          </w:p>
          <w:p w14:paraId="15337377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1998-2008</w:t>
            </w:r>
          </w:p>
          <w:p w14:paraId="71E148E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EGD for FBI-removal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B6103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981F02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3.9/3.2/-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EA8F8F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1.6:1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920FC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 (81)</w:t>
            </w:r>
          </w:p>
          <w:p w14:paraId="2A74334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Jewellery (4)</w:t>
            </w:r>
          </w:p>
          <w:p w14:paraId="46E06A3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Battery (3.2)</w:t>
            </w:r>
          </w:p>
          <w:p w14:paraId="2A585D29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Hardware (2.8)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1AFAADD0" w14:textId="77777777" w:rsidR="00B90E4A" w:rsidRPr="006D209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 (248)</w:t>
            </w:r>
          </w:p>
        </w:tc>
      </w:tr>
      <w:tr w:rsidR="00B90E4A" w14:paraId="0A378206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4A0D50" w14:textId="77777777" w:rsidR="00B90E4A" w:rsidRDefault="00B90E4A" w:rsidP="003777B2">
            <w:pPr>
              <w:rPr>
                <w:b w:val="0"/>
                <w:bCs w:val="0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GB"/>
              </w:rPr>
              <w:t>Popel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 et al.</w:t>
            </w:r>
            <w:proofErr w:type="gramEnd"/>
            <w:r>
              <w:rPr>
                <w:sz w:val="22"/>
                <w:szCs w:val="22"/>
                <w:lang w:val="en-GB"/>
              </w:rPr>
              <w:t>,</w:t>
            </w:r>
          </w:p>
          <w:p w14:paraId="43ED9C1D" w14:textId="77777777" w:rsidR="00B90E4A" w:rsidRDefault="00B90E4A" w:rsidP="003777B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2011</w:t>
            </w:r>
          </w:p>
        </w:tc>
        <w:tc>
          <w:tcPr>
            <w:tcW w:w="1848" w:type="dxa"/>
          </w:tcPr>
          <w:p w14:paraId="0D8AED8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Gastroenterology</w:t>
            </w:r>
          </w:p>
          <w:p w14:paraId="25C6806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Otolaryngology</w:t>
            </w:r>
          </w:p>
        </w:tc>
        <w:tc>
          <w:tcPr>
            <w:tcW w:w="1275" w:type="dxa"/>
          </w:tcPr>
          <w:p w14:paraId="4B39942A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Canada</w:t>
            </w:r>
          </w:p>
          <w:p w14:paraId="7AF5DC6E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Edmonton</w:t>
            </w:r>
          </w:p>
        </w:tc>
        <w:tc>
          <w:tcPr>
            <w:tcW w:w="1560" w:type="dxa"/>
          </w:tcPr>
          <w:p w14:paraId="45166B9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Retrospective case series</w:t>
            </w:r>
          </w:p>
          <w:p w14:paraId="082B1F0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2005-2008</w:t>
            </w:r>
          </w:p>
          <w:p w14:paraId="79533EB0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oesophageal FB removal</w:t>
            </w:r>
          </w:p>
        </w:tc>
        <w:tc>
          <w:tcPr>
            <w:tcW w:w="992" w:type="dxa"/>
          </w:tcPr>
          <w:p w14:paraId="0998E7A4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140</w:t>
            </w:r>
          </w:p>
        </w:tc>
        <w:tc>
          <w:tcPr>
            <w:tcW w:w="1559" w:type="dxa"/>
          </w:tcPr>
          <w:p w14:paraId="49FB423D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4.98/4.1/0-16</w:t>
            </w:r>
          </w:p>
        </w:tc>
        <w:tc>
          <w:tcPr>
            <w:tcW w:w="992" w:type="dxa"/>
          </w:tcPr>
          <w:p w14:paraId="4728F8D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1.37:1</w:t>
            </w:r>
          </w:p>
        </w:tc>
        <w:tc>
          <w:tcPr>
            <w:tcW w:w="2410" w:type="dxa"/>
          </w:tcPr>
          <w:p w14:paraId="09DE884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Coins (77.9)</w:t>
            </w:r>
          </w:p>
          <w:p w14:paraId="391DD1AC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Food impaction (12.9)</w:t>
            </w:r>
          </w:p>
          <w:p w14:paraId="480185D5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</w:tcPr>
          <w:p w14:paraId="7D7807C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 (87)</w:t>
            </w:r>
          </w:p>
          <w:p w14:paraId="00CE6CFB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 (51)</w:t>
            </w:r>
          </w:p>
        </w:tc>
      </w:tr>
      <w:tr w:rsidR="00B90E4A" w14:paraId="4324EDF7" w14:textId="77777777" w:rsidTr="0037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83D36F" w14:textId="77777777" w:rsidR="00B90E4A" w:rsidRDefault="00B90E4A" w:rsidP="003777B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Little et al., 2006</w:t>
            </w:r>
          </w:p>
        </w:tc>
        <w:tc>
          <w:tcPr>
            <w:tcW w:w="1848" w:type="dxa"/>
          </w:tcPr>
          <w:p w14:paraId="72531197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Emergency Department</w:t>
            </w:r>
          </w:p>
          <w:p w14:paraId="77D6C241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Paediatric Surgery</w:t>
            </w:r>
          </w:p>
        </w:tc>
        <w:tc>
          <w:tcPr>
            <w:tcW w:w="1275" w:type="dxa"/>
          </w:tcPr>
          <w:p w14:paraId="04E72B8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U.S.A.</w:t>
            </w:r>
          </w:p>
          <w:p w14:paraId="337DB3E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Kansas City</w:t>
            </w:r>
          </w:p>
        </w:tc>
        <w:tc>
          <w:tcPr>
            <w:tcW w:w="1560" w:type="dxa"/>
          </w:tcPr>
          <w:p w14:paraId="786AB6C5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Retrospective case series 1988-2004</w:t>
            </w:r>
          </w:p>
          <w:p w14:paraId="30F2A352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Oesophageal FB</w:t>
            </w:r>
          </w:p>
        </w:tc>
        <w:tc>
          <w:tcPr>
            <w:tcW w:w="992" w:type="dxa"/>
          </w:tcPr>
          <w:p w14:paraId="67704F16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555</w:t>
            </w:r>
          </w:p>
        </w:tc>
        <w:tc>
          <w:tcPr>
            <w:tcW w:w="1559" w:type="dxa"/>
          </w:tcPr>
          <w:p w14:paraId="5A96F813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3.24/-/0-19</w:t>
            </w:r>
          </w:p>
        </w:tc>
        <w:tc>
          <w:tcPr>
            <w:tcW w:w="992" w:type="dxa"/>
          </w:tcPr>
          <w:p w14:paraId="6CB7DF1F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1.15:1</w:t>
            </w:r>
          </w:p>
        </w:tc>
        <w:tc>
          <w:tcPr>
            <w:tcW w:w="2410" w:type="dxa"/>
          </w:tcPr>
          <w:p w14:paraId="64F78984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Coins (88)</w:t>
            </w:r>
          </w:p>
        </w:tc>
        <w:tc>
          <w:tcPr>
            <w:tcW w:w="2269" w:type="dxa"/>
          </w:tcPr>
          <w:p w14:paraId="07638478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Foley balloon extraction (468)</w:t>
            </w:r>
          </w:p>
          <w:p w14:paraId="0FDD9835" w14:textId="77777777" w:rsidR="00B90E4A" w:rsidRDefault="00B90E4A" w:rsidP="0037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 (59)</w:t>
            </w:r>
          </w:p>
        </w:tc>
      </w:tr>
    </w:tbl>
    <w:p w14:paraId="2BFAB787" w14:textId="77777777" w:rsidR="00B90E4A" w:rsidRDefault="00B90E4A" w:rsidP="00832167">
      <w:pPr>
        <w:rPr>
          <w:lang w:val="en-GB"/>
        </w:rPr>
      </w:pPr>
    </w:p>
    <w:p w14:paraId="121AA205" w14:textId="3DD8F4AC" w:rsidR="00F776A5" w:rsidRPr="00BB4E51" w:rsidRDefault="00F776A5" w:rsidP="00832167">
      <w:pPr>
        <w:rPr>
          <w:sz w:val="22"/>
          <w:szCs w:val="22"/>
          <w:lang w:val="en-GB"/>
        </w:rPr>
      </w:pPr>
      <w:r w:rsidRPr="00BB4E51">
        <w:rPr>
          <w:sz w:val="22"/>
          <w:szCs w:val="22"/>
          <w:lang w:val="en-GB"/>
        </w:rPr>
        <w:t>E</w:t>
      </w:r>
      <w:r w:rsidR="00844B46">
        <w:rPr>
          <w:sz w:val="22"/>
          <w:szCs w:val="22"/>
          <w:lang w:val="en-GB"/>
        </w:rPr>
        <w:t>S</w:t>
      </w:r>
      <w:r w:rsidRPr="00BB4E51">
        <w:rPr>
          <w:sz w:val="22"/>
          <w:szCs w:val="22"/>
          <w:lang w:val="en-GB"/>
        </w:rPr>
        <w:t xml:space="preserve">FBI = </w:t>
      </w:r>
      <w:r w:rsidR="00BB4E51" w:rsidRPr="00BB4E51">
        <w:rPr>
          <w:rFonts w:eastAsiaTheme="minorHAnsi" w:cstheme="minorHAnsi"/>
          <w:color w:val="000000"/>
          <w:sz w:val="22"/>
          <w:szCs w:val="22"/>
        </w:rPr>
        <w:t xml:space="preserve">European Survey on </w:t>
      </w:r>
      <w:proofErr w:type="spellStart"/>
      <w:r w:rsidR="00BB4E51" w:rsidRPr="00BB4E51">
        <w:rPr>
          <w:rFonts w:eastAsiaTheme="minorHAnsi" w:cstheme="minorHAnsi"/>
          <w:color w:val="000000"/>
          <w:sz w:val="22"/>
          <w:szCs w:val="22"/>
        </w:rPr>
        <w:t>Foreign</w:t>
      </w:r>
      <w:proofErr w:type="spellEnd"/>
      <w:r w:rsidR="00BB4E51" w:rsidRPr="00BB4E51">
        <w:rPr>
          <w:rFonts w:eastAsiaTheme="minorHAnsi" w:cstheme="minorHAnsi"/>
          <w:color w:val="000000"/>
          <w:sz w:val="22"/>
          <w:szCs w:val="22"/>
        </w:rPr>
        <w:t xml:space="preserve"> </w:t>
      </w:r>
      <w:proofErr w:type="spellStart"/>
      <w:r w:rsidR="00BB4E51" w:rsidRPr="00BB4E51">
        <w:rPr>
          <w:rFonts w:eastAsiaTheme="minorHAnsi" w:cstheme="minorHAnsi"/>
          <w:color w:val="000000"/>
          <w:sz w:val="22"/>
          <w:szCs w:val="22"/>
        </w:rPr>
        <w:t>Bodies</w:t>
      </w:r>
      <w:proofErr w:type="spellEnd"/>
      <w:r w:rsidR="00BB4E51" w:rsidRPr="00BB4E51">
        <w:rPr>
          <w:rFonts w:eastAsiaTheme="minorHAnsi" w:cstheme="minorHAnsi"/>
          <w:color w:val="000000"/>
          <w:sz w:val="22"/>
          <w:szCs w:val="22"/>
        </w:rPr>
        <w:t xml:space="preserve"> </w:t>
      </w:r>
      <w:proofErr w:type="spellStart"/>
      <w:r w:rsidR="00BB4E51" w:rsidRPr="00BB4E51">
        <w:rPr>
          <w:rFonts w:eastAsiaTheme="minorHAnsi" w:cstheme="minorHAnsi"/>
          <w:color w:val="000000"/>
          <w:sz w:val="22"/>
          <w:szCs w:val="22"/>
        </w:rPr>
        <w:t>Injuries</w:t>
      </w:r>
      <w:proofErr w:type="spellEnd"/>
      <w:r w:rsidR="00BB4E51">
        <w:rPr>
          <w:sz w:val="22"/>
          <w:szCs w:val="22"/>
          <w:lang w:val="en-GB"/>
        </w:rPr>
        <w:t xml:space="preserve">; </w:t>
      </w:r>
      <w:r w:rsidRPr="00BB4E51">
        <w:rPr>
          <w:sz w:val="22"/>
          <w:szCs w:val="22"/>
          <w:lang w:val="en-GB"/>
        </w:rPr>
        <w:t xml:space="preserve">EGD = </w:t>
      </w:r>
      <w:proofErr w:type="spellStart"/>
      <w:r w:rsidRPr="00BB4E51">
        <w:rPr>
          <w:sz w:val="22"/>
          <w:szCs w:val="22"/>
          <w:lang w:val="en-GB"/>
        </w:rPr>
        <w:t>esophagogastro</w:t>
      </w:r>
      <w:proofErr w:type="spellEnd"/>
      <w:r w:rsidRPr="00BB4E51">
        <w:rPr>
          <w:sz w:val="22"/>
          <w:szCs w:val="22"/>
          <w:lang w:val="en-GB"/>
        </w:rPr>
        <w:t>-duodenoscopy</w:t>
      </w:r>
      <w:r w:rsidR="001428D5">
        <w:rPr>
          <w:sz w:val="22"/>
          <w:szCs w:val="22"/>
          <w:lang w:val="en-GB"/>
        </w:rPr>
        <w:t>; FE= flexible endoscopy; RE = rigid endoscopy</w:t>
      </w:r>
    </w:p>
    <w:p w14:paraId="0E65F0B0" w14:textId="64655012" w:rsidR="0010185B" w:rsidRPr="004274F0" w:rsidRDefault="006B04F5" w:rsidP="00832167">
      <w:pPr>
        <w:rPr>
          <w:lang w:val="en-GB"/>
        </w:rPr>
      </w:pPr>
    </w:p>
    <w:sectPr w:rsidR="0010185B" w:rsidRPr="004274F0" w:rsidSect="00442B82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B2"/>
    <w:rsid w:val="00011D5F"/>
    <w:rsid w:val="00012753"/>
    <w:rsid w:val="000340FE"/>
    <w:rsid w:val="0004788A"/>
    <w:rsid w:val="00060230"/>
    <w:rsid w:val="00066E6F"/>
    <w:rsid w:val="000845FA"/>
    <w:rsid w:val="00086965"/>
    <w:rsid w:val="00094D1C"/>
    <w:rsid w:val="000A145C"/>
    <w:rsid w:val="000A78E7"/>
    <w:rsid w:val="000B2CF0"/>
    <w:rsid w:val="000C0721"/>
    <w:rsid w:val="000D50FD"/>
    <w:rsid w:val="000E2E4A"/>
    <w:rsid w:val="000E6045"/>
    <w:rsid w:val="00125092"/>
    <w:rsid w:val="001428D5"/>
    <w:rsid w:val="00144CA4"/>
    <w:rsid w:val="0015471B"/>
    <w:rsid w:val="00165884"/>
    <w:rsid w:val="0017157B"/>
    <w:rsid w:val="00174AF3"/>
    <w:rsid w:val="00182CFA"/>
    <w:rsid w:val="0018623B"/>
    <w:rsid w:val="00191014"/>
    <w:rsid w:val="001B3AA6"/>
    <w:rsid w:val="001C0281"/>
    <w:rsid w:val="001C6083"/>
    <w:rsid w:val="001D03DF"/>
    <w:rsid w:val="001E144E"/>
    <w:rsid w:val="001F0F1D"/>
    <w:rsid w:val="001F3CD4"/>
    <w:rsid w:val="001F7536"/>
    <w:rsid w:val="00201F36"/>
    <w:rsid w:val="00202FB2"/>
    <w:rsid w:val="002075CC"/>
    <w:rsid w:val="00213EA8"/>
    <w:rsid w:val="00214A84"/>
    <w:rsid w:val="00233E6A"/>
    <w:rsid w:val="002365B0"/>
    <w:rsid w:val="002421DB"/>
    <w:rsid w:val="0025113D"/>
    <w:rsid w:val="00264163"/>
    <w:rsid w:val="00296B2B"/>
    <w:rsid w:val="002A481C"/>
    <w:rsid w:val="002A67C7"/>
    <w:rsid w:val="002B769F"/>
    <w:rsid w:val="002D2F10"/>
    <w:rsid w:val="002F3337"/>
    <w:rsid w:val="003105F2"/>
    <w:rsid w:val="00336FF5"/>
    <w:rsid w:val="0035238B"/>
    <w:rsid w:val="00366F73"/>
    <w:rsid w:val="00373833"/>
    <w:rsid w:val="003A1E29"/>
    <w:rsid w:val="003A676E"/>
    <w:rsid w:val="003C1D3A"/>
    <w:rsid w:val="003C34B1"/>
    <w:rsid w:val="003E363F"/>
    <w:rsid w:val="003F0D13"/>
    <w:rsid w:val="004274F0"/>
    <w:rsid w:val="004301AE"/>
    <w:rsid w:val="00442B82"/>
    <w:rsid w:val="004613F2"/>
    <w:rsid w:val="004B6089"/>
    <w:rsid w:val="004D21F0"/>
    <w:rsid w:val="004D6972"/>
    <w:rsid w:val="004E4B7E"/>
    <w:rsid w:val="004F48A0"/>
    <w:rsid w:val="00505DED"/>
    <w:rsid w:val="0051509B"/>
    <w:rsid w:val="00537DBD"/>
    <w:rsid w:val="00543B2B"/>
    <w:rsid w:val="00555027"/>
    <w:rsid w:val="00567E85"/>
    <w:rsid w:val="00573DC9"/>
    <w:rsid w:val="0058085E"/>
    <w:rsid w:val="005A501F"/>
    <w:rsid w:val="005C1584"/>
    <w:rsid w:val="005C15DA"/>
    <w:rsid w:val="005C79F7"/>
    <w:rsid w:val="005E39F8"/>
    <w:rsid w:val="0061407F"/>
    <w:rsid w:val="006147D9"/>
    <w:rsid w:val="006159C2"/>
    <w:rsid w:val="006254D1"/>
    <w:rsid w:val="006263BC"/>
    <w:rsid w:val="00637E6E"/>
    <w:rsid w:val="006648F4"/>
    <w:rsid w:val="00672D5B"/>
    <w:rsid w:val="00684E28"/>
    <w:rsid w:val="006B04F5"/>
    <w:rsid w:val="006B1134"/>
    <w:rsid w:val="006B1468"/>
    <w:rsid w:val="006B23F1"/>
    <w:rsid w:val="006C35A0"/>
    <w:rsid w:val="006D209A"/>
    <w:rsid w:val="006E1BE6"/>
    <w:rsid w:val="006E5FF9"/>
    <w:rsid w:val="006F108A"/>
    <w:rsid w:val="006F4720"/>
    <w:rsid w:val="00706A14"/>
    <w:rsid w:val="0072061E"/>
    <w:rsid w:val="00720FB7"/>
    <w:rsid w:val="00722991"/>
    <w:rsid w:val="00753339"/>
    <w:rsid w:val="007545E1"/>
    <w:rsid w:val="007646D4"/>
    <w:rsid w:val="007777D0"/>
    <w:rsid w:val="00780187"/>
    <w:rsid w:val="00791D4B"/>
    <w:rsid w:val="007A2A08"/>
    <w:rsid w:val="007A6B9B"/>
    <w:rsid w:val="007D5225"/>
    <w:rsid w:val="007D70CD"/>
    <w:rsid w:val="007F44DF"/>
    <w:rsid w:val="00816E35"/>
    <w:rsid w:val="00817D56"/>
    <w:rsid w:val="00832167"/>
    <w:rsid w:val="00832C20"/>
    <w:rsid w:val="00841660"/>
    <w:rsid w:val="0084187E"/>
    <w:rsid w:val="00844B46"/>
    <w:rsid w:val="0087645F"/>
    <w:rsid w:val="00880AF8"/>
    <w:rsid w:val="00886949"/>
    <w:rsid w:val="008B5827"/>
    <w:rsid w:val="008C067D"/>
    <w:rsid w:val="008F33FB"/>
    <w:rsid w:val="008F65DE"/>
    <w:rsid w:val="008F7379"/>
    <w:rsid w:val="009056A5"/>
    <w:rsid w:val="00911923"/>
    <w:rsid w:val="0092301F"/>
    <w:rsid w:val="0092683C"/>
    <w:rsid w:val="00933FED"/>
    <w:rsid w:val="00944A77"/>
    <w:rsid w:val="009704A0"/>
    <w:rsid w:val="00982E38"/>
    <w:rsid w:val="00983E74"/>
    <w:rsid w:val="0099772F"/>
    <w:rsid w:val="009B0F3F"/>
    <w:rsid w:val="009C56B5"/>
    <w:rsid w:val="009F1490"/>
    <w:rsid w:val="009F1AE8"/>
    <w:rsid w:val="009F6B23"/>
    <w:rsid w:val="009F7A4B"/>
    <w:rsid w:val="00A0062F"/>
    <w:rsid w:val="00A04724"/>
    <w:rsid w:val="00A12F24"/>
    <w:rsid w:val="00A13D7F"/>
    <w:rsid w:val="00A227BE"/>
    <w:rsid w:val="00A31410"/>
    <w:rsid w:val="00A325F0"/>
    <w:rsid w:val="00A429A8"/>
    <w:rsid w:val="00A6442D"/>
    <w:rsid w:val="00A65C3A"/>
    <w:rsid w:val="00A67018"/>
    <w:rsid w:val="00A7613A"/>
    <w:rsid w:val="00A841B7"/>
    <w:rsid w:val="00A964BA"/>
    <w:rsid w:val="00AB29F0"/>
    <w:rsid w:val="00AB433A"/>
    <w:rsid w:val="00AD08AE"/>
    <w:rsid w:val="00AD7855"/>
    <w:rsid w:val="00AE2492"/>
    <w:rsid w:val="00B02AFB"/>
    <w:rsid w:val="00B06FAA"/>
    <w:rsid w:val="00B115AB"/>
    <w:rsid w:val="00B165A0"/>
    <w:rsid w:val="00B37CBC"/>
    <w:rsid w:val="00B5093B"/>
    <w:rsid w:val="00B6654A"/>
    <w:rsid w:val="00B90E4A"/>
    <w:rsid w:val="00BB4E51"/>
    <w:rsid w:val="00BD0E83"/>
    <w:rsid w:val="00BD700C"/>
    <w:rsid w:val="00C124D9"/>
    <w:rsid w:val="00C16511"/>
    <w:rsid w:val="00C16B25"/>
    <w:rsid w:val="00C46DAE"/>
    <w:rsid w:val="00C53D99"/>
    <w:rsid w:val="00C571E1"/>
    <w:rsid w:val="00C9691A"/>
    <w:rsid w:val="00CA08B3"/>
    <w:rsid w:val="00CA3895"/>
    <w:rsid w:val="00CA6B23"/>
    <w:rsid w:val="00CC48CA"/>
    <w:rsid w:val="00CC519D"/>
    <w:rsid w:val="00CD1971"/>
    <w:rsid w:val="00CF00CB"/>
    <w:rsid w:val="00CF41F8"/>
    <w:rsid w:val="00D10610"/>
    <w:rsid w:val="00D1626E"/>
    <w:rsid w:val="00D221A7"/>
    <w:rsid w:val="00D224CB"/>
    <w:rsid w:val="00D22EB6"/>
    <w:rsid w:val="00D23A5B"/>
    <w:rsid w:val="00D26A0D"/>
    <w:rsid w:val="00D355FE"/>
    <w:rsid w:val="00D360FB"/>
    <w:rsid w:val="00D41F79"/>
    <w:rsid w:val="00D51610"/>
    <w:rsid w:val="00D53845"/>
    <w:rsid w:val="00D67B39"/>
    <w:rsid w:val="00D71717"/>
    <w:rsid w:val="00D80B9B"/>
    <w:rsid w:val="00D816D4"/>
    <w:rsid w:val="00DB0C2B"/>
    <w:rsid w:val="00DB282E"/>
    <w:rsid w:val="00DC6DF4"/>
    <w:rsid w:val="00DD5497"/>
    <w:rsid w:val="00DE26C1"/>
    <w:rsid w:val="00DE45BC"/>
    <w:rsid w:val="00DF6420"/>
    <w:rsid w:val="00DF64E8"/>
    <w:rsid w:val="00E022D2"/>
    <w:rsid w:val="00E107B2"/>
    <w:rsid w:val="00E22540"/>
    <w:rsid w:val="00E2297E"/>
    <w:rsid w:val="00E332E4"/>
    <w:rsid w:val="00E440D2"/>
    <w:rsid w:val="00E71FF9"/>
    <w:rsid w:val="00E8477C"/>
    <w:rsid w:val="00E87778"/>
    <w:rsid w:val="00EA4298"/>
    <w:rsid w:val="00EB4BC5"/>
    <w:rsid w:val="00EC5329"/>
    <w:rsid w:val="00EE1967"/>
    <w:rsid w:val="00EE477E"/>
    <w:rsid w:val="00F24E35"/>
    <w:rsid w:val="00F506C7"/>
    <w:rsid w:val="00F62A1A"/>
    <w:rsid w:val="00F66C99"/>
    <w:rsid w:val="00F776A5"/>
    <w:rsid w:val="00F82433"/>
    <w:rsid w:val="00F923D0"/>
    <w:rsid w:val="00F94AAA"/>
    <w:rsid w:val="00F96541"/>
    <w:rsid w:val="00F96D79"/>
    <w:rsid w:val="00FA3A34"/>
    <w:rsid w:val="00FA599E"/>
    <w:rsid w:val="00FB1B54"/>
    <w:rsid w:val="00FB4AEB"/>
    <w:rsid w:val="00FB5F21"/>
    <w:rsid w:val="00FC526E"/>
    <w:rsid w:val="00FC5616"/>
    <w:rsid w:val="00FD6630"/>
    <w:rsid w:val="00FD7519"/>
    <w:rsid w:val="00FE1D25"/>
    <w:rsid w:val="00FE3ACE"/>
    <w:rsid w:val="00FE60D8"/>
    <w:rsid w:val="00FE7D74"/>
    <w:rsid w:val="00FF1C06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CA495"/>
  <w15:chartTrackingRefBased/>
  <w15:docId w15:val="{701E3C20-D7E0-DE45-BB69-9865CD6F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61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610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E1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E107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107B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unhideWhenUsed/>
    <w:rsid w:val="004274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Posovszky</dc:creator>
  <cp:keywords/>
  <dc:description/>
  <cp:lastModifiedBy>Carsten Posovszky</cp:lastModifiedBy>
  <cp:revision>4</cp:revision>
  <dcterms:created xsi:type="dcterms:W3CDTF">2020-09-25T18:55:00Z</dcterms:created>
  <dcterms:modified xsi:type="dcterms:W3CDTF">2020-09-26T13:48:00Z</dcterms:modified>
</cp:coreProperties>
</file>