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B0" w:rsidRDefault="00C762B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97"/>
        <w:gridCol w:w="1146"/>
        <w:gridCol w:w="986"/>
        <w:gridCol w:w="1176"/>
        <w:gridCol w:w="963"/>
        <w:gridCol w:w="963"/>
        <w:gridCol w:w="963"/>
        <w:gridCol w:w="963"/>
        <w:gridCol w:w="963"/>
        <w:gridCol w:w="396"/>
      </w:tblGrid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Cañar</w:t>
            </w:r>
            <w:r w:rsidR="00230912"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_EC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Pastos</w:t>
            </w:r>
            <w:r w:rsidR="00230912"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_EC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Quichua</w:t>
            </w:r>
            <w:r w:rsidR="00230912"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_EC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Cajamarca</w:t>
            </w:r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Chachapoyas</w:t>
            </w:r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Kañaris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Inkawasi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Chivay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Cusco</w:t>
            </w:r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Amantani</w:t>
            </w:r>
            <w:proofErr w:type="spellEnd"/>
          </w:p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468" w:type="dxa"/>
          </w:tcPr>
          <w:p w:rsidR="00C762B0" w:rsidRPr="00F0136D" w:rsidRDefault="00C762B0" w:rsidP="00C97C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0.15038+-0.0037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0.00535+-0.0008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0.00812+-0.0009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0.00109+-0.0003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0.00178+-0.0004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0.00020+-0.0001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0.00158+-0.0004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0.04608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0.52965+-0.0054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0.06098+-0.0023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0.02723+-0.0014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0.01950+-0.0014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0.01505+-0.0012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0.01040+-0.0010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0.08306+-0.0027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0.35452+-0.0046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0.04732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0.01614+-0.0013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0.00020+-0.0001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0.00010+-0.0001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0.00188+-0.0004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0.16295+-0.0041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0.04007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0.0821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0.03481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0.07940+-0.0026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0.00109+-0.0003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0.03772+-0.0019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0.00287+-0.0005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0.08504+-0.0029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0.06495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0.1044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0.07418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0.01354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0.00218+-0.0005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0.00010+-0.0001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0.14082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0.19848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0.1558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0.13969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0.2236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0.00772+-0.0008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0.00040+-0.0002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0.00050+-0.0002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0.23754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0.24563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0.22171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0.14192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0.19018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0.15099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0.00287+-0.0006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0.00000+-0.0000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0.11108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0.1494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0.10078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0.04108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0.07535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0.24803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0.15694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0.34224+-0.0045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0.03990+-0.0020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0.10681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0.0809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0.06156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0.05972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0.09248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0.27456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0.2213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0.00325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0.12504+-0.0029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</w:tr>
      <w:tr w:rsidR="00C762B0" w:rsidTr="00C97C9B">
        <w:trPr>
          <w:jc w:val="center"/>
        </w:trPr>
        <w:tc>
          <w:tcPr>
            <w:tcW w:w="714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0.08992</w:t>
            </w:r>
          </w:p>
        </w:tc>
        <w:tc>
          <w:tcPr>
            <w:tcW w:w="836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0.0063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0.01412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0.02485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0.08298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0.18958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0.20039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0.05664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0.02119</w:t>
            </w:r>
          </w:p>
        </w:tc>
        <w:tc>
          <w:tcPr>
            <w:tcW w:w="0" w:type="auto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468" w:type="dxa"/>
            <w:vAlign w:val="bottom"/>
          </w:tcPr>
          <w:p w:rsidR="00C762B0" w:rsidRPr="00F0136D" w:rsidRDefault="00C762B0" w:rsidP="00C97C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01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10</w:t>
            </w:r>
          </w:p>
        </w:tc>
      </w:tr>
    </w:tbl>
    <w:p w:rsidR="00C762B0" w:rsidRDefault="00C762B0">
      <w:pPr>
        <w:rPr>
          <w:rFonts w:ascii="Times New Roman" w:hAnsi="Times New Roman" w:cs="Times New Roman"/>
          <w:sz w:val="18"/>
          <w:szCs w:val="18"/>
        </w:rPr>
      </w:pPr>
    </w:p>
    <w:p w:rsidR="00C762B0" w:rsidRDefault="00C762B0">
      <w:pPr>
        <w:rPr>
          <w:rFonts w:ascii="Times New Roman" w:hAnsi="Times New Roman" w:cs="Times New Roman"/>
          <w:sz w:val="18"/>
          <w:szCs w:val="18"/>
        </w:rPr>
      </w:pPr>
    </w:p>
    <w:p w:rsidR="008B2A46" w:rsidRPr="004D271F" w:rsidRDefault="00C762B0" w:rsidP="00C97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745A">
        <w:rPr>
          <w:rFonts w:ascii="Times New Roman" w:hAnsi="Times New Roman" w:cs="Times New Roman"/>
          <w:b/>
          <w:sz w:val="24"/>
          <w:szCs w:val="24"/>
          <w:lang w:val="en-US"/>
        </w:rPr>
        <w:t>Tabl</w:t>
      </w:r>
      <w:r w:rsidR="004D271F" w:rsidRPr="005D745A">
        <w:rPr>
          <w:rFonts w:ascii="Times New Roman" w:hAnsi="Times New Roman" w:cs="Times New Roman"/>
          <w:b/>
          <w:sz w:val="24"/>
          <w:szCs w:val="24"/>
          <w:lang w:val="en-US"/>
        </w:rPr>
        <w:t>e S2</w:t>
      </w:r>
      <w:r w:rsidRPr="005D74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271F" w:rsidRPr="004D271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D271F" w:rsidRPr="004D271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ST</w:t>
      </w:r>
      <w:r w:rsidR="004D271F" w:rsidRPr="004D271F">
        <w:rPr>
          <w:rFonts w:ascii="Times New Roman" w:hAnsi="Times New Roman" w:cs="Times New Roman"/>
          <w:sz w:val="24"/>
          <w:szCs w:val="24"/>
          <w:lang w:val="en-US"/>
        </w:rPr>
        <w:t xml:space="preserve"> matrix (lower diagonal) and their statistical probabilities (upper diagonal) among 10 populations, according to </w:t>
      </w:r>
      <w:proofErr w:type="spellStart"/>
      <w:r w:rsidR="004D271F" w:rsidRPr="004D271F">
        <w:rPr>
          <w:rFonts w:ascii="Times New Roman" w:hAnsi="Times New Roman" w:cs="Times New Roman"/>
          <w:sz w:val="24"/>
          <w:szCs w:val="24"/>
          <w:lang w:val="en-US"/>
        </w:rPr>
        <w:t>Arlequin</w:t>
      </w:r>
      <w:proofErr w:type="spellEnd"/>
      <w:r w:rsidR="004D271F" w:rsidRPr="004D271F">
        <w:rPr>
          <w:rFonts w:ascii="Times New Roman" w:hAnsi="Times New Roman" w:cs="Times New Roman"/>
          <w:sz w:val="24"/>
          <w:szCs w:val="24"/>
          <w:lang w:val="en-US"/>
        </w:rPr>
        <w:t xml:space="preserve"> v3.5.1.2 </w:t>
      </w:r>
      <w:r w:rsidR="002007B2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4D271F" w:rsidRPr="004D271F">
        <w:rPr>
          <w:rFonts w:ascii="Times New Roman" w:hAnsi="Times New Roman" w:cs="Times New Roman"/>
          <w:sz w:val="24"/>
          <w:szCs w:val="24"/>
          <w:lang w:val="en-US"/>
        </w:rPr>
        <w:t xml:space="preserve">, based on </w:t>
      </w:r>
      <w:r w:rsidR="002007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271F" w:rsidRPr="004D271F">
        <w:rPr>
          <w:rFonts w:ascii="Times New Roman" w:hAnsi="Times New Roman" w:cs="Times New Roman"/>
          <w:sz w:val="24"/>
          <w:szCs w:val="24"/>
          <w:lang w:val="en-US"/>
        </w:rPr>
        <w:t>15 Y-STR haplotypes.</w:t>
      </w:r>
      <w:bookmarkStart w:id="0" w:name="_GoBack"/>
      <w:bookmarkEnd w:id="0"/>
    </w:p>
    <w:p w:rsidR="00C762B0" w:rsidRPr="004D271F" w:rsidRDefault="00C762B0" w:rsidP="00C762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2B0" w:rsidRPr="004D271F" w:rsidRDefault="00C762B0" w:rsidP="00C762B0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D27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C762B0" w:rsidRPr="004D2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0"/>
    <w:rsid w:val="000203AC"/>
    <w:rsid w:val="002007B2"/>
    <w:rsid w:val="00203E7A"/>
    <w:rsid w:val="00230912"/>
    <w:rsid w:val="00254EC2"/>
    <w:rsid w:val="00275327"/>
    <w:rsid w:val="003D21F8"/>
    <w:rsid w:val="004B57F9"/>
    <w:rsid w:val="004D271F"/>
    <w:rsid w:val="00500462"/>
    <w:rsid w:val="005D1E23"/>
    <w:rsid w:val="005D745A"/>
    <w:rsid w:val="006F7375"/>
    <w:rsid w:val="008B2A46"/>
    <w:rsid w:val="009142F9"/>
    <w:rsid w:val="009A0B50"/>
    <w:rsid w:val="009D3A07"/>
    <w:rsid w:val="00C06D37"/>
    <w:rsid w:val="00C762B0"/>
    <w:rsid w:val="00C97C9B"/>
    <w:rsid w:val="00CB73EE"/>
    <w:rsid w:val="00D17302"/>
    <w:rsid w:val="00DB54E5"/>
    <w:rsid w:val="00DD2FB1"/>
    <w:rsid w:val="00E36637"/>
    <w:rsid w:val="00F0136D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F027-DF2B-4B1E-B869-8B8A42E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Genética</dc:creator>
  <cp:keywords/>
  <dc:description/>
  <cp:lastModifiedBy>Lab. Genética</cp:lastModifiedBy>
  <cp:revision>6</cp:revision>
  <dcterms:created xsi:type="dcterms:W3CDTF">2019-07-11T16:47:00Z</dcterms:created>
  <dcterms:modified xsi:type="dcterms:W3CDTF">2019-08-12T18:20:00Z</dcterms:modified>
</cp:coreProperties>
</file>