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F38" w:rsidRPr="00CB0F38" w:rsidRDefault="00A94985" w:rsidP="00CB0F38">
      <w:pPr>
        <w:rPr>
          <w:b/>
          <w:sz w:val="28"/>
          <w:u w:val="single"/>
        </w:rPr>
      </w:pPr>
      <w:r>
        <w:rPr>
          <w:b/>
          <w:sz w:val="28"/>
          <w:u w:val="single"/>
        </w:rPr>
        <w:t>Supplementary File 5</w:t>
      </w:r>
      <w:bookmarkStart w:id="0" w:name="_GoBack"/>
      <w:bookmarkEnd w:id="0"/>
    </w:p>
    <w:p w:rsidR="00A133C0" w:rsidRPr="008541A0" w:rsidRDefault="00A133C0" w:rsidP="00A133C0">
      <w:r w:rsidRPr="008541A0">
        <w:t xml:space="preserve">The World Bank country classifications. </w:t>
      </w:r>
    </w:p>
    <w:tbl>
      <w:tblPr>
        <w:tblW w:w="921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240"/>
      </w:tblGrid>
      <w:tr w:rsidR="00CB0F38" w:rsidRPr="002D35C9" w:rsidTr="001128BD">
        <w:trPr>
          <w:trHeight w:val="245"/>
        </w:trPr>
        <w:tc>
          <w:tcPr>
            <w:tcW w:w="2977" w:type="dxa"/>
          </w:tcPr>
          <w:p w:rsidR="00CB0F38" w:rsidRPr="002D35C9" w:rsidRDefault="00CB0F38" w:rsidP="005854F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3"/>
                <w:szCs w:val="23"/>
              </w:rPr>
            </w:pPr>
            <w:r w:rsidRPr="002D35C9">
              <w:rPr>
                <w:rFonts w:cs="Times New Roman"/>
                <w:b/>
                <w:bCs/>
                <w:color w:val="000000"/>
                <w:sz w:val="23"/>
                <w:szCs w:val="23"/>
              </w:rPr>
              <w:t xml:space="preserve">Classification as per World Bank </w:t>
            </w:r>
            <w:r>
              <w:rPr>
                <w:rFonts w:cs="Times New Roman"/>
                <w:b/>
                <w:bCs/>
                <w:color w:val="000000"/>
                <w:sz w:val="23"/>
                <w:szCs w:val="23"/>
              </w:rPr>
              <w:t>2020 Fiscal year</w:t>
            </w:r>
            <w:r w:rsidR="005854FA">
              <w:rPr>
                <w:rFonts w:cs="Times New Roman"/>
                <w:b/>
                <w:bCs/>
                <w:color w:val="000000"/>
                <w:sz w:val="23"/>
                <w:szCs w:val="23"/>
              </w:rPr>
              <w:fldChar w:fldCharType="begin"/>
            </w:r>
            <w:r w:rsidR="005854FA">
              <w:rPr>
                <w:rFonts w:cs="Times New Roman"/>
                <w:b/>
                <w:bCs/>
                <w:color w:val="000000"/>
                <w:sz w:val="23"/>
                <w:szCs w:val="23"/>
              </w:rPr>
              <w:instrText xml:space="preserve"> ADDIN EN.CITE &lt;EndNote&gt;&lt;Cite&gt;&lt;Author&gt;Bank&lt;/Author&gt;&lt;Year&gt;2019&lt;/Year&gt;&lt;RecNum&gt;2462&lt;/RecNum&gt;&lt;DisplayText&gt;(1)&lt;/DisplayText&gt;&lt;record&gt;&lt;rec-number&gt;2462&lt;/rec-number&gt;&lt;foreign-keys&gt;&lt;key app="EN" db-id="xvzav92e322dprevxdipfaazzrpezzrwaz2r" timestamp="1579659288"&gt;2462&lt;/key&gt;&lt;/foreign-keys&gt;&lt;ref-type name="Web Page"&gt;12&lt;/ref-type&gt;&lt;contributors&gt;&lt;authors&gt;&lt;author&gt;The World Bank&lt;/author&gt;&lt;/authors&gt;&lt;/contributors&gt;&lt;titles&gt;&lt;title&gt;World Bank Country and Lending Groups&lt;/title&gt;&lt;/titles&gt;&lt;number&gt;12/08/2019&lt;/number&gt;&lt;dates&gt;&lt;year&gt;2019&lt;/year&gt;&lt;/dates&gt;&lt;urls&gt;&lt;related-urls&gt;&lt;url&gt;https://datahelpdesk.worldbank.org/knowledgebase/articles/906519&lt;/url&gt;&lt;/related-urls&gt;&lt;/urls&gt;&lt;/record&gt;&lt;/Cite&gt;&lt;/EndNote&gt;</w:instrText>
            </w:r>
            <w:r w:rsidR="005854FA">
              <w:rPr>
                <w:rFonts w:cs="Times New Roman"/>
                <w:b/>
                <w:bCs/>
                <w:color w:val="000000"/>
                <w:sz w:val="23"/>
                <w:szCs w:val="23"/>
              </w:rPr>
              <w:fldChar w:fldCharType="separate"/>
            </w:r>
            <w:r w:rsidR="005854FA">
              <w:rPr>
                <w:rFonts w:cs="Times New Roman"/>
                <w:b/>
                <w:bCs/>
                <w:noProof/>
                <w:color w:val="000000"/>
                <w:sz w:val="23"/>
                <w:szCs w:val="23"/>
              </w:rPr>
              <w:t>(1)</w:t>
            </w:r>
            <w:r w:rsidR="005854FA">
              <w:rPr>
                <w:rFonts w:cs="Times New Roman"/>
                <w:b/>
                <w:bCs/>
                <w:color w:val="000000"/>
                <w:sz w:val="23"/>
                <w:szCs w:val="23"/>
              </w:rPr>
              <w:fldChar w:fldCharType="end"/>
            </w:r>
            <w:r>
              <w:rPr>
                <w:rFonts w:cs="Times New Roman"/>
                <w:b/>
                <w:bCs/>
                <w:color w:val="000000"/>
                <w:sz w:val="23"/>
                <w:szCs w:val="23"/>
              </w:rPr>
              <w:t>.</w:t>
            </w:r>
          </w:p>
        </w:tc>
        <w:tc>
          <w:tcPr>
            <w:tcW w:w="6240" w:type="dxa"/>
          </w:tcPr>
          <w:p w:rsidR="00CB0F38" w:rsidRPr="002D35C9" w:rsidRDefault="00CB0F38" w:rsidP="001128B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3"/>
                <w:szCs w:val="23"/>
              </w:rPr>
            </w:pPr>
            <w:r w:rsidRPr="002D35C9">
              <w:rPr>
                <w:rFonts w:cs="Times New Roman"/>
                <w:b/>
                <w:bCs/>
                <w:color w:val="000000"/>
                <w:sz w:val="23"/>
                <w:szCs w:val="23"/>
              </w:rPr>
              <w:t xml:space="preserve">Definition </w:t>
            </w:r>
          </w:p>
        </w:tc>
      </w:tr>
      <w:tr w:rsidR="00CB0F38" w:rsidRPr="002D35C9" w:rsidTr="001128BD">
        <w:trPr>
          <w:trHeight w:val="247"/>
        </w:trPr>
        <w:tc>
          <w:tcPr>
            <w:tcW w:w="2977" w:type="dxa"/>
          </w:tcPr>
          <w:p w:rsidR="00CB0F38" w:rsidRPr="002D35C9" w:rsidRDefault="00CB0F38" w:rsidP="001128B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3"/>
                <w:szCs w:val="23"/>
              </w:rPr>
            </w:pPr>
            <w:r w:rsidRPr="002D35C9">
              <w:rPr>
                <w:rFonts w:cs="Times New Roman"/>
                <w:color w:val="000000"/>
                <w:sz w:val="23"/>
                <w:szCs w:val="23"/>
              </w:rPr>
              <w:t xml:space="preserve">Low income </w:t>
            </w:r>
          </w:p>
        </w:tc>
        <w:tc>
          <w:tcPr>
            <w:tcW w:w="6240" w:type="dxa"/>
          </w:tcPr>
          <w:p w:rsidR="00CB0F38" w:rsidRPr="002D35C9" w:rsidRDefault="00CB0F38" w:rsidP="001128B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3"/>
                <w:szCs w:val="23"/>
              </w:rPr>
            </w:pPr>
            <w:r w:rsidRPr="002D35C9">
              <w:rPr>
                <w:rFonts w:cs="Times New Roman"/>
                <w:color w:val="000000"/>
                <w:sz w:val="23"/>
                <w:szCs w:val="23"/>
              </w:rPr>
              <w:t xml:space="preserve">Low income economies are those with </w:t>
            </w:r>
            <w:proofErr w:type="spellStart"/>
            <w:r w:rsidRPr="002D35C9">
              <w:rPr>
                <w:rFonts w:cs="Times New Roman"/>
                <w:color w:val="000000"/>
                <w:sz w:val="23"/>
                <w:szCs w:val="23"/>
              </w:rPr>
              <w:t>GNI</w:t>
            </w:r>
            <w:proofErr w:type="spellEnd"/>
            <w:r w:rsidRPr="002D35C9">
              <w:rPr>
                <w:rFonts w:cs="Times New Roman"/>
                <w:color w:val="000000"/>
                <w:sz w:val="23"/>
                <w:szCs w:val="23"/>
              </w:rPr>
              <w:t xml:space="preserve"> per capita, calculated using the </w:t>
            </w:r>
            <w:r w:rsidRPr="002D35C9">
              <w:rPr>
                <w:rFonts w:cs="Times New Roman"/>
                <w:i/>
                <w:iCs/>
                <w:color w:val="000000"/>
                <w:sz w:val="23"/>
                <w:szCs w:val="23"/>
              </w:rPr>
              <w:t>World Bank Atlas method</w:t>
            </w:r>
            <w:r>
              <w:rPr>
                <w:rFonts w:cs="Times New Roman"/>
                <w:color w:val="000000"/>
                <w:sz w:val="23"/>
                <w:szCs w:val="23"/>
              </w:rPr>
              <w:t>, of $1,025 or less in 2018.</w:t>
            </w:r>
          </w:p>
        </w:tc>
      </w:tr>
      <w:tr w:rsidR="00CB0F38" w:rsidRPr="002D35C9" w:rsidTr="001128BD">
        <w:trPr>
          <w:trHeight w:val="385"/>
        </w:trPr>
        <w:tc>
          <w:tcPr>
            <w:tcW w:w="2977" w:type="dxa"/>
          </w:tcPr>
          <w:p w:rsidR="00CB0F38" w:rsidRPr="002D35C9" w:rsidRDefault="00CB0F38" w:rsidP="001128B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 xml:space="preserve">Lower-middle </w:t>
            </w:r>
            <w:r w:rsidRPr="002D35C9">
              <w:rPr>
                <w:rFonts w:cs="Times New Roman"/>
                <w:color w:val="000000"/>
                <w:sz w:val="23"/>
                <w:szCs w:val="23"/>
              </w:rPr>
              <w:t xml:space="preserve">income </w:t>
            </w:r>
          </w:p>
        </w:tc>
        <w:tc>
          <w:tcPr>
            <w:tcW w:w="6240" w:type="dxa"/>
          </w:tcPr>
          <w:p w:rsidR="00CB0F38" w:rsidRPr="002D35C9" w:rsidRDefault="00CB0F38" w:rsidP="001128B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3"/>
                <w:szCs w:val="23"/>
              </w:rPr>
            </w:pPr>
            <w:r w:rsidRPr="002D35C9">
              <w:rPr>
                <w:rFonts w:cs="Times New Roman"/>
                <w:color w:val="000000"/>
                <w:sz w:val="23"/>
                <w:szCs w:val="23"/>
              </w:rPr>
              <w:t xml:space="preserve">Lower-middle-income economies are those with a </w:t>
            </w:r>
            <w:proofErr w:type="spellStart"/>
            <w:r w:rsidRPr="002D35C9">
              <w:rPr>
                <w:rFonts w:cs="Times New Roman"/>
                <w:color w:val="000000"/>
                <w:sz w:val="23"/>
                <w:szCs w:val="23"/>
              </w:rPr>
              <w:t>GNI</w:t>
            </w:r>
            <w:proofErr w:type="spellEnd"/>
            <w:r w:rsidRPr="002D35C9">
              <w:rPr>
                <w:rFonts w:cs="Times New Roman"/>
                <w:color w:val="000000"/>
                <w:sz w:val="23"/>
                <w:szCs w:val="23"/>
              </w:rPr>
              <w:t xml:space="preserve"> per capita, calculated using the </w:t>
            </w:r>
            <w:r w:rsidRPr="002D35C9">
              <w:rPr>
                <w:rFonts w:cs="Times New Roman"/>
                <w:i/>
                <w:iCs/>
                <w:color w:val="000000"/>
                <w:sz w:val="23"/>
                <w:szCs w:val="23"/>
              </w:rPr>
              <w:t>World Bank Atlas method</w:t>
            </w:r>
            <w:r>
              <w:rPr>
                <w:rFonts w:cs="Times New Roman"/>
                <w:color w:val="000000"/>
                <w:sz w:val="23"/>
                <w:szCs w:val="23"/>
              </w:rPr>
              <w:t>, of more than $1,025</w:t>
            </w:r>
            <w:r w:rsidRPr="002D35C9">
              <w:rPr>
                <w:rFonts w:cs="Times New Roman"/>
                <w:color w:val="000000"/>
                <w:sz w:val="23"/>
                <w:szCs w:val="23"/>
              </w:rPr>
              <w:t xml:space="preserve"> but less than $</w:t>
            </w:r>
            <w:r>
              <w:rPr>
                <w:rFonts w:cs="Times New Roman"/>
                <w:color w:val="000000"/>
                <w:sz w:val="23"/>
                <w:szCs w:val="23"/>
              </w:rPr>
              <w:t>3,995</w:t>
            </w:r>
            <w:r w:rsidRPr="002D35C9">
              <w:rPr>
                <w:rFonts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CB0F38" w:rsidRPr="002D35C9" w:rsidTr="001128BD">
        <w:trPr>
          <w:trHeight w:val="385"/>
        </w:trPr>
        <w:tc>
          <w:tcPr>
            <w:tcW w:w="2977" w:type="dxa"/>
          </w:tcPr>
          <w:p w:rsidR="00CB0F38" w:rsidRPr="002D35C9" w:rsidRDefault="00CB0F38" w:rsidP="001128B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>Upper-middle</w:t>
            </w:r>
            <w:r w:rsidRPr="002D35C9">
              <w:rPr>
                <w:rFonts w:cs="Times New Roman"/>
                <w:color w:val="000000"/>
                <w:sz w:val="23"/>
                <w:szCs w:val="23"/>
              </w:rPr>
              <w:t xml:space="preserve"> income </w:t>
            </w:r>
          </w:p>
        </w:tc>
        <w:tc>
          <w:tcPr>
            <w:tcW w:w="6240" w:type="dxa"/>
          </w:tcPr>
          <w:p w:rsidR="00CB0F38" w:rsidRPr="002D35C9" w:rsidRDefault="00CB0F38" w:rsidP="001128B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3"/>
                <w:szCs w:val="23"/>
              </w:rPr>
            </w:pPr>
            <w:r w:rsidRPr="002D35C9">
              <w:rPr>
                <w:rFonts w:cs="Times New Roman"/>
                <w:color w:val="000000"/>
                <w:sz w:val="23"/>
                <w:szCs w:val="23"/>
              </w:rPr>
              <w:t xml:space="preserve">Upper-middle-income economies those with a </w:t>
            </w:r>
            <w:proofErr w:type="spellStart"/>
            <w:r w:rsidRPr="002D35C9">
              <w:rPr>
                <w:rFonts w:cs="Times New Roman"/>
                <w:color w:val="000000"/>
                <w:sz w:val="23"/>
                <w:szCs w:val="23"/>
              </w:rPr>
              <w:t>GNI</w:t>
            </w:r>
            <w:proofErr w:type="spellEnd"/>
            <w:r w:rsidRPr="002D35C9">
              <w:rPr>
                <w:rFonts w:cs="Times New Roman"/>
                <w:color w:val="000000"/>
                <w:sz w:val="23"/>
                <w:szCs w:val="23"/>
              </w:rPr>
              <w:t xml:space="preserve"> per capita, calculated using the </w:t>
            </w:r>
            <w:r w:rsidRPr="002D35C9">
              <w:rPr>
                <w:rFonts w:cs="Times New Roman"/>
                <w:i/>
                <w:iCs/>
                <w:color w:val="000000"/>
                <w:sz w:val="23"/>
                <w:szCs w:val="23"/>
              </w:rPr>
              <w:t>World Bank Atlas method</w:t>
            </w:r>
            <w:r w:rsidRPr="002D35C9">
              <w:rPr>
                <w:rFonts w:cs="Times New Roman"/>
                <w:color w:val="000000"/>
                <w:sz w:val="23"/>
                <w:szCs w:val="23"/>
              </w:rPr>
              <w:t>, of more than $</w:t>
            </w:r>
            <w:r>
              <w:rPr>
                <w:rFonts w:cs="Times New Roman"/>
                <w:color w:val="000000"/>
                <w:sz w:val="23"/>
                <w:szCs w:val="23"/>
              </w:rPr>
              <w:t>3,995</w:t>
            </w:r>
            <w:r w:rsidRPr="002D35C9">
              <w:rPr>
                <w:rFonts w:cs="Times New Roman"/>
                <w:color w:val="000000"/>
                <w:sz w:val="23"/>
                <w:szCs w:val="23"/>
              </w:rPr>
              <w:t xml:space="preserve"> but less than $</w:t>
            </w:r>
            <w:r>
              <w:rPr>
                <w:rFonts w:cs="Times New Roman"/>
                <w:color w:val="000000"/>
                <w:sz w:val="23"/>
                <w:szCs w:val="23"/>
              </w:rPr>
              <w:t>12,375</w:t>
            </w:r>
            <w:r w:rsidRPr="002D35C9">
              <w:rPr>
                <w:rFonts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CB0F38" w:rsidRPr="002D35C9" w:rsidTr="001128BD">
        <w:trPr>
          <w:trHeight w:val="247"/>
        </w:trPr>
        <w:tc>
          <w:tcPr>
            <w:tcW w:w="2977" w:type="dxa"/>
          </w:tcPr>
          <w:p w:rsidR="00CB0F38" w:rsidRPr="002D35C9" w:rsidRDefault="00CB0F38" w:rsidP="001128B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3"/>
                <w:szCs w:val="23"/>
              </w:rPr>
            </w:pPr>
            <w:r w:rsidRPr="002D35C9">
              <w:rPr>
                <w:rFonts w:cs="Times New Roman"/>
                <w:color w:val="000000"/>
                <w:sz w:val="23"/>
                <w:szCs w:val="23"/>
              </w:rPr>
              <w:t xml:space="preserve">High-income </w:t>
            </w:r>
          </w:p>
        </w:tc>
        <w:tc>
          <w:tcPr>
            <w:tcW w:w="6240" w:type="dxa"/>
          </w:tcPr>
          <w:p w:rsidR="00CB0F38" w:rsidRPr="002D35C9" w:rsidRDefault="00CB0F38" w:rsidP="001128B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3"/>
                <w:szCs w:val="23"/>
              </w:rPr>
            </w:pPr>
            <w:r w:rsidRPr="002D35C9">
              <w:rPr>
                <w:rFonts w:cs="Times New Roman"/>
                <w:color w:val="000000"/>
                <w:sz w:val="23"/>
                <w:szCs w:val="23"/>
              </w:rPr>
              <w:t xml:space="preserve">High-income economies are those with a </w:t>
            </w:r>
            <w:proofErr w:type="spellStart"/>
            <w:r w:rsidRPr="002D35C9">
              <w:rPr>
                <w:rFonts w:cs="Times New Roman"/>
                <w:color w:val="000000"/>
                <w:sz w:val="23"/>
                <w:szCs w:val="23"/>
              </w:rPr>
              <w:t>GNI</w:t>
            </w:r>
            <w:proofErr w:type="spellEnd"/>
            <w:r w:rsidRPr="002D35C9">
              <w:rPr>
                <w:rFonts w:cs="Times New Roman"/>
                <w:color w:val="000000"/>
                <w:sz w:val="23"/>
                <w:szCs w:val="23"/>
              </w:rPr>
              <w:t xml:space="preserve"> per capita, calculated using the </w:t>
            </w:r>
            <w:r w:rsidRPr="002D35C9">
              <w:rPr>
                <w:rFonts w:cs="Times New Roman"/>
                <w:i/>
                <w:iCs/>
                <w:color w:val="000000"/>
                <w:sz w:val="23"/>
                <w:szCs w:val="23"/>
              </w:rPr>
              <w:t>World Bank Atlas method</w:t>
            </w:r>
            <w:r w:rsidRPr="002D35C9">
              <w:rPr>
                <w:rFonts w:cs="Times New Roman"/>
                <w:color w:val="000000"/>
                <w:sz w:val="23"/>
                <w:szCs w:val="23"/>
              </w:rPr>
              <w:t>, of $12,</w:t>
            </w:r>
            <w:r>
              <w:rPr>
                <w:rFonts w:cs="Times New Roman"/>
                <w:color w:val="000000"/>
                <w:sz w:val="23"/>
                <w:szCs w:val="23"/>
              </w:rPr>
              <w:t>376</w:t>
            </w:r>
            <w:r w:rsidRPr="002D35C9">
              <w:rPr>
                <w:rFonts w:cs="Times New Roman"/>
                <w:color w:val="000000"/>
                <w:sz w:val="23"/>
                <w:szCs w:val="23"/>
              </w:rPr>
              <w:t xml:space="preserve"> or more. </w:t>
            </w:r>
          </w:p>
        </w:tc>
      </w:tr>
    </w:tbl>
    <w:p w:rsidR="005854FA" w:rsidRDefault="005854FA" w:rsidP="0089632D">
      <w:pPr>
        <w:tabs>
          <w:tab w:val="left" w:pos="2271"/>
        </w:tabs>
      </w:pPr>
    </w:p>
    <w:p w:rsidR="005854FA" w:rsidRDefault="005854FA" w:rsidP="0089632D">
      <w:pPr>
        <w:tabs>
          <w:tab w:val="left" w:pos="2271"/>
        </w:tabs>
      </w:pPr>
      <w:r>
        <w:t>References</w:t>
      </w:r>
    </w:p>
    <w:p w:rsidR="005854FA" w:rsidRPr="005854FA" w:rsidRDefault="005854FA" w:rsidP="005854FA">
      <w:pPr>
        <w:pStyle w:val="EndNoteBibliography"/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5854FA">
        <w:t>1.</w:t>
      </w:r>
      <w:r w:rsidRPr="005854FA">
        <w:tab/>
        <w:t xml:space="preserve">Bank TW. World Bank Country and Lending Groups 2019 [Accessed: 12/08/2019; Available via: </w:t>
      </w:r>
      <w:hyperlink r:id="rId6" w:history="1">
        <w:r w:rsidRPr="005854FA">
          <w:rPr>
            <w:rStyle w:val="Hyperlink"/>
          </w:rPr>
          <w:t>https://datahelpdesk.worldbank.org/knowledgebase/articles/906519</w:t>
        </w:r>
      </w:hyperlink>
      <w:r w:rsidRPr="005854FA">
        <w:t>.</w:t>
      </w:r>
    </w:p>
    <w:p w:rsidR="00E368B4" w:rsidRPr="0089632D" w:rsidRDefault="005854FA" w:rsidP="0089632D">
      <w:pPr>
        <w:tabs>
          <w:tab w:val="left" w:pos="2271"/>
        </w:tabs>
      </w:pPr>
      <w:r>
        <w:fldChar w:fldCharType="end"/>
      </w:r>
    </w:p>
    <w:sectPr w:rsidR="00E368B4" w:rsidRPr="0089632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0ED" w:rsidRDefault="006450ED" w:rsidP="005E1397">
      <w:pPr>
        <w:spacing w:after="0" w:line="240" w:lineRule="auto"/>
      </w:pPr>
      <w:r>
        <w:separator/>
      </w:r>
    </w:p>
  </w:endnote>
  <w:endnote w:type="continuationSeparator" w:id="0">
    <w:p w:rsidR="006450ED" w:rsidRDefault="006450ED" w:rsidP="005E1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AED" w:rsidRDefault="00E85AED" w:rsidP="00E85AED">
    <w:pPr>
      <w:pStyle w:val="Footer"/>
      <w:pBdr>
        <w:top w:val="single" w:sz="6" w:space="1" w:color="auto"/>
      </w:pBdr>
      <w:rPr>
        <w:rStyle w:val="PageNumber"/>
        <w:sz w:val="16"/>
      </w:rPr>
    </w:pPr>
    <w:r>
      <w:rPr>
        <w:rStyle w:val="PageNumber"/>
        <w:sz w:val="16"/>
      </w:rPr>
      <w:t xml:space="preserve">Date Saved: 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SAVEDATE \@ "d MMMM yyyy" </w:instrText>
    </w:r>
    <w:r>
      <w:rPr>
        <w:rStyle w:val="PageNumber"/>
        <w:sz w:val="16"/>
      </w:rPr>
      <w:fldChar w:fldCharType="separate"/>
    </w:r>
    <w:r w:rsidR="00A94985">
      <w:rPr>
        <w:rStyle w:val="PageNumber"/>
        <w:noProof/>
        <w:sz w:val="16"/>
      </w:rPr>
      <w:t>18 February 2020</w:t>
    </w:r>
    <w:r>
      <w:rPr>
        <w:rStyle w:val="PageNumber"/>
        <w:sz w:val="16"/>
      </w:rPr>
      <w:fldChar w:fldCharType="end"/>
    </w:r>
    <w:r>
      <w:rPr>
        <w:sz w:val="16"/>
      </w:rPr>
      <w:tab/>
    </w:r>
    <w:r>
      <w:rPr>
        <w:sz w:val="16"/>
      </w:rPr>
      <w:tab/>
    </w:r>
    <w:r>
      <w:rPr>
        <w:b/>
      </w:rPr>
      <w:t xml:space="preserve">Page </w:t>
    </w:r>
    <w:r>
      <w:rPr>
        <w:rStyle w:val="PageNumber"/>
        <w:b/>
      </w:rPr>
      <w:fldChar w:fldCharType="begin"/>
    </w:r>
    <w:r w:rsidRPr="0089632D"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 w:rsidR="00A94985">
      <w:rPr>
        <w:rStyle w:val="PageNumber"/>
        <w:b/>
        <w:noProof/>
      </w:rPr>
      <w:t>1</w:t>
    </w:r>
    <w:r>
      <w:rPr>
        <w:rStyle w:val="PageNumber"/>
        <w:b/>
      </w:rPr>
      <w:fldChar w:fldCharType="end"/>
    </w:r>
  </w:p>
  <w:p w:rsidR="00E85AED" w:rsidRDefault="00E85AED" w:rsidP="00E85AED">
    <w:pPr>
      <w:pStyle w:val="Footer"/>
      <w:pBdr>
        <w:top w:val="single" w:sz="6" w:space="1" w:color="auto"/>
      </w:pBdr>
    </w:pP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FILENAME \* Lower\p \ \p </w:instrText>
    </w:r>
    <w:r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c:\users\50018554\appdata\roaming\microsoft\templates\normal.dotm</w:t>
    </w:r>
    <w:r>
      <w:rPr>
        <w:rStyle w:val="PageNumber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0ED" w:rsidRDefault="006450ED" w:rsidP="005E1397">
      <w:pPr>
        <w:spacing w:after="0" w:line="240" w:lineRule="auto"/>
      </w:pPr>
      <w:r>
        <w:separator/>
      </w:r>
    </w:p>
  </w:footnote>
  <w:footnote w:type="continuationSeparator" w:id="0">
    <w:p w:rsidR="006450ED" w:rsidRDefault="006450ED" w:rsidP="005E13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xMzY0NDY1tLQ0NbJU0lEKTi0uzszPAykwqgUAvQVWGy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vzav92e322dprevxdipfaazzrpezzrwaz2r&quot;&gt;Endnote Jan 2020&lt;record-ids&gt;&lt;item&gt;2462&lt;/item&gt;&lt;/record-ids&gt;&lt;/item&gt;&lt;/Libraries&gt;"/>
  </w:docVars>
  <w:rsids>
    <w:rsidRoot w:val="00CB0F38"/>
    <w:rsid w:val="003C086A"/>
    <w:rsid w:val="003E613A"/>
    <w:rsid w:val="00505344"/>
    <w:rsid w:val="005854FA"/>
    <w:rsid w:val="005E1397"/>
    <w:rsid w:val="006450ED"/>
    <w:rsid w:val="0087667F"/>
    <w:rsid w:val="0089632D"/>
    <w:rsid w:val="00A133C0"/>
    <w:rsid w:val="00A94985"/>
    <w:rsid w:val="00CB0F38"/>
    <w:rsid w:val="00E368B4"/>
    <w:rsid w:val="00E85AED"/>
    <w:rsid w:val="00EC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3904EF-54CF-474A-A7BD-644B59F1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F38"/>
    <w:pPr>
      <w:spacing w:after="120"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397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5E1397"/>
  </w:style>
  <w:style w:type="paragraph" w:styleId="Footer">
    <w:name w:val="footer"/>
    <w:basedOn w:val="Normal"/>
    <w:link w:val="FooterChar"/>
    <w:unhideWhenUsed/>
    <w:rsid w:val="005E1397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22"/>
    </w:rPr>
  </w:style>
  <w:style w:type="character" w:customStyle="1" w:styleId="FooterChar">
    <w:name w:val="Footer Char"/>
    <w:basedOn w:val="DefaultParagraphFont"/>
    <w:link w:val="Footer"/>
    <w:rsid w:val="005E1397"/>
  </w:style>
  <w:style w:type="character" w:styleId="PageNumber">
    <w:name w:val="page number"/>
    <w:basedOn w:val="DefaultParagraphFont"/>
    <w:rsid w:val="00E85AED"/>
  </w:style>
  <w:style w:type="paragraph" w:customStyle="1" w:styleId="EndNoteBibliographyTitle">
    <w:name w:val="EndNote Bibliography Title"/>
    <w:basedOn w:val="Normal"/>
    <w:link w:val="EndNoteBibliographyTitleChar"/>
    <w:rsid w:val="005854FA"/>
    <w:pPr>
      <w:spacing w:after="0"/>
      <w:jc w:val="center"/>
    </w:pPr>
    <w:rPr>
      <w:rFonts w:cs="Times New Roman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854FA"/>
    <w:rPr>
      <w:rFonts w:ascii="Times New Roman" w:hAnsi="Times New Roman" w:cs="Times New Roman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5854FA"/>
    <w:pPr>
      <w:spacing w:line="240" w:lineRule="auto"/>
    </w:pPr>
    <w:rPr>
      <w:rFonts w:cs="Times New Roman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5854FA"/>
    <w:rPr>
      <w:rFonts w:ascii="Times New Roman" w:hAnsi="Times New Roman" w:cs="Times New Roman"/>
      <w:noProof/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585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atahelpdesk.worldbank.org/knowledgebase/articles/90651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HNELHD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Mclaughlin</dc:creator>
  <cp:keywords/>
  <dc:description/>
  <cp:lastModifiedBy>Matthew Mclaughlin</cp:lastModifiedBy>
  <cp:revision>4</cp:revision>
  <dcterms:created xsi:type="dcterms:W3CDTF">2020-02-18T01:21:00Z</dcterms:created>
  <dcterms:modified xsi:type="dcterms:W3CDTF">2020-02-18T01:38:00Z</dcterms:modified>
</cp:coreProperties>
</file>