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31C3D" w14:textId="7138554C" w:rsidR="0080468C" w:rsidRPr="00556B61" w:rsidRDefault="006F6C5C" w:rsidP="001D4E9E">
      <w:pPr>
        <w:suppressLineNumbers/>
        <w:tabs>
          <w:tab w:val="left" w:pos="0"/>
        </w:tabs>
        <w:spacing w:after="0" w:line="240" w:lineRule="auto"/>
        <w:jc w:val="center"/>
        <w:rPr>
          <w:rFonts w:ascii="Times New Roman" w:hAnsi="Times New Roman" w:cs="Times New Roman"/>
          <w:b/>
          <w:sz w:val="36"/>
          <w:szCs w:val="36"/>
        </w:rPr>
      </w:pPr>
      <w:r w:rsidRPr="00556B61">
        <w:rPr>
          <w:rFonts w:ascii="Times New Roman" w:hAnsi="Times New Roman" w:cs="Times New Roman"/>
          <w:b/>
          <w:sz w:val="36"/>
          <w:szCs w:val="36"/>
        </w:rPr>
        <w:t xml:space="preserve">Supplementary </w:t>
      </w:r>
      <w:r w:rsidR="00C06917" w:rsidRPr="00556B61">
        <w:rPr>
          <w:rFonts w:ascii="Times New Roman" w:hAnsi="Times New Roman" w:cs="Times New Roman"/>
          <w:b/>
          <w:sz w:val="36"/>
          <w:szCs w:val="36"/>
        </w:rPr>
        <w:t xml:space="preserve">material </w:t>
      </w:r>
      <w:r w:rsidR="0080468C" w:rsidRPr="00556B61">
        <w:rPr>
          <w:rFonts w:ascii="Times New Roman" w:hAnsi="Times New Roman" w:cs="Times New Roman"/>
          <w:b/>
          <w:sz w:val="36"/>
          <w:szCs w:val="36"/>
        </w:rPr>
        <w:t xml:space="preserve">for </w:t>
      </w:r>
      <w:bookmarkStart w:id="0" w:name="_Hlk481940432"/>
      <w:bookmarkEnd w:id="0"/>
      <w:r w:rsidR="00C06917" w:rsidRPr="00556B61">
        <w:rPr>
          <w:rFonts w:ascii="Times New Roman" w:hAnsi="Times New Roman" w:cs="Times New Roman"/>
          <w:b/>
          <w:sz w:val="36"/>
          <w:szCs w:val="36"/>
        </w:rPr>
        <w:t>“</w:t>
      </w:r>
      <w:r w:rsidR="0080468C" w:rsidRPr="00556B61">
        <w:rPr>
          <w:rFonts w:ascii="Times New Roman" w:hAnsi="Times New Roman" w:cs="Times New Roman"/>
          <w:b/>
          <w:sz w:val="36"/>
          <w:szCs w:val="36"/>
        </w:rPr>
        <w:t>Signalling adjustment and its limitations to challenging environmental conditions in meerkats</w:t>
      </w:r>
      <w:r w:rsidR="00C06917" w:rsidRPr="00556B61">
        <w:rPr>
          <w:rFonts w:ascii="Times New Roman" w:hAnsi="Times New Roman" w:cs="Times New Roman"/>
          <w:b/>
          <w:sz w:val="36"/>
          <w:szCs w:val="36"/>
        </w:rPr>
        <w:t>”</w:t>
      </w:r>
    </w:p>
    <w:p w14:paraId="0E31B699" w14:textId="2436D5FD" w:rsidR="00331008" w:rsidRPr="00117092" w:rsidRDefault="00331008" w:rsidP="00C849AC"/>
    <w:p w14:paraId="153D7AF9" w14:textId="77777777" w:rsidR="009D54DA" w:rsidRDefault="009D54DA" w:rsidP="006C5089">
      <w:pPr>
        <w:rPr>
          <w:rFonts w:ascii="Times New Roman" w:hAnsi="Times New Roman" w:cs="Times New Roman"/>
          <w:sz w:val="20"/>
          <w:szCs w:val="20"/>
        </w:rPr>
      </w:pPr>
    </w:p>
    <w:p w14:paraId="7F162424" w14:textId="39B6F6D2" w:rsidR="009D54DA" w:rsidRDefault="00DB2573" w:rsidP="009D54DA">
      <w:pPr>
        <w:rPr>
          <w:rFonts w:ascii="Times New Roman" w:hAnsi="Times New Roman" w:cs="Times New Roman"/>
          <w:b/>
          <w:sz w:val="32"/>
          <w:szCs w:val="32"/>
        </w:rPr>
      </w:pPr>
      <w:r w:rsidRPr="00556B61">
        <w:rPr>
          <w:rFonts w:ascii="Times New Roman" w:hAnsi="Times New Roman" w:cs="Times New Roman"/>
          <w:b/>
          <w:sz w:val="32"/>
          <w:szCs w:val="32"/>
        </w:rPr>
        <w:t xml:space="preserve">Supplement 1: </w:t>
      </w:r>
      <w:r w:rsidR="009D54DA" w:rsidRPr="00556B61">
        <w:rPr>
          <w:rFonts w:ascii="Times New Roman" w:hAnsi="Times New Roman" w:cs="Times New Roman"/>
          <w:b/>
          <w:sz w:val="32"/>
          <w:szCs w:val="32"/>
        </w:rPr>
        <w:t>Additional information on results of the models fitted for the different analysis.</w:t>
      </w:r>
    </w:p>
    <w:p w14:paraId="3B279FA5" w14:textId="7A24501C" w:rsidR="00556B61" w:rsidRDefault="00556B61" w:rsidP="009D54DA">
      <w:pPr>
        <w:rPr>
          <w:rFonts w:ascii="Times New Roman" w:hAnsi="Times New Roman" w:cs="Times New Roman"/>
          <w:b/>
          <w:sz w:val="32"/>
          <w:szCs w:val="32"/>
        </w:rPr>
      </w:pPr>
    </w:p>
    <w:p w14:paraId="5E2233D6" w14:textId="77777777" w:rsidR="00556B61" w:rsidRPr="00556B61" w:rsidRDefault="00556B61" w:rsidP="009D54DA">
      <w:pPr>
        <w:rPr>
          <w:rFonts w:ascii="Times New Roman" w:hAnsi="Times New Roman" w:cs="Times New Roman"/>
          <w:b/>
          <w:sz w:val="32"/>
          <w:szCs w:val="32"/>
        </w:rPr>
      </w:pPr>
    </w:p>
    <w:p w14:paraId="2A3A8A15" w14:textId="3E2BFD41" w:rsidR="006E5BD1" w:rsidRPr="00117092" w:rsidRDefault="00556B61" w:rsidP="006E5BD1">
      <w:pPr>
        <w:tabs>
          <w:tab w:val="left" w:pos="0"/>
        </w:tabs>
        <w:spacing w:after="0" w:line="240" w:lineRule="auto"/>
        <w:jc w:val="both"/>
        <w:rPr>
          <w:rFonts w:ascii="Times New Roman" w:hAnsi="Times New Roman" w:cs="Times New Roman"/>
          <w:sz w:val="20"/>
          <w:szCs w:val="20"/>
        </w:rPr>
      </w:pPr>
      <w:r w:rsidRPr="004F6BD7">
        <w:rPr>
          <w:rFonts w:ascii="Times New Roman" w:hAnsi="Times New Roman" w:cs="Times New Roman"/>
          <w:b/>
          <w:sz w:val="20"/>
          <w:szCs w:val="20"/>
        </w:rPr>
        <w:t>S1</w:t>
      </w:r>
      <w:r>
        <w:rPr>
          <w:rFonts w:ascii="Times New Roman" w:hAnsi="Times New Roman" w:cs="Times New Roman"/>
          <w:b/>
          <w:sz w:val="20"/>
          <w:szCs w:val="20"/>
        </w:rPr>
        <w:t xml:space="preserve"> </w:t>
      </w:r>
      <w:r w:rsidR="006E5BD1" w:rsidRPr="0012356E">
        <w:rPr>
          <w:rFonts w:ascii="Times New Roman" w:hAnsi="Times New Roman" w:cs="Times New Roman"/>
          <w:b/>
          <w:sz w:val="20"/>
          <w:szCs w:val="20"/>
        </w:rPr>
        <w:t>Table</w:t>
      </w:r>
      <w:r w:rsidRPr="0012356E">
        <w:rPr>
          <w:rFonts w:ascii="Times New Roman" w:hAnsi="Times New Roman" w:cs="Times New Roman"/>
          <w:b/>
          <w:sz w:val="20"/>
          <w:szCs w:val="20"/>
        </w:rPr>
        <w:t>.</w:t>
      </w:r>
      <w:r w:rsidR="006E5BD1" w:rsidRPr="00117092">
        <w:rPr>
          <w:rFonts w:ascii="Times New Roman" w:hAnsi="Times New Roman" w:cs="Times New Roman"/>
          <w:sz w:val="20"/>
          <w:szCs w:val="20"/>
        </w:rPr>
        <w:t xml:space="preserve"> Model summary statistics comparing close call rate between the different environmental conditions, the distance to the nearest neighbour (Distance) and the presence of pups. The close call rate was used as response variable in a GLMM with a </w:t>
      </w:r>
      <w:r w:rsidR="006E5BD1">
        <w:rPr>
          <w:rFonts w:ascii="Times New Roman" w:hAnsi="Times New Roman" w:cs="Times New Roman"/>
          <w:sz w:val="20"/>
          <w:szCs w:val="20"/>
        </w:rPr>
        <w:t>P</w:t>
      </w:r>
      <w:r w:rsidR="006E5BD1" w:rsidRPr="00117092">
        <w:rPr>
          <w:rFonts w:ascii="Times New Roman" w:hAnsi="Times New Roman" w:cs="Times New Roman"/>
          <w:sz w:val="20"/>
          <w:szCs w:val="20"/>
        </w:rPr>
        <w:t>oisson error distribution.</w:t>
      </w:r>
    </w:p>
    <w:tbl>
      <w:tblPr>
        <w:tblStyle w:val="TableGrid"/>
        <w:tblW w:w="72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916"/>
        <w:gridCol w:w="1971"/>
        <w:gridCol w:w="735"/>
        <w:gridCol w:w="964"/>
        <w:gridCol w:w="974"/>
      </w:tblGrid>
      <w:tr w:rsidR="006E5BD1" w:rsidRPr="00117092" w14:paraId="74082EB4" w14:textId="77777777" w:rsidTr="007F3695">
        <w:tc>
          <w:tcPr>
            <w:tcW w:w="1701" w:type="dxa"/>
            <w:tcBorders>
              <w:top w:val="single" w:sz="4" w:space="0" w:color="auto"/>
              <w:bottom w:val="single" w:sz="4" w:space="0" w:color="auto"/>
            </w:tcBorders>
            <w:vAlign w:val="center"/>
          </w:tcPr>
          <w:p w14:paraId="22D01269"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Explanatory Variables</w:t>
            </w:r>
          </w:p>
        </w:tc>
        <w:tc>
          <w:tcPr>
            <w:tcW w:w="827" w:type="dxa"/>
            <w:tcBorders>
              <w:top w:val="single" w:sz="4" w:space="0" w:color="auto"/>
              <w:bottom w:val="single" w:sz="4" w:space="0" w:color="auto"/>
            </w:tcBorders>
            <w:vAlign w:val="center"/>
          </w:tcPr>
          <w:p w14:paraId="235F0443"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Estimate</w:t>
            </w:r>
          </w:p>
        </w:tc>
        <w:tc>
          <w:tcPr>
            <w:tcW w:w="2008" w:type="dxa"/>
            <w:tcBorders>
              <w:top w:val="single" w:sz="4" w:space="0" w:color="auto"/>
              <w:bottom w:val="single" w:sz="4" w:space="0" w:color="auto"/>
            </w:tcBorders>
            <w:vAlign w:val="center"/>
          </w:tcPr>
          <w:p w14:paraId="0F334813" w14:textId="77777777" w:rsidR="006E5BD1" w:rsidRPr="00117092" w:rsidRDefault="006E5BD1" w:rsidP="007F3695">
            <w:pPr>
              <w:autoSpaceDE w:val="0"/>
              <w:autoSpaceDN w:val="0"/>
              <w:adjustRightInd w:val="0"/>
              <w:jc w:val="center"/>
              <w:rPr>
                <w:rFonts w:ascii="Times New Roman" w:hAnsi="Times New Roman" w:cs="Times New Roman"/>
                <w:sz w:val="20"/>
                <w:szCs w:val="20"/>
              </w:rPr>
            </w:pPr>
            <w:r w:rsidRPr="00117092">
              <w:rPr>
                <w:rFonts w:ascii="Times New Roman" w:hAnsi="Times New Roman" w:cs="Times New Roman"/>
                <w:sz w:val="20"/>
                <w:szCs w:val="20"/>
              </w:rPr>
              <w:t>Confidence intervals</w:t>
            </w:r>
          </w:p>
          <w:p w14:paraId="3D60AA30"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[0.025, 0.975]</w:t>
            </w:r>
          </w:p>
        </w:tc>
        <w:tc>
          <w:tcPr>
            <w:tcW w:w="743" w:type="dxa"/>
            <w:tcBorders>
              <w:top w:val="single" w:sz="4" w:space="0" w:color="auto"/>
              <w:bottom w:val="single" w:sz="4" w:space="0" w:color="auto"/>
            </w:tcBorders>
            <w:vAlign w:val="center"/>
          </w:tcPr>
          <w:p w14:paraId="406DD080"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SE</w:t>
            </w:r>
          </w:p>
        </w:tc>
        <w:tc>
          <w:tcPr>
            <w:tcW w:w="978" w:type="dxa"/>
            <w:tcBorders>
              <w:top w:val="single" w:sz="4" w:space="0" w:color="auto"/>
              <w:bottom w:val="single" w:sz="4" w:space="0" w:color="auto"/>
            </w:tcBorders>
            <w:vAlign w:val="center"/>
          </w:tcPr>
          <w:p w14:paraId="4FE488E7"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z value</w:t>
            </w:r>
          </w:p>
        </w:tc>
        <w:tc>
          <w:tcPr>
            <w:tcW w:w="983" w:type="dxa"/>
            <w:tcBorders>
              <w:top w:val="single" w:sz="4" w:space="0" w:color="auto"/>
              <w:bottom w:val="single" w:sz="4" w:space="0" w:color="auto"/>
            </w:tcBorders>
            <w:vAlign w:val="center"/>
          </w:tcPr>
          <w:p w14:paraId="0D64EDEC"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P value</w:t>
            </w:r>
          </w:p>
        </w:tc>
      </w:tr>
      <w:tr w:rsidR="006E5BD1" w:rsidRPr="00117092" w14:paraId="53BF1246" w14:textId="77777777" w:rsidTr="007F3695">
        <w:tc>
          <w:tcPr>
            <w:tcW w:w="1701" w:type="dxa"/>
            <w:tcBorders>
              <w:top w:val="single" w:sz="4" w:space="0" w:color="auto"/>
            </w:tcBorders>
            <w:vAlign w:val="center"/>
          </w:tcPr>
          <w:p w14:paraId="78F4A387" w14:textId="77777777" w:rsidR="006E5BD1" w:rsidRPr="00117092" w:rsidRDefault="006E5BD1" w:rsidP="007F3695">
            <w:pPr>
              <w:rPr>
                <w:rFonts w:ascii="Times New Roman" w:hAnsi="Times New Roman" w:cs="Times New Roman"/>
                <w:sz w:val="20"/>
                <w:szCs w:val="20"/>
              </w:rPr>
            </w:pPr>
            <w:r w:rsidRPr="00117092">
              <w:rPr>
                <w:rFonts w:ascii="Times New Roman" w:hAnsi="Times New Roman" w:cs="Times New Roman"/>
                <w:sz w:val="20"/>
                <w:szCs w:val="20"/>
              </w:rPr>
              <w:t>Intercept</w:t>
            </w:r>
          </w:p>
        </w:tc>
        <w:tc>
          <w:tcPr>
            <w:tcW w:w="827" w:type="dxa"/>
            <w:tcBorders>
              <w:top w:val="single" w:sz="4" w:space="0" w:color="auto"/>
            </w:tcBorders>
            <w:vAlign w:val="center"/>
          </w:tcPr>
          <w:p w14:paraId="5C3260DC" w14:textId="348D5838" w:rsidR="006E5BD1" w:rsidRPr="00117092" w:rsidRDefault="001563A7" w:rsidP="007F3695">
            <w:pPr>
              <w:jc w:val="center"/>
              <w:rPr>
                <w:rFonts w:ascii="Times New Roman" w:hAnsi="Times New Roman" w:cs="Times New Roman"/>
                <w:sz w:val="20"/>
                <w:szCs w:val="20"/>
              </w:rPr>
            </w:pPr>
            <w:r>
              <w:rPr>
                <w:rFonts w:ascii="Times New Roman" w:hAnsi="Times New Roman" w:cs="Times New Roman"/>
                <w:sz w:val="20"/>
                <w:szCs w:val="20"/>
              </w:rPr>
              <w:t>1.1</w:t>
            </w:r>
            <w:r w:rsidR="00007469">
              <w:rPr>
                <w:rFonts w:ascii="Times New Roman" w:hAnsi="Times New Roman" w:cs="Times New Roman"/>
                <w:sz w:val="20"/>
                <w:szCs w:val="20"/>
              </w:rPr>
              <w:t>1</w:t>
            </w:r>
          </w:p>
        </w:tc>
        <w:tc>
          <w:tcPr>
            <w:tcW w:w="2008" w:type="dxa"/>
            <w:tcBorders>
              <w:top w:val="single" w:sz="4" w:space="0" w:color="auto"/>
            </w:tcBorders>
            <w:vAlign w:val="center"/>
          </w:tcPr>
          <w:p w14:paraId="13BACAA4" w14:textId="5E640C26" w:rsidR="006E5BD1" w:rsidRPr="00117092" w:rsidRDefault="001563A7" w:rsidP="007F3695">
            <w:pPr>
              <w:jc w:val="center"/>
              <w:rPr>
                <w:rFonts w:ascii="Times New Roman" w:hAnsi="Times New Roman" w:cs="Times New Roman"/>
                <w:sz w:val="20"/>
                <w:szCs w:val="20"/>
              </w:rPr>
            </w:pPr>
            <w:r>
              <w:rPr>
                <w:rFonts w:ascii="Times New Roman" w:hAnsi="Times New Roman" w:cs="Times New Roman"/>
                <w:sz w:val="20"/>
                <w:szCs w:val="20"/>
              </w:rPr>
              <w:t>[0.60, 1.63</w:t>
            </w:r>
            <w:r w:rsidR="006E5BD1" w:rsidRPr="00117092">
              <w:rPr>
                <w:rFonts w:ascii="Times New Roman" w:hAnsi="Times New Roman" w:cs="Times New Roman"/>
                <w:sz w:val="20"/>
                <w:szCs w:val="20"/>
              </w:rPr>
              <w:t>]</w:t>
            </w:r>
          </w:p>
        </w:tc>
        <w:tc>
          <w:tcPr>
            <w:tcW w:w="743" w:type="dxa"/>
            <w:tcBorders>
              <w:top w:val="single" w:sz="4" w:space="0" w:color="auto"/>
            </w:tcBorders>
            <w:vAlign w:val="center"/>
          </w:tcPr>
          <w:p w14:paraId="7FFCAC92" w14:textId="324765F6" w:rsidR="006E5BD1" w:rsidRPr="00117092" w:rsidRDefault="001563A7" w:rsidP="007F3695">
            <w:pPr>
              <w:jc w:val="center"/>
              <w:rPr>
                <w:rFonts w:ascii="Times New Roman" w:hAnsi="Times New Roman" w:cs="Times New Roman"/>
                <w:sz w:val="20"/>
                <w:szCs w:val="20"/>
              </w:rPr>
            </w:pPr>
            <w:r>
              <w:rPr>
                <w:rFonts w:ascii="Times New Roman" w:hAnsi="Times New Roman" w:cs="Times New Roman"/>
                <w:sz w:val="20"/>
                <w:szCs w:val="20"/>
              </w:rPr>
              <w:t>0.26</w:t>
            </w:r>
          </w:p>
        </w:tc>
        <w:tc>
          <w:tcPr>
            <w:tcW w:w="978" w:type="dxa"/>
            <w:tcBorders>
              <w:top w:val="single" w:sz="4" w:space="0" w:color="auto"/>
            </w:tcBorders>
            <w:vAlign w:val="center"/>
          </w:tcPr>
          <w:p w14:paraId="1B7569AF" w14:textId="2EDC4DCF" w:rsidR="006E5BD1" w:rsidRPr="00117092" w:rsidRDefault="001563A7" w:rsidP="007F3695">
            <w:pPr>
              <w:jc w:val="center"/>
              <w:rPr>
                <w:rFonts w:ascii="Times New Roman" w:hAnsi="Times New Roman" w:cs="Times New Roman"/>
                <w:sz w:val="20"/>
                <w:szCs w:val="20"/>
              </w:rPr>
            </w:pPr>
            <w:r>
              <w:rPr>
                <w:rFonts w:ascii="Times New Roman" w:hAnsi="Times New Roman" w:cs="Times New Roman"/>
                <w:sz w:val="20"/>
                <w:szCs w:val="20"/>
              </w:rPr>
              <w:t>4.23</w:t>
            </w:r>
          </w:p>
        </w:tc>
        <w:tc>
          <w:tcPr>
            <w:tcW w:w="983" w:type="dxa"/>
            <w:tcBorders>
              <w:top w:val="single" w:sz="4" w:space="0" w:color="auto"/>
            </w:tcBorders>
            <w:vAlign w:val="center"/>
          </w:tcPr>
          <w:p w14:paraId="02640FCE"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&lt;0.001</w:t>
            </w:r>
          </w:p>
        </w:tc>
      </w:tr>
      <w:tr w:rsidR="006E5BD1" w:rsidRPr="00117092" w14:paraId="2F796505" w14:textId="77777777" w:rsidTr="007F3695">
        <w:tc>
          <w:tcPr>
            <w:tcW w:w="1701" w:type="dxa"/>
            <w:vAlign w:val="center"/>
          </w:tcPr>
          <w:p w14:paraId="642CE95D" w14:textId="77777777" w:rsidR="006E5BD1" w:rsidRPr="001F513D" w:rsidRDefault="006E5BD1" w:rsidP="007F3695">
            <w:pPr>
              <w:rPr>
                <w:rFonts w:ascii="Times New Roman" w:hAnsi="Times New Roman" w:cs="Times New Roman"/>
                <w:b/>
                <w:sz w:val="20"/>
                <w:szCs w:val="20"/>
              </w:rPr>
            </w:pPr>
            <w:r w:rsidRPr="001F513D">
              <w:rPr>
                <w:rFonts w:ascii="Times New Roman" w:hAnsi="Times New Roman" w:cs="Times New Roman"/>
                <w:b/>
                <w:sz w:val="20"/>
                <w:szCs w:val="20"/>
              </w:rPr>
              <w:t>Distance: 0-5</w:t>
            </w:r>
            <w:r>
              <w:rPr>
                <w:rFonts w:ascii="Times New Roman" w:hAnsi="Times New Roman" w:cs="Times New Roman"/>
                <w:b/>
                <w:sz w:val="20"/>
                <w:szCs w:val="20"/>
              </w:rPr>
              <w:t xml:space="preserve"> </w:t>
            </w:r>
            <w:r w:rsidRPr="001F513D">
              <w:rPr>
                <w:rFonts w:ascii="Times New Roman" w:hAnsi="Times New Roman" w:cs="Times New Roman"/>
                <w:b/>
                <w:sz w:val="20"/>
                <w:szCs w:val="20"/>
              </w:rPr>
              <w:t>m</w:t>
            </w:r>
          </w:p>
        </w:tc>
        <w:tc>
          <w:tcPr>
            <w:tcW w:w="827" w:type="dxa"/>
            <w:vAlign w:val="center"/>
          </w:tcPr>
          <w:p w14:paraId="2A016EC7" w14:textId="3A63E3CF" w:rsidR="006E5BD1" w:rsidRPr="001F513D" w:rsidRDefault="006E5BD1" w:rsidP="007F3695">
            <w:pPr>
              <w:jc w:val="center"/>
              <w:rPr>
                <w:rFonts w:ascii="Times New Roman" w:hAnsi="Times New Roman" w:cs="Times New Roman"/>
                <w:b/>
                <w:sz w:val="20"/>
                <w:szCs w:val="20"/>
              </w:rPr>
            </w:pPr>
            <w:r>
              <w:rPr>
                <w:rFonts w:ascii="Times New Roman" w:hAnsi="Times New Roman" w:cs="Times New Roman"/>
                <w:b/>
                <w:sz w:val="20"/>
                <w:szCs w:val="20"/>
              </w:rPr>
              <w:t>0.28</w:t>
            </w:r>
          </w:p>
        </w:tc>
        <w:tc>
          <w:tcPr>
            <w:tcW w:w="2008" w:type="dxa"/>
            <w:vAlign w:val="center"/>
          </w:tcPr>
          <w:p w14:paraId="1403818B" w14:textId="2D7E28FF" w:rsidR="006E5BD1" w:rsidRPr="001F513D" w:rsidRDefault="00215537" w:rsidP="007F3695">
            <w:pPr>
              <w:jc w:val="center"/>
              <w:rPr>
                <w:rFonts w:ascii="Times New Roman" w:hAnsi="Times New Roman" w:cs="Times New Roman"/>
                <w:b/>
                <w:sz w:val="20"/>
                <w:szCs w:val="20"/>
              </w:rPr>
            </w:pPr>
            <w:r>
              <w:rPr>
                <w:rFonts w:ascii="Times New Roman" w:hAnsi="Times New Roman" w:cs="Times New Roman"/>
                <w:b/>
                <w:sz w:val="20"/>
                <w:szCs w:val="20"/>
              </w:rPr>
              <w:t xml:space="preserve">[0.12, </w:t>
            </w:r>
            <w:r w:rsidR="00A724CE">
              <w:rPr>
                <w:rFonts w:ascii="Times New Roman" w:hAnsi="Times New Roman" w:cs="Times New Roman"/>
                <w:b/>
                <w:sz w:val="20"/>
                <w:szCs w:val="20"/>
              </w:rPr>
              <w:t>0.44</w:t>
            </w:r>
            <w:r w:rsidR="006E5BD1" w:rsidRPr="001F513D">
              <w:rPr>
                <w:rFonts w:ascii="Times New Roman" w:hAnsi="Times New Roman" w:cs="Times New Roman"/>
                <w:b/>
                <w:sz w:val="20"/>
                <w:szCs w:val="20"/>
              </w:rPr>
              <w:t>]</w:t>
            </w:r>
          </w:p>
        </w:tc>
        <w:tc>
          <w:tcPr>
            <w:tcW w:w="743" w:type="dxa"/>
            <w:vAlign w:val="center"/>
          </w:tcPr>
          <w:p w14:paraId="658D5C47" w14:textId="77777777" w:rsidR="006E5BD1" w:rsidRPr="001F513D" w:rsidRDefault="006E5BD1" w:rsidP="007F3695">
            <w:pPr>
              <w:jc w:val="center"/>
              <w:rPr>
                <w:rFonts w:ascii="Times New Roman" w:hAnsi="Times New Roman" w:cs="Times New Roman"/>
                <w:b/>
                <w:sz w:val="20"/>
                <w:szCs w:val="20"/>
              </w:rPr>
            </w:pPr>
            <w:r w:rsidRPr="001F513D">
              <w:rPr>
                <w:rFonts w:ascii="Times New Roman" w:hAnsi="Times New Roman" w:cs="Times New Roman"/>
                <w:b/>
                <w:sz w:val="20"/>
                <w:szCs w:val="20"/>
              </w:rPr>
              <w:t>0.08</w:t>
            </w:r>
          </w:p>
        </w:tc>
        <w:tc>
          <w:tcPr>
            <w:tcW w:w="978" w:type="dxa"/>
            <w:vAlign w:val="center"/>
          </w:tcPr>
          <w:p w14:paraId="7B1A0521" w14:textId="5BF79182" w:rsidR="006E5BD1" w:rsidRPr="001F513D" w:rsidRDefault="006E5BD1" w:rsidP="007F3695">
            <w:pPr>
              <w:jc w:val="center"/>
              <w:rPr>
                <w:rFonts w:ascii="Times New Roman" w:hAnsi="Times New Roman" w:cs="Times New Roman"/>
                <w:b/>
                <w:sz w:val="20"/>
                <w:szCs w:val="20"/>
              </w:rPr>
            </w:pPr>
            <w:r>
              <w:rPr>
                <w:rFonts w:ascii="Times New Roman" w:hAnsi="Times New Roman" w:cs="Times New Roman"/>
                <w:b/>
                <w:sz w:val="20"/>
                <w:szCs w:val="20"/>
              </w:rPr>
              <w:t>3.44</w:t>
            </w:r>
          </w:p>
        </w:tc>
        <w:tc>
          <w:tcPr>
            <w:tcW w:w="983" w:type="dxa"/>
            <w:vAlign w:val="center"/>
          </w:tcPr>
          <w:p w14:paraId="3043AE10" w14:textId="77777777" w:rsidR="006E5BD1" w:rsidRPr="001F513D" w:rsidRDefault="006E5BD1" w:rsidP="007F3695">
            <w:pPr>
              <w:jc w:val="center"/>
              <w:rPr>
                <w:rFonts w:ascii="Times New Roman" w:hAnsi="Times New Roman" w:cs="Times New Roman"/>
                <w:b/>
                <w:sz w:val="20"/>
                <w:szCs w:val="20"/>
              </w:rPr>
            </w:pPr>
            <w:r w:rsidRPr="001F513D">
              <w:rPr>
                <w:rFonts w:ascii="Times New Roman" w:hAnsi="Times New Roman" w:cs="Times New Roman"/>
                <w:b/>
                <w:sz w:val="20"/>
                <w:szCs w:val="20"/>
              </w:rPr>
              <w:t>&lt;0.001</w:t>
            </w:r>
          </w:p>
        </w:tc>
      </w:tr>
      <w:tr w:rsidR="006E5BD1" w:rsidRPr="00117092" w14:paraId="351D682D" w14:textId="77777777" w:rsidTr="007F3695">
        <w:tc>
          <w:tcPr>
            <w:tcW w:w="1701" w:type="dxa"/>
            <w:vAlign w:val="center"/>
          </w:tcPr>
          <w:p w14:paraId="5F25360C" w14:textId="77777777" w:rsidR="006E5BD1" w:rsidRPr="00117092" w:rsidRDefault="006E5BD1" w:rsidP="007F3695">
            <w:pPr>
              <w:rPr>
                <w:rFonts w:ascii="Times New Roman" w:hAnsi="Times New Roman" w:cs="Times New Roman"/>
                <w:sz w:val="20"/>
                <w:szCs w:val="20"/>
              </w:rPr>
            </w:pPr>
            <w:r>
              <w:rPr>
                <w:rFonts w:ascii="Times New Roman" w:hAnsi="Times New Roman" w:cs="Times New Roman"/>
                <w:sz w:val="20"/>
                <w:szCs w:val="20"/>
              </w:rPr>
              <w:t>Env.</w:t>
            </w:r>
            <w:r w:rsidRPr="00117092">
              <w:rPr>
                <w:rFonts w:ascii="Times New Roman" w:hAnsi="Times New Roman" w:cs="Times New Roman"/>
                <w:sz w:val="20"/>
                <w:szCs w:val="20"/>
              </w:rPr>
              <w:t xml:space="preserve">: </w:t>
            </w:r>
            <w:r>
              <w:rPr>
                <w:rFonts w:ascii="Times New Roman" w:hAnsi="Times New Roman" w:cs="Times New Roman"/>
                <w:sz w:val="20"/>
                <w:szCs w:val="20"/>
              </w:rPr>
              <w:t>D</w:t>
            </w:r>
            <w:r w:rsidRPr="00117092">
              <w:rPr>
                <w:rFonts w:ascii="Times New Roman" w:hAnsi="Times New Roman" w:cs="Times New Roman"/>
                <w:sz w:val="20"/>
                <w:szCs w:val="20"/>
              </w:rPr>
              <w:t>ry</w:t>
            </w:r>
          </w:p>
        </w:tc>
        <w:tc>
          <w:tcPr>
            <w:tcW w:w="827" w:type="dxa"/>
            <w:vAlign w:val="center"/>
          </w:tcPr>
          <w:p w14:paraId="31976445" w14:textId="4395FE05"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w:t>
            </w:r>
            <w:r w:rsidR="00007469">
              <w:rPr>
                <w:rFonts w:ascii="Times New Roman" w:hAnsi="Times New Roman" w:cs="Times New Roman"/>
                <w:sz w:val="20"/>
                <w:szCs w:val="20"/>
              </w:rPr>
              <w:t>13</w:t>
            </w:r>
          </w:p>
        </w:tc>
        <w:tc>
          <w:tcPr>
            <w:tcW w:w="2008" w:type="dxa"/>
            <w:vAlign w:val="center"/>
          </w:tcPr>
          <w:p w14:paraId="17EE72DA" w14:textId="42F76320"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w:t>
            </w:r>
            <w:r w:rsidR="00A724CE">
              <w:rPr>
                <w:rFonts w:ascii="Times New Roman" w:hAnsi="Times New Roman" w:cs="Times New Roman"/>
                <w:sz w:val="20"/>
                <w:szCs w:val="20"/>
              </w:rPr>
              <w:t>71</w:t>
            </w:r>
            <w:r w:rsidRPr="00117092">
              <w:rPr>
                <w:rFonts w:ascii="Times New Roman" w:hAnsi="Times New Roman" w:cs="Times New Roman"/>
                <w:sz w:val="20"/>
                <w:szCs w:val="20"/>
              </w:rPr>
              <w:t>, 0.</w:t>
            </w:r>
            <w:r w:rsidR="00A724CE">
              <w:rPr>
                <w:rFonts w:ascii="Times New Roman" w:hAnsi="Times New Roman" w:cs="Times New Roman"/>
                <w:sz w:val="20"/>
                <w:szCs w:val="20"/>
              </w:rPr>
              <w:t>4</w:t>
            </w:r>
            <w:r w:rsidRPr="00117092">
              <w:rPr>
                <w:rFonts w:ascii="Times New Roman" w:hAnsi="Times New Roman" w:cs="Times New Roman"/>
                <w:sz w:val="20"/>
                <w:szCs w:val="20"/>
              </w:rPr>
              <w:t>5]</w:t>
            </w:r>
          </w:p>
        </w:tc>
        <w:tc>
          <w:tcPr>
            <w:tcW w:w="743" w:type="dxa"/>
            <w:vAlign w:val="center"/>
          </w:tcPr>
          <w:p w14:paraId="31B8C91F" w14:textId="27A2A30F"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w:t>
            </w:r>
            <w:r w:rsidR="00007469">
              <w:rPr>
                <w:rFonts w:ascii="Times New Roman" w:hAnsi="Times New Roman" w:cs="Times New Roman"/>
                <w:sz w:val="20"/>
                <w:szCs w:val="20"/>
              </w:rPr>
              <w:t>30</w:t>
            </w:r>
          </w:p>
        </w:tc>
        <w:tc>
          <w:tcPr>
            <w:tcW w:w="978" w:type="dxa"/>
            <w:vAlign w:val="center"/>
          </w:tcPr>
          <w:p w14:paraId="19087F62" w14:textId="25564786"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w:t>
            </w:r>
            <w:r>
              <w:rPr>
                <w:rFonts w:ascii="Times New Roman" w:hAnsi="Times New Roman" w:cs="Times New Roman"/>
                <w:sz w:val="20"/>
                <w:szCs w:val="20"/>
              </w:rPr>
              <w:t>0.7</w:t>
            </w:r>
            <w:r w:rsidR="00007469">
              <w:rPr>
                <w:rFonts w:ascii="Times New Roman" w:hAnsi="Times New Roman" w:cs="Times New Roman"/>
                <w:sz w:val="20"/>
                <w:szCs w:val="20"/>
              </w:rPr>
              <w:t>8</w:t>
            </w:r>
          </w:p>
        </w:tc>
        <w:tc>
          <w:tcPr>
            <w:tcW w:w="983" w:type="dxa"/>
            <w:vAlign w:val="center"/>
          </w:tcPr>
          <w:p w14:paraId="760B9343" w14:textId="7A02A7AF"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w:t>
            </w:r>
            <w:r w:rsidR="00007469">
              <w:rPr>
                <w:rFonts w:ascii="Times New Roman" w:hAnsi="Times New Roman" w:cs="Times New Roman"/>
                <w:sz w:val="20"/>
                <w:szCs w:val="20"/>
              </w:rPr>
              <w:t>653</w:t>
            </w:r>
          </w:p>
        </w:tc>
      </w:tr>
      <w:tr w:rsidR="006E5BD1" w:rsidRPr="00117092" w14:paraId="236673BB" w14:textId="77777777" w:rsidTr="007F3695">
        <w:tc>
          <w:tcPr>
            <w:tcW w:w="1701" w:type="dxa"/>
            <w:vAlign w:val="center"/>
          </w:tcPr>
          <w:p w14:paraId="4432637C" w14:textId="77777777" w:rsidR="006E5BD1" w:rsidRPr="001563A7" w:rsidRDefault="006E5BD1" w:rsidP="007F3695">
            <w:pPr>
              <w:rPr>
                <w:rFonts w:ascii="Times New Roman" w:hAnsi="Times New Roman" w:cs="Times New Roman"/>
                <w:b/>
                <w:sz w:val="20"/>
                <w:szCs w:val="20"/>
              </w:rPr>
            </w:pPr>
            <w:r w:rsidRPr="001563A7">
              <w:rPr>
                <w:rFonts w:ascii="Times New Roman" w:hAnsi="Times New Roman" w:cs="Times New Roman"/>
                <w:b/>
                <w:sz w:val="20"/>
                <w:szCs w:val="20"/>
              </w:rPr>
              <w:t>Env.: Drought</w:t>
            </w:r>
          </w:p>
        </w:tc>
        <w:tc>
          <w:tcPr>
            <w:tcW w:w="827" w:type="dxa"/>
            <w:vAlign w:val="center"/>
          </w:tcPr>
          <w:p w14:paraId="5C1F5D6B" w14:textId="599F12AD" w:rsidR="006E5BD1" w:rsidRPr="001563A7" w:rsidRDefault="006E5BD1" w:rsidP="007F3695">
            <w:pPr>
              <w:jc w:val="center"/>
              <w:rPr>
                <w:rFonts w:ascii="Times New Roman" w:hAnsi="Times New Roman" w:cs="Times New Roman"/>
                <w:b/>
                <w:sz w:val="20"/>
                <w:szCs w:val="20"/>
              </w:rPr>
            </w:pPr>
            <w:r w:rsidRPr="001563A7">
              <w:rPr>
                <w:rFonts w:ascii="Times New Roman" w:hAnsi="Times New Roman" w:cs="Times New Roman"/>
                <w:b/>
                <w:sz w:val="20"/>
                <w:szCs w:val="20"/>
              </w:rPr>
              <w:t>0.</w:t>
            </w:r>
            <w:r w:rsidR="001563A7" w:rsidRPr="001563A7">
              <w:rPr>
                <w:rFonts w:ascii="Times New Roman" w:hAnsi="Times New Roman" w:cs="Times New Roman"/>
                <w:b/>
                <w:sz w:val="20"/>
                <w:szCs w:val="20"/>
              </w:rPr>
              <w:t>69</w:t>
            </w:r>
          </w:p>
        </w:tc>
        <w:tc>
          <w:tcPr>
            <w:tcW w:w="2008" w:type="dxa"/>
            <w:vAlign w:val="center"/>
          </w:tcPr>
          <w:p w14:paraId="3A4FB5C0" w14:textId="52E7D3C4" w:rsidR="006E5BD1" w:rsidRPr="001563A7" w:rsidRDefault="00215537" w:rsidP="007F3695">
            <w:pPr>
              <w:jc w:val="center"/>
              <w:rPr>
                <w:rFonts w:ascii="Times New Roman" w:hAnsi="Times New Roman" w:cs="Times New Roman"/>
                <w:b/>
                <w:sz w:val="20"/>
                <w:szCs w:val="20"/>
              </w:rPr>
            </w:pPr>
            <w:r>
              <w:rPr>
                <w:rFonts w:ascii="Times New Roman" w:hAnsi="Times New Roman" w:cs="Times New Roman"/>
                <w:b/>
                <w:sz w:val="20"/>
                <w:szCs w:val="20"/>
              </w:rPr>
              <w:t>[0.1</w:t>
            </w:r>
            <w:r w:rsidR="00A724CE">
              <w:rPr>
                <w:rFonts w:ascii="Times New Roman" w:hAnsi="Times New Roman" w:cs="Times New Roman"/>
                <w:b/>
                <w:sz w:val="20"/>
                <w:szCs w:val="20"/>
              </w:rPr>
              <w:t>2</w:t>
            </w:r>
            <w:r>
              <w:rPr>
                <w:rFonts w:ascii="Times New Roman" w:hAnsi="Times New Roman" w:cs="Times New Roman"/>
                <w:b/>
                <w:sz w:val="20"/>
                <w:szCs w:val="20"/>
              </w:rPr>
              <w:t>, 1.26</w:t>
            </w:r>
            <w:r w:rsidR="006E5BD1" w:rsidRPr="001563A7">
              <w:rPr>
                <w:rFonts w:ascii="Times New Roman" w:hAnsi="Times New Roman" w:cs="Times New Roman"/>
                <w:b/>
                <w:sz w:val="20"/>
                <w:szCs w:val="20"/>
              </w:rPr>
              <w:t>]</w:t>
            </w:r>
          </w:p>
        </w:tc>
        <w:tc>
          <w:tcPr>
            <w:tcW w:w="743" w:type="dxa"/>
            <w:vAlign w:val="center"/>
          </w:tcPr>
          <w:p w14:paraId="1EFC6576" w14:textId="22B3F553" w:rsidR="006E5BD1" w:rsidRPr="001563A7" w:rsidRDefault="006E5BD1" w:rsidP="007F3695">
            <w:pPr>
              <w:jc w:val="center"/>
              <w:rPr>
                <w:rFonts w:ascii="Times New Roman" w:hAnsi="Times New Roman" w:cs="Times New Roman"/>
                <w:b/>
                <w:sz w:val="20"/>
                <w:szCs w:val="20"/>
              </w:rPr>
            </w:pPr>
            <w:r w:rsidRPr="001563A7">
              <w:rPr>
                <w:rFonts w:ascii="Times New Roman" w:hAnsi="Times New Roman" w:cs="Times New Roman"/>
                <w:b/>
                <w:sz w:val="20"/>
                <w:szCs w:val="20"/>
              </w:rPr>
              <w:t>0.2</w:t>
            </w:r>
            <w:r w:rsidR="00007469">
              <w:rPr>
                <w:rFonts w:ascii="Times New Roman" w:hAnsi="Times New Roman" w:cs="Times New Roman"/>
                <w:b/>
                <w:sz w:val="20"/>
                <w:szCs w:val="20"/>
              </w:rPr>
              <w:t>9</w:t>
            </w:r>
          </w:p>
        </w:tc>
        <w:tc>
          <w:tcPr>
            <w:tcW w:w="978" w:type="dxa"/>
            <w:vAlign w:val="center"/>
          </w:tcPr>
          <w:p w14:paraId="53CD2A1F" w14:textId="6CD732F0" w:rsidR="006E5BD1" w:rsidRPr="001563A7" w:rsidRDefault="00007469" w:rsidP="007F3695">
            <w:pPr>
              <w:jc w:val="center"/>
              <w:rPr>
                <w:rFonts w:ascii="Times New Roman" w:hAnsi="Times New Roman" w:cs="Times New Roman"/>
                <w:b/>
                <w:sz w:val="20"/>
                <w:szCs w:val="20"/>
              </w:rPr>
            </w:pPr>
            <w:r>
              <w:rPr>
                <w:rFonts w:ascii="Times New Roman" w:hAnsi="Times New Roman" w:cs="Times New Roman"/>
                <w:b/>
                <w:sz w:val="20"/>
                <w:szCs w:val="20"/>
              </w:rPr>
              <w:t>2.38</w:t>
            </w:r>
          </w:p>
        </w:tc>
        <w:tc>
          <w:tcPr>
            <w:tcW w:w="983" w:type="dxa"/>
            <w:vAlign w:val="center"/>
          </w:tcPr>
          <w:p w14:paraId="00D5C154" w14:textId="16CA0D76" w:rsidR="006E5BD1" w:rsidRPr="001563A7" w:rsidRDefault="006E5BD1" w:rsidP="001563A7">
            <w:pPr>
              <w:jc w:val="center"/>
              <w:rPr>
                <w:rFonts w:ascii="Times New Roman" w:hAnsi="Times New Roman" w:cs="Times New Roman"/>
                <w:b/>
                <w:sz w:val="20"/>
                <w:szCs w:val="20"/>
              </w:rPr>
            </w:pPr>
            <w:r w:rsidRPr="001563A7">
              <w:rPr>
                <w:rFonts w:ascii="Times New Roman" w:hAnsi="Times New Roman" w:cs="Times New Roman"/>
                <w:b/>
                <w:sz w:val="20"/>
                <w:szCs w:val="20"/>
              </w:rPr>
              <w:t>0.0</w:t>
            </w:r>
            <w:r w:rsidR="001563A7" w:rsidRPr="001563A7">
              <w:rPr>
                <w:rFonts w:ascii="Times New Roman" w:hAnsi="Times New Roman" w:cs="Times New Roman"/>
                <w:b/>
                <w:sz w:val="20"/>
                <w:szCs w:val="20"/>
              </w:rPr>
              <w:t>1</w:t>
            </w:r>
            <w:r w:rsidR="00007469">
              <w:rPr>
                <w:rFonts w:ascii="Times New Roman" w:hAnsi="Times New Roman" w:cs="Times New Roman"/>
                <w:b/>
                <w:sz w:val="20"/>
                <w:szCs w:val="20"/>
              </w:rPr>
              <w:t>7</w:t>
            </w:r>
          </w:p>
        </w:tc>
      </w:tr>
      <w:tr w:rsidR="006E5BD1" w:rsidRPr="00117092" w14:paraId="0835AD15" w14:textId="77777777" w:rsidTr="007F3695">
        <w:tc>
          <w:tcPr>
            <w:tcW w:w="1701" w:type="dxa"/>
            <w:vAlign w:val="center"/>
          </w:tcPr>
          <w:p w14:paraId="2C7299F6" w14:textId="77777777" w:rsidR="006E5BD1" w:rsidRPr="00117092" w:rsidRDefault="006E5BD1" w:rsidP="007F3695">
            <w:pPr>
              <w:rPr>
                <w:rFonts w:ascii="Times New Roman" w:hAnsi="Times New Roman" w:cs="Times New Roman"/>
                <w:sz w:val="20"/>
                <w:szCs w:val="20"/>
              </w:rPr>
            </w:pPr>
            <w:r w:rsidRPr="00117092">
              <w:rPr>
                <w:rFonts w:ascii="Times New Roman" w:hAnsi="Times New Roman" w:cs="Times New Roman"/>
                <w:sz w:val="20"/>
                <w:szCs w:val="20"/>
              </w:rPr>
              <w:t>Pup</w:t>
            </w:r>
            <w:r>
              <w:rPr>
                <w:rFonts w:ascii="Times New Roman" w:hAnsi="Times New Roman" w:cs="Times New Roman"/>
                <w:sz w:val="20"/>
                <w:szCs w:val="20"/>
              </w:rPr>
              <w:t>s</w:t>
            </w:r>
            <w:r w:rsidRPr="00117092">
              <w:rPr>
                <w:rFonts w:ascii="Times New Roman" w:hAnsi="Times New Roman" w:cs="Times New Roman"/>
                <w:sz w:val="20"/>
                <w:szCs w:val="20"/>
              </w:rPr>
              <w:t xml:space="preserve"> present</w:t>
            </w:r>
          </w:p>
        </w:tc>
        <w:tc>
          <w:tcPr>
            <w:tcW w:w="827" w:type="dxa"/>
            <w:vAlign w:val="center"/>
          </w:tcPr>
          <w:p w14:paraId="43894D38"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-0.42</w:t>
            </w:r>
          </w:p>
        </w:tc>
        <w:tc>
          <w:tcPr>
            <w:tcW w:w="2008" w:type="dxa"/>
            <w:vAlign w:val="center"/>
          </w:tcPr>
          <w:p w14:paraId="05642D2F"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[-0.85, 0.01]</w:t>
            </w:r>
          </w:p>
        </w:tc>
        <w:tc>
          <w:tcPr>
            <w:tcW w:w="743" w:type="dxa"/>
            <w:vAlign w:val="center"/>
          </w:tcPr>
          <w:p w14:paraId="6F2618F9"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0.22</w:t>
            </w:r>
          </w:p>
        </w:tc>
        <w:tc>
          <w:tcPr>
            <w:tcW w:w="978" w:type="dxa"/>
            <w:vAlign w:val="center"/>
          </w:tcPr>
          <w:p w14:paraId="2398EB70"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-1.9</w:t>
            </w:r>
            <w:r>
              <w:rPr>
                <w:rFonts w:ascii="Times New Roman" w:hAnsi="Times New Roman" w:cs="Times New Roman"/>
                <w:sz w:val="20"/>
                <w:szCs w:val="20"/>
              </w:rPr>
              <w:t>1</w:t>
            </w:r>
          </w:p>
        </w:tc>
        <w:tc>
          <w:tcPr>
            <w:tcW w:w="983" w:type="dxa"/>
            <w:vAlign w:val="center"/>
          </w:tcPr>
          <w:p w14:paraId="3C8CFF94"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0.0</w:t>
            </w:r>
            <w:r>
              <w:rPr>
                <w:rFonts w:ascii="Times New Roman" w:hAnsi="Times New Roman" w:cs="Times New Roman"/>
                <w:sz w:val="20"/>
                <w:szCs w:val="20"/>
              </w:rPr>
              <w:t>56</w:t>
            </w:r>
          </w:p>
        </w:tc>
      </w:tr>
      <w:tr w:rsidR="006E5BD1" w:rsidRPr="00117092" w14:paraId="66CE9BC9" w14:textId="77777777" w:rsidTr="007F3695">
        <w:tc>
          <w:tcPr>
            <w:tcW w:w="1701" w:type="dxa"/>
            <w:vAlign w:val="center"/>
          </w:tcPr>
          <w:p w14:paraId="0E3DA9B7" w14:textId="77777777" w:rsidR="006E5BD1" w:rsidRPr="00505B79" w:rsidRDefault="006E5BD1" w:rsidP="007F3695">
            <w:pPr>
              <w:rPr>
                <w:rFonts w:ascii="Times New Roman" w:hAnsi="Times New Roman" w:cs="Times New Roman"/>
                <w:sz w:val="20"/>
                <w:szCs w:val="20"/>
              </w:rPr>
            </w:pPr>
            <w:r w:rsidRPr="00505B79">
              <w:rPr>
                <w:rFonts w:ascii="Times New Roman" w:hAnsi="Times New Roman" w:cs="Times New Roman"/>
                <w:sz w:val="20"/>
                <w:szCs w:val="20"/>
              </w:rPr>
              <w:t xml:space="preserve">0-5m * </w:t>
            </w:r>
            <w:r>
              <w:rPr>
                <w:rFonts w:ascii="Times New Roman" w:hAnsi="Times New Roman" w:cs="Times New Roman"/>
                <w:sz w:val="20"/>
                <w:szCs w:val="20"/>
              </w:rPr>
              <w:t>D</w:t>
            </w:r>
            <w:r w:rsidRPr="00505B79">
              <w:rPr>
                <w:rFonts w:ascii="Times New Roman" w:hAnsi="Times New Roman" w:cs="Times New Roman"/>
                <w:sz w:val="20"/>
                <w:szCs w:val="20"/>
              </w:rPr>
              <w:t>ry</w:t>
            </w:r>
          </w:p>
        </w:tc>
        <w:tc>
          <w:tcPr>
            <w:tcW w:w="827" w:type="dxa"/>
            <w:vAlign w:val="center"/>
          </w:tcPr>
          <w:p w14:paraId="6EA495F6" w14:textId="3C13EAD2" w:rsidR="006E5BD1" w:rsidRPr="00505B79" w:rsidRDefault="001563A7" w:rsidP="007F3695">
            <w:pPr>
              <w:jc w:val="center"/>
              <w:rPr>
                <w:rFonts w:ascii="Times New Roman" w:hAnsi="Times New Roman" w:cs="Times New Roman"/>
                <w:sz w:val="20"/>
                <w:szCs w:val="20"/>
              </w:rPr>
            </w:pPr>
            <w:r>
              <w:rPr>
                <w:rFonts w:ascii="Times New Roman" w:hAnsi="Times New Roman" w:cs="Times New Roman"/>
                <w:sz w:val="20"/>
                <w:szCs w:val="20"/>
              </w:rPr>
              <w:t>-</w:t>
            </w:r>
            <w:r w:rsidR="006E5BD1" w:rsidRPr="00505B79">
              <w:rPr>
                <w:rFonts w:ascii="Times New Roman" w:hAnsi="Times New Roman" w:cs="Times New Roman"/>
                <w:sz w:val="20"/>
                <w:szCs w:val="20"/>
              </w:rPr>
              <w:t>0.08</w:t>
            </w:r>
          </w:p>
        </w:tc>
        <w:tc>
          <w:tcPr>
            <w:tcW w:w="2008" w:type="dxa"/>
            <w:vAlign w:val="center"/>
          </w:tcPr>
          <w:p w14:paraId="3B19FF52" w14:textId="10D5A310" w:rsidR="006E5BD1" w:rsidRPr="00505B79" w:rsidRDefault="006E5BD1" w:rsidP="00215537">
            <w:pPr>
              <w:jc w:val="center"/>
              <w:rPr>
                <w:rFonts w:ascii="Times New Roman" w:hAnsi="Times New Roman" w:cs="Times New Roman"/>
                <w:sz w:val="20"/>
                <w:szCs w:val="20"/>
              </w:rPr>
            </w:pPr>
            <w:r w:rsidRPr="00505B79">
              <w:rPr>
                <w:rFonts w:ascii="Times New Roman" w:hAnsi="Times New Roman" w:cs="Times New Roman"/>
                <w:sz w:val="20"/>
                <w:szCs w:val="20"/>
              </w:rPr>
              <w:t>[-0.</w:t>
            </w:r>
            <w:r w:rsidR="00215537">
              <w:rPr>
                <w:rFonts w:ascii="Times New Roman" w:hAnsi="Times New Roman" w:cs="Times New Roman"/>
                <w:sz w:val="20"/>
                <w:szCs w:val="20"/>
              </w:rPr>
              <w:t>29, -0.13</w:t>
            </w:r>
            <w:r w:rsidRPr="00505B79">
              <w:rPr>
                <w:rFonts w:ascii="Times New Roman" w:hAnsi="Times New Roman" w:cs="Times New Roman"/>
                <w:sz w:val="20"/>
                <w:szCs w:val="20"/>
              </w:rPr>
              <w:t>]</w:t>
            </w:r>
          </w:p>
        </w:tc>
        <w:tc>
          <w:tcPr>
            <w:tcW w:w="743" w:type="dxa"/>
            <w:vAlign w:val="center"/>
          </w:tcPr>
          <w:p w14:paraId="6F64B77D" w14:textId="77777777" w:rsidR="006E5BD1" w:rsidRPr="00505B79" w:rsidRDefault="006E5BD1" w:rsidP="007F3695">
            <w:pPr>
              <w:jc w:val="center"/>
              <w:rPr>
                <w:rFonts w:ascii="Times New Roman" w:hAnsi="Times New Roman" w:cs="Times New Roman"/>
                <w:sz w:val="20"/>
                <w:szCs w:val="20"/>
              </w:rPr>
            </w:pPr>
            <w:r w:rsidRPr="00505B79">
              <w:rPr>
                <w:rFonts w:ascii="Times New Roman" w:hAnsi="Times New Roman" w:cs="Times New Roman"/>
                <w:sz w:val="20"/>
                <w:szCs w:val="20"/>
              </w:rPr>
              <w:t>0.</w:t>
            </w:r>
            <w:r>
              <w:rPr>
                <w:rFonts w:ascii="Times New Roman" w:hAnsi="Times New Roman" w:cs="Times New Roman"/>
                <w:sz w:val="20"/>
                <w:szCs w:val="20"/>
              </w:rPr>
              <w:t>11</w:t>
            </w:r>
          </w:p>
        </w:tc>
        <w:tc>
          <w:tcPr>
            <w:tcW w:w="978" w:type="dxa"/>
            <w:vAlign w:val="center"/>
          </w:tcPr>
          <w:p w14:paraId="05E03A4A" w14:textId="4196C939" w:rsidR="006E5BD1" w:rsidRPr="00505B79" w:rsidRDefault="001563A7" w:rsidP="007F3695">
            <w:pPr>
              <w:jc w:val="center"/>
              <w:rPr>
                <w:rFonts w:ascii="Times New Roman" w:hAnsi="Times New Roman" w:cs="Times New Roman"/>
                <w:sz w:val="20"/>
                <w:szCs w:val="20"/>
              </w:rPr>
            </w:pPr>
            <w:r>
              <w:rPr>
                <w:rFonts w:ascii="Times New Roman" w:hAnsi="Times New Roman" w:cs="Times New Roman"/>
                <w:sz w:val="20"/>
                <w:szCs w:val="20"/>
              </w:rPr>
              <w:t>-</w:t>
            </w:r>
            <w:r w:rsidR="006E5BD1">
              <w:rPr>
                <w:rFonts w:ascii="Times New Roman" w:hAnsi="Times New Roman" w:cs="Times New Roman"/>
                <w:sz w:val="20"/>
                <w:szCs w:val="20"/>
              </w:rPr>
              <w:t>0.78</w:t>
            </w:r>
          </w:p>
        </w:tc>
        <w:tc>
          <w:tcPr>
            <w:tcW w:w="983" w:type="dxa"/>
            <w:vAlign w:val="center"/>
          </w:tcPr>
          <w:p w14:paraId="0628D060" w14:textId="77777777" w:rsidR="006E5BD1" w:rsidRPr="00505B79" w:rsidRDefault="006E5BD1" w:rsidP="007F3695">
            <w:pPr>
              <w:jc w:val="center"/>
              <w:rPr>
                <w:rFonts w:ascii="Times New Roman" w:hAnsi="Times New Roman" w:cs="Times New Roman"/>
                <w:sz w:val="20"/>
                <w:szCs w:val="20"/>
              </w:rPr>
            </w:pPr>
            <w:r w:rsidRPr="00505B79">
              <w:rPr>
                <w:rFonts w:ascii="Times New Roman" w:hAnsi="Times New Roman" w:cs="Times New Roman"/>
                <w:sz w:val="20"/>
                <w:szCs w:val="20"/>
              </w:rPr>
              <w:t>0.</w:t>
            </w:r>
            <w:r>
              <w:rPr>
                <w:rFonts w:ascii="Times New Roman" w:hAnsi="Times New Roman" w:cs="Times New Roman"/>
                <w:sz w:val="20"/>
                <w:szCs w:val="20"/>
              </w:rPr>
              <w:t>439</w:t>
            </w:r>
          </w:p>
        </w:tc>
      </w:tr>
      <w:tr w:rsidR="006E5BD1" w:rsidRPr="00117092" w14:paraId="4D9A3A80" w14:textId="77777777" w:rsidTr="007F3695">
        <w:tc>
          <w:tcPr>
            <w:tcW w:w="1701" w:type="dxa"/>
            <w:tcBorders>
              <w:bottom w:val="single" w:sz="4" w:space="0" w:color="auto"/>
            </w:tcBorders>
            <w:vAlign w:val="center"/>
          </w:tcPr>
          <w:p w14:paraId="1F3B4E9B" w14:textId="77777777" w:rsidR="006E5BD1" w:rsidRPr="001F513D" w:rsidRDefault="006E5BD1" w:rsidP="007F3695">
            <w:pPr>
              <w:rPr>
                <w:rFonts w:ascii="Times New Roman" w:hAnsi="Times New Roman" w:cs="Times New Roman"/>
                <w:b/>
                <w:sz w:val="20"/>
                <w:szCs w:val="20"/>
              </w:rPr>
            </w:pPr>
            <w:r w:rsidRPr="001F513D">
              <w:rPr>
                <w:rFonts w:ascii="Times New Roman" w:hAnsi="Times New Roman" w:cs="Times New Roman"/>
                <w:b/>
                <w:sz w:val="20"/>
                <w:szCs w:val="20"/>
              </w:rPr>
              <w:t xml:space="preserve">0-5m * </w:t>
            </w:r>
            <w:r>
              <w:rPr>
                <w:rFonts w:ascii="Times New Roman" w:hAnsi="Times New Roman" w:cs="Times New Roman"/>
                <w:b/>
                <w:sz w:val="20"/>
                <w:szCs w:val="20"/>
              </w:rPr>
              <w:t>Drought</w:t>
            </w:r>
          </w:p>
        </w:tc>
        <w:tc>
          <w:tcPr>
            <w:tcW w:w="827" w:type="dxa"/>
            <w:tcBorders>
              <w:bottom w:val="single" w:sz="4" w:space="0" w:color="auto"/>
            </w:tcBorders>
            <w:vAlign w:val="center"/>
          </w:tcPr>
          <w:p w14:paraId="414348F4" w14:textId="6324589F" w:rsidR="006E5BD1" w:rsidRPr="001F513D" w:rsidRDefault="001563A7" w:rsidP="007F3695">
            <w:pPr>
              <w:jc w:val="center"/>
              <w:rPr>
                <w:rFonts w:ascii="Times New Roman" w:hAnsi="Times New Roman" w:cs="Times New Roman"/>
                <w:b/>
                <w:sz w:val="20"/>
                <w:szCs w:val="20"/>
              </w:rPr>
            </w:pPr>
            <w:r>
              <w:rPr>
                <w:rFonts w:ascii="Times New Roman" w:hAnsi="Times New Roman" w:cs="Times New Roman"/>
                <w:b/>
                <w:sz w:val="20"/>
                <w:szCs w:val="20"/>
              </w:rPr>
              <w:t>-</w:t>
            </w:r>
            <w:r w:rsidR="006E5BD1" w:rsidRPr="001F513D">
              <w:rPr>
                <w:rFonts w:ascii="Times New Roman" w:hAnsi="Times New Roman" w:cs="Times New Roman"/>
                <w:b/>
                <w:sz w:val="20"/>
                <w:szCs w:val="20"/>
              </w:rPr>
              <w:t>0.</w:t>
            </w:r>
            <w:r w:rsidR="006E5BD1">
              <w:rPr>
                <w:rFonts w:ascii="Times New Roman" w:hAnsi="Times New Roman" w:cs="Times New Roman"/>
                <w:b/>
                <w:sz w:val="20"/>
                <w:szCs w:val="20"/>
              </w:rPr>
              <w:t>22</w:t>
            </w:r>
          </w:p>
        </w:tc>
        <w:tc>
          <w:tcPr>
            <w:tcW w:w="2008" w:type="dxa"/>
            <w:tcBorders>
              <w:bottom w:val="single" w:sz="4" w:space="0" w:color="auto"/>
            </w:tcBorders>
            <w:vAlign w:val="center"/>
          </w:tcPr>
          <w:p w14:paraId="4D529EC4" w14:textId="7F14FFD4" w:rsidR="006E5BD1" w:rsidRPr="001F513D" w:rsidRDefault="006E5BD1" w:rsidP="007F3695">
            <w:pPr>
              <w:jc w:val="center"/>
              <w:rPr>
                <w:rFonts w:ascii="Times New Roman" w:hAnsi="Times New Roman" w:cs="Times New Roman"/>
                <w:b/>
                <w:sz w:val="20"/>
                <w:szCs w:val="20"/>
              </w:rPr>
            </w:pPr>
            <w:r w:rsidRPr="001F513D">
              <w:rPr>
                <w:rFonts w:ascii="Times New Roman" w:hAnsi="Times New Roman" w:cs="Times New Roman"/>
                <w:b/>
                <w:sz w:val="20"/>
                <w:szCs w:val="20"/>
              </w:rPr>
              <w:t>[</w:t>
            </w:r>
            <w:r w:rsidR="00215537">
              <w:rPr>
                <w:rFonts w:ascii="Times New Roman" w:hAnsi="Times New Roman" w:cs="Times New Roman"/>
                <w:b/>
                <w:sz w:val="20"/>
                <w:szCs w:val="20"/>
              </w:rPr>
              <w:t>-0.39</w:t>
            </w:r>
            <w:r w:rsidRPr="001F513D">
              <w:rPr>
                <w:rFonts w:ascii="Times New Roman" w:hAnsi="Times New Roman" w:cs="Times New Roman"/>
                <w:b/>
                <w:sz w:val="20"/>
                <w:szCs w:val="20"/>
              </w:rPr>
              <w:t xml:space="preserve">, </w:t>
            </w:r>
            <w:r w:rsidR="00215537">
              <w:rPr>
                <w:rFonts w:ascii="Times New Roman" w:hAnsi="Times New Roman" w:cs="Times New Roman"/>
                <w:b/>
                <w:sz w:val="20"/>
                <w:szCs w:val="20"/>
              </w:rPr>
              <w:t>-0.0</w:t>
            </w:r>
            <w:r w:rsidRPr="001F513D">
              <w:rPr>
                <w:rFonts w:ascii="Times New Roman" w:hAnsi="Times New Roman" w:cs="Times New Roman"/>
                <w:b/>
                <w:sz w:val="20"/>
                <w:szCs w:val="20"/>
              </w:rPr>
              <w:t>4]</w:t>
            </w:r>
          </w:p>
        </w:tc>
        <w:tc>
          <w:tcPr>
            <w:tcW w:w="743" w:type="dxa"/>
            <w:tcBorders>
              <w:bottom w:val="single" w:sz="4" w:space="0" w:color="auto"/>
            </w:tcBorders>
            <w:vAlign w:val="center"/>
          </w:tcPr>
          <w:p w14:paraId="75A1B525" w14:textId="77777777" w:rsidR="006E5BD1" w:rsidRPr="001F513D" w:rsidRDefault="006E5BD1" w:rsidP="007F3695">
            <w:pPr>
              <w:jc w:val="center"/>
              <w:rPr>
                <w:rFonts w:ascii="Times New Roman" w:hAnsi="Times New Roman" w:cs="Times New Roman"/>
                <w:b/>
                <w:sz w:val="20"/>
                <w:szCs w:val="20"/>
              </w:rPr>
            </w:pPr>
            <w:r w:rsidRPr="001F513D">
              <w:rPr>
                <w:rFonts w:ascii="Times New Roman" w:hAnsi="Times New Roman" w:cs="Times New Roman"/>
                <w:b/>
                <w:sz w:val="20"/>
                <w:szCs w:val="20"/>
              </w:rPr>
              <w:t>0.0</w:t>
            </w:r>
            <w:r>
              <w:rPr>
                <w:rFonts w:ascii="Times New Roman" w:hAnsi="Times New Roman" w:cs="Times New Roman"/>
                <w:b/>
                <w:sz w:val="20"/>
                <w:szCs w:val="20"/>
              </w:rPr>
              <w:t>9</w:t>
            </w:r>
          </w:p>
        </w:tc>
        <w:tc>
          <w:tcPr>
            <w:tcW w:w="978" w:type="dxa"/>
            <w:tcBorders>
              <w:bottom w:val="single" w:sz="4" w:space="0" w:color="auto"/>
            </w:tcBorders>
            <w:vAlign w:val="center"/>
          </w:tcPr>
          <w:p w14:paraId="57AF3484" w14:textId="0468BFE8" w:rsidR="006E5BD1" w:rsidRPr="001F513D" w:rsidRDefault="001563A7" w:rsidP="007F3695">
            <w:pPr>
              <w:jc w:val="center"/>
              <w:rPr>
                <w:rFonts w:ascii="Times New Roman" w:hAnsi="Times New Roman" w:cs="Times New Roman"/>
                <w:b/>
                <w:sz w:val="20"/>
                <w:szCs w:val="20"/>
              </w:rPr>
            </w:pPr>
            <w:r>
              <w:rPr>
                <w:rFonts w:ascii="Times New Roman" w:hAnsi="Times New Roman" w:cs="Times New Roman"/>
                <w:b/>
                <w:sz w:val="20"/>
                <w:szCs w:val="20"/>
              </w:rPr>
              <w:t>-</w:t>
            </w:r>
            <w:r w:rsidR="006E5BD1">
              <w:rPr>
                <w:rFonts w:ascii="Times New Roman" w:hAnsi="Times New Roman" w:cs="Times New Roman"/>
                <w:b/>
                <w:sz w:val="20"/>
                <w:szCs w:val="20"/>
              </w:rPr>
              <w:t>2.46</w:t>
            </w:r>
          </w:p>
        </w:tc>
        <w:tc>
          <w:tcPr>
            <w:tcW w:w="983" w:type="dxa"/>
            <w:tcBorders>
              <w:bottom w:val="single" w:sz="4" w:space="0" w:color="auto"/>
            </w:tcBorders>
            <w:vAlign w:val="center"/>
          </w:tcPr>
          <w:p w14:paraId="777E9154" w14:textId="6928BEC7" w:rsidR="006E5BD1" w:rsidRPr="001F513D" w:rsidRDefault="006E5BD1" w:rsidP="001563A7">
            <w:pPr>
              <w:jc w:val="center"/>
              <w:rPr>
                <w:rFonts w:ascii="Times New Roman" w:hAnsi="Times New Roman" w:cs="Times New Roman"/>
                <w:b/>
                <w:sz w:val="20"/>
                <w:szCs w:val="20"/>
              </w:rPr>
            </w:pPr>
            <w:r>
              <w:rPr>
                <w:rFonts w:ascii="Times New Roman" w:hAnsi="Times New Roman" w:cs="Times New Roman"/>
                <w:b/>
                <w:sz w:val="20"/>
                <w:szCs w:val="20"/>
              </w:rPr>
              <w:t>0.01</w:t>
            </w:r>
            <w:r w:rsidR="001563A7">
              <w:rPr>
                <w:rFonts w:ascii="Times New Roman" w:hAnsi="Times New Roman" w:cs="Times New Roman"/>
                <w:b/>
                <w:sz w:val="20"/>
                <w:szCs w:val="20"/>
              </w:rPr>
              <w:t>4</w:t>
            </w:r>
          </w:p>
        </w:tc>
      </w:tr>
    </w:tbl>
    <w:p w14:paraId="30C32B6D" w14:textId="6FB97E92" w:rsidR="006E5BD1" w:rsidRDefault="006E5BD1" w:rsidP="006E5BD1">
      <w:pPr>
        <w:rPr>
          <w:rFonts w:ascii="Times New Roman" w:hAnsi="Times New Roman" w:cs="Times New Roman"/>
          <w:sz w:val="20"/>
          <w:szCs w:val="20"/>
        </w:rPr>
      </w:pPr>
      <w:r>
        <w:rPr>
          <w:rFonts w:ascii="Times New Roman" w:hAnsi="Times New Roman" w:cs="Times New Roman"/>
          <w:sz w:val="20"/>
          <w:szCs w:val="20"/>
        </w:rPr>
        <w:t xml:space="preserve">   </w:t>
      </w:r>
      <w:r w:rsidRPr="008B1874">
        <w:rPr>
          <w:rFonts w:ascii="Times New Roman" w:hAnsi="Times New Roman" w:cs="Times New Roman"/>
          <w:sz w:val="20"/>
          <w:szCs w:val="20"/>
        </w:rPr>
        <w:t>*</w:t>
      </w:r>
      <w:r>
        <w:rPr>
          <w:rFonts w:ascii="Times New Roman" w:hAnsi="Times New Roman" w:cs="Times New Roman"/>
          <w:sz w:val="20"/>
          <w:szCs w:val="20"/>
        </w:rPr>
        <w:t>S</w:t>
      </w:r>
      <w:r w:rsidRPr="008B1874">
        <w:rPr>
          <w:rFonts w:ascii="Times New Roman" w:hAnsi="Times New Roman" w:cs="Times New Roman"/>
          <w:sz w:val="20"/>
          <w:szCs w:val="20"/>
        </w:rPr>
        <w:t>ignificant results are marked in bold</w:t>
      </w:r>
    </w:p>
    <w:p w14:paraId="7C788AF1" w14:textId="77777777" w:rsidR="00556B61" w:rsidRDefault="00556B61" w:rsidP="006E5BD1">
      <w:pPr>
        <w:rPr>
          <w:rFonts w:ascii="Times New Roman" w:hAnsi="Times New Roman" w:cs="Times New Roman"/>
          <w:sz w:val="20"/>
          <w:szCs w:val="20"/>
        </w:rPr>
        <w:sectPr w:rsidR="00556B61" w:rsidSect="001D4E9E">
          <w:pgSz w:w="11906" w:h="16838"/>
          <w:pgMar w:top="1134" w:right="1417" w:bottom="1135" w:left="1417" w:header="708" w:footer="708" w:gutter="0"/>
          <w:cols w:space="708"/>
          <w:docGrid w:linePitch="360"/>
        </w:sectPr>
      </w:pPr>
    </w:p>
    <w:p w14:paraId="3A39879F" w14:textId="40C263B9" w:rsidR="006E5BD1" w:rsidRDefault="006E5BD1" w:rsidP="006E5BD1">
      <w:pPr>
        <w:rPr>
          <w:rFonts w:ascii="Times New Roman" w:hAnsi="Times New Roman" w:cs="Times New Roman"/>
          <w:sz w:val="20"/>
          <w:szCs w:val="20"/>
        </w:rPr>
      </w:pPr>
    </w:p>
    <w:p w14:paraId="189513B0" w14:textId="37C1326D" w:rsidR="009207FD" w:rsidRDefault="00556B61" w:rsidP="006E5BD1">
      <w:pPr>
        <w:rPr>
          <w:rFonts w:ascii="Times New Roman" w:hAnsi="Times New Roman" w:cs="Times New Roman"/>
          <w:sz w:val="20"/>
          <w:szCs w:val="20"/>
        </w:rPr>
      </w:pPr>
      <w:r>
        <w:rPr>
          <w:rFonts w:ascii="Times New Roman" w:hAnsi="Times New Roman" w:cs="Times New Roman"/>
          <w:b/>
          <w:sz w:val="20"/>
          <w:szCs w:val="20"/>
        </w:rPr>
        <w:t>S</w:t>
      </w:r>
      <w:r w:rsidR="0028417E">
        <w:rPr>
          <w:rFonts w:ascii="Times New Roman" w:hAnsi="Times New Roman" w:cs="Times New Roman"/>
          <w:b/>
          <w:sz w:val="20"/>
          <w:szCs w:val="20"/>
        </w:rPr>
        <w:t>2</w:t>
      </w:r>
      <w:r>
        <w:rPr>
          <w:rFonts w:ascii="Times New Roman" w:hAnsi="Times New Roman" w:cs="Times New Roman"/>
          <w:b/>
          <w:sz w:val="20"/>
          <w:szCs w:val="20"/>
        </w:rPr>
        <w:t xml:space="preserve"> </w:t>
      </w:r>
      <w:r w:rsidR="009207FD" w:rsidRPr="0012356E">
        <w:rPr>
          <w:rFonts w:ascii="Times New Roman" w:hAnsi="Times New Roman" w:cs="Times New Roman"/>
          <w:b/>
          <w:sz w:val="20"/>
          <w:szCs w:val="20"/>
        </w:rPr>
        <w:t>Table</w:t>
      </w:r>
      <w:r w:rsidRPr="0012356E">
        <w:rPr>
          <w:rFonts w:ascii="Times New Roman" w:hAnsi="Times New Roman" w:cs="Times New Roman"/>
          <w:b/>
          <w:sz w:val="20"/>
          <w:szCs w:val="20"/>
        </w:rPr>
        <w:t>.</w:t>
      </w:r>
      <w:r w:rsidR="009207FD">
        <w:rPr>
          <w:rFonts w:ascii="Times New Roman" w:hAnsi="Times New Roman" w:cs="Times New Roman"/>
          <w:sz w:val="20"/>
          <w:szCs w:val="20"/>
        </w:rPr>
        <w:t xml:space="preserve"> Post-hoc pairwise comparisons of the effect of the interaction between environmental conditions (Env.) and distance to the nearest neighbour (Distance) </w:t>
      </w:r>
      <w:r w:rsidR="0034644E">
        <w:rPr>
          <w:rFonts w:ascii="Times New Roman" w:hAnsi="Times New Roman" w:cs="Times New Roman"/>
          <w:sz w:val="20"/>
          <w:szCs w:val="20"/>
        </w:rPr>
        <w:t>on close call rate. The comparisons were performed post-hoc from a GLMM with a Poisson error distribution</w:t>
      </w:r>
    </w:p>
    <w:tbl>
      <w:tblPr>
        <w:tblStyle w:val="TableGrid"/>
        <w:tblW w:w="11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3"/>
        <w:gridCol w:w="927"/>
        <w:gridCol w:w="1969"/>
        <w:gridCol w:w="735"/>
        <w:gridCol w:w="963"/>
        <w:gridCol w:w="973"/>
      </w:tblGrid>
      <w:tr w:rsidR="00C803D4" w:rsidRPr="00556B61" w14:paraId="10AD6297" w14:textId="77777777" w:rsidTr="00556B61">
        <w:tc>
          <w:tcPr>
            <w:tcW w:w="5483" w:type="dxa"/>
            <w:tcBorders>
              <w:top w:val="single" w:sz="4" w:space="0" w:color="auto"/>
              <w:bottom w:val="single" w:sz="4" w:space="0" w:color="auto"/>
            </w:tcBorders>
            <w:vAlign w:val="center"/>
          </w:tcPr>
          <w:p w14:paraId="0D31FCFB" w14:textId="1C4776EE" w:rsidR="0034644E" w:rsidRPr="00556B61" w:rsidRDefault="0034644E" w:rsidP="001F71CD">
            <w:pPr>
              <w:jc w:val="center"/>
              <w:rPr>
                <w:rFonts w:cstheme="minorHAnsi"/>
                <w:sz w:val="20"/>
                <w:szCs w:val="20"/>
              </w:rPr>
            </w:pPr>
            <w:r w:rsidRPr="00556B61">
              <w:rPr>
                <w:rFonts w:cstheme="minorHAnsi"/>
                <w:sz w:val="20"/>
                <w:szCs w:val="20"/>
              </w:rPr>
              <w:t>Paired contrasts</w:t>
            </w:r>
          </w:p>
        </w:tc>
        <w:tc>
          <w:tcPr>
            <w:tcW w:w="927" w:type="dxa"/>
            <w:tcBorders>
              <w:top w:val="single" w:sz="4" w:space="0" w:color="auto"/>
              <w:bottom w:val="single" w:sz="4" w:space="0" w:color="auto"/>
            </w:tcBorders>
            <w:vAlign w:val="center"/>
          </w:tcPr>
          <w:p w14:paraId="51C2EB32" w14:textId="77777777" w:rsidR="0034644E" w:rsidRPr="00556B61" w:rsidRDefault="0034644E" w:rsidP="001F71CD">
            <w:pPr>
              <w:jc w:val="center"/>
              <w:rPr>
                <w:rFonts w:cstheme="minorHAnsi"/>
                <w:sz w:val="20"/>
                <w:szCs w:val="20"/>
              </w:rPr>
            </w:pPr>
            <w:r w:rsidRPr="00556B61">
              <w:rPr>
                <w:rFonts w:cstheme="minorHAnsi"/>
                <w:sz w:val="20"/>
                <w:szCs w:val="20"/>
              </w:rPr>
              <w:t>Estimate</w:t>
            </w:r>
          </w:p>
        </w:tc>
        <w:tc>
          <w:tcPr>
            <w:tcW w:w="1969" w:type="dxa"/>
            <w:tcBorders>
              <w:top w:val="single" w:sz="4" w:space="0" w:color="auto"/>
              <w:bottom w:val="single" w:sz="4" w:space="0" w:color="auto"/>
            </w:tcBorders>
            <w:vAlign w:val="center"/>
          </w:tcPr>
          <w:p w14:paraId="3DC5B7FA" w14:textId="77777777" w:rsidR="0034644E" w:rsidRPr="00556B61" w:rsidRDefault="0034644E" w:rsidP="001F71CD">
            <w:pPr>
              <w:autoSpaceDE w:val="0"/>
              <w:autoSpaceDN w:val="0"/>
              <w:adjustRightInd w:val="0"/>
              <w:jc w:val="center"/>
              <w:rPr>
                <w:rFonts w:cstheme="minorHAnsi"/>
                <w:sz w:val="20"/>
                <w:szCs w:val="20"/>
              </w:rPr>
            </w:pPr>
            <w:r w:rsidRPr="00556B61">
              <w:rPr>
                <w:rFonts w:cstheme="minorHAnsi"/>
                <w:sz w:val="20"/>
                <w:szCs w:val="20"/>
              </w:rPr>
              <w:t>Confidence intervals</w:t>
            </w:r>
          </w:p>
          <w:p w14:paraId="652FD15A" w14:textId="77777777" w:rsidR="0034644E" w:rsidRPr="00556B61" w:rsidRDefault="0034644E" w:rsidP="001F71CD">
            <w:pPr>
              <w:jc w:val="center"/>
              <w:rPr>
                <w:rFonts w:cstheme="minorHAnsi"/>
                <w:sz w:val="20"/>
                <w:szCs w:val="20"/>
              </w:rPr>
            </w:pPr>
            <w:r w:rsidRPr="00556B61">
              <w:rPr>
                <w:rFonts w:cstheme="minorHAnsi"/>
                <w:sz w:val="20"/>
                <w:szCs w:val="20"/>
              </w:rPr>
              <w:t>[0.025, 0.975]</w:t>
            </w:r>
          </w:p>
        </w:tc>
        <w:tc>
          <w:tcPr>
            <w:tcW w:w="735" w:type="dxa"/>
            <w:tcBorders>
              <w:top w:val="single" w:sz="4" w:space="0" w:color="auto"/>
              <w:bottom w:val="single" w:sz="4" w:space="0" w:color="auto"/>
            </w:tcBorders>
            <w:vAlign w:val="center"/>
          </w:tcPr>
          <w:p w14:paraId="767F5A3C" w14:textId="77777777" w:rsidR="0034644E" w:rsidRPr="00556B61" w:rsidRDefault="0034644E" w:rsidP="001F71CD">
            <w:pPr>
              <w:jc w:val="center"/>
              <w:rPr>
                <w:rFonts w:cstheme="minorHAnsi"/>
                <w:sz w:val="20"/>
                <w:szCs w:val="20"/>
              </w:rPr>
            </w:pPr>
            <w:r w:rsidRPr="00556B61">
              <w:rPr>
                <w:rFonts w:cstheme="minorHAnsi"/>
                <w:sz w:val="20"/>
                <w:szCs w:val="20"/>
              </w:rPr>
              <w:t>SE</w:t>
            </w:r>
          </w:p>
        </w:tc>
        <w:tc>
          <w:tcPr>
            <w:tcW w:w="963" w:type="dxa"/>
            <w:tcBorders>
              <w:top w:val="single" w:sz="4" w:space="0" w:color="auto"/>
              <w:bottom w:val="single" w:sz="4" w:space="0" w:color="auto"/>
            </w:tcBorders>
            <w:vAlign w:val="center"/>
          </w:tcPr>
          <w:p w14:paraId="0EB5A942" w14:textId="77777777" w:rsidR="0034644E" w:rsidRPr="00556B61" w:rsidRDefault="0034644E" w:rsidP="001F71CD">
            <w:pPr>
              <w:jc w:val="center"/>
              <w:rPr>
                <w:rFonts w:cstheme="minorHAnsi"/>
                <w:sz w:val="20"/>
                <w:szCs w:val="20"/>
              </w:rPr>
            </w:pPr>
            <w:r w:rsidRPr="00556B61">
              <w:rPr>
                <w:rFonts w:cstheme="minorHAnsi"/>
                <w:sz w:val="20"/>
                <w:szCs w:val="20"/>
              </w:rPr>
              <w:t>z value</w:t>
            </w:r>
          </w:p>
        </w:tc>
        <w:tc>
          <w:tcPr>
            <w:tcW w:w="973" w:type="dxa"/>
            <w:tcBorders>
              <w:top w:val="single" w:sz="4" w:space="0" w:color="auto"/>
              <w:bottom w:val="single" w:sz="4" w:space="0" w:color="auto"/>
            </w:tcBorders>
            <w:vAlign w:val="center"/>
          </w:tcPr>
          <w:p w14:paraId="6A2B0D62" w14:textId="77777777" w:rsidR="0034644E" w:rsidRPr="00556B61" w:rsidRDefault="0034644E" w:rsidP="001F71CD">
            <w:pPr>
              <w:jc w:val="center"/>
              <w:rPr>
                <w:rFonts w:cstheme="minorHAnsi"/>
                <w:sz w:val="20"/>
                <w:szCs w:val="20"/>
              </w:rPr>
            </w:pPr>
            <w:r w:rsidRPr="00556B61">
              <w:rPr>
                <w:rFonts w:cstheme="minorHAnsi"/>
                <w:sz w:val="20"/>
                <w:szCs w:val="20"/>
              </w:rPr>
              <w:t>P value</w:t>
            </w:r>
          </w:p>
        </w:tc>
      </w:tr>
      <w:tr w:rsidR="00C803D4" w:rsidRPr="00556B61" w14:paraId="4DB897E4" w14:textId="77777777" w:rsidTr="00556B61">
        <w:tc>
          <w:tcPr>
            <w:tcW w:w="5483" w:type="dxa"/>
            <w:tcBorders>
              <w:top w:val="single" w:sz="4" w:space="0" w:color="auto"/>
            </w:tcBorders>
            <w:vAlign w:val="center"/>
          </w:tcPr>
          <w:p w14:paraId="66ABE33D" w14:textId="2E20E6A1" w:rsidR="0034644E" w:rsidRPr="00556B61" w:rsidRDefault="0034644E" w:rsidP="001F71CD">
            <w:pPr>
              <w:rPr>
                <w:rFonts w:cstheme="minorHAnsi"/>
                <w:b/>
                <w:bCs/>
                <w:sz w:val="20"/>
                <w:szCs w:val="20"/>
                <w:lang w:val="fr-FR"/>
              </w:rPr>
            </w:pPr>
            <w:proofErr w:type="gramStart"/>
            <w:r w:rsidRPr="00556B61">
              <w:rPr>
                <w:rFonts w:cstheme="minorHAnsi"/>
                <w:b/>
                <w:bCs/>
                <w:sz w:val="20"/>
                <w:szCs w:val="20"/>
                <w:lang w:val="fr-FR"/>
              </w:rPr>
              <w:t>Env.:</w:t>
            </w:r>
            <w:proofErr w:type="gramEnd"/>
            <w:r w:rsidRPr="00556B61">
              <w:rPr>
                <w:rFonts w:cstheme="minorHAnsi"/>
                <w:b/>
                <w:bCs/>
                <w:sz w:val="20"/>
                <w:szCs w:val="20"/>
                <w:lang w:val="fr-FR"/>
              </w:rPr>
              <w:t xml:space="preserve"> </w:t>
            </w:r>
            <w:proofErr w:type="spellStart"/>
            <w:r w:rsidRPr="00556B61">
              <w:rPr>
                <w:rFonts w:cstheme="minorHAnsi"/>
                <w:b/>
                <w:bCs/>
                <w:sz w:val="20"/>
                <w:szCs w:val="20"/>
                <w:lang w:val="fr-FR"/>
              </w:rPr>
              <w:t>Wet</w:t>
            </w:r>
            <w:proofErr w:type="spellEnd"/>
            <w:r w:rsidRPr="00556B61">
              <w:rPr>
                <w:rFonts w:cstheme="minorHAnsi"/>
                <w:b/>
                <w:bCs/>
                <w:sz w:val="20"/>
                <w:szCs w:val="20"/>
                <w:lang w:val="fr-FR"/>
              </w:rPr>
              <w:t xml:space="preserve"> * Distance: 0-5m – Env.</w:t>
            </w:r>
            <w:r w:rsidR="00C803D4" w:rsidRPr="00556B61">
              <w:rPr>
                <w:rFonts w:cstheme="minorHAnsi"/>
                <w:b/>
                <w:bCs/>
                <w:sz w:val="20"/>
                <w:szCs w:val="20"/>
                <w:lang w:val="fr-FR"/>
              </w:rPr>
              <w:t>:</w:t>
            </w:r>
            <w:r w:rsidRPr="00556B61">
              <w:rPr>
                <w:rFonts w:cstheme="minorHAnsi"/>
                <w:b/>
                <w:bCs/>
                <w:sz w:val="20"/>
                <w:szCs w:val="20"/>
                <w:lang w:val="fr-FR"/>
              </w:rPr>
              <w:t xml:space="preserve"> </w:t>
            </w:r>
            <w:proofErr w:type="spellStart"/>
            <w:r w:rsidRPr="00556B61">
              <w:rPr>
                <w:rFonts w:cstheme="minorHAnsi"/>
                <w:b/>
                <w:bCs/>
                <w:sz w:val="20"/>
                <w:szCs w:val="20"/>
                <w:lang w:val="fr-FR"/>
              </w:rPr>
              <w:t>Wet</w:t>
            </w:r>
            <w:proofErr w:type="spellEnd"/>
            <w:r w:rsidRPr="00556B61">
              <w:rPr>
                <w:rFonts w:cstheme="minorHAnsi"/>
                <w:b/>
                <w:bCs/>
                <w:sz w:val="20"/>
                <w:szCs w:val="20"/>
                <w:lang w:val="fr-FR"/>
              </w:rPr>
              <w:t xml:space="preserve"> * Distance: &gt;5m</w:t>
            </w:r>
          </w:p>
        </w:tc>
        <w:tc>
          <w:tcPr>
            <w:tcW w:w="927" w:type="dxa"/>
            <w:tcBorders>
              <w:top w:val="single" w:sz="4" w:space="0" w:color="auto"/>
            </w:tcBorders>
            <w:vAlign w:val="center"/>
          </w:tcPr>
          <w:p w14:paraId="6B3997B0" w14:textId="79F84731" w:rsidR="0034644E" w:rsidRPr="00556B61" w:rsidRDefault="0034644E" w:rsidP="001F71CD">
            <w:pPr>
              <w:jc w:val="center"/>
              <w:rPr>
                <w:rFonts w:cstheme="minorHAnsi"/>
                <w:b/>
                <w:bCs/>
                <w:sz w:val="20"/>
                <w:szCs w:val="20"/>
                <w:lang w:val="fr-FR"/>
              </w:rPr>
            </w:pPr>
            <w:r w:rsidRPr="00556B61">
              <w:rPr>
                <w:rFonts w:cstheme="minorHAnsi"/>
                <w:b/>
                <w:bCs/>
                <w:sz w:val="20"/>
                <w:szCs w:val="20"/>
                <w:lang w:val="fr-FR"/>
              </w:rPr>
              <w:t>0.28</w:t>
            </w:r>
          </w:p>
        </w:tc>
        <w:tc>
          <w:tcPr>
            <w:tcW w:w="1969" w:type="dxa"/>
            <w:tcBorders>
              <w:top w:val="single" w:sz="4" w:space="0" w:color="auto"/>
            </w:tcBorders>
            <w:vAlign w:val="center"/>
          </w:tcPr>
          <w:p w14:paraId="1B7D36CC" w14:textId="41078C1F" w:rsidR="0034644E" w:rsidRPr="00556B61" w:rsidRDefault="00817129" w:rsidP="001F71CD">
            <w:pPr>
              <w:jc w:val="center"/>
              <w:rPr>
                <w:rFonts w:cstheme="minorHAnsi"/>
                <w:b/>
                <w:bCs/>
                <w:sz w:val="20"/>
                <w:szCs w:val="20"/>
                <w:lang w:val="fr-FR"/>
              </w:rPr>
            </w:pPr>
            <w:r w:rsidRPr="00556B61">
              <w:rPr>
                <w:rFonts w:cstheme="minorHAnsi"/>
                <w:b/>
                <w:bCs/>
                <w:sz w:val="20"/>
                <w:szCs w:val="20"/>
                <w:lang w:val="fr-FR"/>
              </w:rPr>
              <w:t>[0.06, 0.50]</w:t>
            </w:r>
          </w:p>
        </w:tc>
        <w:tc>
          <w:tcPr>
            <w:tcW w:w="735" w:type="dxa"/>
            <w:tcBorders>
              <w:top w:val="single" w:sz="4" w:space="0" w:color="auto"/>
            </w:tcBorders>
            <w:vAlign w:val="center"/>
          </w:tcPr>
          <w:p w14:paraId="2DABED54" w14:textId="34575FB5" w:rsidR="0034644E" w:rsidRPr="00556B61" w:rsidRDefault="0034644E" w:rsidP="001F71CD">
            <w:pPr>
              <w:jc w:val="center"/>
              <w:rPr>
                <w:rFonts w:cstheme="minorHAnsi"/>
                <w:b/>
                <w:bCs/>
                <w:sz w:val="20"/>
                <w:szCs w:val="20"/>
                <w:lang w:val="fr-FR"/>
              </w:rPr>
            </w:pPr>
            <w:r w:rsidRPr="00556B61">
              <w:rPr>
                <w:rFonts w:cstheme="minorHAnsi"/>
                <w:b/>
                <w:bCs/>
                <w:sz w:val="20"/>
                <w:szCs w:val="20"/>
                <w:lang w:val="fr-FR"/>
              </w:rPr>
              <w:t>0.08</w:t>
            </w:r>
          </w:p>
        </w:tc>
        <w:tc>
          <w:tcPr>
            <w:tcW w:w="963" w:type="dxa"/>
            <w:tcBorders>
              <w:top w:val="single" w:sz="4" w:space="0" w:color="auto"/>
            </w:tcBorders>
            <w:vAlign w:val="center"/>
          </w:tcPr>
          <w:p w14:paraId="37BC725A" w14:textId="3C6DEB5D" w:rsidR="0034644E" w:rsidRPr="00556B61" w:rsidRDefault="0034644E" w:rsidP="001F71CD">
            <w:pPr>
              <w:jc w:val="center"/>
              <w:rPr>
                <w:rFonts w:cstheme="minorHAnsi"/>
                <w:b/>
                <w:bCs/>
                <w:sz w:val="20"/>
                <w:szCs w:val="20"/>
                <w:lang w:val="fr-FR"/>
              </w:rPr>
            </w:pPr>
            <w:r w:rsidRPr="00556B61">
              <w:rPr>
                <w:rFonts w:cstheme="minorHAnsi"/>
                <w:b/>
                <w:bCs/>
                <w:sz w:val="20"/>
                <w:szCs w:val="20"/>
                <w:lang w:val="fr-FR"/>
              </w:rPr>
              <w:t>3.44</w:t>
            </w:r>
          </w:p>
        </w:tc>
        <w:tc>
          <w:tcPr>
            <w:tcW w:w="973" w:type="dxa"/>
            <w:tcBorders>
              <w:top w:val="single" w:sz="4" w:space="0" w:color="auto"/>
            </w:tcBorders>
            <w:vAlign w:val="center"/>
          </w:tcPr>
          <w:p w14:paraId="537BC16F" w14:textId="29349910" w:rsidR="0034644E" w:rsidRPr="00556B61" w:rsidRDefault="0034644E" w:rsidP="001F71CD">
            <w:pPr>
              <w:jc w:val="center"/>
              <w:rPr>
                <w:rFonts w:cstheme="minorHAnsi"/>
                <w:b/>
                <w:bCs/>
                <w:sz w:val="20"/>
                <w:szCs w:val="20"/>
                <w:lang w:val="fr-FR"/>
              </w:rPr>
            </w:pPr>
            <w:r w:rsidRPr="00556B61">
              <w:rPr>
                <w:rFonts w:cstheme="minorHAnsi"/>
                <w:b/>
                <w:bCs/>
                <w:sz w:val="20"/>
                <w:szCs w:val="20"/>
                <w:lang w:val="fr-FR"/>
              </w:rPr>
              <w:t>0.005</w:t>
            </w:r>
          </w:p>
        </w:tc>
      </w:tr>
      <w:tr w:rsidR="00C803D4" w:rsidRPr="00556B61" w14:paraId="044E382A" w14:textId="77777777" w:rsidTr="00556B61">
        <w:tc>
          <w:tcPr>
            <w:tcW w:w="5483" w:type="dxa"/>
            <w:vAlign w:val="center"/>
          </w:tcPr>
          <w:p w14:paraId="3DA7D421" w14:textId="3D37B47A" w:rsidR="0034644E" w:rsidRPr="00556B61" w:rsidRDefault="0034644E" w:rsidP="001F71CD">
            <w:pPr>
              <w:rPr>
                <w:rFonts w:cstheme="minorHAnsi"/>
                <w:b/>
                <w:bCs/>
                <w:sz w:val="20"/>
                <w:szCs w:val="20"/>
                <w:lang w:val="fr-FR"/>
              </w:rPr>
            </w:pPr>
            <w:proofErr w:type="gramStart"/>
            <w:r w:rsidRPr="00556B61">
              <w:rPr>
                <w:rFonts w:cstheme="minorHAnsi"/>
                <w:b/>
                <w:bCs/>
                <w:sz w:val="20"/>
                <w:szCs w:val="20"/>
                <w:lang w:val="fr-FR"/>
              </w:rPr>
              <w:t>Env.:</w:t>
            </w:r>
            <w:proofErr w:type="gramEnd"/>
            <w:r w:rsidRPr="00556B61">
              <w:rPr>
                <w:rFonts w:cstheme="minorHAnsi"/>
                <w:b/>
                <w:bCs/>
                <w:sz w:val="20"/>
                <w:szCs w:val="20"/>
                <w:lang w:val="fr-FR"/>
              </w:rPr>
              <w:t xml:space="preserve"> Dry * Distance: 0-5m – Env.</w:t>
            </w:r>
            <w:r w:rsidR="00C803D4" w:rsidRPr="00556B61">
              <w:rPr>
                <w:rFonts w:cstheme="minorHAnsi"/>
                <w:b/>
                <w:bCs/>
                <w:sz w:val="20"/>
                <w:szCs w:val="20"/>
                <w:lang w:val="fr-FR"/>
              </w:rPr>
              <w:t>:</w:t>
            </w:r>
            <w:r w:rsidRPr="00556B61">
              <w:rPr>
                <w:rFonts w:cstheme="minorHAnsi"/>
                <w:b/>
                <w:bCs/>
                <w:sz w:val="20"/>
                <w:szCs w:val="20"/>
                <w:lang w:val="fr-FR"/>
              </w:rPr>
              <w:t xml:space="preserve"> Dry * Distance: &gt;5m</w:t>
            </w:r>
          </w:p>
        </w:tc>
        <w:tc>
          <w:tcPr>
            <w:tcW w:w="927" w:type="dxa"/>
            <w:vAlign w:val="center"/>
          </w:tcPr>
          <w:p w14:paraId="6A81C8B5" w14:textId="18B5DB38" w:rsidR="0034644E" w:rsidRPr="00556B61" w:rsidRDefault="0034644E" w:rsidP="001F71CD">
            <w:pPr>
              <w:jc w:val="center"/>
              <w:rPr>
                <w:rFonts w:cstheme="minorHAnsi"/>
                <w:b/>
                <w:bCs/>
                <w:sz w:val="20"/>
                <w:szCs w:val="20"/>
                <w:lang w:val="fr-FR"/>
              </w:rPr>
            </w:pPr>
            <w:r w:rsidRPr="00556B61">
              <w:rPr>
                <w:rFonts w:cstheme="minorHAnsi"/>
                <w:b/>
                <w:bCs/>
                <w:sz w:val="20"/>
                <w:szCs w:val="20"/>
                <w:lang w:val="fr-FR"/>
              </w:rPr>
              <w:t>0.20</w:t>
            </w:r>
          </w:p>
        </w:tc>
        <w:tc>
          <w:tcPr>
            <w:tcW w:w="1969" w:type="dxa"/>
            <w:vAlign w:val="center"/>
          </w:tcPr>
          <w:p w14:paraId="0FFDB5FA" w14:textId="4549731F" w:rsidR="0034644E" w:rsidRPr="00556B61" w:rsidRDefault="00817129" w:rsidP="001F71CD">
            <w:pPr>
              <w:jc w:val="center"/>
              <w:rPr>
                <w:rFonts w:cstheme="minorHAnsi"/>
                <w:b/>
                <w:bCs/>
                <w:sz w:val="20"/>
                <w:szCs w:val="20"/>
                <w:lang w:val="fr-FR"/>
              </w:rPr>
            </w:pPr>
            <w:r w:rsidRPr="00556B61">
              <w:rPr>
                <w:rFonts w:cstheme="minorHAnsi"/>
                <w:b/>
                <w:bCs/>
                <w:sz w:val="20"/>
                <w:szCs w:val="20"/>
                <w:lang w:val="fr-FR"/>
              </w:rPr>
              <w:t>[0.02, 0.38]</w:t>
            </w:r>
          </w:p>
        </w:tc>
        <w:tc>
          <w:tcPr>
            <w:tcW w:w="735" w:type="dxa"/>
            <w:vAlign w:val="center"/>
          </w:tcPr>
          <w:p w14:paraId="133AF2B8" w14:textId="1DA76EEC" w:rsidR="0034644E" w:rsidRPr="00556B61" w:rsidRDefault="0034644E" w:rsidP="001F71CD">
            <w:pPr>
              <w:jc w:val="center"/>
              <w:rPr>
                <w:rFonts w:cstheme="minorHAnsi"/>
                <w:b/>
                <w:bCs/>
                <w:sz w:val="20"/>
                <w:szCs w:val="20"/>
                <w:lang w:val="fr-FR"/>
              </w:rPr>
            </w:pPr>
            <w:r w:rsidRPr="00556B61">
              <w:rPr>
                <w:rFonts w:cstheme="minorHAnsi"/>
                <w:b/>
                <w:bCs/>
                <w:sz w:val="20"/>
                <w:szCs w:val="20"/>
                <w:lang w:val="fr-FR"/>
              </w:rPr>
              <w:t>0.07</w:t>
            </w:r>
          </w:p>
        </w:tc>
        <w:tc>
          <w:tcPr>
            <w:tcW w:w="963" w:type="dxa"/>
            <w:vAlign w:val="center"/>
          </w:tcPr>
          <w:p w14:paraId="577E277A" w14:textId="0089B82D" w:rsidR="0034644E" w:rsidRPr="00556B61" w:rsidRDefault="0034644E" w:rsidP="001F71CD">
            <w:pPr>
              <w:jc w:val="center"/>
              <w:rPr>
                <w:rFonts w:cstheme="minorHAnsi"/>
                <w:b/>
                <w:bCs/>
                <w:sz w:val="20"/>
                <w:szCs w:val="20"/>
                <w:lang w:val="fr-FR"/>
              </w:rPr>
            </w:pPr>
            <w:r w:rsidRPr="00556B61">
              <w:rPr>
                <w:rFonts w:cstheme="minorHAnsi"/>
                <w:b/>
                <w:bCs/>
                <w:sz w:val="20"/>
                <w:szCs w:val="20"/>
                <w:lang w:val="fr-FR"/>
              </w:rPr>
              <w:t>2.96</w:t>
            </w:r>
          </w:p>
        </w:tc>
        <w:tc>
          <w:tcPr>
            <w:tcW w:w="973" w:type="dxa"/>
            <w:vAlign w:val="center"/>
          </w:tcPr>
          <w:p w14:paraId="1DBD5AB9" w14:textId="20F4DA2B" w:rsidR="0034644E" w:rsidRPr="00556B61" w:rsidRDefault="0034644E" w:rsidP="001F71CD">
            <w:pPr>
              <w:jc w:val="center"/>
              <w:rPr>
                <w:rFonts w:cstheme="minorHAnsi"/>
                <w:b/>
                <w:bCs/>
                <w:sz w:val="20"/>
                <w:szCs w:val="20"/>
                <w:lang w:val="fr-FR"/>
              </w:rPr>
            </w:pPr>
            <w:r w:rsidRPr="00556B61">
              <w:rPr>
                <w:rFonts w:cstheme="minorHAnsi"/>
                <w:b/>
                <w:bCs/>
                <w:sz w:val="20"/>
                <w:szCs w:val="20"/>
                <w:lang w:val="fr-FR"/>
              </w:rPr>
              <w:t>0.022</w:t>
            </w:r>
          </w:p>
        </w:tc>
      </w:tr>
      <w:tr w:rsidR="00C803D4" w:rsidRPr="00556B61" w14:paraId="5F281C5B" w14:textId="77777777" w:rsidTr="00556B61">
        <w:tc>
          <w:tcPr>
            <w:tcW w:w="5483" w:type="dxa"/>
            <w:vAlign w:val="center"/>
          </w:tcPr>
          <w:p w14:paraId="47CD4546" w14:textId="1D137D18" w:rsidR="0034644E" w:rsidRPr="00556B61" w:rsidRDefault="0034644E" w:rsidP="001F71CD">
            <w:pPr>
              <w:rPr>
                <w:rFonts w:cstheme="minorHAnsi"/>
                <w:sz w:val="20"/>
                <w:szCs w:val="20"/>
                <w:lang w:val="en-CA"/>
              </w:rPr>
            </w:pPr>
            <w:r w:rsidRPr="00556B61">
              <w:rPr>
                <w:rFonts w:cstheme="minorHAnsi"/>
                <w:sz w:val="20"/>
                <w:szCs w:val="20"/>
                <w:lang w:val="en-CA"/>
              </w:rPr>
              <w:t>Env.: Drought * Distance: 0-5m – Env.</w:t>
            </w:r>
            <w:r w:rsidR="00C803D4" w:rsidRPr="00556B61">
              <w:rPr>
                <w:rFonts w:cstheme="minorHAnsi"/>
                <w:sz w:val="20"/>
                <w:szCs w:val="20"/>
                <w:lang w:val="en-CA"/>
              </w:rPr>
              <w:t>:</w:t>
            </w:r>
            <w:r w:rsidRPr="00556B61">
              <w:rPr>
                <w:rFonts w:cstheme="minorHAnsi"/>
                <w:sz w:val="20"/>
                <w:szCs w:val="20"/>
                <w:lang w:val="en-CA"/>
              </w:rPr>
              <w:t xml:space="preserve"> Drought * Distance: &gt;5m</w:t>
            </w:r>
          </w:p>
        </w:tc>
        <w:tc>
          <w:tcPr>
            <w:tcW w:w="927" w:type="dxa"/>
            <w:vAlign w:val="center"/>
          </w:tcPr>
          <w:p w14:paraId="28E77A1A" w14:textId="2E677545" w:rsidR="0034644E" w:rsidRPr="00556B61" w:rsidRDefault="0034644E" w:rsidP="001F71CD">
            <w:pPr>
              <w:jc w:val="center"/>
              <w:rPr>
                <w:rFonts w:cstheme="minorHAnsi"/>
                <w:sz w:val="20"/>
                <w:szCs w:val="20"/>
              </w:rPr>
            </w:pPr>
            <w:r w:rsidRPr="00556B61">
              <w:rPr>
                <w:rFonts w:cstheme="minorHAnsi"/>
                <w:sz w:val="20"/>
                <w:szCs w:val="20"/>
                <w:lang w:val="en-CA"/>
              </w:rPr>
              <w:t>0.</w:t>
            </w:r>
            <w:r w:rsidR="00EA3972" w:rsidRPr="00556B61">
              <w:rPr>
                <w:rFonts w:cstheme="minorHAnsi"/>
                <w:sz w:val="20"/>
                <w:szCs w:val="20"/>
                <w:lang w:val="en-CA"/>
              </w:rPr>
              <w:t>06</w:t>
            </w:r>
          </w:p>
        </w:tc>
        <w:tc>
          <w:tcPr>
            <w:tcW w:w="1969" w:type="dxa"/>
            <w:vAlign w:val="center"/>
          </w:tcPr>
          <w:p w14:paraId="534411F5" w14:textId="7435C321" w:rsidR="0034644E" w:rsidRPr="00556B61" w:rsidRDefault="00EA3972" w:rsidP="001F71CD">
            <w:pPr>
              <w:jc w:val="center"/>
              <w:rPr>
                <w:rFonts w:cstheme="minorHAnsi"/>
                <w:sz w:val="20"/>
                <w:szCs w:val="20"/>
                <w:lang w:val="en-CA"/>
              </w:rPr>
            </w:pPr>
            <w:r w:rsidRPr="00556B61">
              <w:rPr>
                <w:rFonts w:cstheme="minorHAnsi"/>
                <w:sz w:val="20"/>
                <w:szCs w:val="20"/>
                <w:lang w:val="en-CA"/>
              </w:rPr>
              <w:t>[-0.02, 1.54]</w:t>
            </w:r>
          </w:p>
        </w:tc>
        <w:tc>
          <w:tcPr>
            <w:tcW w:w="735" w:type="dxa"/>
            <w:vAlign w:val="center"/>
          </w:tcPr>
          <w:p w14:paraId="7571CE06" w14:textId="7A86BA6E" w:rsidR="0034644E" w:rsidRPr="00556B61" w:rsidRDefault="0034644E" w:rsidP="001F71CD">
            <w:pPr>
              <w:jc w:val="center"/>
              <w:rPr>
                <w:rFonts w:cstheme="minorHAnsi"/>
                <w:sz w:val="20"/>
                <w:szCs w:val="20"/>
                <w:lang w:val="en-CA"/>
              </w:rPr>
            </w:pPr>
            <w:r w:rsidRPr="00556B61">
              <w:rPr>
                <w:rFonts w:cstheme="minorHAnsi"/>
                <w:sz w:val="20"/>
                <w:szCs w:val="20"/>
                <w:lang w:val="en-CA"/>
              </w:rPr>
              <w:t>0.</w:t>
            </w:r>
            <w:r w:rsidR="00EA3972" w:rsidRPr="00556B61">
              <w:rPr>
                <w:rFonts w:cstheme="minorHAnsi"/>
                <w:sz w:val="20"/>
                <w:szCs w:val="20"/>
                <w:lang w:val="en-CA"/>
              </w:rPr>
              <w:t>0</w:t>
            </w:r>
            <w:r w:rsidRPr="00556B61">
              <w:rPr>
                <w:rFonts w:cstheme="minorHAnsi"/>
                <w:sz w:val="20"/>
                <w:szCs w:val="20"/>
                <w:lang w:val="en-CA"/>
              </w:rPr>
              <w:t>3</w:t>
            </w:r>
          </w:p>
        </w:tc>
        <w:tc>
          <w:tcPr>
            <w:tcW w:w="963" w:type="dxa"/>
            <w:vAlign w:val="center"/>
          </w:tcPr>
          <w:p w14:paraId="29F9BD35" w14:textId="3A9E2AE1" w:rsidR="0034644E" w:rsidRPr="00556B61" w:rsidRDefault="00EA3972" w:rsidP="001F71CD">
            <w:pPr>
              <w:jc w:val="center"/>
              <w:rPr>
                <w:rFonts w:cstheme="minorHAnsi"/>
                <w:sz w:val="20"/>
                <w:szCs w:val="20"/>
                <w:lang w:val="en-CA"/>
              </w:rPr>
            </w:pPr>
            <w:r w:rsidRPr="00556B61">
              <w:rPr>
                <w:rFonts w:cstheme="minorHAnsi"/>
                <w:sz w:val="20"/>
                <w:szCs w:val="20"/>
                <w:lang w:val="en-CA"/>
              </w:rPr>
              <w:t>1.85</w:t>
            </w:r>
          </w:p>
        </w:tc>
        <w:tc>
          <w:tcPr>
            <w:tcW w:w="973" w:type="dxa"/>
            <w:vAlign w:val="center"/>
          </w:tcPr>
          <w:p w14:paraId="6CDC6C00" w14:textId="0AF3BF3A" w:rsidR="0034644E" w:rsidRPr="00556B61" w:rsidRDefault="0034644E" w:rsidP="001F71CD">
            <w:pPr>
              <w:jc w:val="center"/>
              <w:rPr>
                <w:rFonts w:cstheme="minorHAnsi"/>
                <w:sz w:val="20"/>
                <w:szCs w:val="20"/>
                <w:lang w:val="en-CA"/>
              </w:rPr>
            </w:pPr>
            <w:r w:rsidRPr="00556B61">
              <w:rPr>
                <w:rFonts w:cstheme="minorHAnsi"/>
                <w:sz w:val="20"/>
                <w:szCs w:val="20"/>
                <w:lang w:val="en-CA"/>
              </w:rPr>
              <w:t>0.</w:t>
            </w:r>
            <w:r w:rsidR="00EA3972" w:rsidRPr="00556B61">
              <w:rPr>
                <w:rFonts w:cstheme="minorHAnsi"/>
                <w:sz w:val="20"/>
                <w:szCs w:val="20"/>
                <w:lang w:val="en-CA"/>
              </w:rPr>
              <w:t>340</w:t>
            </w:r>
          </w:p>
        </w:tc>
      </w:tr>
      <w:tr w:rsidR="00C803D4" w:rsidRPr="00556B61" w14:paraId="59F495CF" w14:textId="77777777" w:rsidTr="00556B61">
        <w:tc>
          <w:tcPr>
            <w:tcW w:w="5483" w:type="dxa"/>
            <w:vAlign w:val="center"/>
          </w:tcPr>
          <w:p w14:paraId="20D4BFAE" w14:textId="1917F9DE" w:rsidR="0034644E" w:rsidRPr="00556B61" w:rsidRDefault="0034644E" w:rsidP="001F71CD">
            <w:pPr>
              <w:rPr>
                <w:rFonts w:cstheme="minorHAnsi"/>
                <w:sz w:val="20"/>
                <w:szCs w:val="20"/>
                <w:lang w:val="en-CA"/>
              </w:rPr>
            </w:pPr>
            <w:proofErr w:type="gramStart"/>
            <w:r w:rsidRPr="00556B61">
              <w:rPr>
                <w:rFonts w:cstheme="minorHAnsi"/>
                <w:sz w:val="20"/>
                <w:szCs w:val="20"/>
                <w:lang w:val="fr-FR"/>
              </w:rPr>
              <w:t>Env.:</w:t>
            </w:r>
            <w:proofErr w:type="gramEnd"/>
            <w:r w:rsidRPr="00556B61">
              <w:rPr>
                <w:rFonts w:cstheme="minorHAnsi"/>
                <w:sz w:val="20"/>
                <w:szCs w:val="20"/>
                <w:lang w:val="fr-FR"/>
              </w:rPr>
              <w:t xml:space="preserve"> </w:t>
            </w:r>
            <w:proofErr w:type="spellStart"/>
            <w:r w:rsidRPr="00556B61">
              <w:rPr>
                <w:rFonts w:cstheme="minorHAnsi"/>
                <w:sz w:val="20"/>
                <w:szCs w:val="20"/>
                <w:lang w:val="fr-FR"/>
              </w:rPr>
              <w:t>Wet</w:t>
            </w:r>
            <w:proofErr w:type="spellEnd"/>
            <w:r w:rsidRPr="00556B61">
              <w:rPr>
                <w:rFonts w:cstheme="minorHAnsi"/>
                <w:sz w:val="20"/>
                <w:szCs w:val="20"/>
                <w:lang w:val="fr-FR"/>
              </w:rPr>
              <w:t xml:space="preserve"> * Distance: 0-5m – Env.</w:t>
            </w:r>
            <w:r w:rsidR="00C803D4" w:rsidRPr="00556B61">
              <w:rPr>
                <w:rFonts w:cstheme="minorHAnsi"/>
                <w:sz w:val="20"/>
                <w:szCs w:val="20"/>
                <w:lang w:val="fr-FR"/>
              </w:rPr>
              <w:t>:</w:t>
            </w:r>
            <w:r w:rsidRPr="00556B61">
              <w:rPr>
                <w:rFonts w:cstheme="minorHAnsi"/>
                <w:sz w:val="20"/>
                <w:szCs w:val="20"/>
                <w:lang w:val="fr-FR"/>
              </w:rPr>
              <w:t xml:space="preserve"> Dry * Distance: 0-5m</w:t>
            </w:r>
          </w:p>
        </w:tc>
        <w:tc>
          <w:tcPr>
            <w:tcW w:w="927" w:type="dxa"/>
            <w:vAlign w:val="center"/>
          </w:tcPr>
          <w:p w14:paraId="1CCA29EA" w14:textId="756B9C08" w:rsidR="0034644E" w:rsidRPr="00556B61" w:rsidRDefault="0034644E" w:rsidP="001F71CD">
            <w:pPr>
              <w:jc w:val="center"/>
              <w:rPr>
                <w:rFonts w:cstheme="minorHAnsi"/>
                <w:sz w:val="20"/>
                <w:szCs w:val="20"/>
                <w:lang w:val="en-CA"/>
              </w:rPr>
            </w:pPr>
            <w:r w:rsidRPr="00556B61">
              <w:rPr>
                <w:rFonts w:cstheme="minorHAnsi"/>
                <w:sz w:val="20"/>
                <w:szCs w:val="20"/>
                <w:lang w:val="en-CA"/>
              </w:rPr>
              <w:t>-0.22</w:t>
            </w:r>
          </w:p>
        </w:tc>
        <w:tc>
          <w:tcPr>
            <w:tcW w:w="1969" w:type="dxa"/>
            <w:vAlign w:val="center"/>
          </w:tcPr>
          <w:p w14:paraId="12B6B639" w14:textId="70EC4CE6" w:rsidR="0034644E" w:rsidRPr="00556B61" w:rsidRDefault="0039748D" w:rsidP="001F71CD">
            <w:pPr>
              <w:jc w:val="center"/>
              <w:rPr>
                <w:rFonts w:cstheme="minorHAnsi"/>
                <w:sz w:val="20"/>
                <w:szCs w:val="20"/>
                <w:lang w:val="en-CA"/>
              </w:rPr>
            </w:pPr>
            <w:r w:rsidRPr="00556B61">
              <w:rPr>
                <w:rFonts w:cstheme="minorHAnsi"/>
                <w:sz w:val="20"/>
                <w:szCs w:val="20"/>
                <w:lang w:val="en-CA"/>
              </w:rPr>
              <w:t>[-0.97, 0.53]</w:t>
            </w:r>
          </w:p>
        </w:tc>
        <w:tc>
          <w:tcPr>
            <w:tcW w:w="735" w:type="dxa"/>
            <w:vAlign w:val="center"/>
          </w:tcPr>
          <w:p w14:paraId="067975BD" w14:textId="6E9F163B" w:rsidR="0034644E" w:rsidRPr="00556B61" w:rsidRDefault="0034644E" w:rsidP="001F71CD">
            <w:pPr>
              <w:jc w:val="center"/>
              <w:rPr>
                <w:rFonts w:cstheme="minorHAnsi"/>
                <w:sz w:val="20"/>
                <w:szCs w:val="20"/>
                <w:lang w:val="en-CA"/>
              </w:rPr>
            </w:pPr>
            <w:r w:rsidRPr="00556B61">
              <w:rPr>
                <w:rFonts w:cstheme="minorHAnsi"/>
                <w:sz w:val="20"/>
                <w:szCs w:val="20"/>
                <w:lang w:val="en-CA"/>
              </w:rPr>
              <w:t>0.28</w:t>
            </w:r>
          </w:p>
        </w:tc>
        <w:tc>
          <w:tcPr>
            <w:tcW w:w="963" w:type="dxa"/>
            <w:vAlign w:val="center"/>
          </w:tcPr>
          <w:p w14:paraId="7CA67CA4" w14:textId="50048053" w:rsidR="0034644E" w:rsidRPr="00556B61" w:rsidRDefault="0034644E" w:rsidP="001F71CD">
            <w:pPr>
              <w:jc w:val="center"/>
              <w:rPr>
                <w:rFonts w:cstheme="minorHAnsi"/>
                <w:sz w:val="20"/>
                <w:szCs w:val="20"/>
                <w:lang w:val="en-CA"/>
              </w:rPr>
            </w:pPr>
            <w:r w:rsidRPr="00556B61">
              <w:rPr>
                <w:rFonts w:cstheme="minorHAnsi"/>
                <w:sz w:val="20"/>
                <w:szCs w:val="20"/>
                <w:lang w:val="en-CA"/>
              </w:rPr>
              <w:t>-0.77</w:t>
            </w:r>
          </w:p>
        </w:tc>
        <w:tc>
          <w:tcPr>
            <w:tcW w:w="973" w:type="dxa"/>
            <w:vAlign w:val="center"/>
          </w:tcPr>
          <w:p w14:paraId="1A08AD7F" w14:textId="3970B5D2" w:rsidR="0034644E" w:rsidRPr="00556B61" w:rsidRDefault="0034644E" w:rsidP="001F71CD">
            <w:pPr>
              <w:jc w:val="center"/>
              <w:rPr>
                <w:rFonts w:cstheme="minorHAnsi"/>
                <w:sz w:val="20"/>
                <w:szCs w:val="20"/>
                <w:lang w:val="en-CA"/>
              </w:rPr>
            </w:pPr>
            <w:r w:rsidRPr="00556B61">
              <w:rPr>
                <w:rFonts w:cstheme="minorHAnsi"/>
                <w:sz w:val="20"/>
                <w:szCs w:val="20"/>
                <w:lang w:val="en-CA"/>
              </w:rPr>
              <w:t>0.958</w:t>
            </w:r>
          </w:p>
        </w:tc>
      </w:tr>
      <w:tr w:rsidR="00C803D4" w:rsidRPr="00556B61" w14:paraId="595D5FCB" w14:textId="77777777" w:rsidTr="00556B61">
        <w:tc>
          <w:tcPr>
            <w:tcW w:w="5483" w:type="dxa"/>
            <w:vAlign w:val="center"/>
          </w:tcPr>
          <w:p w14:paraId="17241AA4" w14:textId="123A9F90" w:rsidR="0034644E" w:rsidRPr="00556B61" w:rsidRDefault="0034644E" w:rsidP="001F71CD">
            <w:pPr>
              <w:rPr>
                <w:rFonts w:cstheme="minorHAnsi"/>
                <w:sz w:val="20"/>
                <w:szCs w:val="20"/>
                <w:lang w:val="en-CA"/>
              </w:rPr>
            </w:pPr>
            <w:proofErr w:type="gramStart"/>
            <w:r w:rsidRPr="00556B61">
              <w:rPr>
                <w:rFonts w:cstheme="minorHAnsi"/>
                <w:sz w:val="20"/>
                <w:szCs w:val="20"/>
                <w:lang w:val="fr-FR"/>
              </w:rPr>
              <w:t>Env.:</w:t>
            </w:r>
            <w:proofErr w:type="gramEnd"/>
            <w:r w:rsidRPr="00556B61">
              <w:rPr>
                <w:rFonts w:cstheme="minorHAnsi"/>
                <w:sz w:val="20"/>
                <w:szCs w:val="20"/>
                <w:lang w:val="fr-FR"/>
              </w:rPr>
              <w:t xml:space="preserve"> </w:t>
            </w:r>
            <w:proofErr w:type="spellStart"/>
            <w:r w:rsidRPr="00556B61">
              <w:rPr>
                <w:rFonts w:cstheme="minorHAnsi"/>
                <w:sz w:val="20"/>
                <w:szCs w:val="20"/>
                <w:lang w:val="fr-FR"/>
              </w:rPr>
              <w:t>Wet</w:t>
            </w:r>
            <w:proofErr w:type="spellEnd"/>
            <w:r w:rsidRPr="00556B61">
              <w:rPr>
                <w:rFonts w:cstheme="minorHAnsi"/>
                <w:sz w:val="20"/>
                <w:szCs w:val="20"/>
                <w:lang w:val="fr-FR"/>
              </w:rPr>
              <w:t xml:space="preserve"> * Distance: 0-5m – Env.</w:t>
            </w:r>
            <w:r w:rsidR="00C803D4" w:rsidRPr="00556B61">
              <w:rPr>
                <w:rFonts w:cstheme="minorHAnsi"/>
                <w:sz w:val="20"/>
                <w:szCs w:val="20"/>
                <w:lang w:val="fr-FR"/>
              </w:rPr>
              <w:t>:</w:t>
            </w:r>
            <w:r w:rsidRPr="00556B61">
              <w:rPr>
                <w:rFonts w:cstheme="minorHAnsi"/>
                <w:sz w:val="20"/>
                <w:szCs w:val="20"/>
                <w:lang w:val="fr-FR"/>
              </w:rPr>
              <w:t xml:space="preserve"> </w:t>
            </w:r>
            <w:proofErr w:type="spellStart"/>
            <w:r w:rsidRPr="00556B61">
              <w:rPr>
                <w:rFonts w:cstheme="minorHAnsi"/>
                <w:sz w:val="20"/>
                <w:szCs w:val="20"/>
                <w:lang w:val="fr-FR"/>
              </w:rPr>
              <w:t>Drought</w:t>
            </w:r>
            <w:proofErr w:type="spellEnd"/>
            <w:r w:rsidRPr="00556B61">
              <w:rPr>
                <w:rFonts w:cstheme="minorHAnsi"/>
                <w:sz w:val="20"/>
                <w:szCs w:val="20"/>
                <w:lang w:val="fr-FR"/>
              </w:rPr>
              <w:t xml:space="preserve"> * Distance: 0-5m</w:t>
            </w:r>
          </w:p>
        </w:tc>
        <w:tc>
          <w:tcPr>
            <w:tcW w:w="927" w:type="dxa"/>
            <w:vAlign w:val="center"/>
          </w:tcPr>
          <w:p w14:paraId="5F1EC364" w14:textId="177C075E" w:rsidR="0034644E" w:rsidRPr="00556B61" w:rsidRDefault="0034644E" w:rsidP="001F71CD">
            <w:pPr>
              <w:jc w:val="center"/>
              <w:rPr>
                <w:rFonts w:cstheme="minorHAnsi"/>
                <w:sz w:val="20"/>
                <w:szCs w:val="20"/>
                <w:lang w:val="en-CA"/>
              </w:rPr>
            </w:pPr>
            <w:r w:rsidRPr="00556B61">
              <w:rPr>
                <w:rFonts w:cstheme="minorHAnsi"/>
                <w:sz w:val="20"/>
                <w:szCs w:val="20"/>
                <w:lang w:val="en-CA"/>
              </w:rPr>
              <w:t>0.47</w:t>
            </w:r>
          </w:p>
        </w:tc>
        <w:tc>
          <w:tcPr>
            <w:tcW w:w="1969" w:type="dxa"/>
            <w:vAlign w:val="center"/>
          </w:tcPr>
          <w:p w14:paraId="3A3ACDE9" w14:textId="6D929451" w:rsidR="0034644E" w:rsidRPr="00556B61" w:rsidRDefault="0039748D" w:rsidP="001F71CD">
            <w:pPr>
              <w:jc w:val="center"/>
              <w:rPr>
                <w:rFonts w:cstheme="minorHAnsi"/>
                <w:sz w:val="20"/>
                <w:szCs w:val="20"/>
                <w:lang w:val="en-CA"/>
              </w:rPr>
            </w:pPr>
            <w:r w:rsidRPr="00556B61">
              <w:rPr>
                <w:rFonts w:cstheme="minorHAnsi"/>
                <w:sz w:val="20"/>
                <w:szCs w:val="20"/>
                <w:lang w:val="en-CA"/>
              </w:rPr>
              <w:t>[-0.28, 1.23]</w:t>
            </w:r>
          </w:p>
        </w:tc>
        <w:tc>
          <w:tcPr>
            <w:tcW w:w="735" w:type="dxa"/>
            <w:vAlign w:val="center"/>
          </w:tcPr>
          <w:p w14:paraId="7CFA43C6" w14:textId="5B1E6741" w:rsidR="0034644E" w:rsidRPr="00556B61" w:rsidRDefault="0034644E" w:rsidP="0034644E">
            <w:pPr>
              <w:jc w:val="center"/>
              <w:rPr>
                <w:rFonts w:cstheme="minorHAnsi"/>
                <w:sz w:val="20"/>
                <w:szCs w:val="20"/>
                <w:lang w:val="en-CA"/>
              </w:rPr>
            </w:pPr>
            <w:r w:rsidRPr="00556B61">
              <w:rPr>
                <w:rFonts w:cstheme="minorHAnsi"/>
                <w:sz w:val="20"/>
                <w:szCs w:val="20"/>
                <w:lang w:val="en-CA"/>
              </w:rPr>
              <w:t>0.28</w:t>
            </w:r>
          </w:p>
        </w:tc>
        <w:tc>
          <w:tcPr>
            <w:tcW w:w="963" w:type="dxa"/>
            <w:vAlign w:val="center"/>
          </w:tcPr>
          <w:p w14:paraId="280704DB" w14:textId="7F410367" w:rsidR="0034644E" w:rsidRPr="00556B61" w:rsidRDefault="0034644E" w:rsidP="001F71CD">
            <w:pPr>
              <w:jc w:val="center"/>
              <w:rPr>
                <w:rFonts w:cstheme="minorHAnsi"/>
                <w:sz w:val="20"/>
                <w:szCs w:val="20"/>
                <w:lang w:val="en-CA"/>
              </w:rPr>
            </w:pPr>
            <w:r w:rsidRPr="00556B61">
              <w:rPr>
                <w:rFonts w:cstheme="minorHAnsi"/>
                <w:sz w:val="20"/>
                <w:szCs w:val="20"/>
                <w:lang w:val="en-CA"/>
              </w:rPr>
              <w:t>1.69</w:t>
            </w:r>
          </w:p>
        </w:tc>
        <w:tc>
          <w:tcPr>
            <w:tcW w:w="973" w:type="dxa"/>
            <w:vAlign w:val="center"/>
          </w:tcPr>
          <w:p w14:paraId="30521E33" w14:textId="33FBFD2D" w:rsidR="0034644E" w:rsidRPr="00556B61" w:rsidRDefault="0034644E" w:rsidP="001F71CD">
            <w:pPr>
              <w:jc w:val="center"/>
              <w:rPr>
                <w:rFonts w:cstheme="minorHAnsi"/>
                <w:sz w:val="20"/>
                <w:szCs w:val="20"/>
                <w:lang w:val="en-CA"/>
              </w:rPr>
            </w:pPr>
            <w:r w:rsidRPr="00556B61">
              <w:rPr>
                <w:rFonts w:cstheme="minorHAnsi"/>
                <w:sz w:val="20"/>
                <w:szCs w:val="20"/>
                <w:lang w:val="en-CA"/>
              </w:rPr>
              <w:t>0.444</w:t>
            </w:r>
          </w:p>
        </w:tc>
      </w:tr>
      <w:tr w:rsidR="00C803D4" w:rsidRPr="00556B61" w14:paraId="5AD636CE" w14:textId="77777777" w:rsidTr="00556B61">
        <w:tc>
          <w:tcPr>
            <w:tcW w:w="5483" w:type="dxa"/>
            <w:vAlign w:val="center"/>
          </w:tcPr>
          <w:p w14:paraId="6E30E3B5" w14:textId="6E081A12" w:rsidR="0034644E" w:rsidRPr="00556B61" w:rsidRDefault="0034644E" w:rsidP="001F71CD">
            <w:pPr>
              <w:rPr>
                <w:rFonts w:cstheme="minorHAnsi"/>
                <w:b/>
                <w:bCs/>
                <w:sz w:val="20"/>
                <w:szCs w:val="20"/>
                <w:lang w:val="en-CA"/>
              </w:rPr>
            </w:pPr>
            <w:r w:rsidRPr="00556B61">
              <w:rPr>
                <w:rFonts w:cstheme="minorHAnsi"/>
                <w:b/>
                <w:bCs/>
                <w:sz w:val="20"/>
                <w:szCs w:val="20"/>
                <w:lang w:val="en-CA"/>
              </w:rPr>
              <w:t>Env.: Dry * Distance: 0-5m – Env.</w:t>
            </w:r>
            <w:r w:rsidR="00C803D4" w:rsidRPr="00556B61">
              <w:rPr>
                <w:rFonts w:cstheme="minorHAnsi"/>
                <w:b/>
                <w:bCs/>
                <w:sz w:val="20"/>
                <w:szCs w:val="20"/>
                <w:lang w:val="en-CA"/>
              </w:rPr>
              <w:t>:</w:t>
            </w:r>
            <w:r w:rsidRPr="00556B61">
              <w:rPr>
                <w:rFonts w:cstheme="minorHAnsi"/>
                <w:b/>
                <w:bCs/>
                <w:sz w:val="20"/>
                <w:szCs w:val="20"/>
                <w:lang w:val="en-CA"/>
              </w:rPr>
              <w:t xml:space="preserve"> Drought * Distance: 0-5m</w:t>
            </w:r>
          </w:p>
        </w:tc>
        <w:tc>
          <w:tcPr>
            <w:tcW w:w="927" w:type="dxa"/>
            <w:vAlign w:val="center"/>
          </w:tcPr>
          <w:p w14:paraId="649C8559" w14:textId="4BB179AD" w:rsidR="0034644E" w:rsidRPr="00556B61" w:rsidRDefault="0034644E" w:rsidP="001F71CD">
            <w:pPr>
              <w:jc w:val="center"/>
              <w:rPr>
                <w:rFonts w:cstheme="minorHAnsi"/>
                <w:b/>
                <w:bCs/>
                <w:sz w:val="20"/>
                <w:szCs w:val="20"/>
                <w:lang w:val="en-CA"/>
              </w:rPr>
            </w:pPr>
            <w:r w:rsidRPr="00556B61">
              <w:rPr>
                <w:rFonts w:cstheme="minorHAnsi"/>
                <w:b/>
                <w:bCs/>
                <w:sz w:val="20"/>
                <w:szCs w:val="20"/>
                <w:lang w:val="en-CA"/>
              </w:rPr>
              <w:t>0.69</w:t>
            </w:r>
          </w:p>
        </w:tc>
        <w:tc>
          <w:tcPr>
            <w:tcW w:w="1969" w:type="dxa"/>
            <w:vAlign w:val="center"/>
          </w:tcPr>
          <w:p w14:paraId="63B48511" w14:textId="57971973" w:rsidR="0034644E" w:rsidRPr="00556B61" w:rsidRDefault="0039748D" w:rsidP="001F71CD">
            <w:pPr>
              <w:jc w:val="center"/>
              <w:rPr>
                <w:rFonts w:cstheme="minorHAnsi"/>
                <w:b/>
                <w:bCs/>
                <w:sz w:val="20"/>
                <w:szCs w:val="20"/>
                <w:lang w:val="en-CA"/>
              </w:rPr>
            </w:pPr>
            <w:r w:rsidRPr="00556B61">
              <w:rPr>
                <w:rFonts w:cstheme="minorHAnsi"/>
                <w:b/>
                <w:bCs/>
                <w:sz w:val="20"/>
                <w:szCs w:val="20"/>
                <w:lang w:val="en-CA"/>
              </w:rPr>
              <w:t>[0.09, 1.29]</w:t>
            </w:r>
          </w:p>
        </w:tc>
        <w:tc>
          <w:tcPr>
            <w:tcW w:w="735" w:type="dxa"/>
            <w:vAlign w:val="center"/>
          </w:tcPr>
          <w:p w14:paraId="1F61BFEF" w14:textId="58DABB75" w:rsidR="0034644E" w:rsidRPr="00556B61" w:rsidRDefault="0034644E" w:rsidP="001F71CD">
            <w:pPr>
              <w:jc w:val="center"/>
              <w:rPr>
                <w:rFonts w:cstheme="minorHAnsi"/>
                <w:b/>
                <w:bCs/>
                <w:sz w:val="20"/>
                <w:szCs w:val="20"/>
                <w:lang w:val="en-CA"/>
              </w:rPr>
            </w:pPr>
            <w:r w:rsidRPr="00556B61">
              <w:rPr>
                <w:rFonts w:cstheme="minorHAnsi"/>
                <w:b/>
                <w:bCs/>
                <w:sz w:val="20"/>
                <w:szCs w:val="20"/>
                <w:lang w:val="en-CA"/>
              </w:rPr>
              <w:t>0.22</w:t>
            </w:r>
          </w:p>
        </w:tc>
        <w:tc>
          <w:tcPr>
            <w:tcW w:w="963" w:type="dxa"/>
            <w:vAlign w:val="center"/>
          </w:tcPr>
          <w:p w14:paraId="040CF6BD" w14:textId="3A1E8A3F" w:rsidR="0034644E" w:rsidRPr="00556B61" w:rsidRDefault="0034644E" w:rsidP="001F71CD">
            <w:pPr>
              <w:jc w:val="center"/>
              <w:rPr>
                <w:rFonts w:cstheme="minorHAnsi"/>
                <w:b/>
                <w:bCs/>
                <w:sz w:val="20"/>
                <w:szCs w:val="20"/>
                <w:lang w:val="en-CA"/>
              </w:rPr>
            </w:pPr>
            <w:r w:rsidRPr="00556B61">
              <w:rPr>
                <w:rFonts w:cstheme="minorHAnsi"/>
                <w:b/>
                <w:bCs/>
                <w:sz w:val="20"/>
                <w:szCs w:val="20"/>
                <w:lang w:val="en-CA"/>
              </w:rPr>
              <w:t>3.09</w:t>
            </w:r>
          </w:p>
        </w:tc>
        <w:tc>
          <w:tcPr>
            <w:tcW w:w="973" w:type="dxa"/>
            <w:vAlign w:val="center"/>
          </w:tcPr>
          <w:p w14:paraId="00626C02" w14:textId="1F2C36A8" w:rsidR="0034644E" w:rsidRPr="00556B61" w:rsidRDefault="0034644E" w:rsidP="001F71CD">
            <w:pPr>
              <w:jc w:val="center"/>
              <w:rPr>
                <w:rFonts w:cstheme="minorHAnsi"/>
                <w:b/>
                <w:bCs/>
                <w:sz w:val="20"/>
                <w:szCs w:val="20"/>
                <w:lang w:val="en-CA"/>
              </w:rPr>
            </w:pPr>
            <w:r w:rsidRPr="00556B61">
              <w:rPr>
                <w:rFonts w:cstheme="minorHAnsi"/>
                <w:b/>
                <w:bCs/>
                <w:sz w:val="20"/>
                <w:szCs w:val="20"/>
                <w:lang w:val="en-CA"/>
              </w:rPr>
              <w:t>0.015</w:t>
            </w:r>
          </w:p>
        </w:tc>
      </w:tr>
      <w:tr w:rsidR="00293EC6" w:rsidRPr="00556B61" w14:paraId="0860B540" w14:textId="77777777" w:rsidTr="00556B61">
        <w:tc>
          <w:tcPr>
            <w:tcW w:w="5483" w:type="dxa"/>
            <w:vAlign w:val="center"/>
          </w:tcPr>
          <w:p w14:paraId="670171E0" w14:textId="4216EAA7" w:rsidR="0034644E" w:rsidRPr="00556B61" w:rsidRDefault="0034644E" w:rsidP="001F71CD">
            <w:pPr>
              <w:rPr>
                <w:rFonts w:cstheme="minorHAnsi"/>
                <w:sz w:val="20"/>
                <w:szCs w:val="20"/>
                <w:lang w:val="fr-FR"/>
              </w:rPr>
            </w:pPr>
            <w:proofErr w:type="gramStart"/>
            <w:r w:rsidRPr="00556B61">
              <w:rPr>
                <w:rFonts w:cstheme="minorHAnsi"/>
                <w:sz w:val="20"/>
                <w:szCs w:val="20"/>
                <w:lang w:val="fr-FR"/>
              </w:rPr>
              <w:t>Env.:</w:t>
            </w:r>
            <w:proofErr w:type="gramEnd"/>
            <w:r w:rsidRPr="00556B61">
              <w:rPr>
                <w:rFonts w:cstheme="minorHAnsi"/>
                <w:sz w:val="20"/>
                <w:szCs w:val="20"/>
                <w:lang w:val="fr-FR"/>
              </w:rPr>
              <w:t xml:space="preserve"> </w:t>
            </w:r>
            <w:proofErr w:type="spellStart"/>
            <w:r w:rsidRPr="00556B61">
              <w:rPr>
                <w:rFonts w:cstheme="minorHAnsi"/>
                <w:sz w:val="20"/>
                <w:szCs w:val="20"/>
                <w:lang w:val="fr-FR"/>
              </w:rPr>
              <w:t>Wet</w:t>
            </w:r>
            <w:proofErr w:type="spellEnd"/>
            <w:r w:rsidRPr="00556B61">
              <w:rPr>
                <w:rFonts w:cstheme="minorHAnsi"/>
                <w:sz w:val="20"/>
                <w:szCs w:val="20"/>
                <w:lang w:val="fr-FR"/>
              </w:rPr>
              <w:t xml:space="preserve"> * Distance: &gt;5m – Env.</w:t>
            </w:r>
            <w:r w:rsidR="00C803D4" w:rsidRPr="00556B61">
              <w:rPr>
                <w:rFonts w:cstheme="minorHAnsi"/>
                <w:sz w:val="20"/>
                <w:szCs w:val="20"/>
                <w:lang w:val="fr-FR"/>
              </w:rPr>
              <w:t>:</w:t>
            </w:r>
            <w:r w:rsidRPr="00556B61">
              <w:rPr>
                <w:rFonts w:cstheme="minorHAnsi"/>
                <w:sz w:val="20"/>
                <w:szCs w:val="20"/>
                <w:lang w:val="fr-FR"/>
              </w:rPr>
              <w:t xml:space="preserve"> Dry * Distance: &gt;5m</w:t>
            </w:r>
          </w:p>
        </w:tc>
        <w:tc>
          <w:tcPr>
            <w:tcW w:w="927" w:type="dxa"/>
            <w:vAlign w:val="center"/>
          </w:tcPr>
          <w:p w14:paraId="3D7A7BF6" w14:textId="28474E1D" w:rsidR="0034644E" w:rsidRPr="00556B61" w:rsidRDefault="0034644E" w:rsidP="001F71CD">
            <w:pPr>
              <w:jc w:val="center"/>
              <w:rPr>
                <w:rFonts w:cstheme="minorHAnsi"/>
                <w:sz w:val="20"/>
                <w:szCs w:val="20"/>
                <w:lang w:val="fr-FR"/>
              </w:rPr>
            </w:pPr>
            <w:r w:rsidRPr="00556B61">
              <w:rPr>
                <w:rFonts w:cstheme="minorHAnsi"/>
                <w:sz w:val="20"/>
                <w:szCs w:val="20"/>
                <w:lang w:val="fr-FR"/>
              </w:rPr>
              <w:t>-0.13</w:t>
            </w:r>
          </w:p>
        </w:tc>
        <w:tc>
          <w:tcPr>
            <w:tcW w:w="1969" w:type="dxa"/>
            <w:vAlign w:val="center"/>
          </w:tcPr>
          <w:p w14:paraId="1EF26130" w14:textId="399FAE87" w:rsidR="0034644E" w:rsidRPr="00556B61" w:rsidRDefault="009D250F" w:rsidP="001F71CD">
            <w:pPr>
              <w:jc w:val="center"/>
              <w:rPr>
                <w:rFonts w:cstheme="minorHAnsi"/>
                <w:sz w:val="20"/>
                <w:szCs w:val="20"/>
                <w:lang w:val="fr-FR"/>
              </w:rPr>
            </w:pPr>
            <w:r w:rsidRPr="00556B61">
              <w:rPr>
                <w:rFonts w:cstheme="minorHAnsi"/>
                <w:sz w:val="20"/>
                <w:szCs w:val="20"/>
                <w:lang w:val="fr-FR"/>
              </w:rPr>
              <w:t>[-0.93, 0.66]</w:t>
            </w:r>
          </w:p>
        </w:tc>
        <w:tc>
          <w:tcPr>
            <w:tcW w:w="735" w:type="dxa"/>
            <w:vAlign w:val="center"/>
          </w:tcPr>
          <w:p w14:paraId="53873997" w14:textId="7ABD8724" w:rsidR="0034644E" w:rsidRPr="00556B61" w:rsidRDefault="0034644E" w:rsidP="001F71CD">
            <w:pPr>
              <w:jc w:val="center"/>
              <w:rPr>
                <w:rFonts w:cstheme="minorHAnsi"/>
                <w:sz w:val="20"/>
                <w:szCs w:val="20"/>
                <w:lang w:val="fr-FR"/>
              </w:rPr>
            </w:pPr>
            <w:r w:rsidRPr="00556B61">
              <w:rPr>
                <w:rFonts w:cstheme="minorHAnsi"/>
                <w:sz w:val="20"/>
                <w:szCs w:val="20"/>
                <w:lang w:val="fr-FR"/>
              </w:rPr>
              <w:t>0.30</w:t>
            </w:r>
          </w:p>
        </w:tc>
        <w:tc>
          <w:tcPr>
            <w:tcW w:w="963" w:type="dxa"/>
            <w:vAlign w:val="center"/>
          </w:tcPr>
          <w:p w14:paraId="05B936D1" w14:textId="0413B25E" w:rsidR="0034644E" w:rsidRPr="00556B61" w:rsidRDefault="0034644E" w:rsidP="001F71CD">
            <w:pPr>
              <w:jc w:val="center"/>
              <w:rPr>
                <w:rFonts w:cstheme="minorHAnsi"/>
                <w:sz w:val="20"/>
                <w:szCs w:val="20"/>
                <w:lang w:val="fr-FR"/>
              </w:rPr>
            </w:pPr>
            <w:r w:rsidRPr="00556B61">
              <w:rPr>
                <w:rFonts w:cstheme="minorHAnsi"/>
                <w:sz w:val="20"/>
                <w:szCs w:val="20"/>
                <w:lang w:val="fr-FR"/>
              </w:rPr>
              <w:t>-0.45</w:t>
            </w:r>
          </w:p>
        </w:tc>
        <w:tc>
          <w:tcPr>
            <w:tcW w:w="973" w:type="dxa"/>
            <w:vAlign w:val="center"/>
          </w:tcPr>
          <w:p w14:paraId="2D78A50D" w14:textId="173C68B1" w:rsidR="0034644E" w:rsidRPr="00556B61" w:rsidRDefault="0034644E" w:rsidP="001F71CD">
            <w:pPr>
              <w:jc w:val="center"/>
              <w:rPr>
                <w:rFonts w:cstheme="minorHAnsi"/>
                <w:sz w:val="20"/>
                <w:szCs w:val="20"/>
                <w:lang w:val="fr-FR"/>
              </w:rPr>
            </w:pPr>
            <w:r w:rsidRPr="00556B61">
              <w:rPr>
                <w:rFonts w:cstheme="minorHAnsi"/>
                <w:sz w:val="20"/>
                <w:szCs w:val="20"/>
                <w:lang w:val="fr-FR"/>
              </w:rPr>
              <w:t>0.996</w:t>
            </w:r>
          </w:p>
        </w:tc>
      </w:tr>
      <w:tr w:rsidR="0034644E" w:rsidRPr="00556B61" w14:paraId="0E7F0E70" w14:textId="77777777" w:rsidTr="00556B61">
        <w:tc>
          <w:tcPr>
            <w:tcW w:w="5483" w:type="dxa"/>
            <w:vAlign w:val="center"/>
          </w:tcPr>
          <w:p w14:paraId="35225ED7" w14:textId="281D0439" w:rsidR="0034644E" w:rsidRPr="00556B61" w:rsidRDefault="0034644E" w:rsidP="001F71CD">
            <w:pPr>
              <w:rPr>
                <w:rFonts w:cstheme="minorHAnsi"/>
                <w:sz w:val="20"/>
                <w:szCs w:val="20"/>
                <w:lang w:val="fr-FR"/>
              </w:rPr>
            </w:pPr>
            <w:proofErr w:type="gramStart"/>
            <w:r w:rsidRPr="00556B61">
              <w:rPr>
                <w:rFonts w:cstheme="minorHAnsi"/>
                <w:sz w:val="20"/>
                <w:szCs w:val="20"/>
                <w:lang w:val="fr-FR"/>
              </w:rPr>
              <w:t>Env.:</w:t>
            </w:r>
            <w:proofErr w:type="gramEnd"/>
            <w:r w:rsidRPr="00556B61">
              <w:rPr>
                <w:rFonts w:cstheme="minorHAnsi"/>
                <w:sz w:val="20"/>
                <w:szCs w:val="20"/>
                <w:lang w:val="fr-FR"/>
              </w:rPr>
              <w:t xml:space="preserve"> </w:t>
            </w:r>
            <w:proofErr w:type="spellStart"/>
            <w:r w:rsidRPr="00556B61">
              <w:rPr>
                <w:rFonts w:cstheme="minorHAnsi"/>
                <w:sz w:val="20"/>
                <w:szCs w:val="20"/>
                <w:lang w:val="fr-FR"/>
              </w:rPr>
              <w:t>Wet</w:t>
            </w:r>
            <w:proofErr w:type="spellEnd"/>
            <w:r w:rsidRPr="00556B61">
              <w:rPr>
                <w:rFonts w:cstheme="minorHAnsi"/>
                <w:sz w:val="20"/>
                <w:szCs w:val="20"/>
                <w:lang w:val="fr-FR"/>
              </w:rPr>
              <w:t xml:space="preserve"> * Distance: &gt;5m – Env.</w:t>
            </w:r>
            <w:r w:rsidR="00C803D4" w:rsidRPr="00556B61">
              <w:rPr>
                <w:rFonts w:cstheme="minorHAnsi"/>
                <w:sz w:val="20"/>
                <w:szCs w:val="20"/>
                <w:lang w:val="fr-FR"/>
              </w:rPr>
              <w:t>:</w:t>
            </w:r>
            <w:r w:rsidRPr="00556B61">
              <w:rPr>
                <w:rFonts w:cstheme="minorHAnsi"/>
                <w:sz w:val="20"/>
                <w:szCs w:val="20"/>
                <w:lang w:val="fr-FR"/>
              </w:rPr>
              <w:t xml:space="preserve"> </w:t>
            </w:r>
            <w:proofErr w:type="spellStart"/>
            <w:r w:rsidRPr="00556B61">
              <w:rPr>
                <w:rFonts w:cstheme="minorHAnsi"/>
                <w:sz w:val="20"/>
                <w:szCs w:val="20"/>
                <w:lang w:val="fr-FR"/>
              </w:rPr>
              <w:t>Drought</w:t>
            </w:r>
            <w:proofErr w:type="spellEnd"/>
            <w:r w:rsidRPr="00556B61">
              <w:rPr>
                <w:rFonts w:cstheme="minorHAnsi"/>
                <w:sz w:val="20"/>
                <w:szCs w:val="20"/>
                <w:lang w:val="fr-FR"/>
              </w:rPr>
              <w:t xml:space="preserve"> * Distance: &gt;5m</w:t>
            </w:r>
          </w:p>
        </w:tc>
        <w:tc>
          <w:tcPr>
            <w:tcW w:w="927" w:type="dxa"/>
            <w:vAlign w:val="center"/>
          </w:tcPr>
          <w:p w14:paraId="029D3CBE" w14:textId="78A98C57" w:rsidR="0034644E" w:rsidRPr="00556B61" w:rsidRDefault="0034644E" w:rsidP="001F71CD">
            <w:pPr>
              <w:jc w:val="center"/>
              <w:rPr>
                <w:rFonts w:cstheme="minorHAnsi"/>
                <w:sz w:val="20"/>
                <w:szCs w:val="20"/>
                <w:lang w:val="fr-FR"/>
              </w:rPr>
            </w:pPr>
            <w:r w:rsidRPr="00556B61">
              <w:rPr>
                <w:rFonts w:cstheme="minorHAnsi"/>
                <w:sz w:val="20"/>
                <w:szCs w:val="20"/>
                <w:lang w:val="fr-FR"/>
              </w:rPr>
              <w:t>0.69</w:t>
            </w:r>
          </w:p>
        </w:tc>
        <w:tc>
          <w:tcPr>
            <w:tcW w:w="1969" w:type="dxa"/>
            <w:vAlign w:val="center"/>
          </w:tcPr>
          <w:p w14:paraId="6530084F" w14:textId="7CEC13BA" w:rsidR="0034644E" w:rsidRPr="00556B61" w:rsidRDefault="009D250F" w:rsidP="001F71CD">
            <w:pPr>
              <w:jc w:val="center"/>
              <w:rPr>
                <w:rFonts w:cstheme="minorHAnsi"/>
                <w:sz w:val="20"/>
                <w:szCs w:val="20"/>
                <w:lang w:val="fr-FR"/>
              </w:rPr>
            </w:pPr>
            <w:r w:rsidRPr="00556B61">
              <w:rPr>
                <w:rFonts w:cstheme="minorHAnsi"/>
                <w:sz w:val="20"/>
                <w:szCs w:val="20"/>
                <w:lang w:val="fr-FR"/>
              </w:rPr>
              <w:t>[-0.09, 1.48]</w:t>
            </w:r>
          </w:p>
        </w:tc>
        <w:tc>
          <w:tcPr>
            <w:tcW w:w="735" w:type="dxa"/>
            <w:vAlign w:val="center"/>
          </w:tcPr>
          <w:p w14:paraId="7EBB9CE2" w14:textId="62597E2F" w:rsidR="0034644E" w:rsidRPr="00556B61" w:rsidRDefault="0034644E" w:rsidP="001F71CD">
            <w:pPr>
              <w:jc w:val="center"/>
              <w:rPr>
                <w:rFonts w:cstheme="minorHAnsi"/>
                <w:sz w:val="20"/>
                <w:szCs w:val="20"/>
                <w:lang w:val="fr-FR"/>
              </w:rPr>
            </w:pPr>
            <w:r w:rsidRPr="00556B61">
              <w:rPr>
                <w:rFonts w:cstheme="minorHAnsi"/>
                <w:sz w:val="20"/>
                <w:szCs w:val="20"/>
                <w:lang w:val="fr-FR"/>
              </w:rPr>
              <w:t>0.29</w:t>
            </w:r>
          </w:p>
        </w:tc>
        <w:tc>
          <w:tcPr>
            <w:tcW w:w="963" w:type="dxa"/>
            <w:vAlign w:val="center"/>
          </w:tcPr>
          <w:p w14:paraId="7E7E874E" w14:textId="2C029D4B" w:rsidR="0034644E" w:rsidRPr="00556B61" w:rsidRDefault="0034644E" w:rsidP="001F71CD">
            <w:pPr>
              <w:jc w:val="center"/>
              <w:rPr>
                <w:rFonts w:cstheme="minorHAnsi"/>
                <w:sz w:val="20"/>
                <w:szCs w:val="20"/>
                <w:lang w:val="fr-FR"/>
              </w:rPr>
            </w:pPr>
            <w:r w:rsidRPr="00556B61">
              <w:rPr>
                <w:rFonts w:cstheme="minorHAnsi"/>
                <w:sz w:val="20"/>
                <w:szCs w:val="20"/>
                <w:lang w:val="fr-FR"/>
              </w:rPr>
              <w:t>2.38</w:t>
            </w:r>
          </w:p>
        </w:tc>
        <w:tc>
          <w:tcPr>
            <w:tcW w:w="973" w:type="dxa"/>
            <w:vAlign w:val="center"/>
          </w:tcPr>
          <w:p w14:paraId="5719A941" w14:textId="4619F777" w:rsidR="0034644E" w:rsidRPr="00556B61" w:rsidRDefault="0034644E" w:rsidP="001F71CD">
            <w:pPr>
              <w:jc w:val="center"/>
              <w:rPr>
                <w:rFonts w:cstheme="minorHAnsi"/>
                <w:sz w:val="20"/>
                <w:szCs w:val="20"/>
                <w:lang w:val="fr-FR"/>
              </w:rPr>
            </w:pPr>
            <w:r w:rsidRPr="00556B61">
              <w:rPr>
                <w:rFonts w:cstheme="minorHAnsi"/>
                <w:sz w:val="20"/>
                <w:szCs w:val="20"/>
                <w:lang w:val="fr-FR"/>
              </w:rPr>
              <w:t>0.114</w:t>
            </w:r>
          </w:p>
        </w:tc>
      </w:tr>
      <w:tr w:rsidR="0034644E" w:rsidRPr="00556B61" w14:paraId="448BD52A" w14:textId="77777777" w:rsidTr="00556B61">
        <w:tc>
          <w:tcPr>
            <w:tcW w:w="5483" w:type="dxa"/>
            <w:tcBorders>
              <w:bottom w:val="single" w:sz="4" w:space="0" w:color="auto"/>
            </w:tcBorders>
            <w:vAlign w:val="center"/>
          </w:tcPr>
          <w:p w14:paraId="6FF89EB0" w14:textId="7C37B82C" w:rsidR="0034644E" w:rsidRPr="00556B61" w:rsidRDefault="0034644E" w:rsidP="001F71CD">
            <w:pPr>
              <w:rPr>
                <w:rFonts w:cstheme="minorHAnsi"/>
                <w:b/>
                <w:bCs/>
                <w:sz w:val="20"/>
                <w:szCs w:val="20"/>
                <w:lang w:val="en-CA"/>
              </w:rPr>
            </w:pPr>
            <w:r w:rsidRPr="00556B61">
              <w:rPr>
                <w:rFonts w:cstheme="minorHAnsi"/>
                <w:b/>
                <w:bCs/>
                <w:sz w:val="20"/>
                <w:szCs w:val="20"/>
                <w:lang w:val="en-CA"/>
              </w:rPr>
              <w:t>Env.: Dry * Distance: &gt;5m – Env.</w:t>
            </w:r>
            <w:r w:rsidR="00C803D4" w:rsidRPr="00556B61">
              <w:rPr>
                <w:rFonts w:cstheme="minorHAnsi"/>
                <w:b/>
                <w:bCs/>
                <w:sz w:val="20"/>
                <w:szCs w:val="20"/>
                <w:lang w:val="en-CA"/>
              </w:rPr>
              <w:t>:</w:t>
            </w:r>
            <w:r w:rsidRPr="00556B61">
              <w:rPr>
                <w:rFonts w:cstheme="minorHAnsi"/>
                <w:b/>
                <w:bCs/>
                <w:sz w:val="20"/>
                <w:szCs w:val="20"/>
                <w:lang w:val="en-CA"/>
              </w:rPr>
              <w:t xml:space="preserve"> Drought * Distance: &gt;5m</w:t>
            </w:r>
          </w:p>
        </w:tc>
        <w:tc>
          <w:tcPr>
            <w:tcW w:w="927" w:type="dxa"/>
            <w:tcBorders>
              <w:bottom w:val="single" w:sz="4" w:space="0" w:color="auto"/>
            </w:tcBorders>
            <w:vAlign w:val="center"/>
          </w:tcPr>
          <w:p w14:paraId="2FECAAF1" w14:textId="2CA996C1" w:rsidR="0034644E" w:rsidRPr="00556B61" w:rsidRDefault="0034644E" w:rsidP="001F71CD">
            <w:pPr>
              <w:jc w:val="center"/>
              <w:rPr>
                <w:rFonts w:cstheme="minorHAnsi"/>
                <w:b/>
                <w:bCs/>
                <w:sz w:val="20"/>
                <w:szCs w:val="20"/>
                <w:lang w:val="en-CA"/>
              </w:rPr>
            </w:pPr>
            <w:r w:rsidRPr="00556B61">
              <w:rPr>
                <w:rFonts w:cstheme="minorHAnsi"/>
                <w:b/>
                <w:bCs/>
                <w:sz w:val="20"/>
                <w:szCs w:val="20"/>
                <w:lang w:val="en-CA"/>
              </w:rPr>
              <w:t>0.83</w:t>
            </w:r>
          </w:p>
        </w:tc>
        <w:tc>
          <w:tcPr>
            <w:tcW w:w="1969" w:type="dxa"/>
            <w:tcBorders>
              <w:bottom w:val="single" w:sz="4" w:space="0" w:color="auto"/>
            </w:tcBorders>
            <w:vAlign w:val="center"/>
          </w:tcPr>
          <w:p w14:paraId="2566B3B2" w14:textId="7B18A1FE" w:rsidR="0034644E" w:rsidRPr="00556B61" w:rsidRDefault="009D250F" w:rsidP="001F71CD">
            <w:pPr>
              <w:jc w:val="center"/>
              <w:rPr>
                <w:rFonts w:cstheme="minorHAnsi"/>
                <w:b/>
                <w:bCs/>
                <w:sz w:val="20"/>
                <w:szCs w:val="20"/>
                <w:lang w:val="en-CA"/>
              </w:rPr>
            </w:pPr>
            <w:r w:rsidRPr="00556B61">
              <w:rPr>
                <w:rFonts w:cstheme="minorHAnsi"/>
                <w:b/>
                <w:bCs/>
                <w:sz w:val="20"/>
                <w:szCs w:val="20"/>
                <w:lang w:val="en-CA"/>
              </w:rPr>
              <w:t>[0.20, 1.45]</w:t>
            </w:r>
          </w:p>
        </w:tc>
        <w:tc>
          <w:tcPr>
            <w:tcW w:w="735" w:type="dxa"/>
            <w:tcBorders>
              <w:bottom w:val="single" w:sz="4" w:space="0" w:color="auto"/>
            </w:tcBorders>
            <w:vAlign w:val="center"/>
          </w:tcPr>
          <w:p w14:paraId="70088CD3" w14:textId="149E641B" w:rsidR="0034644E" w:rsidRPr="00556B61" w:rsidRDefault="0034644E" w:rsidP="001F71CD">
            <w:pPr>
              <w:jc w:val="center"/>
              <w:rPr>
                <w:rFonts w:cstheme="minorHAnsi"/>
                <w:b/>
                <w:bCs/>
                <w:sz w:val="20"/>
                <w:szCs w:val="20"/>
                <w:lang w:val="en-CA"/>
              </w:rPr>
            </w:pPr>
            <w:r w:rsidRPr="00556B61">
              <w:rPr>
                <w:rFonts w:cstheme="minorHAnsi"/>
                <w:b/>
                <w:bCs/>
                <w:sz w:val="20"/>
                <w:szCs w:val="20"/>
                <w:lang w:val="en-CA"/>
              </w:rPr>
              <w:t>0.23</w:t>
            </w:r>
          </w:p>
        </w:tc>
        <w:tc>
          <w:tcPr>
            <w:tcW w:w="963" w:type="dxa"/>
            <w:tcBorders>
              <w:bottom w:val="single" w:sz="4" w:space="0" w:color="auto"/>
            </w:tcBorders>
            <w:vAlign w:val="center"/>
          </w:tcPr>
          <w:p w14:paraId="130F80B4" w14:textId="34E2ABA5" w:rsidR="0034644E" w:rsidRPr="00556B61" w:rsidRDefault="0034644E" w:rsidP="001F71CD">
            <w:pPr>
              <w:jc w:val="center"/>
              <w:rPr>
                <w:rFonts w:cstheme="minorHAnsi"/>
                <w:b/>
                <w:bCs/>
                <w:sz w:val="20"/>
                <w:szCs w:val="20"/>
                <w:lang w:val="en-CA"/>
              </w:rPr>
            </w:pPr>
            <w:r w:rsidRPr="00556B61">
              <w:rPr>
                <w:rFonts w:cstheme="minorHAnsi"/>
                <w:b/>
                <w:bCs/>
                <w:sz w:val="20"/>
                <w:szCs w:val="20"/>
                <w:lang w:val="en-CA"/>
              </w:rPr>
              <w:t>3.54</w:t>
            </w:r>
          </w:p>
        </w:tc>
        <w:tc>
          <w:tcPr>
            <w:tcW w:w="973" w:type="dxa"/>
            <w:tcBorders>
              <w:bottom w:val="single" w:sz="4" w:space="0" w:color="auto"/>
            </w:tcBorders>
            <w:vAlign w:val="center"/>
          </w:tcPr>
          <w:p w14:paraId="54C92B38" w14:textId="7AA28C4B" w:rsidR="0034644E" w:rsidRPr="00556B61" w:rsidRDefault="0034644E" w:rsidP="001F71CD">
            <w:pPr>
              <w:jc w:val="center"/>
              <w:rPr>
                <w:rFonts w:cstheme="minorHAnsi"/>
                <w:b/>
                <w:bCs/>
                <w:sz w:val="20"/>
                <w:szCs w:val="20"/>
                <w:lang w:val="en-CA"/>
              </w:rPr>
            </w:pPr>
            <w:r w:rsidRPr="00556B61">
              <w:rPr>
                <w:rFonts w:cstheme="minorHAnsi"/>
                <w:b/>
                <w:bCs/>
                <w:sz w:val="20"/>
                <w:szCs w:val="20"/>
                <w:lang w:val="en-CA"/>
              </w:rPr>
              <w:t>0.003</w:t>
            </w:r>
          </w:p>
        </w:tc>
      </w:tr>
    </w:tbl>
    <w:p w14:paraId="43A4C913" w14:textId="77777777" w:rsidR="0034644E" w:rsidRDefault="0034644E" w:rsidP="0034644E">
      <w:pPr>
        <w:rPr>
          <w:rFonts w:ascii="Times New Roman" w:hAnsi="Times New Roman" w:cs="Times New Roman"/>
          <w:sz w:val="20"/>
          <w:szCs w:val="20"/>
        </w:rPr>
      </w:pPr>
      <w:r w:rsidRPr="001D4E9E">
        <w:rPr>
          <w:rFonts w:ascii="Times New Roman" w:hAnsi="Times New Roman" w:cs="Times New Roman"/>
          <w:sz w:val="20"/>
          <w:szCs w:val="20"/>
          <w:lang w:val="en-CA"/>
        </w:rPr>
        <w:t xml:space="preserve">   </w:t>
      </w:r>
      <w:r w:rsidRPr="008B1874">
        <w:rPr>
          <w:rFonts w:ascii="Times New Roman" w:hAnsi="Times New Roman" w:cs="Times New Roman"/>
          <w:sz w:val="20"/>
          <w:szCs w:val="20"/>
        </w:rPr>
        <w:t>*</w:t>
      </w:r>
      <w:r>
        <w:rPr>
          <w:rFonts w:ascii="Times New Roman" w:hAnsi="Times New Roman" w:cs="Times New Roman"/>
          <w:sz w:val="20"/>
          <w:szCs w:val="20"/>
        </w:rPr>
        <w:t>S</w:t>
      </w:r>
      <w:r w:rsidRPr="008B1874">
        <w:rPr>
          <w:rFonts w:ascii="Times New Roman" w:hAnsi="Times New Roman" w:cs="Times New Roman"/>
          <w:sz w:val="20"/>
          <w:szCs w:val="20"/>
        </w:rPr>
        <w:t>ignificant results are marked in bold</w:t>
      </w:r>
    </w:p>
    <w:p w14:paraId="6150691D" w14:textId="77777777" w:rsidR="00556B61" w:rsidRDefault="00556B61" w:rsidP="006E5BD1">
      <w:pPr>
        <w:rPr>
          <w:rFonts w:ascii="Times New Roman" w:hAnsi="Times New Roman" w:cs="Times New Roman"/>
          <w:sz w:val="20"/>
          <w:szCs w:val="20"/>
        </w:rPr>
        <w:sectPr w:rsidR="00556B61" w:rsidSect="00556B61">
          <w:pgSz w:w="16838" w:h="11906" w:orient="landscape"/>
          <w:pgMar w:top="1417" w:right="1134" w:bottom="1417" w:left="1135" w:header="708" w:footer="708" w:gutter="0"/>
          <w:cols w:space="708"/>
          <w:docGrid w:linePitch="360"/>
        </w:sectPr>
      </w:pPr>
    </w:p>
    <w:p w14:paraId="6DB48A2B" w14:textId="7479020B" w:rsidR="0034644E" w:rsidRDefault="0034644E" w:rsidP="006E5BD1">
      <w:pPr>
        <w:rPr>
          <w:rFonts w:ascii="Times New Roman" w:hAnsi="Times New Roman" w:cs="Times New Roman"/>
          <w:sz w:val="20"/>
          <w:szCs w:val="20"/>
        </w:rPr>
      </w:pPr>
    </w:p>
    <w:p w14:paraId="50BD28F4" w14:textId="77777777" w:rsidR="009207FD" w:rsidRDefault="009207FD" w:rsidP="006E5BD1">
      <w:pPr>
        <w:rPr>
          <w:rFonts w:ascii="Times New Roman" w:hAnsi="Times New Roman" w:cs="Times New Roman"/>
          <w:sz w:val="20"/>
          <w:szCs w:val="20"/>
        </w:rPr>
      </w:pPr>
    </w:p>
    <w:p w14:paraId="370B2EAA" w14:textId="2F8F712F" w:rsidR="006E5BD1" w:rsidRPr="00117092" w:rsidRDefault="00556B61" w:rsidP="006E5BD1">
      <w:pPr>
        <w:tabs>
          <w:tab w:val="left" w:pos="0"/>
        </w:tabs>
        <w:spacing w:line="240" w:lineRule="auto"/>
        <w:jc w:val="both"/>
        <w:rPr>
          <w:rFonts w:ascii="Times New Roman" w:hAnsi="Times New Roman" w:cs="Times New Roman"/>
          <w:sz w:val="20"/>
          <w:szCs w:val="20"/>
        </w:rPr>
      </w:pPr>
      <w:r>
        <w:rPr>
          <w:rFonts w:ascii="Times New Roman" w:hAnsi="Times New Roman" w:cs="Times New Roman"/>
          <w:b/>
          <w:sz w:val="20"/>
          <w:szCs w:val="20"/>
        </w:rPr>
        <w:t>S</w:t>
      </w:r>
      <w:r w:rsidR="0028417E">
        <w:rPr>
          <w:rFonts w:ascii="Times New Roman" w:hAnsi="Times New Roman" w:cs="Times New Roman"/>
          <w:b/>
          <w:sz w:val="20"/>
          <w:szCs w:val="20"/>
        </w:rPr>
        <w:t>3</w:t>
      </w:r>
      <w:r>
        <w:rPr>
          <w:rFonts w:ascii="Times New Roman" w:hAnsi="Times New Roman" w:cs="Times New Roman"/>
          <w:b/>
          <w:sz w:val="20"/>
          <w:szCs w:val="20"/>
        </w:rPr>
        <w:t xml:space="preserve"> </w:t>
      </w:r>
      <w:r w:rsidR="006E5BD1" w:rsidRPr="0012356E">
        <w:rPr>
          <w:rFonts w:ascii="Times New Roman" w:hAnsi="Times New Roman" w:cs="Times New Roman"/>
          <w:b/>
          <w:sz w:val="20"/>
          <w:szCs w:val="20"/>
        </w:rPr>
        <w:t>Table</w:t>
      </w:r>
      <w:r w:rsidRPr="0012356E">
        <w:rPr>
          <w:rFonts w:ascii="Times New Roman" w:hAnsi="Times New Roman" w:cs="Times New Roman"/>
          <w:b/>
          <w:sz w:val="20"/>
          <w:szCs w:val="20"/>
        </w:rPr>
        <w:t>.</w:t>
      </w:r>
      <w:r w:rsidR="006E5BD1" w:rsidRPr="00117092">
        <w:rPr>
          <w:rFonts w:ascii="Times New Roman" w:hAnsi="Times New Roman" w:cs="Times New Roman"/>
          <w:sz w:val="20"/>
          <w:szCs w:val="20"/>
        </w:rPr>
        <w:t xml:space="preserve"> Results of the Dirichlet model, comparing the proportion of time an individual spent within a specific distance category to its nearest neighbour between the different environmental conditions.</w:t>
      </w:r>
    </w:p>
    <w:tbl>
      <w:tblPr>
        <w:tblStyle w:val="TableGrid"/>
        <w:tblW w:w="8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553"/>
        <w:gridCol w:w="992"/>
        <w:gridCol w:w="1840"/>
        <w:gridCol w:w="992"/>
        <w:gridCol w:w="849"/>
        <w:gridCol w:w="850"/>
      </w:tblGrid>
      <w:tr w:rsidR="006E5BD1" w:rsidRPr="00117092" w14:paraId="1E56A9DB" w14:textId="77777777" w:rsidTr="007F3695">
        <w:tc>
          <w:tcPr>
            <w:tcW w:w="993" w:type="dxa"/>
            <w:tcBorders>
              <w:top w:val="single" w:sz="4" w:space="0" w:color="auto"/>
              <w:left w:val="nil"/>
              <w:bottom w:val="single" w:sz="4" w:space="0" w:color="auto"/>
              <w:right w:val="nil"/>
            </w:tcBorders>
            <w:hideMark/>
          </w:tcPr>
          <w:p w14:paraId="430A10B7" w14:textId="77777777" w:rsidR="006E5BD1" w:rsidRPr="00117092" w:rsidRDefault="006E5BD1" w:rsidP="007F3695">
            <w:pPr>
              <w:tabs>
                <w:tab w:val="left" w:pos="0"/>
              </w:tabs>
              <w:jc w:val="both"/>
              <w:rPr>
                <w:rFonts w:ascii="Times New Roman" w:hAnsi="Times New Roman" w:cs="Times New Roman"/>
                <w:sz w:val="20"/>
                <w:szCs w:val="20"/>
              </w:rPr>
            </w:pPr>
            <w:r w:rsidRPr="00117092">
              <w:rPr>
                <w:rFonts w:ascii="Times New Roman" w:hAnsi="Times New Roman" w:cs="Times New Roman"/>
                <w:sz w:val="20"/>
                <w:szCs w:val="20"/>
              </w:rPr>
              <w:t>Distance category</w:t>
            </w:r>
          </w:p>
        </w:tc>
        <w:tc>
          <w:tcPr>
            <w:tcW w:w="1553" w:type="dxa"/>
            <w:tcBorders>
              <w:top w:val="single" w:sz="4" w:space="0" w:color="auto"/>
              <w:left w:val="nil"/>
              <w:bottom w:val="single" w:sz="4" w:space="0" w:color="auto"/>
              <w:right w:val="nil"/>
            </w:tcBorders>
            <w:hideMark/>
          </w:tcPr>
          <w:p w14:paraId="743017F7" w14:textId="77777777" w:rsidR="006E5BD1" w:rsidRPr="00117092" w:rsidRDefault="006E5BD1" w:rsidP="007F3695">
            <w:pPr>
              <w:tabs>
                <w:tab w:val="left" w:pos="0"/>
              </w:tabs>
              <w:jc w:val="both"/>
              <w:rPr>
                <w:rFonts w:ascii="Times New Roman" w:eastAsia="Times New Roman" w:hAnsi="Times New Roman" w:cs="Times New Roman"/>
                <w:color w:val="000000"/>
                <w:sz w:val="20"/>
                <w:szCs w:val="20"/>
                <w:lang w:eastAsia="en-GB"/>
              </w:rPr>
            </w:pPr>
            <w:r w:rsidRPr="00117092">
              <w:rPr>
                <w:rFonts w:ascii="Times New Roman" w:eastAsia="Times New Roman" w:hAnsi="Times New Roman" w:cs="Times New Roman"/>
                <w:color w:val="000000"/>
                <w:sz w:val="20"/>
                <w:szCs w:val="20"/>
                <w:lang w:eastAsia="en-GB"/>
              </w:rPr>
              <w:t>Explanatory variable</w:t>
            </w:r>
          </w:p>
        </w:tc>
        <w:tc>
          <w:tcPr>
            <w:tcW w:w="992" w:type="dxa"/>
            <w:tcBorders>
              <w:top w:val="single" w:sz="4" w:space="0" w:color="auto"/>
              <w:left w:val="nil"/>
              <w:bottom w:val="single" w:sz="4" w:space="0" w:color="auto"/>
              <w:right w:val="nil"/>
            </w:tcBorders>
            <w:hideMark/>
          </w:tcPr>
          <w:p w14:paraId="7414569D" w14:textId="77777777" w:rsidR="006E5BD1" w:rsidRPr="00117092" w:rsidRDefault="006E5BD1" w:rsidP="007F3695">
            <w:pPr>
              <w:tabs>
                <w:tab w:val="left" w:pos="0"/>
              </w:tabs>
              <w:jc w:val="both"/>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Estimate</w:t>
            </w:r>
          </w:p>
        </w:tc>
        <w:tc>
          <w:tcPr>
            <w:tcW w:w="1840" w:type="dxa"/>
            <w:tcBorders>
              <w:top w:val="single" w:sz="4" w:space="0" w:color="auto"/>
              <w:left w:val="nil"/>
              <w:bottom w:val="single" w:sz="4" w:space="0" w:color="auto"/>
              <w:right w:val="nil"/>
            </w:tcBorders>
            <w:hideMark/>
          </w:tcPr>
          <w:p w14:paraId="4B4BB6DA" w14:textId="77777777" w:rsidR="006E5BD1" w:rsidRPr="00117092" w:rsidRDefault="006E5BD1" w:rsidP="007F3695">
            <w:pPr>
              <w:tabs>
                <w:tab w:val="left" w:pos="0"/>
              </w:tabs>
              <w:jc w:val="both"/>
              <w:rPr>
                <w:rFonts w:ascii="Times New Roman" w:eastAsia="Times New Roman" w:hAnsi="Times New Roman" w:cs="Times New Roman"/>
                <w:color w:val="000000"/>
                <w:sz w:val="20"/>
                <w:szCs w:val="20"/>
                <w:lang w:eastAsia="en-GB"/>
              </w:rPr>
            </w:pPr>
            <w:r w:rsidRPr="00117092">
              <w:rPr>
                <w:rFonts w:ascii="Times New Roman" w:eastAsia="Times New Roman" w:hAnsi="Times New Roman" w:cs="Times New Roman"/>
                <w:color w:val="000000"/>
                <w:sz w:val="20"/>
                <w:szCs w:val="20"/>
                <w:lang w:eastAsia="en-GB"/>
              </w:rPr>
              <w:t>Confidence interval [2.5%, 97.5%]</w:t>
            </w:r>
          </w:p>
        </w:tc>
        <w:tc>
          <w:tcPr>
            <w:tcW w:w="992" w:type="dxa"/>
            <w:tcBorders>
              <w:top w:val="single" w:sz="4" w:space="0" w:color="auto"/>
              <w:left w:val="nil"/>
              <w:bottom w:val="single" w:sz="4" w:space="0" w:color="auto"/>
              <w:right w:val="nil"/>
            </w:tcBorders>
            <w:hideMark/>
          </w:tcPr>
          <w:p w14:paraId="32B29FBD" w14:textId="77777777" w:rsidR="006E5BD1" w:rsidRPr="00117092" w:rsidRDefault="006E5BD1" w:rsidP="007F3695">
            <w:pPr>
              <w:tabs>
                <w:tab w:val="left" w:pos="0"/>
              </w:tabs>
              <w:jc w:val="both"/>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Std. error</w:t>
            </w:r>
          </w:p>
        </w:tc>
        <w:tc>
          <w:tcPr>
            <w:tcW w:w="849" w:type="dxa"/>
            <w:tcBorders>
              <w:top w:val="single" w:sz="4" w:space="0" w:color="auto"/>
              <w:left w:val="nil"/>
              <w:bottom w:val="single" w:sz="4" w:space="0" w:color="auto"/>
              <w:right w:val="nil"/>
            </w:tcBorders>
            <w:hideMark/>
          </w:tcPr>
          <w:p w14:paraId="09A6E7A3" w14:textId="77777777" w:rsidR="006E5BD1" w:rsidRPr="00117092" w:rsidRDefault="006E5BD1" w:rsidP="007F3695">
            <w:pPr>
              <w:tabs>
                <w:tab w:val="left" w:pos="0"/>
              </w:tabs>
              <w:jc w:val="both"/>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z value</w:t>
            </w:r>
          </w:p>
        </w:tc>
        <w:tc>
          <w:tcPr>
            <w:tcW w:w="850" w:type="dxa"/>
            <w:tcBorders>
              <w:top w:val="single" w:sz="4" w:space="0" w:color="auto"/>
              <w:left w:val="nil"/>
              <w:bottom w:val="single" w:sz="4" w:space="0" w:color="auto"/>
              <w:right w:val="nil"/>
            </w:tcBorders>
            <w:hideMark/>
          </w:tcPr>
          <w:p w14:paraId="631100C0" w14:textId="77777777" w:rsidR="006E5BD1" w:rsidRPr="00117092" w:rsidRDefault="006E5BD1" w:rsidP="007F3695">
            <w:pPr>
              <w:tabs>
                <w:tab w:val="left" w:pos="0"/>
              </w:tabs>
              <w:jc w:val="both"/>
              <w:rPr>
                <w:rFonts w:ascii="Times New Roman" w:hAnsi="Times New Roman" w:cs="Times New Roman"/>
                <w:sz w:val="20"/>
                <w:szCs w:val="20"/>
              </w:rPr>
            </w:pPr>
            <w:r w:rsidRPr="00117092">
              <w:rPr>
                <w:rFonts w:ascii="Times New Roman" w:hAnsi="Times New Roman" w:cs="Times New Roman"/>
                <w:sz w:val="20"/>
                <w:szCs w:val="20"/>
              </w:rPr>
              <w:t>p value</w:t>
            </w:r>
          </w:p>
        </w:tc>
      </w:tr>
      <w:tr w:rsidR="006E5BD1" w:rsidRPr="00117092" w14:paraId="7ECD6AA6" w14:textId="77777777" w:rsidTr="007F3695">
        <w:tc>
          <w:tcPr>
            <w:tcW w:w="993" w:type="dxa"/>
            <w:tcBorders>
              <w:top w:val="single" w:sz="4" w:space="0" w:color="auto"/>
              <w:left w:val="nil"/>
              <w:bottom w:val="nil"/>
              <w:right w:val="nil"/>
            </w:tcBorders>
            <w:hideMark/>
          </w:tcPr>
          <w:p w14:paraId="7DBF03CE" w14:textId="77777777" w:rsidR="006E5BD1" w:rsidRPr="00117092" w:rsidRDefault="006E5BD1" w:rsidP="007F3695">
            <w:pPr>
              <w:tabs>
                <w:tab w:val="left" w:pos="0"/>
              </w:tabs>
              <w:jc w:val="both"/>
              <w:rPr>
                <w:rFonts w:ascii="Times New Roman" w:hAnsi="Times New Roman" w:cs="Times New Roman"/>
                <w:sz w:val="20"/>
                <w:szCs w:val="20"/>
              </w:rPr>
            </w:pPr>
            <w:r w:rsidRPr="00117092">
              <w:rPr>
                <w:rFonts w:ascii="Times New Roman" w:hAnsi="Times New Roman" w:cs="Times New Roman"/>
                <w:sz w:val="20"/>
                <w:szCs w:val="20"/>
              </w:rPr>
              <w:t>0-2 m</w:t>
            </w:r>
          </w:p>
        </w:tc>
        <w:tc>
          <w:tcPr>
            <w:tcW w:w="1553" w:type="dxa"/>
            <w:tcBorders>
              <w:top w:val="single" w:sz="4" w:space="0" w:color="auto"/>
              <w:left w:val="nil"/>
              <w:right w:val="nil"/>
            </w:tcBorders>
            <w:hideMark/>
          </w:tcPr>
          <w:p w14:paraId="24020075" w14:textId="77777777" w:rsidR="006E5BD1" w:rsidRPr="00117092" w:rsidRDefault="006E5BD1" w:rsidP="007F3695">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Intercept</w:t>
            </w:r>
          </w:p>
        </w:tc>
        <w:tc>
          <w:tcPr>
            <w:tcW w:w="992" w:type="dxa"/>
            <w:tcBorders>
              <w:top w:val="single" w:sz="4" w:space="0" w:color="auto"/>
              <w:left w:val="nil"/>
              <w:right w:val="nil"/>
            </w:tcBorders>
            <w:vAlign w:val="center"/>
            <w:hideMark/>
          </w:tcPr>
          <w:p w14:paraId="7BD83D7A" w14:textId="77777777" w:rsidR="006E5BD1" w:rsidRPr="00117092" w:rsidRDefault="006E5BD1" w:rsidP="007F3695">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eastAsia="Times New Roman" w:hAnsi="Times New Roman" w:cs="Times New Roman"/>
                <w:color w:val="000000"/>
                <w:sz w:val="20"/>
                <w:szCs w:val="20"/>
                <w:lang w:eastAsia="en-GB"/>
              </w:rPr>
            </w:pPr>
            <w:r w:rsidRPr="00117092">
              <w:rPr>
                <w:rFonts w:ascii="Times New Roman" w:eastAsia="Times New Roman" w:hAnsi="Times New Roman" w:cs="Times New Roman"/>
                <w:color w:val="000000"/>
                <w:sz w:val="20"/>
                <w:szCs w:val="20"/>
                <w:lang w:eastAsia="en-GB"/>
              </w:rPr>
              <w:t>0.47</w:t>
            </w:r>
          </w:p>
        </w:tc>
        <w:tc>
          <w:tcPr>
            <w:tcW w:w="1840" w:type="dxa"/>
            <w:tcBorders>
              <w:top w:val="single" w:sz="4" w:space="0" w:color="auto"/>
              <w:left w:val="nil"/>
              <w:right w:val="nil"/>
            </w:tcBorders>
            <w:vAlign w:val="center"/>
            <w:hideMark/>
          </w:tcPr>
          <w:p w14:paraId="31BB5B45"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hAnsi="Times New Roman" w:cs="Times New Roman"/>
                <w:sz w:val="20"/>
                <w:szCs w:val="20"/>
              </w:rPr>
              <w:t>[0.15</w:t>
            </w:r>
            <w:r w:rsidRPr="00117092">
              <w:rPr>
                <w:rFonts w:ascii="Times New Roman" w:eastAsia="Times New Roman" w:hAnsi="Times New Roman" w:cs="Times New Roman"/>
                <w:color w:val="000000"/>
                <w:sz w:val="20"/>
                <w:szCs w:val="20"/>
                <w:lang w:eastAsia="en-GB"/>
              </w:rPr>
              <w:t>, 0.79]</w:t>
            </w:r>
          </w:p>
        </w:tc>
        <w:tc>
          <w:tcPr>
            <w:tcW w:w="992" w:type="dxa"/>
            <w:tcBorders>
              <w:top w:val="single" w:sz="4" w:space="0" w:color="auto"/>
              <w:left w:val="nil"/>
              <w:right w:val="nil"/>
            </w:tcBorders>
            <w:vAlign w:val="center"/>
            <w:hideMark/>
          </w:tcPr>
          <w:p w14:paraId="7BA939E8"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0.16</w:t>
            </w:r>
          </w:p>
        </w:tc>
        <w:tc>
          <w:tcPr>
            <w:tcW w:w="849" w:type="dxa"/>
            <w:tcBorders>
              <w:top w:val="single" w:sz="4" w:space="0" w:color="auto"/>
              <w:left w:val="nil"/>
              <w:right w:val="nil"/>
            </w:tcBorders>
            <w:vAlign w:val="center"/>
            <w:hideMark/>
          </w:tcPr>
          <w:p w14:paraId="261F834D"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2.90</w:t>
            </w:r>
          </w:p>
        </w:tc>
        <w:tc>
          <w:tcPr>
            <w:tcW w:w="850" w:type="dxa"/>
            <w:tcBorders>
              <w:top w:val="single" w:sz="4" w:space="0" w:color="auto"/>
              <w:left w:val="nil"/>
              <w:right w:val="nil"/>
            </w:tcBorders>
            <w:vAlign w:val="center"/>
            <w:hideMark/>
          </w:tcPr>
          <w:p w14:paraId="21FCEAEE"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&lt;0.001</w:t>
            </w:r>
          </w:p>
        </w:tc>
      </w:tr>
      <w:tr w:rsidR="006E5BD1" w:rsidRPr="00117092" w14:paraId="7ADC07CE" w14:textId="77777777" w:rsidTr="007F3695">
        <w:tc>
          <w:tcPr>
            <w:tcW w:w="993" w:type="dxa"/>
          </w:tcPr>
          <w:p w14:paraId="2981595E" w14:textId="77777777" w:rsidR="006E5BD1" w:rsidRPr="00117092" w:rsidRDefault="006E5BD1" w:rsidP="007F3695">
            <w:pPr>
              <w:tabs>
                <w:tab w:val="left" w:pos="0"/>
              </w:tabs>
              <w:jc w:val="both"/>
              <w:rPr>
                <w:rFonts w:ascii="Times New Roman" w:hAnsi="Times New Roman" w:cs="Times New Roman"/>
                <w:sz w:val="20"/>
                <w:szCs w:val="20"/>
              </w:rPr>
            </w:pPr>
          </w:p>
        </w:tc>
        <w:tc>
          <w:tcPr>
            <w:tcW w:w="1553" w:type="dxa"/>
            <w:tcBorders>
              <w:top w:val="nil"/>
              <w:left w:val="nil"/>
              <w:right w:val="nil"/>
            </w:tcBorders>
            <w:hideMark/>
          </w:tcPr>
          <w:p w14:paraId="624E36C0" w14:textId="77777777" w:rsidR="006E5BD1" w:rsidRPr="001F513D" w:rsidRDefault="006E5BD1" w:rsidP="007F3695">
            <w:pPr>
              <w:tabs>
                <w:tab w:val="left" w:pos="0"/>
              </w:tabs>
              <w:jc w:val="both"/>
              <w:rPr>
                <w:rFonts w:ascii="Times New Roman" w:hAnsi="Times New Roman" w:cs="Times New Roman"/>
                <w:b/>
                <w:sz w:val="20"/>
                <w:szCs w:val="20"/>
              </w:rPr>
            </w:pPr>
            <w:r w:rsidRPr="001F513D">
              <w:rPr>
                <w:rFonts w:ascii="Times New Roman" w:hAnsi="Times New Roman" w:cs="Times New Roman"/>
                <w:b/>
                <w:sz w:val="20"/>
                <w:szCs w:val="20"/>
              </w:rPr>
              <w:t>Env.</w:t>
            </w:r>
            <w:r w:rsidRPr="001F513D">
              <w:rPr>
                <w:rFonts w:ascii="Times New Roman" w:eastAsia="Times New Roman" w:hAnsi="Times New Roman" w:cs="Times New Roman"/>
                <w:b/>
                <w:color w:val="000000"/>
                <w:sz w:val="20"/>
                <w:szCs w:val="20"/>
                <w:lang w:eastAsia="en-GB"/>
              </w:rPr>
              <w:t xml:space="preserve">: </w:t>
            </w:r>
            <w:r>
              <w:rPr>
                <w:rFonts w:ascii="Times New Roman" w:eastAsia="Times New Roman" w:hAnsi="Times New Roman" w:cs="Times New Roman"/>
                <w:b/>
                <w:color w:val="000000"/>
                <w:sz w:val="20"/>
                <w:szCs w:val="20"/>
                <w:lang w:eastAsia="en-GB"/>
              </w:rPr>
              <w:t>D</w:t>
            </w:r>
            <w:r w:rsidRPr="001F513D">
              <w:rPr>
                <w:rFonts w:ascii="Times New Roman" w:eastAsia="Times New Roman" w:hAnsi="Times New Roman" w:cs="Times New Roman"/>
                <w:b/>
                <w:color w:val="000000"/>
                <w:sz w:val="20"/>
                <w:szCs w:val="20"/>
                <w:lang w:eastAsia="en-GB"/>
              </w:rPr>
              <w:t>ry</w:t>
            </w:r>
          </w:p>
        </w:tc>
        <w:tc>
          <w:tcPr>
            <w:tcW w:w="992" w:type="dxa"/>
            <w:tcBorders>
              <w:top w:val="nil"/>
              <w:left w:val="nil"/>
              <w:right w:val="nil"/>
            </w:tcBorders>
            <w:vAlign w:val="center"/>
            <w:hideMark/>
          </w:tcPr>
          <w:p w14:paraId="6D974827" w14:textId="6D755563" w:rsidR="006E5BD1" w:rsidRPr="001F513D" w:rsidRDefault="006E5BD1" w:rsidP="007F3695">
            <w:pPr>
              <w:tabs>
                <w:tab w:val="left" w:pos="0"/>
              </w:tabs>
              <w:jc w:val="center"/>
              <w:rPr>
                <w:rFonts w:ascii="Times New Roman" w:hAnsi="Times New Roman" w:cs="Times New Roman"/>
                <w:b/>
                <w:sz w:val="20"/>
                <w:szCs w:val="20"/>
              </w:rPr>
            </w:pPr>
            <w:r w:rsidRPr="001F513D">
              <w:rPr>
                <w:rFonts w:ascii="Times New Roman" w:hAnsi="Times New Roman" w:cs="Times New Roman"/>
                <w:b/>
                <w:sz w:val="20"/>
                <w:szCs w:val="20"/>
              </w:rPr>
              <w:t>-0</w:t>
            </w:r>
            <w:r w:rsidR="00492DBD">
              <w:rPr>
                <w:rFonts w:ascii="Times New Roman" w:hAnsi="Times New Roman" w:cs="Times New Roman"/>
                <w:b/>
                <w:sz w:val="20"/>
                <w:szCs w:val="20"/>
              </w:rPr>
              <w:t>.</w:t>
            </w:r>
            <w:r w:rsidRPr="001F513D">
              <w:rPr>
                <w:rFonts w:ascii="Times New Roman" w:hAnsi="Times New Roman" w:cs="Times New Roman"/>
                <w:b/>
                <w:sz w:val="20"/>
                <w:szCs w:val="20"/>
              </w:rPr>
              <w:t>39</w:t>
            </w:r>
          </w:p>
        </w:tc>
        <w:tc>
          <w:tcPr>
            <w:tcW w:w="1840" w:type="dxa"/>
            <w:tcBorders>
              <w:top w:val="nil"/>
              <w:left w:val="nil"/>
              <w:right w:val="nil"/>
            </w:tcBorders>
            <w:vAlign w:val="center"/>
            <w:hideMark/>
          </w:tcPr>
          <w:p w14:paraId="5FB7E94A" w14:textId="56610A13" w:rsidR="006E5BD1" w:rsidRPr="001F513D" w:rsidRDefault="006E5BD1" w:rsidP="007F3695">
            <w:pPr>
              <w:tabs>
                <w:tab w:val="left" w:pos="0"/>
              </w:tabs>
              <w:jc w:val="center"/>
              <w:rPr>
                <w:rFonts w:ascii="Times New Roman" w:hAnsi="Times New Roman" w:cs="Times New Roman"/>
                <w:b/>
                <w:sz w:val="20"/>
                <w:szCs w:val="20"/>
              </w:rPr>
            </w:pPr>
            <w:r w:rsidRPr="001F513D">
              <w:rPr>
                <w:rFonts w:ascii="Times New Roman" w:hAnsi="Times New Roman" w:cs="Times New Roman"/>
                <w:b/>
                <w:sz w:val="20"/>
                <w:szCs w:val="20"/>
              </w:rPr>
              <w:t>[</w:t>
            </w:r>
            <w:r w:rsidRPr="001F513D">
              <w:rPr>
                <w:rFonts w:ascii="Times New Roman" w:eastAsia="Times New Roman" w:hAnsi="Times New Roman" w:cs="Times New Roman"/>
                <w:b/>
                <w:color w:val="000000"/>
                <w:sz w:val="20"/>
                <w:szCs w:val="20"/>
                <w:lang w:eastAsia="en-GB"/>
              </w:rPr>
              <w:t>-</w:t>
            </w:r>
            <w:r w:rsidR="00492DBD">
              <w:rPr>
                <w:rFonts w:ascii="Times New Roman" w:eastAsia="Times New Roman" w:hAnsi="Times New Roman" w:cs="Times New Roman"/>
                <w:b/>
                <w:color w:val="000000"/>
                <w:sz w:val="20"/>
                <w:szCs w:val="20"/>
                <w:lang w:eastAsia="en-GB"/>
              </w:rPr>
              <w:t>0.</w:t>
            </w:r>
            <w:r w:rsidRPr="001F513D">
              <w:rPr>
                <w:rFonts w:ascii="Times New Roman" w:eastAsia="Times New Roman" w:hAnsi="Times New Roman" w:cs="Times New Roman"/>
                <w:b/>
                <w:color w:val="000000"/>
                <w:sz w:val="20"/>
                <w:szCs w:val="20"/>
                <w:lang w:eastAsia="en-GB"/>
              </w:rPr>
              <w:t>76, -0.03]</w:t>
            </w:r>
          </w:p>
        </w:tc>
        <w:tc>
          <w:tcPr>
            <w:tcW w:w="992" w:type="dxa"/>
            <w:tcBorders>
              <w:top w:val="nil"/>
              <w:left w:val="nil"/>
              <w:right w:val="nil"/>
            </w:tcBorders>
            <w:vAlign w:val="center"/>
            <w:hideMark/>
          </w:tcPr>
          <w:p w14:paraId="2D7DB618" w14:textId="77777777" w:rsidR="006E5BD1" w:rsidRPr="001F513D" w:rsidRDefault="006E5BD1" w:rsidP="007F3695">
            <w:pPr>
              <w:tabs>
                <w:tab w:val="left" w:pos="0"/>
              </w:tabs>
              <w:jc w:val="center"/>
              <w:rPr>
                <w:rFonts w:ascii="Times New Roman" w:hAnsi="Times New Roman" w:cs="Times New Roman"/>
                <w:b/>
                <w:sz w:val="20"/>
                <w:szCs w:val="20"/>
              </w:rPr>
            </w:pPr>
            <w:r w:rsidRPr="001F513D">
              <w:rPr>
                <w:rFonts w:ascii="Times New Roman" w:eastAsia="Times New Roman" w:hAnsi="Times New Roman" w:cs="Times New Roman"/>
                <w:b/>
                <w:color w:val="000000"/>
                <w:sz w:val="20"/>
                <w:szCs w:val="20"/>
                <w:lang w:eastAsia="en-GB"/>
              </w:rPr>
              <w:t>0.19</w:t>
            </w:r>
          </w:p>
        </w:tc>
        <w:tc>
          <w:tcPr>
            <w:tcW w:w="849" w:type="dxa"/>
            <w:tcBorders>
              <w:top w:val="nil"/>
              <w:left w:val="nil"/>
              <w:right w:val="nil"/>
            </w:tcBorders>
            <w:vAlign w:val="center"/>
            <w:hideMark/>
          </w:tcPr>
          <w:p w14:paraId="4ABF7403" w14:textId="77777777" w:rsidR="006E5BD1" w:rsidRPr="001F513D" w:rsidRDefault="006E5BD1" w:rsidP="007F3695">
            <w:pPr>
              <w:tabs>
                <w:tab w:val="left" w:pos="0"/>
              </w:tabs>
              <w:jc w:val="center"/>
              <w:rPr>
                <w:rFonts w:ascii="Times New Roman" w:hAnsi="Times New Roman" w:cs="Times New Roman"/>
                <w:b/>
                <w:sz w:val="20"/>
                <w:szCs w:val="20"/>
              </w:rPr>
            </w:pPr>
            <w:r w:rsidRPr="001F513D">
              <w:rPr>
                <w:rFonts w:ascii="Times New Roman" w:eastAsia="Times New Roman" w:hAnsi="Times New Roman" w:cs="Times New Roman"/>
                <w:b/>
                <w:color w:val="000000"/>
                <w:sz w:val="20"/>
                <w:szCs w:val="20"/>
                <w:lang w:eastAsia="en-GB"/>
              </w:rPr>
              <w:t>-2.09</w:t>
            </w:r>
          </w:p>
        </w:tc>
        <w:tc>
          <w:tcPr>
            <w:tcW w:w="850" w:type="dxa"/>
            <w:tcBorders>
              <w:top w:val="nil"/>
              <w:left w:val="nil"/>
              <w:right w:val="nil"/>
            </w:tcBorders>
            <w:vAlign w:val="center"/>
            <w:hideMark/>
          </w:tcPr>
          <w:p w14:paraId="2DD260E5" w14:textId="77777777" w:rsidR="006E5BD1" w:rsidRPr="001F513D" w:rsidRDefault="006E5BD1" w:rsidP="007F3695">
            <w:pPr>
              <w:tabs>
                <w:tab w:val="left" w:pos="0"/>
              </w:tabs>
              <w:jc w:val="center"/>
              <w:rPr>
                <w:rFonts w:ascii="Times New Roman" w:hAnsi="Times New Roman" w:cs="Times New Roman"/>
                <w:b/>
                <w:sz w:val="20"/>
                <w:szCs w:val="20"/>
              </w:rPr>
            </w:pPr>
            <w:r w:rsidRPr="001F513D">
              <w:rPr>
                <w:rFonts w:ascii="Times New Roman" w:eastAsia="Times New Roman" w:hAnsi="Times New Roman" w:cs="Times New Roman"/>
                <w:b/>
                <w:color w:val="000000"/>
                <w:sz w:val="20"/>
                <w:szCs w:val="20"/>
                <w:lang w:eastAsia="en-GB"/>
              </w:rPr>
              <w:t>0.036</w:t>
            </w:r>
          </w:p>
        </w:tc>
      </w:tr>
      <w:tr w:rsidR="006E5BD1" w:rsidRPr="00117092" w14:paraId="0CFE9B4F" w14:textId="77777777" w:rsidTr="007F3695">
        <w:tc>
          <w:tcPr>
            <w:tcW w:w="993" w:type="dxa"/>
            <w:tcBorders>
              <w:bottom w:val="dotted" w:sz="4" w:space="0" w:color="auto"/>
            </w:tcBorders>
          </w:tcPr>
          <w:p w14:paraId="66246923" w14:textId="77777777" w:rsidR="006E5BD1" w:rsidRPr="00117092" w:rsidRDefault="006E5BD1" w:rsidP="007F3695">
            <w:pPr>
              <w:tabs>
                <w:tab w:val="left" w:pos="0"/>
              </w:tabs>
              <w:jc w:val="both"/>
              <w:rPr>
                <w:rFonts w:ascii="Times New Roman" w:hAnsi="Times New Roman" w:cs="Times New Roman"/>
                <w:sz w:val="20"/>
                <w:szCs w:val="20"/>
              </w:rPr>
            </w:pPr>
          </w:p>
        </w:tc>
        <w:tc>
          <w:tcPr>
            <w:tcW w:w="1553" w:type="dxa"/>
            <w:tcBorders>
              <w:top w:val="nil"/>
              <w:left w:val="nil"/>
              <w:bottom w:val="dotted" w:sz="4" w:space="0" w:color="auto"/>
              <w:right w:val="nil"/>
            </w:tcBorders>
          </w:tcPr>
          <w:p w14:paraId="1DE254EF" w14:textId="77777777" w:rsidR="006E5BD1" w:rsidRPr="001F513D" w:rsidRDefault="006E5BD1" w:rsidP="007F3695">
            <w:pPr>
              <w:tabs>
                <w:tab w:val="left" w:pos="0"/>
              </w:tabs>
              <w:jc w:val="both"/>
              <w:rPr>
                <w:rFonts w:ascii="Times New Roman" w:eastAsia="Times New Roman" w:hAnsi="Times New Roman" w:cs="Times New Roman"/>
                <w:b/>
                <w:color w:val="000000"/>
                <w:sz w:val="20"/>
                <w:szCs w:val="20"/>
                <w:lang w:eastAsia="en-GB"/>
              </w:rPr>
            </w:pPr>
            <w:r w:rsidRPr="001F513D">
              <w:rPr>
                <w:rFonts w:ascii="Times New Roman" w:hAnsi="Times New Roman" w:cs="Times New Roman"/>
                <w:b/>
                <w:sz w:val="20"/>
                <w:szCs w:val="20"/>
              </w:rPr>
              <w:t>Env.</w:t>
            </w:r>
            <w:r w:rsidRPr="001F513D">
              <w:rPr>
                <w:rFonts w:ascii="Times New Roman" w:eastAsia="Times New Roman" w:hAnsi="Times New Roman" w:cs="Times New Roman"/>
                <w:b/>
                <w:color w:val="000000"/>
                <w:sz w:val="20"/>
                <w:szCs w:val="20"/>
                <w:lang w:eastAsia="en-GB"/>
              </w:rPr>
              <w:t xml:space="preserve">: </w:t>
            </w:r>
            <w:r>
              <w:rPr>
                <w:rFonts w:ascii="Times New Roman" w:eastAsia="Times New Roman" w:hAnsi="Times New Roman" w:cs="Times New Roman"/>
                <w:b/>
                <w:color w:val="000000"/>
                <w:sz w:val="20"/>
                <w:szCs w:val="20"/>
                <w:lang w:eastAsia="en-GB"/>
              </w:rPr>
              <w:t>Drought</w:t>
            </w:r>
          </w:p>
        </w:tc>
        <w:tc>
          <w:tcPr>
            <w:tcW w:w="992" w:type="dxa"/>
            <w:tcBorders>
              <w:top w:val="nil"/>
              <w:left w:val="nil"/>
              <w:bottom w:val="dotted" w:sz="4" w:space="0" w:color="auto"/>
              <w:right w:val="nil"/>
            </w:tcBorders>
            <w:vAlign w:val="center"/>
          </w:tcPr>
          <w:p w14:paraId="0EE119E9" w14:textId="77777777" w:rsidR="006E5BD1" w:rsidRPr="001F513D" w:rsidRDefault="006E5BD1" w:rsidP="007F3695">
            <w:pPr>
              <w:tabs>
                <w:tab w:val="left" w:pos="0"/>
              </w:tabs>
              <w:jc w:val="center"/>
              <w:rPr>
                <w:rFonts w:ascii="Times New Roman" w:eastAsia="Times New Roman" w:hAnsi="Times New Roman" w:cs="Times New Roman"/>
                <w:b/>
                <w:color w:val="000000"/>
                <w:sz w:val="20"/>
                <w:szCs w:val="20"/>
                <w:lang w:eastAsia="en-GB"/>
              </w:rPr>
            </w:pPr>
            <w:r w:rsidRPr="001F513D">
              <w:rPr>
                <w:rFonts w:ascii="Times New Roman" w:eastAsia="Times New Roman" w:hAnsi="Times New Roman" w:cs="Times New Roman"/>
                <w:b/>
                <w:color w:val="000000"/>
                <w:sz w:val="20"/>
                <w:szCs w:val="20"/>
                <w:lang w:eastAsia="en-GB"/>
              </w:rPr>
              <w:t>-0.65</w:t>
            </w:r>
          </w:p>
        </w:tc>
        <w:tc>
          <w:tcPr>
            <w:tcW w:w="1840" w:type="dxa"/>
            <w:tcBorders>
              <w:top w:val="nil"/>
              <w:left w:val="nil"/>
              <w:bottom w:val="dotted" w:sz="4" w:space="0" w:color="auto"/>
              <w:right w:val="nil"/>
            </w:tcBorders>
            <w:vAlign w:val="center"/>
          </w:tcPr>
          <w:p w14:paraId="6CABC540" w14:textId="7763410B" w:rsidR="006E5BD1" w:rsidRPr="001F513D" w:rsidRDefault="00EC4202" w:rsidP="007F3695">
            <w:pPr>
              <w:tabs>
                <w:tab w:val="left" w:pos="0"/>
              </w:tabs>
              <w:jc w:val="center"/>
              <w:rPr>
                <w:rFonts w:ascii="Times New Roman" w:hAnsi="Times New Roman" w:cs="Times New Roman"/>
                <w:b/>
                <w:sz w:val="20"/>
                <w:szCs w:val="20"/>
              </w:rPr>
            </w:pPr>
            <w:r>
              <w:rPr>
                <w:rFonts w:ascii="Times New Roman" w:hAnsi="Times New Roman" w:cs="Times New Roman"/>
                <w:b/>
                <w:sz w:val="20"/>
                <w:szCs w:val="20"/>
              </w:rPr>
              <w:t>[-1.01, -0.28]</w:t>
            </w:r>
          </w:p>
        </w:tc>
        <w:tc>
          <w:tcPr>
            <w:tcW w:w="992" w:type="dxa"/>
            <w:tcBorders>
              <w:top w:val="nil"/>
              <w:left w:val="nil"/>
              <w:bottom w:val="dotted" w:sz="4" w:space="0" w:color="auto"/>
              <w:right w:val="nil"/>
            </w:tcBorders>
            <w:vAlign w:val="center"/>
          </w:tcPr>
          <w:p w14:paraId="14BB1EA4" w14:textId="77777777" w:rsidR="006E5BD1" w:rsidRPr="001F513D" w:rsidRDefault="006E5BD1" w:rsidP="007F3695">
            <w:pPr>
              <w:tabs>
                <w:tab w:val="left" w:pos="0"/>
              </w:tabs>
              <w:jc w:val="center"/>
              <w:rPr>
                <w:rFonts w:ascii="Times New Roman" w:eastAsia="Times New Roman" w:hAnsi="Times New Roman" w:cs="Times New Roman"/>
                <w:b/>
                <w:color w:val="000000"/>
                <w:sz w:val="20"/>
                <w:szCs w:val="20"/>
                <w:lang w:eastAsia="en-GB"/>
              </w:rPr>
            </w:pPr>
            <w:r w:rsidRPr="001F513D">
              <w:rPr>
                <w:rFonts w:ascii="Times New Roman" w:eastAsia="Times New Roman" w:hAnsi="Times New Roman" w:cs="Times New Roman"/>
                <w:b/>
                <w:color w:val="000000"/>
                <w:sz w:val="20"/>
                <w:szCs w:val="20"/>
                <w:lang w:eastAsia="en-GB"/>
              </w:rPr>
              <w:t>0.19</w:t>
            </w:r>
          </w:p>
        </w:tc>
        <w:tc>
          <w:tcPr>
            <w:tcW w:w="849" w:type="dxa"/>
            <w:tcBorders>
              <w:top w:val="nil"/>
              <w:left w:val="nil"/>
              <w:bottom w:val="dotted" w:sz="4" w:space="0" w:color="auto"/>
              <w:right w:val="nil"/>
            </w:tcBorders>
            <w:vAlign w:val="center"/>
          </w:tcPr>
          <w:p w14:paraId="69932CC0" w14:textId="77777777" w:rsidR="006E5BD1" w:rsidRPr="001F513D" w:rsidRDefault="006E5BD1" w:rsidP="007F3695">
            <w:pPr>
              <w:tabs>
                <w:tab w:val="left" w:pos="0"/>
              </w:tabs>
              <w:jc w:val="center"/>
              <w:rPr>
                <w:rFonts w:ascii="Times New Roman" w:eastAsia="Times New Roman" w:hAnsi="Times New Roman" w:cs="Times New Roman"/>
                <w:b/>
                <w:color w:val="000000"/>
                <w:sz w:val="20"/>
                <w:szCs w:val="20"/>
                <w:lang w:eastAsia="en-GB"/>
              </w:rPr>
            </w:pPr>
            <w:r w:rsidRPr="001F513D">
              <w:rPr>
                <w:rFonts w:ascii="Times New Roman" w:eastAsia="Times New Roman" w:hAnsi="Times New Roman" w:cs="Times New Roman"/>
                <w:b/>
                <w:color w:val="000000"/>
                <w:sz w:val="20"/>
                <w:szCs w:val="20"/>
                <w:lang w:eastAsia="en-GB"/>
              </w:rPr>
              <w:t>-3.47</w:t>
            </w:r>
          </w:p>
        </w:tc>
        <w:tc>
          <w:tcPr>
            <w:tcW w:w="850" w:type="dxa"/>
            <w:tcBorders>
              <w:top w:val="nil"/>
              <w:left w:val="nil"/>
              <w:bottom w:val="dotted" w:sz="4" w:space="0" w:color="auto"/>
              <w:right w:val="nil"/>
            </w:tcBorders>
            <w:vAlign w:val="center"/>
          </w:tcPr>
          <w:p w14:paraId="4E28C446" w14:textId="77777777" w:rsidR="006E5BD1" w:rsidRPr="001F513D" w:rsidRDefault="006E5BD1" w:rsidP="007F3695">
            <w:pPr>
              <w:tabs>
                <w:tab w:val="left" w:pos="0"/>
              </w:tabs>
              <w:jc w:val="center"/>
              <w:rPr>
                <w:rFonts w:ascii="Times New Roman" w:eastAsia="Times New Roman" w:hAnsi="Times New Roman" w:cs="Times New Roman"/>
                <w:b/>
                <w:color w:val="000000"/>
                <w:sz w:val="20"/>
                <w:szCs w:val="20"/>
                <w:lang w:eastAsia="en-GB"/>
              </w:rPr>
            </w:pPr>
            <w:r w:rsidRPr="001F513D">
              <w:rPr>
                <w:rFonts w:ascii="Times New Roman" w:eastAsia="Times New Roman" w:hAnsi="Times New Roman" w:cs="Times New Roman"/>
                <w:b/>
                <w:color w:val="000000"/>
                <w:sz w:val="20"/>
                <w:szCs w:val="20"/>
                <w:lang w:eastAsia="en-GB"/>
              </w:rPr>
              <w:t>&lt;0.001</w:t>
            </w:r>
          </w:p>
        </w:tc>
      </w:tr>
      <w:tr w:rsidR="006E5BD1" w:rsidRPr="00117092" w14:paraId="0347ABB5" w14:textId="77777777" w:rsidTr="007F3695">
        <w:tc>
          <w:tcPr>
            <w:tcW w:w="993" w:type="dxa"/>
            <w:tcBorders>
              <w:top w:val="dotted" w:sz="4" w:space="0" w:color="auto"/>
            </w:tcBorders>
            <w:hideMark/>
          </w:tcPr>
          <w:p w14:paraId="1E98CC11" w14:textId="77777777" w:rsidR="006E5BD1" w:rsidRPr="00117092" w:rsidRDefault="006E5BD1" w:rsidP="007F3695">
            <w:pPr>
              <w:tabs>
                <w:tab w:val="left" w:pos="0"/>
              </w:tabs>
              <w:jc w:val="both"/>
              <w:rPr>
                <w:rFonts w:ascii="Times New Roman" w:hAnsi="Times New Roman" w:cs="Times New Roman"/>
                <w:sz w:val="20"/>
                <w:szCs w:val="20"/>
              </w:rPr>
            </w:pPr>
            <w:r w:rsidRPr="00117092">
              <w:rPr>
                <w:rFonts w:ascii="Times New Roman" w:hAnsi="Times New Roman" w:cs="Times New Roman"/>
                <w:sz w:val="20"/>
                <w:szCs w:val="20"/>
              </w:rPr>
              <w:t>2-5 m</w:t>
            </w:r>
          </w:p>
        </w:tc>
        <w:tc>
          <w:tcPr>
            <w:tcW w:w="1553" w:type="dxa"/>
            <w:tcBorders>
              <w:top w:val="dotted" w:sz="4" w:space="0" w:color="auto"/>
              <w:left w:val="nil"/>
              <w:bottom w:val="nil"/>
              <w:right w:val="nil"/>
            </w:tcBorders>
            <w:hideMark/>
          </w:tcPr>
          <w:p w14:paraId="66D95BA6" w14:textId="77777777" w:rsidR="006E5BD1" w:rsidRPr="00117092" w:rsidRDefault="006E5BD1" w:rsidP="007F3695">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Intercept</w:t>
            </w:r>
          </w:p>
        </w:tc>
        <w:tc>
          <w:tcPr>
            <w:tcW w:w="992" w:type="dxa"/>
            <w:tcBorders>
              <w:top w:val="dotted" w:sz="4" w:space="0" w:color="auto"/>
              <w:left w:val="nil"/>
              <w:bottom w:val="nil"/>
              <w:right w:val="nil"/>
            </w:tcBorders>
            <w:vAlign w:val="center"/>
            <w:hideMark/>
          </w:tcPr>
          <w:p w14:paraId="3B9DE757"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-0.96</w:t>
            </w:r>
          </w:p>
        </w:tc>
        <w:tc>
          <w:tcPr>
            <w:tcW w:w="1840" w:type="dxa"/>
            <w:tcBorders>
              <w:top w:val="dotted" w:sz="4" w:space="0" w:color="auto"/>
              <w:left w:val="nil"/>
              <w:bottom w:val="nil"/>
              <w:right w:val="nil"/>
            </w:tcBorders>
            <w:vAlign w:val="center"/>
          </w:tcPr>
          <w:p w14:paraId="33C0CDFF"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hAnsi="Times New Roman" w:cs="Times New Roman"/>
                <w:sz w:val="20"/>
                <w:szCs w:val="20"/>
              </w:rPr>
              <w:t>[-1.23, -0.68]</w:t>
            </w:r>
          </w:p>
        </w:tc>
        <w:tc>
          <w:tcPr>
            <w:tcW w:w="992" w:type="dxa"/>
            <w:tcBorders>
              <w:top w:val="dotted" w:sz="4" w:space="0" w:color="auto"/>
              <w:left w:val="nil"/>
              <w:bottom w:val="nil"/>
              <w:right w:val="nil"/>
            </w:tcBorders>
            <w:vAlign w:val="center"/>
            <w:hideMark/>
          </w:tcPr>
          <w:p w14:paraId="06AB7DDE"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0.14</w:t>
            </w:r>
          </w:p>
        </w:tc>
        <w:tc>
          <w:tcPr>
            <w:tcW w:w="849" w:type="dxa"/>
            <w:tcBorders>
              <w:top w:val="dotted" w:sz="4" w:space="0" w:color="auto"/>
              <w:left w:val="nil"/>
              <w:bottom w:val="nil"/>
              <w:right w:val="nil"/>
            </w:tcBorders>
            <w:vAlign w:val="center"/>
            <w:hideMark/>
          </w:tcPr>
          <w:p w14:paraId="7C085309"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-6.72</w:t>
            </w:r>
          </w:p>
        </w:tc>
        <w:tc>
          <w:tcPr>
            <w:tcW w:w="850" w:type="dxa"/>
            <w:tcBorders>
              <w:top w:val="dotted" w:sz="4" w:space="0" w:color="auto"/>
              <w:left w:val="nil"/>
              <w:bottom w:val="nil"/>
              <w:right w:val="nil"/>
            </w:tcBorders>
            <w:vAlign w:val="center"/>
            <w:hideMark/>
          </w:tcPr>
          <w:p w14:paraId="6666729C"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&lt;0.001</w:t>
            </w:r>
          </w:p>
        </w:tc>
      </w:tr>
      <w:tr w:rsidR="006E5BD1" w:rsidRPr="00117092" w14:paraId="7B8EE2EB" w14:textId="77777777" w:rsidTr="007F3695">
        <w:tc>
          <w:tcPr>
            <w:tcW w:w="993" w:type="dxa"/>
          </w:tcPr>
          <w:p w14:paraId="6F92FAD8" w14:textId="77777777" w:rsidR="006E5BD1" w:rsidRPr="00117092" w:rsidRDefault="006E5BD1" w:rsidP="007F3695">
            <w:pPr>
              <w:tabs>
                <w:tab w:val="left" w:pos="0"/>
              </w:tabs>
              <w:jc w:val="both"/>
              <w:rPr>
                <w:rFonts w:ascii="Times New Roman" w:hAnsi="Times New Roman" w:cs="Times New Roman"/>
                <w:sz w:val="20"/>
                <w:szCs w:val="20"/>
              </w:rPr>
            </w:pPr>
          </w:p>
        </w:tc>
        <w:tc>
          <w:tcPr>
            <w:tcW w:w="1553" w:type="dxa"/>
            <w:tcBorders>
              <w:top w:val="nil"/>
              <w:left w:val="nil"/>
              <w:right w:val="nil"/>
            </w:tcBorders>
            <w:hideMark/>
          </w:tcPr>
          <w:p w14:paraId="74AE243B" w14:textId="77777777" w:rsidR="006E5BD1" w:rsidRPr="00117092" w:rsidRDefault="006E5BD1" w:rsidP="007F3695">
            <w:pPr>
              <w:tabs>
                <w:tab w:val="left" w:pos="0"/>
              </w:tabs>
              <w:jc w:val="both"/>
              <w:rPr>
                <w:rFonts w:ascii="Times New Roman" w:hAnsi="Times New Roman" w:cs="Times New Roman"/>
                <w:sz w:val="20"/>
                <w:szCs w:val="20"/>
              </w:rPr>
            </w:pPr>
            <w:r>
              <w:rPr>
                <w:rFonts w:ascii="Times New Roman" w:hAnsi="Times New Roman" w:cs="Times New Roman"/>
                <w:sz w:val="20"/>
                <w:szCs w:val="20"/>
              </w:rPr>
              <w:t>Env.</w:t>
            </w:r>
            <w:r w:rsidRPr="00117092">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D</w:t>
            </w:r>
            <w:r w:rsidRPr="00117092">
              <w:rPr>
                <w:rFonts w:ascii="Times New Roman" w:eastAsia="Times New Roman" w:hAnsi="Times New Roman" w:cs="Times New Roman"/>
                <w:color w:val="000000"/>
                <w:sz w:val="20"/>
                <w:szCs w:val="20"/>
                <w:lang w:eastAsia="en-GB"/>
              </w:rPr>
              <w:t>ry</w:t>
            </w:r>
          </w:p>
        </w:tc>
        <w:tc>
          <w:tcPr>
            <w:tcW w:w="992" w:type="dxa"/>
            <w:tcBorders>
              <w:top w:val="nil"/>
              <w:left w:val="nil"/>
              <w:right w:val="nil"/>
            </w:tcBorders>
            <w:vAlign w:val="center"/>
            <w:hideMark/>
          </w:tcPr>
          <w:p w14:paraId="57B0F4A0"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0.24</w:t>
            </w:r>
          </w:p>
        </w:tc>
        <w:tc>
          <w:tcPr>
            <w:tcW w:w="1840" w:type="dxa"/>
            <w:tcBorders>
              <w:top w:val="nil"/>
              <w:left w:val="nil"/>
              <w:right w:val="nil"/>
            </w:tcBorders>
            <w:vAlign w:val="center"/>
            <w:hideMark/>
          </w:tcPr>
          <w:p w14:paraId="3AA58E71"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hAnsi="Times New Roman" w:cs="Times New Roman"/>
                <w:sz w:val="20"/>
                <w:szCs w:val="20"/>
              </w:rPr>
              <w:t>[</w:t>
            </w:r>
            <w:r w:rsidRPr="00117092">
              <w:rPr>
                <w:rFonts w:ascii="Times New Roman" w:eastAsia="Times New Roman" w:hAnsi="Times New Roman" w:cs="Times New Roman"/>
                <w:color w:val="000000"/>
                <w:sz w:val="20"/>
                <w:szCs w:val="20"/>
                <w:lang w:eastAsia="en-GB"/>
              </w:rPr>
              <w:t>-0.09, -0.57]</w:t>
            </w:r>
          </w:p>
        </w:tc>
        <w:tc>
          <w:tcPr>
            <w:tcW w:w="992" w:type="dxa"/>
            <w:tcBorders>
              <w:top w:val="nil"/>
              <w:left w:val="nil"/>
              <w:right w:val="nil"/>
            </w:tcBorders>
            <w:vAlign w:val="center"/>
            <w:hideMark/>
          </w:tcPr>
          <w:p w14:paraId="7C56699A"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0.17</w:t>
            </w:r>
          </w:p>
        </w:tc>
        <w:tc>
          <w:tcPr>
            <w:tcW w:w="849" w:type="dxa"/>
            <w:tcBorders>
              <w:top w:val="nil"/>
              <w:left w:val="nil"/>
              <w:right w:val="nil"/>
            </w:tcBorders>
            <w:vAlign w:val="center"/>
            <w:hideMark/>
          </w:tcPr>
          <w:p w14:paraId="1A1E3002"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1.45</w:t>
            </w:r>
          </w:p>
        </w:tc>
        <w:tc>
          <w:tcPr>
            <w:tcW w:w="850" w:type="dxa"/>
            <w:tcBorders>
              <w:top w:val="nil"/>
              <w:left w:val="nil"/>
              <w:right w:val="nil"/>
            </w:tcBorders>
            <w:vAlign w:val="center"/>
            <w:hideMark/>
          </w:tcPr>
          <w:p w14:paraId="13248855"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0.147</w:t>
            </w:r>
          </w:p>
        </w:tc>
      </w:tr>
      <w:tr w:rsidR="006E5BD1" w:rsidRPr="00117092" w14:paraId="4C4FEF4D" w14:textId="77777777" w:rsidTr="007F3695">
        <w:tc>
          <w:tcPr>
            <w:tcW w:w="993" w:type="dxa"/>
            <w:tcBorders>
              <w:bottom w:val="dotted" w:sz="4" w:space="0" w:color="auto"/>
            </w:tcBorders>
          </w:tcPr>
          <w:p w14:paraId="33A43A7F" w14:textId="77777777" w:rsidR="006E5BD1" w:rsidRPr="00117092" w:rsidRDefault="006E5BD1" w:rsidP="007F3695">
            <w:pPr>
              <w:tabs>
                <w:tab w:val="left" w:pos="0"/>
              </w:tabs>
              <w:jc w:val="both"/>
              <w:rPr>
                <w:rFonts w:ascii="Times New Roman" w:hAnsi="Times New Roman" w:cs="Times New Roman"/>
                <w:sz w:val="20"/>
                <w:szCs w:val="20"/>
              </w:rPr>
            </w:pPr>
          </w:p>
        </w:tc>
        <w:tc>
          <w:tcPr>
            <w:tcW w:w="1553" w:type="dxa"/>
            <w:tcBorders>
              <w:top w:val="nil"/>
              <w:left w:val="nil"/>
              <w:bottom w:val="dotted" w:sz="4" w:space="0" w:color="auto"/>
              <w:right w:val="nil"/>
            </w:tcBorders>
          </w:tcPr>
          <w:p w14:paraId="3E64EDFB" w14:textId="77777777" w:rsidR="006E5BD1" w:rsidRPr="001F513D" w:rsidRDefault="006E5BD1" w:rsidP="007F3695">
            <w:pPr>
              <w:tabs>
                <w:tab w:val="left" w:pos="0"/>
              </w:tabs>
              <w:jc w:val="both"/>
              <w:rPr>
                <w:rFonts w:ascii="Times New Roman" w:eastAsia="Times New Roman" w:hAnsi="Times New Roman" w:cs="Times New Roman"/>
                <w:b/>
                <w:color w:val="000000"/>
                <w:sz w:val="20"/>
                <w:szCs w:val="20"/>
                <w:lang w:eastAsia="en-GB"/>
              </w:rPr>
            </w:pPr>
            <w:r w:rsidRPr="001F513D">
              <w:rPr>
                <w:rFonts w:ascii="Times New Roman" w:hAnsi="Times New Roman" w:cs="Times New Roman"/>
                <w:b/>
                <w:sz w:val="20"/>
                <w:szCs w:val="20"/>
              </w:rPr>
              <w:t>Env.</w:t>
            </w:r>
            <w:r w:rsidRPr="001F513D">
              <w:rPr>
                <w:rFonts w:ascii="Times New Roman" w:eastAsia="Times New Roman" w:hAnsi="Times New Roman" w:cs="Times New Roman"/>
                <w:b/>
                <w:color w:val="000000"/>
                <w:sz w:val="20"/>
                <w:szCs w:val="20"/>
                <w:lang w:eastAsia="en-GB"/>
              </w:rPr>
              <w:t xml:space="preserve">: </w:t>
            </w:r>
            <w:r>
              <w:rPr>
                <w:rFonts w:ascii="Times New Roman" w:eastAsia="Times New Roman" w:hAnsi="Times New Roman" w:cs="Times New Roman"/>
                <w:b/>
                <w:color w:val="000000"/>
                <w:sz w:val="20"/>
                <w:szCs w:val="20"/>
                <w:lang w:eastAsia="en-GB"/>
              </w:rPr>
              <w:t>Drought</w:t>
            </w:r>
          </w:p>
        </w:tc>
        <w:tc>
          <w:tcPr>
            <w:tcW w:w="992" w:type="dxa"/>
            <w:tcBorders>
              <w:top w:val="nil"/>
              <w:left w:val="nil"/>
              <w:bottom w:val="dotted" w:sz="4" w:space="0" w:color="auto"/>
              <w:right w:val="nil"/>
            </w:tcBorders>
            <w:vAlign w:val="center"/>
          </w:tcPr>
          <w:p w14:paraId="410A99D7" w14:textId="77777777" w:rsidR="006E5BD1" w:rsidRPr="001F513D" w:rsidRDefault="006E5BD1" w:rsidP="007F3695">
            <w:pPr>
              <w:tabs>
                <w:tab w:val="left" w:pos="0"/>
              </w:tabs>
              <w:jc w:val="center"/>
              <w:rPr>
                <w:rFonts w:ascii="Times New Roman" w:eastAsia="Times New Roman" w:hAnsi="Times New Roman" w:cs="Times New Roman"/>
                <w:b/>
                <w:color w:val="000000"/>
                <w:sz w:val="20"/>
                <w:szCs w:val="20"/>
                <w:lang w:eastAsia="en-GB"/>
              </w:rPr>
            </w:pPr>
            <w:r w:rsidRPr="001F513D">
              <w:rPr>
                <w:rFonts w:ascii="Times New Roman" w:eastAsia="Times New Roman" w:hAnsi="Times New Roman" w:cs="Times New Roman"/>
                <w:b/>
                <w:color w:val="000000"/>
                <w:sz w:val="20"/>
                <w:szCs w:val="20"/>
                <w:lang w:eastAsia="en-GB"/>
              </w:rPr>
              <w:t>0.51</w:t>
            </w:r>
          </w:p>
        </w:tc>
        <w:tc>
          <w:tcPr>
            <w:tcW w:w="1840" w:type="dxa"/>
            <w:tcBorders>
              <w:top w:val="nil"/>
              <w:left w:val="nil"/>
              <w:bottom w:val="dotted" w:sz="4" w:space="0" w:color="auto"/>
              <w:right w:val="nil"/>
            </w:tcBorders>
            <w:vAlign w:val="center"/>
          </w:tcPr>
          <w:p w14:paraId="4EBC96E9" w14:textId="77777777" w:rsidR="006E5BD1" w:rsidRPr="001F513D" w:rsidRDefault="006E5BD1" w:rsidP="007F3695">
            <w:pPr>
              <w:tabs>
                <w:tab w:val="left" w:pos="0"/>
              </w:tabs>
              <w:jc w:val="center"/>
              <w:rPr>
                <w:rFonts w:ascii="Times New Roman" w:hAnsi="Times New Roman" w:cs="Times New Roman"/>
                <w:b/>
                <w:sz w:val="20"/>
                <w:szCs w:val="20"/>
              </w:rPr>
            </w:pPr>
            <w:r w:rsidRPr="001F513D">
              <w:rPr>
                <w:rFonts w:ascii="Times New Roman" w:hAnsi="Times New Roman" w:cs="Times New Roman"/>
                <w:b/>
                <w:sz w:val="20"/>
                <w:szCs w:val="20"/>
              </w:rPr>
              <w:t>[</w:t>
            </w:r>
            <w:r w:rsidRPr="001F513D">
              <w:rPr>
                <w:rFonts w:ascii="Times New Roman" w:eastAsia="Times New Roman" w:hAnsi="Times New Roman" w:cs="Times New Roman"/>
                <w:b/>
                <w:color w:val="000000"/>
                <w:sz w:val="20"/>
                <w:szCs w:val="20"/>
                <w:lang w:eastAsia="en-GB"/>
              </w:rPr>
              <w:t>0.18, 0.83]</w:t>
            </w:r>
          </w:p>
        </w:tc>
        <w:tc>
          <w:tcPr>
            <w:tcW w:w="992" w:type="dxa"/>
            <w:tcBorders>
              <w:top w:val="nil"/>
              <w:left w:val="nil"/>
              <w:bottom w:val="dotted" w:sz="4" w:space="0" w:color="auto"/>
              <w:right w:val="nil"/>
            </w:tcBorders>
            <w:vAlign w:val="center"/>
          </w:tcPr>
          <w:p w14:paraId="33F63F43" w14:textId="77777777" w:rsidR="006E5BD1" w:rsidRPr="001F513D" w:rsidRDefault="006E5BD1" w:rsidP="007F3695">
            <w:pPr>
              <w:tabs>
                <w:tab w:val="left" w:pos="0"/>
              </w:tabs>
              <w:jc w:val="center"/>
              <w:rPr>
                <w:rFonts w:ascii="Times New Roman" w:eastAsia="Times New Roman" w:hAnsi="Times New Roman" w:cs="Times New Roman"/>
                <w:b/>
                <w:color w:val="000000"/>
                <w:sz w:val="20"/>
                <w:szCs w:val="20"/>
                <w:lang w:eastAsia="en-GB"/>
              </w:rPr>
            </w:pPr>
            <w:r w:rsidRPr="001F513D">
              <w:rPr>
                <w:rFonts w:ascii="Times New Roman" w:eastAsia="Times New Roman" w:hAnsi="Times New Roman" w:cs="Times New Roman"/>
                <w:b/>
                <w:color w:val="000000"/>
                <w:sz w:val="20"/>
                <w:szCs w:val="20"/>
                <w:lang w:eastAsia="en-GB"/>
              </w:rPr>
              <w:t>0.17</w:t>
            </w:r>
          </w:p>
        </w:tc>
        <w:tc>
          <w:tcPr>
            <w:tcW w:w="849" w:type="dxa"/>
            <w:tcBorders>
              <w:top w:val="nil"/>
              <w:left w:val="nil"/>
              <w:bottom w:val="dotted" w:sz="4" w:space="0" w:color="auto"/>
              <w:right w:val="nil"/>
            </w:tcBorders>
            <w:vAlign w:val="center"/>
          </w:tcPr>
          <w:p w14:paraId="08E5C649" w14:textId="77777777" w:rsidR="006E5BD1" w:rsidRPr="001F513D" w:rsidRDefault="006E5BD1" w:rsidP="007F3695">
            <w:pPr>
              <w:tabs>
                <w:tab w:val="left" w:pos="0"/>
              </w:tabs>
              <w:jc w:val="center"/>
              <w:rPr>
                <w:rFonts w:ascii="Times New Roman" w:eastAsia="Times New Roman" w:hAnsi="Times New Roman" w:cs="Times New Roman"/>
                <w:b/>
                <w:color w:val="000000"/>
                <w:sz w:val="20"/>
                <w:szCs w:val="20"/>
                <w:lang w:eastAsia="en-GB"/>
              </w:rPr>
            </w:pPr>
            <w:r w:rsidRPr="001F513D">
              <w:rPr>
                <w:rFonts w:ascii="Times New Roman" w:eastAsia="Times New Roman" w:hAnsi="Times New Roman" w:cs="Times New Roman"/>
                <w:b/>
                <w:color w:val="000000"/>
                <w:sz w:val="20"/>
                <w:szCs w:val="20"/>
                <w:lang w:eastAsia="en-GB"/>
              </w:rPr>
              <w:t>3.02</w:t>
            </w:r>
          </w:p>
        </w:tc>
        <w:tc>
          <w:tcPr>
            <w:tcW w:w="850" w:type="dxa"/>
            <w:tcBorders>
              <w:top w:val="nil"/>
              <w:left w:val="nil"/>
              <w:bottom w:val="dotted" w:sz="4" w:space="0" w:color="auto"/>
              <w:right w:val="nil"/>
            </w:tcBorders>
            <w:vAlign w:val="center"/>
          </w:tcPr>
          <w:p w14:paraId="71F482EF" w14:textId="77777777" w:rsidR="006E5BD1" w:rsidRPr="001F513D" w:rsidRDefault="006E5BD1" w:rsidP="007F3695">
            <w:pPr>
              <w:tabs>
                <w:tab w:val="left" w:pos="0"/>
              </w:tabs>
              <w:jc w:val="center"/>
              <w:rPr>
                <w:rFonts w:ascii="Times New Roman" w:eastAsia="Times New Roman" w:hAnsi="Times New Roman" w:cs="Times New Roman"/>
                <w:b/>
                <w:color w:val="000000"/>
                <w:sz w:val="20"/>
                <w:szCs w:val="20"/>
                <w:lang w:eastAsia="en-GB"/>
              </w:rPr>
            </w:pPr>
            <w:r w:rsidRPr="001F513D">
              <w:rPr>
                <w:rFonts w:ascii="Times New Roman" w:eastAsia="Times New Roman" w:hAnsi="Times New Roman" w:cs="Times New Roman"/>
                <w:b/>
                <w:color w:val="000000"/>
                <w:sz w:val="20"/>
                <w:szCs w:val="20"/>
                <w:lang w:eastAsia="en-GB"/>
              </w:rPr>
              <w:t>0.003</w:t>
            </w:r>
          </w:p>
        </w:tc>
      </w:tr>
      <w:tr w:rsidR="006E5BD1" w:rsidRPr="00117092" w14:paraId="3F8887B3" w14:textId="77777777" w:rsidTr="007F3695">
        <w:tc>
          <w:tcPr>
            <w:tcW w:w="993" w:type="dxa"/>
            <w:tcBorders>
              <w:top w:val="dotted" w:sz="4" w:space="0" w:color="auto"/>
            </w:tcBorders>
            <w:hideMark/>
          </w:tcPr>
          <w:p w14:paraId="319C4D24" w14:textId="77777777" w:rsidR="006E5BD1" w:rsidRPr="00117092" w:rsidRDefault="006E5BD1" w:rsidP="007F3695">
            <w:pPr>
              <w:tabs>
                <w:tab w:val="left" w:pos="0"/>
              </w:tabs>
              <w:jc w:val="both"/>
              <w:rPr>
                <w:rFonts w:ascii="Times New Roman" w:hAnsi="Times New Roman" w:cs="Times New Roman"/>
                <w:sz w:val="20"/>
                <w:szCs w:val="20"/>
              </w:rPr>
            </w:pPr>
            <w:r w:rsidRPr="00117092">
              <w:rPr>
                <w:rFonts w:ascii="Times New Roman" w:hAnsi="Times New Roman" w:cs="Times New Roman"/>
                <w:sz w:val="20"/>
                <w:szCs w:val="20"/>
              </w:rPr>
              <w:t>5-10 m</w:t>
            </w:r>
          </w:p>
        </w:tc>
        <w:tc>
          <w:tcPr>
            <w:tcW w:w="1553" w:type="dxa"/>
            <w:tcBorders>
              <w:top w:val="dotted" w:sz="4" w:space="0" w:color="auto"/>
              <w:left w:val="nil"/>
              <w:bottom w:val="nil"/>
              <w:right w:val="nil"/>
            </w:tcBorders>
            <w:hideMark/>
          </w:tcPr>
          <w:p w14:paraId="544834B2" w14:textId="77777777" w:rsidR="006E5BD1" w:rsidRPr="00117092" w:rsidRDefault="006E5BD1" w:rsidP="007F3695">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Intercept</w:t>
            </w:r>
          </w:p>
        </w:tc>
        <w:tc>
          <w:tcPr>
            <w:tcW w:w="992" w:type="dxa"/>
            <w:tcBorders>
              <w:top w:val="dotted" w:sz="4" w:space="0" w:color="auto"/>
              <w:left w:val="nil"/>
              <w:bottom w:val="nil"/>
              <w:right w:val="nil"/>
            </w:tcBorders>
            <w:vAlign w:val="center"/>
            <w:hideMark/>
          </w:tcPr>
          <w:p w14:paraId="711A699A"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-1.42</w:t>
            </w:r>
          </w:p>
        </w:tc>
        <w:tc>
          <w:tcPr>
            <w:tcW w:w="1840" w:type="dxa"/>
            <w:tcBorders>
              <w:top w:val="dotted" w:sz="4" w:space="0" w:color="auto"/>
              <w:left w:val="nil"/>
              <w:bottom w:val="nil"/>
              <w:right w:val="nil"/>
            </w:tcBorders>
            <w:vAlign w:val="center"/>
          </w:tcPr>
          <w:p w14:paraId="1D522A17"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hAnsi="Times New Roman" w:cs="Times New Roman"/>
                <w:sz w:val="20"/>
                <w:szCs w:val="20"/>
              </w:rPr>
              <w:t>[-1.70, -1.15]</w:t>
            </w:r>
          </w:p>
        </w:tc>
        <w:tc>
          <w:tcPr>
            <w:tcW w:w="992" w:type="dxa"/>
            <w:tcBorders>
              <w:top w:val="dotted" w:sz="4" w:space="0" w:color="auto"/>
              <w:left w:val="nil"/>
              <w:bottom w:val="nil"/>
              <w:right w:val="nil"/>
            </w:tcBorders>
            <w:vAlign w:val="center"/>
            <w:hideMark/>
          </w:tcPr>
          <w:p w14:paraId="7425729E"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0.14</w:t>
            </w:r>
          </w:p>
        </w:tc>
        <w:tc>
          <w:tcPr>
            <w:tcW w:w="849" w:type="dxa"/>
            <w:tcBorders>
              <w:top w:val="dotted" w:sz="4" w:space="0" w:color="auto"/>
              <w:left w:val="nil"/>
              <w:bottom w:val="nil"/>
              <w:right w:val="nil"/>
            </w:tcBorders>
            <w:vAlign w:val="center"/>
            <w:hideMark/>
          </w:tcPr>
          <w:p w14:paraId="5BAB156D"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-10.16</w:t>
            </w:r>
          </w:p>
        </w:tc>
        <w:tc>
          <w:tcPr>
            <w:tcW w:w="850" w:type="dxa"/>
            <w:tcBorders>
              <w:top w:val="dotted" w:sz="4" w:space="0" w:color="auto"/>
              <w:left w:val="nil"/>
              <w:bottom w:val="nil"/>
              <w:right w:val="nil"/>
            </w:tcBorders>
            <w:vAlign w:val="center"/>
            <w:hideMark/>
          </w:tcPr>
          <w:p w14:paraId="4D61E484"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&lt;0.001</w:t>
            </w:r>
          </w:p>
        </w:tc>
      </w:tr>
      <w:tr w:rsidR="006E5BD1" w:rsidRPr="00117092" w14:paraId="4D8DAAC6" w14:textId="77777777" w:rsidTr="007F3695">
        <w:tc>
          <w:tcPr>
            <w:tcW w:w="993" w:type="dxa"/>
          </w:tcPr>
          <w:p w14:paraId="73CABF82" w14:textId="77777777" w:rsidR="006E5BD1" w:rsidRPr="00117092" w:rsidRDefault="006E5BD1" w:rsidP="007F3695">
            <w:pPr>
              <w:tabs>
                <w:tab w:val="left" w:pos="0"/>
              </w:tabs>
              <w:jc w:val="both"/>
              <w:rPr>
                <w:rFonts w:ascii="Times New Roman" w:hAnsi="Times New Roman" w:cs="Times New Roman"/>
                <w:sz w:val="20"/>
                <w:szCs w:val="20"/>
              </w:rPr>
            </w:pPr>
          </w:p>
        </w:tc>
        <w:tc>
          <w:tcPr>
            <w:tcW w:w="1553" w:type="dxa"/>
            <w:tcBorders>
              <w:top w:val="nil"/>
              <w:left w:val="nil"/>
              <w:right w:val="nil"/>
            </w:tcBorders>
            <w:hideMark/>
          </w:tcPr>
          <w:p w14:paraId="4421C421" w14:textId="77777777" w:rsidR="006E5BD1" w:rsidRPr="00117092" w:rsidRDefault="006E5BD1" w:rsidP="007F3695">
            <w:pPr>
              <w:tabs>
                <w:tab w:val="left" w:pos="0"/>
              </w:tabs>
              <w:jc w:val="both"/>
              <w:rPr>
                <w:rFonts w:ascii="Times New Roman" w:hAnsi="Times New Roman" w:cs="Times New Roman"/>
                <w:sz w:val="20"/>
                <w:szCs w:val="20"/>
              </w:rPr>
            </w:pPr>
            <w:r>
              <w:rPr>
                <w:rFonts w:ascii="Times New Roman" w:hAnsi="Times New Roman" w:cs="Times New Roman"/>
                <w:sz w:val="20"/>
                <w:szCs w:val="20"/>
              </w:rPr>
              <w:t>Env.</w:t>
            </w:r>
            <w:r w:rsidRPr="00117092">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D</w:t>
            </w:r>
            <w:r w:rsidRPr="00117092">
              <w:rPr>
                <w:rFonts w:ascii="Times New Roman" w:eastAsia="Times New Roman" w:hAnsi="Times New Roman" w:cs="Times New Roman"/>
                <w:color w:val="000000"/>
                <w:sz w:val="20"/>
                <w:szCs w:val="20"/>
                <w:lang w:eastAsia="en-GB"/>
              </w:rPr>
              <w:t>ry</w:t>
            </w:r>
          </w:p>
        </w:tc>
        <w:tc>
          <w:tcPr>
            <w:tcW w:w="992" w:type="dxa"/>
            <w:tcBorders>
              <w:top w:val="nil"/>
              <w:left w:val="nil"/>
              <w:right w:val="nil"/>
            </w:tcBorders>
            <w:vAlign w:val="center"/>
            <w:hideMark/>
          </w:tcPr>
          <w:p w14:paraId="5E6E0106"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-0.21</w:t>
            </w:r>
          </w:p>
        </w:tc>
        <w:tc>
          <w:tcPr>
            <w:tcW w:w="1840" w:type="dxa"/>
            <w:tcBorders>
              <w:top w:val="nil"/>
              <w:left w:val="nil"/>
              <w:right w:val="nil"/>
            </w:tcBorders>
            <w:vAlign w:val="center"/>
          </w:tcPr>
          <w:p w14:paraId="3D2A379E"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hAnsi="Times New Roman" w:cs="Times New Roman"/>
                <w:sz w:val="20"/>
                <w:szCs w:val="20"/>
              </w:rPr>
              <w:t>[</w:t>
            </w:r>
            <w:r w:rsidRPr="00117092">
              <w:rPr>
                <w:rFonts w:ascii="Times New Roman" w:eastAsia="Times New Roman" w:hAnsi="Times New Roman" w:cs="Times New Roman"/>
                <w:color w:val="000000"/>
                <w:sz w:val="20"/>
                <w:szCs w:val="20"/>
                <w:lang w:eastAsia="en-GB"/>
              </w:rPr>
              <w:t>-0.52, -0.11]</w:t>
            </w:r>
          </w:p>
        </w:tc>
        <w:tc>
          <w:tcPr>
            <w:tcW w:w="992" w:type="dxa"/>
            <w:tcBorders>
              <w:top w:val="nil"/>
              <w:left w:val="nil"/>
              <w:right w:val="nil"/>
            </w:tcBorders>
            <w:vAlign w:val="center"/>
            <w:hideMark/>
          </w:tcPr>
          <w:p w14:paraId="17A48C95"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0.16</w:t>
            </w:r>
          </w:p>
        </w:tc>
        <w:tc>
          <w:tcPr>
            <w:tcW w:w="849" w:type="dxa"/>
            <w:tcBorders>
              <w:top w:val="nil"/>
              <w:left w:val="nil"/>
              <w:right w:val="nil"/>
            </w:tcBorders>
            <w:vAlign w:val="center"/>
            <w:hideMark/>
          </w:tcPr>
          <w:p w14:paraId="1EB1DDFD"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-1.27</w:t>
            </w:r>
          </w:p>
        </w:tc>
        <w:tc>
          <w:tcPr>
            <w:tcW w:w="850" w:type="dxa"/>
            <w:tcBorders>
              <w:top w:val="nil"/>
              <w:left w:val="nil"/>
              <w:right w:val="nil"/>
            </w:tcBorders>
            <w:vAlign w:val="center"/>
            <w:hideMark/>
          </w:tcPr>
          <w:p w14:paraId="289DECAE"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0.205</w:t>
            </w:r>
          </w:p>
        </w:tc>
      </w:tr>
      <w:tr w:rsidR="006E5BD1" w:rsidRPr="00117092" w14:paraId="43A2B2F3" w14:textId="77777777" w:rsidTr="007F3695">
        <w:tc>
          <w:tcPr>
            <w:tcW w:w="993" w:type="dxa"/>
            <w:tcBorders>
              <w:bottom w:val="dotted" w:sz="4" w:space="0" w:color="auto"/>
            </w:tcBorders>
          </w:tcPr>
          <w:p w14:paraId="4EDD466B" w14:textId="77777777" w:rsidR="006E5BD1" w:rsidRPr="00117092" w:rsidRDefault="006E5BD1" w:rsidP="007F3695">
            <w:pPr>
              <w:tabs>
                <w:tab w:val="left" w:pos="0"/>
              </w:tabs>
              <w:jc w:val="both"/>
              <w:rPr>
                <w:rFonts w:ascii="Times New Roman" w:hAnsi="Times New Roman" w:cs="Times New Roman"/>
                <w:sz w:val="20"/>
                <w:szCs w:val="20"/>
              </w:rPr>
            </w:pPr>
          </w:p>
        </w:tc>
        <w:tc>
          <w:tcPr>
            <w:tcW w:w="1553" w:type="dxa"/>
            <w:tcBorders>
              <w:left w:val="nil"/>
              <w:bottom w:val="dotted" w:sz="4" w:space="0" w:color="auto"/>
              <w:right w:val="nil"/>
            </w:tcBorders>
          </w:tcPr>
          <w:p w14:paraId="19E36492" w14:textId="77777777" w:rsidR="006E5BD1" w:rsidRPr="00117092" w:rsidRDefault="006E5BD1" w:rsidP="007F3695">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Env.</w:t>
            </w:r>
            <w:r w:rsidRPr="00117092">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Drought</w:t>
            </w:r>
          </w:p>
        </w:tc>
        <w:tc>
          <w:tcPr>
            <w:tcW w:w="992" w:type="dxa"/>
            <w:tcBorders>
              <w:left w:val="nil"/>
              <w:bottom w:val="dotted" w:sz="4" w:space="0" w:color="auto"/>
              <w:right w:val="nil"/>
            </w:tcBorders>
            <w:vAlign w:val="center"/>
          </w:tcPr>
          <w:p w14:paraId="4395E585" w14:textId="77777777" w:rsidR="006E5BD1" w:rsidRPr="00117092" w:rsidRDefault="006E5BD1" w:rsidP="007F3695">
            <w:pPr>
              <w:tabs>
                <w:tab w:val="left" w:pos="0"/>
              </w:tabs>
              <w:jc w:val="center"/>
              <w:rPr>
                <w:rFonts w:ascii="Times New Roman" w:eastAsia="Times New Roman" w:hAnsi="Times New Roman" w:cs="Times New Roman"/>
                <w:color w:val="000000"/>
                <w:sz w:val="20"/>
                <w:szCs w:val="20"/>
                <w:lang w:eastAsia="en-GB"/>
              </w:rPr>
            </w:pPr>
            <w:r w:rsidRPr="00117092">
              <w:rPr>
                <w:rFonts w:ascii="Times New Roman" w:eastAsia="Times New Roman" w:hAnsi="Times New Roman" w:cs="Times New Roman"/>
                <w:color w:val="000000"/>
                <w:sz w:val="20"/>
                <w:szCs w:val="20"/>
                <w:lang w:eastAsia="en-GB"/>
              </w:rPr>
              <w:t>-0.02</w:t>
            </w:r>
          </w:p>
        </w:tc>
        <w:tc>
          <w:tcPr>
            <w:tcW w:w="1840" w:type="dxa"/>
            <w:tcBorders>
              <w:left w:val="nil"/>
              <w:bottom w:val="dotted" w:sz="4" w:space="0" w:color="auto"/>
              <w:right w:val="nil"/>
            </w:tcBorders>
            <w:vAlign w:val="center"/>
          </w:tcPr>
          <w:p w14:paraId="6892E6CC"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hAnsi="Times New Roman" w:cs="Times New Roman"/>
                <w:sz w:val="20"/>
                <w:szCs w:val="20"/>
              </w:rPr>
              <w:t>[</w:t>
            </w:r>
            <w:r w:rsidRPr="00117092">
              <w:rPr>
                <w:rFonts w:ascii="Times New Roman" w:eastAsia="Times New Roman" w:hAnsi="Times New Roman" w:cs="Times New Roman"/>
                <w:color w:val="000000"/>
                <w:sz w:val="20"/>
                <w:szCs w:val="20"/>
                <w:lang w:eastAsia="en-GB"/>
              </w:rPr>
              <w:t>-0.34, 0.30]</w:t>
            </w:r>
          </w:p>
        </w:tc>
        <w:tc>
          <w:tcPr>
            <w:tcW w:w="992" w:type="dxa"/>
            <w:tcBorders>
              <w:left w:val="nil"/>
              <w:bottom w:val="dotted" w:sz="4" w:space="0" w:color="auto"/>
              <w:right w:val="nil"/>
            </w:tcBorders>
            <w:vAlign w:val="center"/>
          </w:tcPr>
          <w:p w14:paraId="66AD04E3" w14:textId="77777777" w:rsidR="006E5BD1" w:rsidRPr="00117092" w:rsidRDefault="006E5BD1" w:rsidP="007F3695">
            <w:pPr>
              <w:tabs>
                <w:tab w:val="left" w:pos="0"/>
              </w:tabs>
              <w:jc w:val="center"/>
              <w:rPr>
                <w:rFonts w:ascii="Times New Roman" w:eastAsia="Times New Roman" w:hAnsi="Times New Roman" w:cs="Times New Roman"/>
                <w:color w:val="000000"/>
                <w:sz w:val="20"/>
                <w:szCs w:val="20"/>
                <w:lang w:eastAsia="en-GB"/>
              </w:rPr>
            </w:pPr>
            <w:r w:rsidRPr="00117092">
              <w:rPr>
                <w:rFonts w:ascii="Times New Roman" w:eastAsia="Times New Roman" w:hAnsi="Times New Roman" w:cs="Times New Roman"/>
                <w:color w:val="000000"/>
                <w:sz w:val="20"/>
                <w:szCs w:val="20"/>
                <w:lang w:eastAsia="en-GB"/>
              </w:rPr>
              <w:t>0.16</w:t>
            </w:r>
          </w:p>
        </w:tc>
        <w:tc>
          <w:tcPr>
            <w:tcW w:w="849" w:type="dxa"/>
            <w:tcBorders>
              <w:left w:val="nil"/>
              <w:bottom w:val="dotted" w:sz="4" w:space="0" w:color="auto"/>
              <w:right w:val="nil"/>
            </w:tcBorders>
            <w:vAlign w:val="center"/>
          </w:tcPr>
          <w:p w14:paraId="16A15E12" w14:textId="77777777" w:rsidR="006E5BD1" w:rsidRPr="00117092" w:rsidRDefault="006E5BD1" w:rsidP="007F3695">
            <w:pPr>
              <w:tabs>
                <w:tab w:val="left" w:pos="0"/>
              </w:tabs>
              <w:jc w:val="center"/>
              <w:rPr>
                <w:rFonts w:ascii="Times New Roman" w:eastAsia="Times New Roman" w:hAnsi="Times New Roman" w:cs="Times New Roman"/>
                <w:color w:val="000000"/>
                <w:sz w:val="20"/>
                <w:szCs w:val="20"/>
                <w:lang w:eastAsia="en-GB"/>
              </w:rPr>
            </w:pPr>
            <w:r w:rsidRPr="00117092">
              <w:rPr>
                <w:rFonts w:ascii="Times New Roman" w:eastAsia="Times New Roman" w:hAnsi="Times New Roman" w:cs="Times New Roman"/>
                <w:color w:val="000000"/>
                <w:sz w:val="20"/>
                <w:szCs w:val="20"/>
                <w:lang w:eastAsia="en-GB"/>
              </w:rPr>
              <w:t>-0.12</w:t>
            </w:r>
          </w:p>
        </w:tc>
        <w:tc>
          <w:tcPr>
            <w:tcW w:w="850" w:type="dxa"/>
            <w:tcBorders>
              <w:left w:val="nil"/>
              <w:bottom w:val="dotted" w:sz="4" w:space="0" w:color="auto"/>
              <w:right w:val="nil"/>
            </w:tcBorders>
            <w:vAlign w:val="center"/>
          </w:tcPr>
          <w:p w14:paraId="47A297B4" w14:textId="77777777" w:rsidR="006E5BD1" w:rsidRPr="00117092" w:rsidRDefault="006E5BD1" w:rsidP="007F3695">
            <w:pPr>
              <w:tabs>
                <w:tab w:val="left" w:pos="0"/>
              </w:tabs>
              <w:jc w:val="center"/>
              <w:rPr>
                <w:rFonts w:ascii="Times New Roman" w:eastAsia="Times New Roman" w:hAnsi="Times New Roman" w:cs="Times New Roman"/>
                <w:color w:val="000000"/>
                <w:sz w:val="20"/>
                <w:szCs w:val="20"/>
                <w:lang w:eastAsia="en-GB"/>
              </w:rPr>
            </w:pPr>
            <w:r w:rsidRPr="00117092">
              <w:rPr>
                <w:rFonts w:ascii="Times New Roman" w:eastAsia="Times New Roman" w:hAnsi="Times New Roman" w:cs="Times New Roman"/>
                <w:color w:val="000000"/>
                <w:sz w:val="20"/>
                <w:szCs w:val="20"/>
                <w:lang w:eastAsia="en-GB"/>
              </w:rPr>
              <w:t>0.904</w:t>
            </w:r>
          </w:p>
        </w:tc>
      </w:tr>
      <w:tr w:rsidR="006E5BD1" w:rsidRPr="00117092" w14:paraId="77544D32" w14:textId="77777777" w:rsidTr="007F3695">
        <w:tc>
          <w:tcPr>
            <w:tcW w:w="993" w:type="dxa"/>
            <w:tcBorders>
              <w:top w:val="dotted" w:sz="4" w:space="0" w:color="auto"/>
            </w:tcBorders>
          </w:tcPr>
          <w:p w14:paraId="53B7F6F5" w14:textId="77777777" w:rsidR="006E5BD1" w:rsidRPr="00117092" w:rsidRDefault="006E5BD1" w:rsidP="007F3695">
            <w:pPr>
              <w:tabs>
                <w:tab w:val="left" w:pos="0"/>
              </w:tabs>
              <w:jc w:val="both"/>
              <w:rPr>
                <w:rFonts w:ascii="Times New Roman" w:hAnsi="Times New Roman" w:cs="Times New Roman"/>
                <w:sz w:val="20"/>
                <w:szCs w:val="20"/>
              </w:rPr>
            </w:pPr>
            <w:r w:rsidRPr="00117092">
              <w:rPr>
                <w:rFonts w:ascii="Times New Roman" w:hAnsi="Times New Roman" w:cs="Times New Roman"/>
                <w:sz w:val="20"/>
                <w:szCs w:val="20"/>
              </w:rPr>
              <w:t>&gt; 10 m</w:t>
            </w:r>
          </w:p>
        </w:tc>
        <w:tc>
          <w:tcPr>
            <w:tcW w:w="1553" w:type="dxa"/>
            <w:tcBorders>
              <w:top w:val="dotted" w:sz="4" w:space="0" w:color="auto"/>
              <w:left w:val="nil"/>
              <w:bottom w:val="nil"/>
              <w:right w:val="nil"/>
            </w:tcBorders>
          </w:tcPr>
          <w:p w14:paraId="5389F74F" w14:textId="77777777" w:rsidR="006E5BD1" w:rsidRPr="00117092" w:rsidRDefault="006E5BD1" w:rsidP="007F3695">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eastAsia="Times New Roman" w:hAnsi="Times New Roman" w:cs="Times New Roman"/>
                <w:color w:val="000000"/>
                <w:sz w:val="20"/>
                <w:szCs w:val="20"/>
                <w:lang w:eastAsia="en-GB"/>
              </w:rPr>
            </w:pPr>
            <w:r w:rsidRPr="00117092">
              <w:rPr>
                <w:rFonts w:ascii="Times New Roman" w:eastAsia="Times New Roman" w:hAnsi="Times New Roman" w:cs="Times New Roman"/>
                <w:color w:val="000000"/>
                <w:sz w:val="20"/>
                <w:szCs w:val="20"/>
                <w:lang w:eastAsia="en-GB"/>
              </w:rPr>
              <w:t>Intercept</w:t>
            </w:r>
          </w:p>
        </w:tc>
        <w:tc>
          <w:tcPr>
            <w:tcW w:w="992" w:type="dxa"/>
            <w:tcBorders>
              <w:top w:val="dotted" w:sz="4" w:space="0" w:color="auto"/>
              <w:left w:val="nil"/>
              <w:bottom w:val="nil"/>
              <w:right w:val="nil"/>
            </w:tcBorders>
            <w:vAlign w:val="center"/>
          </w:tcPr>
          <w:p w14:paraId="6EE17786" w14:textId="77777777" w:rsidR="006E5BD1" w:rsidRPr="00117092" w:rsidRDefault="006E5BD1" w:rsidP="007F3695">
            <w:pPr>
              <w:tabs>
                <w:tab w:val="left" w:pos="0"/>
              </w:tabs>
              <w:jc w:val="center"/>
              <w:rPr>
                <w:rFonts w:ascii="Times New Roman" w:eastAsia="Times New Roman" w:hAnsi="Times New Roman" w:cs="Times New Roman"/>
                <w:color w:val="000000"/>
                <w:sz w:val="20"/>
                <w:szCs w:val="20"/>
                <w:lang w:eastAsia="en-GB"/>
              </w:rPr>
            </w:pPr>
            <w:r w:rsidRPr="00117092">
              <w:rPr>
                <w:rFonts w:ascii="Times New Roman" w:eastAsia="Times New Roman" w:hAnsi="Times New Roman" w:cs="Times New Roman"/>
                <w:color w:val="000000"/>
                <w:sz w:val="20"/>
                <w:szCs w:val="20"/>
                <w:lang w:eastAsia="en-GB"/>
              </w:rPr>
              <w:t>-1.69</w:t>
            </w:r>
          </w:p>
        </w:tc>
        <w:tc>
          <w:tcPr>
            <w:tcW w:w="1840" w:type="dxa"/>
            <w:tcBorders>
              <w:top w:val="dotted" w:sz="4" w:space="0" w:color="auto"/>
              <w:left w:val="nil"/>
              <w:bottom w:val="nil"/>
              <w:right w:val="nil"/>
            </w:tcBorders>
            <w:vAlign w:val="center"/>
          </w:tcPr>
          <w:p w14:paraId="5AB34A1C"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hAnsi="Times New Roman" w:cs="Times New Roman"/>
                <w:sz w:val="20"/>
                <w:szCs w:val="20"/>
              </w:rPr>
              <w:t>[-1.96, -1.41]</w:t>
            </w:r>
          </w:p>
        </w:tc>
        <w:tc>
          <w:tcPr>
            <w:tcW w:w="992" w:type="dxa"/>
            <w:tcBorders>
              <w:top w:val="dotted" w:sz="4" w:space="0" w:color="auto"/>
              <w:left w:val="nil"/>
              <w:bottom w:val="nil"/>
              <w:right w:val="nil"/>
            </w:tcBorders>
            <w:vAlign w:val="center"/>
          </w:tcPr>
          <w:p w14:paraId="2B2F0CE2" w14:textId="77777777" w:rsidR="006E5BD1" w:rsidRPr="00117092" w:rsidRDefault="006E5BD1" w:rsidP="007F3695">
            <w:pPr>
              <w:tabs>
                <w:tab w:val="left" w:pos="0"/>
              </w:tabs>
              <w:jc w:val="center"/>
              <w:rPr>
                <w:rFonts w:ascii="Times New Roman" w:eastAsia="Times New Roman" w:hAnsi="Times New Roman" w:cs="Times New Roman"/>
                <w:color w:val="000000"/>
                <w:sz w:val="20"/>
                <w:szCs w:val="20"/>
                <w:lang w:eastAsia="en-GB"/>
              </w:rPr>
            </w:pPr>
            <w:r w:rsidRPr="00117092">
              <w:rPr>
                <w:rFonts w:ascii="Times New Roman" w:eastAsia="Times New Roman" w:hAnsi="Times New Roman" w:cs="Times New Roman"/>
                <w:color w:val="000000"/>
                <w:sz w:val="20"/>
                <w:szCs w:val="20"/>
                <w:lang w:eastAsia="en-GB"/>
              </w:rPr>
              <w:t>0.14</w:t>
            </w:r>
          </w:p>
        </w:tc>
        <w:tc>
          <w:tcPr>
            <w:tcW w:w="849" w:type="dxa"/>
            <w:tcBorders>
              <w:top w:val="dotted" w:sz="4" w:space="0" w:color="auto"/>
              <w:left w:val="nil"/>
              <w:bottom w:val="nil"/>
              <w:right w:val="nil"/>
            </w:tcBorders>
            <w:vAlign w:val="center"/>
          </w:tcPr>
          <w:p w14:paraId="470E057B" w14:textId="77777777" w:rsidR="006E5BD1" w:rsidRPr="00117092" w:rsidRDefault="006E5BD1" w:rsidP="007F3695">
            <w:pPr>
              <w:tabs>
                <w:tab w:val="left" w:pos="0"/>
              </w:tabs>
              <w:jc w:val="center"/>
              <w:rPr>
                <w:rFonts w:ascii="Times New Roman" w:eastAsia="Times New Roman" w:hAnsi="Times New Roman" w:cs="Times New Roman"/>
                <w:color w:val="000000"/>
                <w:sz w:val="20"/>
                <w:szCs w:val="20"/>
                <w:lang w:eastAsia="en-GB"/>
              </w:rPr>
            </w:pPr>
            <w:r w:rsidRPr="00117092">
              <w:rPr>
                <w:rFonts w:ascii="Times New Roman" w:eastAsia="Times New Roman" w:hAnsi="Times New Roman" w:cs="Times New Roman"/>
                <w:color w:val="000000"/>
                <w:sz w:val="20"/>
                <w:szCs w:val="20"/>
                <w:lang w:eastAsia="en-GB"/>
              </w:rPr>
              <w:t>-12.09</w:t>
            </w:r>
          </w:p>
        </w:tc>
        <w:tc>
          <w:tcPr>
            <w:tcW w:w="850" w:type="dxa"/>
            <w:tcBorders>
              <w:top w:val="dotted" w:sz="4" w:space="0" w:color="auto"/>
              <w:left w:val="nil"/>
              <w:bottom w:val="nil"/>
              <w:right w:val="nil"/>
            </w:tcBorders>
            <w:vAlign w:val="center"/>
          </w:tcPr>
          <w:p w14:paraId="7FF50F2E" w14:textId="77777777" w:rsidR="006E5BD1" w:rsidRPr="00117092" w:rsidRDefault="006E5BD1" w:rsidP="007F3695">
            <w:pPr>
              <w:tabs>
                <w:tab w:val="left" w:pos="0"/>
              </w:tabs>
              <w:jc w:val="center"/>
              <w:rPr>
                <w:rFonts w:ascii="Times New Roman" w:eastAsia="Times New Roman" w:hAnsi="Times New Roman" w:cs="Times New Roman"/>
                <w:color w:val="000000"/>
                <w:sz w:val="20"/>
                <w:szCs w:val="20"/>
                <w:lang w:eastAsia="en-GB"/>
              </w:rPr>
            </w:pPr>
            <w:r w:rsidRPr="00117092">
              <w:rPr>
                <w:rFonts w:ascii="Times New Roman" w:eastAsia="Times New Roman" w:hAnsi="Times New Roman" w:cs="Times New Roman"/>
                <w:color w:val="000000"/>
                <w:sz w:val="20"/>
                <w:szCs w:val="20"/>
                <w:lang w:eastAsia="en-GB"/>
              </w:rPr>
              <w:t>&lt;0.001</w:t>
            </w:r>
          </w:p>
        </w:tc>
      </w:tr>
      <w:tr w:rsidR="006E5BD1" w:rsidRPr="00117092" w14:paraId="32342490" w14:textId="77777777" w:rsidTr="007F3695">
        <w:tc>
          <w:tcPr>
            <w:tcW w:w="993" w:type="dxa"/>
            <w:hideMark/>
          </w:tcPr>
          <w:p w14:paraId="7822702C" w14:textId="77777777" w:rsidR="006E5BD1" w:rsidRPr="00117092" w:rsidRDefault="006E5BD1" w:rsidP="007F3695">
            <w:pPr>
              <w:tabs>
                <w:tab w:val="left" w:pos="0"/>
              </w:tabs>
              <w:jc w:val="both"/>
              <w:rPr>
                <w:rFonts w:ascii="Times New Roman" w:hAnsi="Times New Roman" w:cs="Times New Roman"/>
                <w:sz w:val="20"/>
                <w:szCs w:val="20"/>
              </w:rPr>
            </w:pPr>
          </w:p>
        </w:tc>
        <w:tc>
          <w:tcPr>
            <w:tcW w:w="1553" w:type="dxa"/>
            <w:tcBorders>
              <w:left w:val="nil"/>
              <w:bottom w:val="nil"/>
              <w:right w:val="nil"/>
            </w:tcBorders>
            <w:hideMark/>
          </w:tcPr>
          <w:p w14:paraId="5C362F4F" w14:textId="77777777" w:rsidR="006E5BD1" w:rsidRPr="00117092" w:rsidRDefault="006E5BD1" w:rsidP="007F3695">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cs="Times New Roman"/>
                <w:sz w:val="20"/>
                <w:szCs w:val="20"/>
              </w:rPr>
            </w:pPr>
            <w:r>
              <w:rPr>
                <w:rFonts w:ascii="Times New Roman" w:hAnsi="Times New Roman" w:cs="Times New Roman"/>
                <w:sz w:val="20"/>
                <w:szCs w:val="20"/>
              </w:rPr>
              <w:t>Env.</w:t>
            </w:r>
            <w:r w:rsidRPr="00117092">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D</w:t>
            </w:r>
            <w:r w:rsidRPr="00117092">
              <w:rPr>
                <w:rFonts w:ascii="Times New Roman" w:eastAsia="Times New Roman" w:hAnsi="Times New Roman" w:cs="Times New Roman"/>
                <w:color w:val="000000"/>
                <w:sz w:val="20"/>
                <w:szCs w:val="20"/>
                <w:lang w:eastAsia="en-GB"/>
              </w:rPr>
              <w:t>ry</w:t>
            </w:r>
          </w:p>
        </w:tc>
        <w:tc>
          <w:tcPr>
            <w:tcW w:w="992" w:type="dxa"/>
            <w:tcBorders>
              <w:left w:val="nil"/>
              <w:bottom w:val="nil"/>
              <w:right w:val="nil"/>
            </w:tcBorders>
            <w:vAlign w:val="center"/>
            <w:hideMark/>
          </w:tcPr>
          <w:p w14:paraId="25C1D61F"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-0.13</w:t>
            </w:r>
          </w:p>
        </w:tc>
        <w:tc>
          <w:tcPr>
            <w:tcW w:w="1840" w:type="dxa"/>
            <w:tcBorders>
              <w:left w:val="nil"/>
              <w:bottom w:val="nil"/>
              <w:right w:val="nil"/>
            </w:tcBorders>
            <w:vAlign w:val="center"/>
            <w:hideMark/>
          </w:tcPr>
          <w:p w14:paraId="184036BC"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hAnsi="Times New Roman" w:cs="Times New Roman"/>
                <w:sz w:val="20"/>
                <w:szCs w:val="20"/>
              </w:rPr>
              <w:t>[-0.45, 0.19]</w:t>
            </w:r>
          </w:p>
        </w:tc>
        <w:tc>
          <w:tcPr>
            <w:tcW w:w="992" w:type="dxa"/>
            <w:tcBorders>
              <w:left w:val="nil"/>
              <w:bottom w:val="nil"/>
              <w:right w:val="nil"/>
            </w:tcBorders>
            <w:vAlign w:val="center"/>
            <w:hideMark/>
          </w:tcPr>
          <w:p w14:paraId="72808B1B"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0.16</w:t>
            </w:r>
          </w:p>
        </w:tc>
        <w:tc>
          <w:tcPr>
            <w:tcW w:w="849" w:type="dxa"/>
            <w:tcBorders>
              <w:left w:val="nil"/>
              <w:bottom w:val="nil"/>
              <w:right w:val="nil"/>
            </w:tcBorders>
            <w:vAlign w:val="center"/>
            <w:hideMark/>
          </w:tcPr>
          <w:p w14:paraId="48658F95"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-0.81</w:t>
            </w:r>
          </w:p>
        </w:tc>
        <w:tc>
          <w:tcPr>
            <w:tcW w:w="850" w:type="dxa"/>
            <w:tcBorders>
              <w:left w:val="nil"/>
              <w:bottom w:val="nil"/>
              <w:right w:val="nil"/>
            </w:tcBorders>
            <w:vAlign w:val="center"/>
            <w:hideMark/>
          </w:tcPr>
          <w:p w14:paraId="7B421BDF"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0.418</w:t>
            </w:r>
          </w:p>
        </w:tc>
      </w:tr>
      <w:tr w:rsidR="006E5BD1" w:rsidRPr="00117092" w14:paraId="0D60B74B" w14:textId="77777777" w:rsidTr="007F3695">
        <w:tc>
          <w:tcPr>
            <w:tcW w:w="993" w:type="dxa"/>
            <w:tcBorders>
              <w:top w:val="nil"/>
              <w:left w:val="nil"/>
              <w:bottom w:val="double" w:sz="4" w:space="0" w:color="auto"/>
              <w:right w:val="nil"/>
            </w:tcBorders>
          </w:tcPr>
          <w:p w14:paraId="156B672E" w14:textId="77777777" w:rsidR="006E5BD1" w:rsidRPr="00117092" w:rsidRDefault="006E5BD1" w:rsidP="007F3695">
            <w:pPr>
              <w:tabs>
                <w:tab w:val="left" w:pos="0"/>
              </w:tabs>
              <w:jc w:val="both"/>
              <w:rPr>
                <w:rFonts w:ascii="Times New Roman" w:hAnsi="Times New Roman" w:cs="Times New Roman"/>
                <w:sz w:val="20"/>
                <w:szCs w:val="20"/>
              </w:rPr>
            </w:pPr>
          </w:p>
        </w:tc>
        <w:tc>
          <w:tcPr>
            <w:tcW w:w="1553" w:type="dxa"/>
            <w:tcBorders>
              <w:top w:val="nil"/>
              <w:left w:val="nil"/>
              <w:bottom w:val="double" w:sz="4" w:space="0" w:color="auto"/>
              <w:right w:val="nil"/>
            </w:tcBorders>
            <w:hideMark/>
          </w:tcPr>
          <w:p w14:paraId="54621265" w14:textId="77777777" w:rsidR="006E5BD1" w:rsidRPr="00117092" w:rsidRDefault="006E5BD1" w:rsidP="007F3695">
            <w:pPr>
              <w:tabs>
                <w:tab w:val="left" w:pos="0"/>
              </w:tabs>
              <w:jc w:val="both"/>
              <w:rPr>
                <w:rFonts w:ascii="Times New Roman" w:hAnsi="Times New Roman" w:cs="Times New Roman"/>
                <w:sz w:val="20"/>
                <w:szCs w:val="20"/>
              </w:rPr>
            </w:pPr>
            <w:r>
              <w:rPr>
                <w:rFonts w:ascii="Times New Roman" w:hAnsi="Times New Roman" w:cs="Times New Roman"/>
                <w:sz w:val="20"/>
                <w:szCs w:val="20"/>
              </w:rPr>
              <w:t>Env.</w:t>
            </w:r>
            <w:r w:rsidRPr="00117092">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Drought</w:t>
            </w:r>
          </w:p>
        </w:tc>
        <w:tc>
          <w:tcPr>
            <w:tcW w:w="992" w:type="dxa"/>
            <w:tcBorders>
              <w:top w:val="nil"/>
              <w:left w:val="nil"/>
              <w:bottom w:val="double" w:sz="4" w:space="0" w:color="auto"/>
              <w:right w:val="nil"/>
            </w:tcBorders>
            <w:vAlign w:val="center"/>
            <w:hideMark/>
          </w:tcPr>
          <w:p w14:paraId="51689FDB"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-0.10</w:t>
            </w:r>
          </w:p>
        </w:tc>
        <w:tc>
          <w:tcPr>
            <w:tcW w:w="1840" w:type="dxa"/>
            <w:tcBorders>
              <w:top w:val="nil"/>
              <w:left w:val="nil"/>
              <w:bottom w:val="double" w:sz="4" w:space="0" w:color="auto"/>
              <w:right w:val="nil"/>
            </w:tcBorders>
            <w:vAlign w:val="center"/>
            <w:hideMark/>
          </w:tcPr>
          <w:p w14:paraId="35C9755E"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hAnsi="Times New Roman" w:cs="Times New Roman"/>
                <w:sz w:val="20"/>
                <w:szCs w:val="20"/>
              </w:rPr>
              <w:t>[</w:t>
            </w:r>
            <w:r w:rsidRPr="00117092">
              <w:rPr>
                <w:rFonts w:ascii="Times New Roman" w:eastAsia="Times New Roman" w:hAnsi="Times New Roman" w:cs="Times New Roman"/>
                <w:color w:val="000000"/>
                <w:sz w:val="20"/>
                <w:szCs w:val="20"/>
                <w:lang w:eastAsia="en-GB"/>
              </w:rPr>
              <w:t>-0.42, 0.22]</w:t>
            </w:r>
          </w:p>
        </w:tc>
        <w:tc>
          <w:tcPr>
            <w:tcW w:w="992" w:type="dxa"/>
            <w:tcBorders>
              <w:top w:val="nil"/>
              <w:left w:val="nil"/>
              <w:bottom w:val="double" w:sz="4" w:space="0" w:color="auto"/>
              <w:right w:val="nil"/>
            </w:tcBorders>
            <w:vAlign w:val="center"/>
            <w:hideMark/>
          </w:tcPr>
          <w:p w14:paraId="0CA864B4"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0.16</w:t>
            </w:r>
          </w:p>
        </w:tc>
        <w:tc>
          <w:tcPr>
            <w:tcW w:w="849" w:type="dxa"/>
            <w:tcBorders>
              <w:top w:val="nil"/>
              <w:left w:val="nil"/>
              <w:bottom w:val="double" w:sz="4" w:space="0" w:color="auto"/>
              <w:right w:val="nil"/>
            </w:tcBorders>
            <w:vAlign w:val="center"/>
            <w:hideMark/>
          </w:tcPr>
          <w:p w14:paraId="332C00CB"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-0.63</w:t>
            </w:r>
          </w:p>
        </w:tc>
        <w:tc>
          <w:tcPr>
            <w:tcW w:w="850" w:type="dxa"/>
            <w:tcBorders>
              <w:top w:val="nil"/>
              <w:left w:val="nil"/>
              <w:bottom w:val="double" w:sz="4" w:space="0" w:color="auto"/>
              <w:right w:val="nil"/>
            </w:tcBorders>
            <w:vAlign w:val="center"/>
            <w:hideMark/>
          </w:tcPr>
          <w:p w14:paraId="3A273673" w14:textId="77777777" w:rsidR="006E5BD1" w:rsidRPr="00117092" w:rsidRDefault="006E5BD1" w:rsidP="007F3695">
            <w:pPr>
              <w:tabs>
                <w:tab w:val="left" w:pos="0"/>
              </w:tabs>
              <w:jc w:val="center"/>
              <w:rPr>
                <w:rFonts w:ascii="Times New Roman" w:hAnsi="Times New Roman" w:cs="Times New Roman"/>
                <w:sz w:val="20"/>
                <w:szCs w:val="20"/>
              </w:rPr>
            </w:pPr>
            <w:r w:rsidRPr="00117092">
              <w:rPr>
                <w:rFonts w:ascii="Times New Roman" w:eastAsia="Times New Roman" w:hAnsi="Times New Roman" w:cs="Times New Roman"/>
                <w:color w:val="000000"/>
                <w:sz w:val="20"/>
                <w:szCs w:val="20"/>
                <w:lang w:eastAsia="en-GB"/>
              </w:rPr>
              <w:t>0.532</w:t>
            </w:r>
          </w:p>
        </w:tc>
      </w:tr>
    </w:tbl>
    <w:p w14:paraId="52645FBC" w14:textId="5B96A9B3" w:rsidR="006E5BD1" w:rsidRDefault="006E5BD1" w:rsidP="006E5BD1">
      <w:pPr>
        <w:rPr>
          <w:rFonts w:ascii="Times New Roman" w:hAnsi="Times New Roman" w:cs="Times New Roman"/>
          <w:sz w:val="20"/>
          <w:szCs w:val="20"/>
        </w:rPr>
      </w:pPr>
      <w:r w:rsidRPr="008B1874">
        <w:rPr>
          <w:rFonts w:ascii="Times New Roman" w:hAnsi="Times New Roman" w:cs="Times New Roman"/>
          <w:sz w:val="20"/>
          <w:szCs w:val="20"/>
        </w:rPr>
        <w:t>*</w:t>
      </w:r>
      <w:r>
        <w:rPr>
          <w:rFonts w:ascii="Times New Roman" w:hAnsi="Times New Roman" w:cs="Times New Roman"/>
          <w:sz w:val="20"/>
          <w:szCs w:val="20"/>
        </w:rPr>
        <w:t>S</w:t>
      </w:r>
      <w:r w:rsidRPr="008B1874">
        <w:rPr>
          <w:rFonts w:ascii="Times New Roman" w:hAnsi="Times New Roman" w:cs="Times New Roman"/>
          <w:sz w:val="20"/>
          <w:szCs w:val="20"/>
        </w:rPr>
        <w:t>ignificant results are marked in bold</w:t>
      </w:r>
    </w:p>
    <w:p w14:paraId="3DF92D97" w14:textId="77777777" w:rsidR="006E5BD1" w:rsidRPr="008B1874" w:rsidRDefault="006E5BD1" w:rsidP="006E5BD1">
      <w:pPr>
        <w:rPr>
          <w:rFonts w:ascii="Times New Roman" w:hAnsi="Times New Roman" w:cs="Times New Roman"/>
          <w:sz w:val="20"/>
          <w:szCs w:val="20"/>
        </w:rPr>
      </w:pPr>
    </w:p>
    <w:p w14:paraId="364BC38B" w14:textId="7D903D4F" w:rsidR="002A78FD" w:rsidRPr="00117092" w:rsidRDefault="0012356E">
      <w:pPr>
        <w:rPr>
          <w:rFonts w:ascii="Times New Roman" w:hAnsi="Times New Roman" w:cs="Times New Roman"/>
          <w:sz w:val="20"/>
          <w:szCs w:val="20"/>
        </w:rPr>
      </w:pPr>
      <w:r>
        <w:rPr>
          <w:rFonts w:ascii="Times New Roman" w:hAnsi="Times New Roman" w:cs="Times New Roman"/>
          <w:b/>
          <w:sz w:val="20"/>
          <w:szCs w:val="20"/>
        </w:rPr>
        <w:t>S</w:t>
      </w:r>
      <w:r w:rsidR="0028417E">
        <w:rPr>
          <w:rFonts w:ascii="Times New Roman" w:hAnsi="Times New Roman" w:cs="Times New Roman"/>
          <w:b/>
          <w:sz w:val="20"/>
          <w:szCs w:val="20"/>
        </w:rPr>
        <w:t>4</w:t>
      </w:r>
      <w:r>
        <w:rPr>
          <w:rFonts w:ascii="Times New Roman" w:hAnsi="Times New Roman" w:cs="Times New Roman"/>
          <w:b/>
          <w:sz w:val="20"/>
          <w:szCs w:val="20"/>
        </w:rPr>
        <w:t xml:space="preserve"> </w:t>
      </w:r>
      <w:r w:rsidR="000539BA" w:rsidRPr="0012356E">
        <w:rPr>
          <w:rFonts w:ascii="Times New Roman" w:hAnsi="Times New Roman" w:cs="Times New Roman"/>
          <w:b/>
          <w:sz w:val="20"/>
          <w:szCs w:val="20"/>
        </w:rPr>
        <w:t>Table</w:t>
      </w:r>
      <w:r w:rsidR="00556B61" w:rsidRPr="0012356E">
        <w:rPr>
          <w:rFonts w:ascii="Times New Roman" w:hAnsi="Times New Roman" w:cs="Times New Roman"/>
          <w:b/>
          <w:sz w:val="20"/>
          <w:szCs w:val="20"/>
        </w:rPr>
        <w:t>.</w:t>
      </w:r>
      <w:r w:rsidR="000539BA" w:rsidRPr="00117092">
        <w:rPr>
          <w:rFonts w:ascii="Times New Roman" w:hAnsi="Times New Roman" w:cs="Times New Roman"/>
          <w:sz w:val="20"/>
          <w:szCs w:val="20"/>
        </w:rPr>
        <w:t xml:space="preserve"> </w:t>
      </w:r>
      <w:r w:rsidR="005A47A0" w:rsidRPr="00117092">
        <w:rPr>
          <w:rFonts w:ascii="Times New Roman" w:hAnsi="Times New Roman" w:cs="Times New Roman"/>
          <w:sz w:val="20"/>
          <w:szCs w:val="20"/>
        </w:rPr>
        <w:t xml:space="preserve">Model summary statistics for the </w:t>
      </w:r>
      <w:r w:rsidR="001D4E9E">
        <w:rPr>
          <w:rFonts w:ascii="Times New Roman" w:hAnsi="Times New Roman" w:cs="Times New Roman"/>
          <w:sz w:val="20"/>
          <w:szCs w:val="20"/>
        </w:rPr>
        <w:t xml:space="preserve">probability </w:t>
      </w:r>
      <w:r w:rsidR="005A47A0" w:rsidRPr="00117092">
        <w:rPr>
          <w:rFonts w:ascii="Times New Roman" w:hAnsi="Times New Roman" w:cs="Times New Roman"/>
          <w:sz w:val="20"/>
          <w:szCs w:val="20"/>
        </w:rPr>
        <w:t xml:space="preserve">of group splits between </w:t>
      </w:r>
      <w:r w:rsidR="00B64F13" w:rsidRPr="00117092">
        <w:rPr>
          <w:rFonts w:ascii="Times New Roman" w:hAnsi="Times New Roman" w:cs="Times New Roman"/>
          <w:sz w:val="20"/>
          <w:szCs w:val="20"/>
        </w:rPr>
        <w:t xml:space="preserve">wet, dry and </w:t>
      </w:r>
      <w:r w:rsidR="00AC06B8">
        <w:rPr>
          <w:rFonts w:ascii="Times New Roman" w:hAnsi="Times New Roman" w:cs="Times New Roman"/>
          <w:sz w:val="20"/>
          <w:szCs w:val="20"/>
        </w:rPr>
        <w:t>drought</w:t>
      </w:r>
      <w:r w:rsidR="001A71A1">
        <w:rPr>
          <w:rFonts w:ascii="Times New Roman" w:hAnsi="Times New Roman" w:cs="Times New Roman"/>
          <w:sz w:val="20"/>
          <w:szCs w:val="20"/>
        </w:rPr>
        <w:t xml:space="preserve"> conditions </w:t>
      </w:r>
      <w:r w:rsidR="005A47A0" w:rsidRPr="00117092">
        <w:rPr>
          <w:rFonts w:ascii="Times New Roman" w:hAnsi="Times New Roman" w:cs="Times New Roman"/>
          <w:sz w:val="20"/>
          <w:szCs w:val="20"/>
        </w:rPr>
        <w:t xml:space="preserve">and </w:t>
      </w:r>
      <w:r w:rsidR="00B64F13" w:rsidRPr="00117092">
        <w:rPr>
          <w:rFonts w:ascii="Times New Roman" w:hAnsi="Times New Roman" w:cs="Times New Roman"/>
          <w:sz w:val="20"/>
          <w:szCs w:val="20"/>
        </w:rPr>
        <w:t xml:space="preserve">depending on </w:t>
      </w:r>
      <w:r w:rsidR="005A47A0" w:rsidRPr="00117092">
        <w:rPr>
          <w:rFonts w:ascii="Times New Roman" w:hAnsi="Times New Roman" w:cs="Times New Roman"/>
          <w:sz w:val="20"/>
          <w:szCs w:val="20"/>
        </w:rPr>
        <w:t>group size. The number of group splits was used as response variable in a GLMM with binomial error distribution</w:t>
      </w:r>
      <w:r w:rsidR="00B64F13" w:rsidRPr="00117092">
        <w:rPr>
          <w:rFonts w:ascii="Times New Roman" w:hAnsi="Times New Roman" w:cs="Times New Roman"/>
          <w:sz w:val="20"/>
          <w:szCs w:val="20"/>
        </w:rPr>
        <w:t>.</w:t>
      </w:r>
    </w:p>
    <w:tbl>
      <w:tblPr>
        <w:tblStyle w:val="TableGrid"/>
        <w:tblW w:w="722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998"/>
        <w:gridCol w:w="2127"/>
        <w:gridCol w:w="567"/>
        <w:gridCol w:w="992"/>
        <w:gridCol w:w="992"/>
      </w:tblGrid>
      <w:tr w:rsidR="00B64F13" w:rsidRPr="00117092" w14:paraId="72E97457" w14:textId="77777777" w:rsidTr="00B64F13">
        <w:tc>
          <w:tcPr>
            <w:tcW w:w="1548" w:type="dxa"/>
            <w:tcBorders>
              <w:top w:val="single" w:sz="4" w:space="0" w:color="auto"/>
              <w:bottom w:val="single" w:sz="4" w:space="0" w:color="auto"/>
            </w:tcBorders>
            <w:vAlign w:val="center"/>
          </w:tcPr>
          <w:p w14:paraId="13996CD6" w14:textId="77777777" w:rsidR="0071582B" w:rsidRPr="00117092" w:rsidRDefault="0071582B" w:rsidP="003566F1">
            <w:pPr>
              <w:jc w:val="center"/>
              <w:rPr>
                <w:rFonts w:ascii="Times New Roman" w:hAnsi="Times New Roman" w:cs="Times New Roman"/>
                <w:sz w:val="20"/>
                <w:szCs w:val="20"/>
              </w:rPr>
            </w:pPr>
            <w:r w:rsidRPr="00117092">
              <w:rPr>
                <w:rFonts w:ascii="Times New Roman" w:hAnsi="Times New Roman" w:cs="Times New Roman"/>
                <w:sz w:val="20"/>
                <w:szCs w:val="20"/>
              </w:rPr>
              <w:t>Explanatory Variables</w:t>
            </w:r>
          </w:p>
        </w:tc>
        <w:tc>
          <w:tcPr>
            <w:tcW w:w="998" w:type="dxa"/>
            <w:tcBorders>
              <w:top w:val="single" w:sz="4" w:space="0" w:color="auto"/>
              <w:bottom w:val="single" w:sz="4" w:space="0" w:color="auto"/>
            </w:tcBorders>
            <w:vAlign w:val="center"/>
          </w:tcPr>
          <w:p w14:paraId="7FF11033" w14:textId="77777777" w:rsidR="0071582B" w:rsidRPr="00117092" w:rsidRDefault="0071582B" w:rsidP="003566F1">
            <w:pPr>
              <w:jc w:val="center"/>
              <w:rPr>
                <w:rFonts w:ascii="Times New Roman" w:hAnsi="Times New Roman" w:cs="Times New Roman"/>
                <w:sz w:val="20"/>
                <w:szCs w:val="20"/>
              </w:rPr>
            </w:pPr>
            <w:r w:rsidRPr="00117092">
              <w:rPr>
                <w:rFonts w:ascii="Times New Roman" w:hAnsi="Times New Roman" w:cs="Times New Roman"/>
                <w:sz w:val="20"/>
                <w:szCs w:val="20"/>
              </w:rPr>
              <w:t>Estimate</w:t>
            </w:r>
          </w:p>
        </w:tc>
        <w:tc>
          <w:tcPr>
            <w:tcW w:w="2127" w:type="dxa"/>
            <w:tcBorders>
              <w:top w:val="single" w:sz="4" w:space="0" w:color="auto"/>
              <w:bottom w:val="single" w:sz="4" w:space="0" w:color="auto"/>
            </w:tcBorders>
            <w:vAlign w:val="center"/>
          </w:tcPr>
          <w:p w14:paraId="5E077926" w14:textId="77777777" w:rsidR="0071582B" w:rsidRPr="00117092" w:rsidRDefault="0071582B" w:rsidP="003566F1">
            <w:pPr>
              <w:autoSpaceDE w:val="0"/>
              <w:autoSpaceDN w:val="0"/>
              <w:adjustRightInd w:val="0"/>
              <w:jc w:val="center"/>
              <w:rPr>
                <w:rFonts w:ascii="Times New Roman" w:hAnsi="Times New Roman" w:cs="Times New Roman"/>
                <w:sz w:val="20"/>
                <w:szCs w:val="20"/>
              </w:rPr>
            </w:pPr>
            <w:r w:rsidRPr="00117092">
              <w:rPr>
                <w:rFonts w:ascii="Times New Roman" w:hAnsi="Times New Roman" w:cs="Times New Roman"/>
                <w:sz w:val="20"/>
                <w:szCs w:val="20"/>
              </w:rPr>
              <w:t>Confidence</w:t>
            </w:r>
            <w:r w:rsidR="003566F1" w:rsidRPr="00117092">
              <w:rPr>
                <w:rFonts w:ascii="Times New Roman" w:hAnsi="Times New Roman" w:cs="Times New Roman"/>
                <w:sz w:val="20"/>
                <w:szCs w:val="20"/>
              </w:rPr>
              <w:t xml:space="preserve"> </w:t>
            </w:r>
            <w:r w:rsidRPr="00117092">
              <w:rPr>
                <w:rFonts w:ascii="Times New Roman" w:hAnsi="Times New Roman" w:cs="Times New Roman"/>
                <w:sz w:val="20"/>
                <w:szCs w:val="20"/>
              </w:rPr>
              <w:t>intervals</w:t>
            </w:r>
          </w:p>
          <w:p w14:paraId="5FBF9420" w14:textId="77777777" w:rsidR="0071582B" w:rsidRPr="00117092" w:rsidRDefault="0071582B" w:rsidP="003566F1">
            <w:pPr>
              <w:jc w:val="center"/>
              <w:rPr>
                <w:rFonts w:ascii="Times New Roman" w:hAnsi="Times New Roman" w:cs="Times New Roman"/>
                <w:sz w:val="20"/>
                <w:szCs w:val="20"/>
              </w:rPr>
            </w:pPr>
            <w:r w:rsidRPr="00117092">
              <w:rPr>
                <w:rFonts w:ascii="Times New Roman" w:hAnsi="Times New Roman" w:cs="Times New Roman"/>
                <w:sz w:val="20"/>
                <w:szCs w:val="20"/>
              </w:rPr>
              <w:t>[0.025, 0.975]</w:t>
            </w:r>
          </w:p>
        </w:tc>
        <w:tc>
          <w:tcPr>
            <w:tcW w:w="567" w:type="dxa"/>
            <w:tcBorders>
              <w:top w:val="single" w:sz="4" w:space="0" w:color="auto"/>
              <w:bottom w:val="single" w:sz="4" w:space="0" w:color="auto"/>
            </w:tcBorders>
            <w:vAlign w:val="center"/>
          </w:tcPr>
          <w:p w14:paraId="53A269FD" w14:textId="77777777" w:rsidR="0071582B" w:rsidRPr="00117092" w:rsidRDefault="0071582B" w:rsidP="003566F1">
            <w:pPr>
              <w:jc w:val="center"/>
              <w:rPr>
                <w:rFonts w:ascii="Times New Roman" w:hAnsi="Times New Roman" w:cs="Times New Roman"/>
                <w:sz w:val="20"/>
                <w:szCs w:val="20"/>
              </w:rPr>
            </w:pPr>
            <w:r w:rsidRPr="00117092">
              <w:rPr>
                <w:rFonts w:ascii="Times New Roman" w:hAnsi="Times New Roman" w:cs="Times New Roman"/>
                <w:sz w:val="20"/>
                <w:szCs w:val="20"/>
              </w:rPr>
              <w:t>SE</w:t>
            </w:r>
          </w:p>
        </w:tc>
        <w:tc>
          <w:tcPr>
            <w:tcW w:w="992" w:type="dxa"/>
            <w:tcBorders>
              <w:top w:val="single" w:sz="4" w:space="0" w:color="auto"/>
              <w:bottom w:val="single" w:sz="4" w:space="0" w:color="auto"/>
            </w:tcBorders>
            <w:vAlign w:val="center"/>
          </w:tcPr>
          <w:p w14:paraId="18C8EB00" w14:textId="77777777" w:rsidR="0071582B" w:rsidRPr="00117092" w:rsidRDefault="0071582B" w:rsidP="003566F1">
            <w:pPr>
              <w:jc w:val="center"/>
              <w:rPr>
                <w:rFonts w:ascii="Times New Roman" w:hAnsi="Times New Roman" w:cs="Times New Roman"/>
                <w:sz w:val="20"/>
                <w:szCs w:val="20"/>
              </w:rPr>
            </w:pPr>
            <w:r w:rsidRPr="00117092">
              <w:rPr>
                <w:rFonts w:ascii="Times New Roman" w:hAnsi="Times New Roman" w:cs="Times New Roman"/>
                <w:sz w:val="20"/>
                <w:szCs w:val="20"/>
              </w:rPr>
              <w:t>z value</w:t>
            </w:r>
          </w:p>
        </w:tc>
        <w:tc>
          <w:tcPr>
            <w:tcW w:w="992" w:type="dxa"/>
            <w:tcBorders>
              <w:top w:val="single" w:sz="4" w:space="0" w:color="auto"/>
              <w:bottom w:val="single" w:sz="4" w:space="0" w:color="auto"/>
            </w:tcBorders>
            <w:vAlign w:val="center"/>
          </w:tcPr>
          <w:p w14:paraId="6EEC1B8A" w14:textId="77777777" w:rsidR="0071582B" w:rsidRPr="00117092" w:rsidRDefault="0071582B" w:rsidP="003566F1">
            <w:pPr>
              <w:jc w:val="center"/>
              <w:rPr>
                <w:rFonts w:ascii="Times New Roman" w:hAnsi="Times New Roman" w:cs="Times New Roman"/>
                <w:sz w:val="20"/>
                <w:szCs w:val="20"/>
              </w:rPr>
            </w:pPr>
            <w:r w:rsidRPr="00117092">
              <w:rPr>
                <w:rFonts w:ascii="Times New Roman" w:hAnsi="Times New Roman" w:cs="Times New Roman"/>
                <w:sz w:val="20"/>
                <w:szCs w:val="20"/>
              </w:rPr>
              <w:t>P value</w:t>
            </w:r>
          </w:p>
        </w:tc>
      </w:tr>
      <w:tr w:rsidR="00B64F13" w:rsidRPr="00117092" w14:paraId="55CF32F9" w14:textId="77777777" w:rsidTr="00B64F13">
        <w:tc>
          <w:tcPr>
            <w:tcW w:w="1548" w:type="dxa"/>
            <w:tcBorders>
              <w:top w:val="single" w:sz="4" w:space="0" w:color="auto"/>
            </w:tcBorders>
            <w:vAlign w:val="center"/>
          </w:tcPr>
          <w:p w14:paraId="01212D83" w14:textId="77777777" w:rsidR="0071582B" w:rsidRPr="00117092" w:rsidRDefault="0071582B" w:rsidP="00C434D9">
            <w:pPr>
              <w:rPr>
                <w:rFonts w:ascii="Times New Roman" w:hAnsi="Times New Roman" w:cs="Times New Roman"/>
                <w:sz w:val="20"/>
                <w:szCs w:val="20"/>
              </w:rPr>
            </w:pPr>
            <w:r w:rsidRPr="00117092">
              <w:rPr>
                <w:rFonts w:ascii="Times New Roman" w:hAnsi="Times New Roman" w:cs="Times New Roman"/>
                <w:sz w:val="20"/>
                <w:szCs w:val="20"/>
              </w:rPr>
              <w:t>Intercept</w:t>
            </w:r>
          </w:p>
        </w:tc>
        <w:tc>
          <w:tcPr>
            <w:tcW w:w="998" w:type="dxa"/>
            <w:tcBorders>
              <w:top w:val="single" w:sz="4" w:space="0" w:color="auto"/>
            </w:tcBorders>
            <w:vAlign w:val="center"/>
          </w:tcPr>
          <w:p w14:paraId="70DBB076" w14:textId="25EB8CE3" w:rsidR="0071582B" w:rsidRPr="00117092" w:rsidRDefault="003566F1" w:rsidP="003566F1">
            <w:pPr>
              <w:jc w:val="center"/>
              <w:rPr>
                <w:rFonts w:ascii="Times New Roman" w:hAnsi="Times New Roman" w:cs="Times New Roman"/>
                <w:sz w:val="20"/>
                <w:szCs w:val="20"/>
              </w:rPr>
            </w:pPr>
            <w:r w:rsidRPr="00117092">
              <w:rPr>
                <w:rFonts w:ascii="Times New Roman" w:hAnsi="Times New Roman" w:cs="Times New Roman"/>
                <w:sz w:val="20"/>
                <w:szCs w:val="20"/>
              </w:rPr>
              <w:t>-6.</w:t>
            </w:r>
            <w:r w:rsidR="0009504F">
              <w:rPr>
                <w:rFonts w:ascii="Times New Roman" w:hAnsi="Times New Roman" w:cs="Times New Roman"/>
                <w:sz w:val="20"/>
                <w:szCs w:val="20"/>
              </w:rPr>
              <w:t>20</w:t>
            </w:r>
          </w:p>
        </w:tc>
        <w:tc>
          <w:tcPr>
            <w:tcW w:w="2127" w:type="dxa"/>
            <w:tcBorders>
              <w:top w:val="single" w:sz="4" w:space="0" w:color="auto"/>
            </w:tcBorders>
            <w:vAlign w:val="center"/>
          </w:tcPr>
          <w:p w14:paraId="370D8FB6" w14:textId="2DF49ACD" w:rsidR="0071582B" w:rsidRPr="00117092" w:rsidRDefault="003566F1" w:rsidP="003566F1">
            <w:pPr>
              <w:jc w:val="center"/>
              <w:rPr>
                <w:rFonts w:ascii="Times New Roman" w:hAnsi="Times New Roman" w:cs="Times New Roman"/>
                <w:sz w:val="20"/>
                <w:szCs w:val="20"/>
              </w:rPr>
            </w:pPr>
            <w:r w:rsidRPr="00117092">
              <w:rPr>
                <w:rFonts w:ascii="Times New Roman" w:hAnsi="Times New Roman" w:cs="Times New Roman"/>
                <w:sz w:val="20"/>
                <w:szCs w:val="20"/>
              </w:rPr>
              <w:t>[-7.</w:t>
            </w:r>
            <w:r w:rsidR="0009504F">
              <w:rPr>
                <w:rFonts w:ascii="Times New Roman" w:hAnsi="Times New Roman" w:cs="Times New Roman"/>
                <w:sz w:val="20"/>
                <w:szCs w:val="20"/>
              </w:rPr>
              <w:t>04</w:t>
            </w:r>
            <w:r w:rsidRPr="00117092">
              <w:rPr>
                <w:rFonts w:ascii="Times New Roman" w:hAnsi="Times New Roman" w:cs="Times New Roman"/>
                <w:sz w:val="20"/>
                <w:szCs w:val="20"/>
              </w:rPr>
              <w:t>, -5.</w:t>
            </w:r>
            <w:r w:rsidR="0009504F">
              <w:rPr>
                <w:rFonts w:ascii="Times New Roman" w:hAnsi="Times New Roman" w:cs="Times New Roman"/>
                <w:sz w:val="20"/>
                <w:szCs w:val="20"/>
              </w:rPr>
              <w:t>36</w:t>
            </w:r>
            <w:r w:rsidRPr="00117092">
              <w:rPr>
                <w:rFonts w:ascii="Times New Roman" w:hAnsi="Times New Roman" w:cs="Times New Roman"/>
                <w:sz w:val="20"/>
                <w:szCs w:val="20"/>
              </w:rPr>
              <w:t>]</w:t>
            </w:r>
          </w:p>
        </w:tc>
        <w:tc>
          <w:tcPr>
            <w:tcW w:w="567" w:type="dxa"/>
            <w:tcBorders>
              <w:top w:val="single" w:sz="4" w:space="0" w:color="auto"/>
            </w:tcBorders>
            <w:vAlign w:val="center"/>
          </w:tcPr>
          <w:p w14:paraId="1E4F0D44" w14:textId="5888B223" w:rsidR="0071582B" w:rsidRPr="00117092" w:rsidRDefault="003566F1" w:rsidP="003566F1">
            <w:pPr>
              <w:jc w:val="center"/>
              <w:rPr>
                <w:rFonts w:ascii="Times New Roman" w:hAnsi="Times New Roman" w:cs="Times New Roman"/>
                <w:sz w:val="20"/>
                <w:szCs w:val="20"/>
              </w:rPr>
            </w:pPr>
            <w:r w:rsidRPr="00117092">
              <w:rPr>
                <w:rFonts w:ascii="Times New Roman" w:hAnsi="Times New Roman" w:cs="Times New Roman"/>
                <w:sz w:val="20"/>
                <w:szCs w:val="20"/>
              </w:rPr>
              <w:t>0.4</w:t>
            </w:r>
            <w:r w:rsidR="0009504F">
              <w:rPr>
                <w:rFonts w:ascii="Times New Roman" w:hAnsi="Times New Roman" w:cs="Times New Roman"/>
                <w:sz w:val="20"/>
                <w:szCs w:val="20"/>
              </w:rPr>
              <w:t>3</w:t>
            </w:r>
          </w:p>
        </w:tc>
        <w:tc>
          <w:tcPr>
            <w:tcW w:w="992" w:type="dxa"/>
            <w:tcBorders>
              <w:top w:val="single" w:sz="4" w:space="0" w:color="auto"/>
            </w:tcBorders>
            <w:vAlign w:val="center"/>
          </w:tcPr>
          <w:p w14:paraId="59BC9C81" w14:textId="0F26C21C" w:rsidR="0071582B" w:rsidRPr="00117092" w:rsidRDefault="003566F1" w:rsidP="003566F1">
            <w:pPr>
              <w:jc w:val="center"/>
              <w:rPr>
                <w:rFonts w:ascii="Times New Roman" w:hAnsi="Times New Roman" w:cs="Times New Roman"/>
                <w:sz w:val="20"/>
                <w:szCs w:val="20"/>
              </w:rPr>
            </w:pPr>
            <w:r w:rsidRPr="00117092">
              <w:rPr>
                <w:rFonts w:ascii="Times New Roman" w:hAnsi="Times New Roman" w:cs="Times New Roman"/>
                <w:sz w:val="20"/>
                <w:szCs w:val="20"/>
              </w:rPr>
              <w:t>-</w:t>
            </w:r>
            <w:r w:rsidR="0009504F">
              <w:rPr>
                <w:rFonts w:ascii="Times New Roman" w:hAnsi="Times New Roman" w:cs="Times New Roman"/>
                <w:sz w:val="20"/>
                <w:szCs w:val="20"/>
              </w:rPr>
              <w:t>14.54</w:t>
            </w:r>
          </w:p>
        </w:tc>
        <w:tc>
          <w:tcPr>
            <w:tcW w:w="992" w:type="dxa"/>
            <w:tcBorders>
              <w:top w:val="single" w:sz="4" w:space="0" w:color="auto"/>
            </w:tcBorders>
            <w:vAlign w:val="center"/>
          </w:tcPr>
          <w:p w14:paraId="33CCE08C" w14:textId="77777777" w:rsidR="0071582B" w:rsidRPr="00117092" w:rsidRDefault="003566F1" w:rsidP="003566F1">
            <w:pPr>
              <w:jc w:val="center"/>
              <w:rPr>
                <w:rFonts w:ascii="Times New Roman" w:hAnsi="Times New Roman" w:cs="Times New Roman"/>
                <w:sz w:val="20"/>
                <w:szCs w:val="20"/>
              </w:rPr>
            </w:pPr>
            <w:r w:rsidRPr="00117092">
              <w:rPr>
                <w:rFonts w:ascii="Times New Roman" w:hAnsi="Times New Roman" w:cs="Times New Roman"/>
                <w:sz w:val="20"/>
                <w:szCs w:val="20"/>
              </w:rPr>
              <w:t>&lt; 0.001</w:t>
            </w:r>
          </w:p>
        </w:tc>
      </w:tr>
      <w:tr w:rsidR="001F71CD" w:rsidRPr="00117092" w14:paraId="1B4A33DC" w14:textId="77777777" w:rsidTr="00B64F13">
        <w:tc>
          <w:tcPr>
            <w:tcW w:w="1548" w:type="dxa"/>
            <w:vAlign w:val="center"/>
          </w:tcPr>
          <w:p w14:paraId="08E36BAD" w14:textId="0BB5B47C" w:rsidR="001F71CD" w:rsidRPr="001F513D" w:rsidRDefault="001F71CD" w:rsidP="001F71CD">
            <w:pPr>
              <w:rPr>
                <w:rFonts w:ascii="Times New Roman" w:hAnsi="Times New Roman" w:cs="Times New Roman"/>
                <w:b/>
                <w:sz w:val="20"/>
                <w:szCs w:val="20"/>
              </w:rPr>
            </w:pPr>
            <w:r w:rsidRPr="001F513D">
              <w:rPr>
                <w:rFonts w:ascii="Times New Roman" w:hAnsi="Times New Roman" w:cs="Times New Roman"/>
                <w:b/>
                <w:sz w:val="20"/>
                <w:szCs w:val="20"/>
              </w:rPr>
              <w:t xml:space="preserve">Env.: </w:t>
            </w:r>
            <w:r>
              <w:rPr>
                <w:rFonts w:ascii="Times New Roman" w:hAnsi="Times New Roman" w:cs="Times New Roman"/>
                <w:b/>
                <w:sz w:val="20"/>
                <w:szCs w:val="20"/>
              </w:rPr>
              <w:t>D</w:t>
            </w:r>
            <w:r w:rsidRPr="001F513D">
              <w:rPr>
                <w:rFonts w:ascii="Times New Roman" w:hAnsi="Times New Roman" w:cs="Times New Roman"/>
                <w:b/>
                <w:sz w:val="20"/>
                <w:szCs w:val="20"/>
              </w:rPr>
              <w:t>ry</w:t>
            </w:r>
          </w:p>
        </w:tc>
        <w:tc>
          <w:tcPr>
            <w:tcW w:w="998" w:type="dxa"/>
            <w:vAlign w:val="center"/>
          </w:tcPr>
          <w:p w14:paraId="17A690EF" w14:textId="5CF15408" w:rsidR="001F71CD" w:rsidRPr="001F513D" w:rsidRDefault="001F71CD" w:rsidP="001F71CD">
            <w:pPr>
              <w:jc w:val="center"/>
              <w:rPr>
                <w:rFonts w:ascii="Times New Roman" w:hAnsi="Times New Roman" w:cs="Times New Roman"/>
                <w:b/>
                <w:sz w:val="20"/>
                <w:szCs w:val="20"/>
              </w:rPr>
            </w:pPr>
            <w:r w:rsidRPr="001F513D">
              <w:rPr>
                <w:rFonts w:ascii="Times New Roman" w:hAnsi="Times New Roman" w:cs="Times New Roman"/>
                <w:b/>
                <w:sz w:val="20"/>
                <w:szCs w:val="20"/>
              </w:rPr>
              <w:t>-0.</w:t>
            </w:r>
            <w:r>
              <w:rPr>
                <w:rFonts w:ascii="Times New Roman" w:hAnsi="Times New Roman" w:cs="Times New Roman"/>
                <w:b/>
                <w:sz w:val="20"/>
                <w:szCs w:val="20"/>
              </w:rPr>
              <w:t>79</w:t>
            </w:r>
          </w:p>
        </w:tc>
        <w:tc>
          <w:tcPr>
            <w:tcW w:w="2127" w:type="dxa"/>
            <w:vAlign w:val="center"/>
          </w:tcPr>
          <w:p w14:paraId="6C12E66E" w14:textId="7DB1B846" w:rsidR="001F71CD" w:rsidRPr="001F513D" w:rsidRDefault="001F71CD" w:rsidP="001F71CD">
            <w:pPr>
              <w:jc w:val="center"/>
              <w:rPr>
                <w:rFonts w:ascii="Times New Roman" w:hAnsi="Times New Roman" w:cs="Times New Roman"/>
                <w:b/>
                <w:sz w:val="20"/>
                <w:szCs w:val="20"/>
              </w:rPr>
            </w:pPr>
            <w:r w:rsidRPr="001F513D">
              <w:rPr>
                <w:rFonts w:ascii="Times New Roman" w:hAnsi="Times New Roman" w:cs="Times New Roman"/>
                <w:b/>
                <w:sz w:val="20"/>
                <w:szCs w:val="20"/>
              </w:rPr>
              <w:t>[-</w:t>
            </w:r>
            <w:r>
              <w:rPr>
                <w:rFonts w:ascii="Times New Roman" w:hAnsi="Times New Roman" w:cs="Times New Roman"/>
                <w:b/>
                <w:sz w:val="20"/>
                <w:szCs w:val="20"/>
              </w:rPr>
              <w:t>1.24</w:t>
            </w:r>
            <w:r w:rsidRPr="001F513D">
              <w:rPr>
                <w:rFonts w:ascii="Times New Roman" w:hAnsi="Times New Roman" w:cs="Times New Roman"/>
                <w:b/>
                <w:sz w:val="20"/>
                <w:szCs w:val="20"/>
              </w:rPr>
              <w:t>, -0.</w:t>
            </w:r>
            <w:r>
              <w:rPr>
                <w:rFonts w:ascii="Times New Roman" w:hAnsi="Times New Roman" w:cs="Times New Roman"/>
                <w:b/>
                <w:sz w:val="20"/>
                <w:szCs w:val="20"/>
              </w:rPr>
              <w:t>36</w:t>
            </w:r>
            <w:r w:rsidRPr="001F513D">
              <w:rPr>
                <w:rFonts w:ascii="Times New Roman" w:hAnsi="Times New Roman" w:cs="Times New Roman"/>
                <w:b/>
                <w:sz w:val="20"/>
                <w:szCs w:val="20"/>
              </w:rPr>
              <w:t>]</w:t>
            </w:r>
          </w:p>
        </w:tc>
        <w:tc>
          <w:tcPr>
            <w:tcW w:w="567" w:type="dxa"/>
            <w:vAlign w:val="center"/>
          </w:tcPr>
          <w:p w14:paraId="2C1F0059" w14:textId="3131A906" w:rsidR="001F71CD" w:rsidRPr="001F513D" w:rsidRDefault="001F71CD" w:rsidP="001F71CD">
            <w:pPr>
              <w:jc w:val="center"/>
              <w:rPr>
                <w:rFonts w:ascii="Times New Roman" w:hAnsi="Times New Roman" w:cs="Times New Roman"/>
                <w:b/>
                <w:sz w:val="20"/>
                <w:szCs w:val="20"/>
              </w:rPr>
            </w:pPr>
            <w:r w:rsidRPr="001F513D">
              <w:rPr>
                <w:rFonts w:ascii="Times New Roman" w:hAnsi="Times New Roman" w:cs="Times New Roman"/>
                <w:b/>
                <w:sz w:val="20"/>
                <w:szCs w:val="20"/>
              </w:rPr>
              <w:t>0.</w:t>
            </w:r>
            <w:r>
              <w:rPr>
                <w:rFonts w:ascii="Times New Roman" w:hAnsi="Times New Roman" w:cs="Times New Roman"/>
                <w:b/>
                <w:sz w:val="20"/>
                <w:szCs w:val="20"/>
              </w:rPr>
              <w:t>23</w:t>
            </w:r>
          </w:p>
        </w:tc>
        <w:tc>
          <w:tcPr>
            <w:tcW w:w="992" w:type="dxa"/>
            <w:vAlign w:val="center"/>
          </w:tcPr>
          <w:p w14:paraId="3C5D2FDF" w14:textId="592E1728" w:rsidR="001F71CD" w:rsidRPr="001F513D" w:rsidRDefault="001F71CD" w:rsidP="001F71CD">
            <w:pPr>
              <w:jc w:val="center"/>
              <w:rPr>
                <w:rFonts w:ascii="Times New Roman" w:hAnsi="Times New Roman" w:cs="Times New Roman"/>
                <w:b/>
                <w:sz w:val="20"/>
                <w:szCs w:val="20"/>
              </w:rPr>
            </w:pPr>
            <w:r w:rsidRPr="001F513D">
              <w:rPr>
                <w:rFonts w:ascii="Times New Roman" w:hAnsi="Times New Roman" w:cs="Times New Roman"/>
                <w:b/>
                <w:sz w:val="20"/>
                <w:szCs w:val="20"/>
              </w:rPr>
              <w:t>-</w:t>
            </w:r>
            <w:r>
              <w:rPr>
                <w:rFonts w:ascii="Times New Roman" w:hAnsi="Times New Roman" w:cs="Times New Roman"/>
                <w:b/>
                <w:sz w:val="20"/>
                <w:szCs w:val="20"/>
              </w:rPr>
              <w:t>3.54</w:t>
            </w:r>
          </w:p>
        </w:tc>
        <w:tc>
          <w:tcPr>
            <w:tcW w:w="992" w:type="dxa"/>
            <w:vAlign w:val="center"/>
          </w:tcPr>
          <w:p w14:paraId="5E025A2C" w14:textId="6FE974E7" w:rsidR="001F71CD" w:rsidRPr="001F513D" w:rsidRDefault="001F71CD" w:rsidP="001F71CD">
            <w:pPr>
              <w:jc w:val="center"/>
              <w:rPr>
                <w:rFonts w:ascii="Times New Roman" w:hAnsi="Times New Roman" w:cs="Times New Roman"/>
                <w:b/>
                <w:sz w:val="20"/>
                <w:szCs w:val="20"/>
              </w:rPr>
            </w:pPr>
            <w:r w:rsidRPr="001D4E9E">
              <w:rPr>
                <w:rFonts w:ascii="Times New Roman" w:hAnsi="Times New Roman" w:cs="Times New Roman"/>
                <w:b/>
                <w:bCs/>
                <w:sz w:val="20"/>
                <w:szCs w:val="20"/>
              </w:rPr>
              <w:t>&lt; 0.001</w:t>
            </w:r>
          </w:p>
        </w:tc>
      </w:tr>
      <w:tr w:rsidR="0071582B" w:rsidRPr="00117092" w14:paraId="59F71205" w14:textId="77777777" w:rsidTr="00B64F13">
        <w:tc>
          <w:tcPr>
            <w:tcW w:w="1548" w:type="dxa"/>
            <w:vAlign w:val="center"/>
          </w:tcPr>
          <w:p w14:paraId="08B44BA7" w14:textId="2AF30C1B" w:rsidR="0071582B" w:rsidRPr="0009504F" w:rsidRDefault="001A71A1" w:rsidP="00C434D9">
            <w:pPr>
              <w:rPr>
                <w:rFonts w:ascii="Times New Roman" w:hAnsi="Times New Roman" w:cs="Times New Roman"/>
                <w:sz w:val="20"/>
                <w:szCs w:val="20"/>
              </w:rPr>
            </w:pPr>
            <w:r w:rsidRPr="0009504F">
              <w:rPr>
                <w:rFonts w:ascii="Times New Roman" w:hAnsi="Times New Roman" w:cs="Times New Roman"/>
                <w:sz w:val="20"/>
                <w:szCs w:val="20"/>
              </w:rPr>
              <w:t>Env.</w:t>
            </w:r>
            <w:r w:rsidR="0071582B" w:rsidRPr="0009504F">
              <w:rPr>
                <w:rFonts w:ascii="Times New Roman" w:hAnsi="Times New Roman" w:cs="Times New Roman"/>
                <w:sz w:val="20"/>
                <w:szCs w:val="20"/>
              </w:rPr>
              <w:t xml:space="preserve">: </w:t>
            </w:r>
            <w:r w:rsidR="000A770C" w:rsidRPr="0009504F">
              <w:rPr>
                <w:rFonts w:ascii="Times New Roman" w:hAnsi="Times New Roman" w:cs="Times New Roman"/>
                <w:sz w:val="20"/>
                <w:szCs w:val="20"/>
              </w:rPr>
              <w:t>D</w:t>
            </w:r>
            <w:r w:rsidR="00AC06B8" w:rsidRPr="0009504F">
              <w:rPr>
                <w:rFonts w:ascii="Times New Roman" w:hAnsi="Times New Roman" w:cs="Times New Roman"/>
                <w:sz w:val="20"/>
                <w:szCs w:val="20"/>
              </w:rPr>
              <w:t>rought</w:t>
            </w:r>
          </w:p>
        </w:tc>
        <w:tc>
          <w:tcPr>
            <w:tcW w:w="998" w:type="dxa"/>
            <w:vAlign w:val="center"/>
          </w:tcPr>
          <w:p w14:paraId="07C6F926" w14:textId="583B3A6A" w:rsidR="0071582B" w:rsidRPr="0009504F" w:rsidRDefault="003566F1" w:rsidP="003566F1">
            <w:pPr>
              <w:jc w:val="center"/>
              <w:rPr>
                <w:rFonts w:ascii="Times New Roman" w:hAnsi="Times New Roman" w:cs="Times New Roman"/>
                <w:sz w:val="20"/>
                <w:szCs w:val="20"/>
              </w:rPr>
            </w:pPr>
            <w:r w:rsidRPr="0009504F">
              <w:rPr>
                <w:rFonts w:ascii="Times New Roman" w:hAnsi="Times New Roman" w:cs="Times New Roman"/>
                <w:sz w:val="20"/>
                <w:szCs w:val="20"/>
              </w:rPr>
              <w:t>0.</w:t>
            </w:r>
            <w:r w:rsidR="0009504F" w:rsidRPr="0009504F">
              <w:rPr>
                <w:rFonts w:ascii="Times New Roman" w:hAnsi="Times New Roman" w:cs="Times New Roman"/>
                <w:sz w:val="20"/>
                <w:szCs w:val="20"/>
              </w:rPr>
              <w:t>36</w:t>
            </w:r>
          </w:p>
        </w:tc>
        <w:tc>
          <w:tcPr>
            <w:tcW w:w="2127" w:type="dxa"/>
            <w:vAlign w:val="center"/>
          </w:tcPr>
          <w:p w14:paraId="7750D21C" w14:textId="7005471A" w:rsidR="0071582B" w:rsidRPr="0009504F" w:rsidRDefault="003566F1" w:rsidP="003566F1">
            <w:pPr>
              <w:jc w:val="center"/>
              <w:rPr>
                <w:rFonts w:ascii="Times New Roman" w:hAnsi="Times New Roman" w:cs="Times New Roman"/>
                <w:sz w:val="20"/>
                <w:szCs w:val="20"/>
              </w:rPr>
            </w:pPr>
            <w:r w:rsidRPr="0009504F">
              <w:rPr>
                <w:rFonts w:ascii="Times New Roman" w:hAnsi="Times New Roman" w:cs="Times New Roman"/>
                <w:sz w:val="20"/>
                <w:szCs w:val="20"/>
              </w:rPr>
              <w:t>[</w:t>
            </w:r>
            <w:r w:rsidR="0009504F">
              <w:rPr>
                <w:rFonts w:ascii="Times New Roman" w:hAnsi="Times New Roman" w:cs="Times New Roman"/>
                <w:sz w:val="20"/>
                <w:szCs w:val="20"/>
              </w:rPr>
              <w:t>-</w:t>
            </w:r>
            <w:r w:rsidRPr="0009504F">
              <w:rPr>
                <w:rFonts w:ascii="Times New Roman" w:hAnsi="Times New Roman" w:cs="Times New Roman"/>
                <w:sz w:val="20"/>
                <w:szCs w:val="20"/>
              </w:rPr>
              <w:t>0.</w:t>
            </w:r>
            <w:r w:rsidR="0009504F">
              <w:rPr>
                <w:rFonts w:ascii="Times New Roman" w:hAnsi="Times New Roman" w:cs="Times New Roman"/>
                <w:sz w:val="20"/>
                <w:szCs w:val="20"/>
              </w:rPr>
              <w:t>10</w:t>
            </w:r>
            <w:r w:rsidRPr="0009504F">
              <w:rPr>
                <w:rFonts w:ascii="Times New Roman" w:hAnsi="Times New Roman" w:cs="Times New Roman"/>
                <w:sz w:val="20"/>
                <w:szCs w:val="20"/>
              </w:rPr>
              <w:t>, 0</w:t>
            </w:r>
            <w:r w:rsidR="00A87BA0">
              <w:rPr>
                <w:rFonts w:ascii="Times New Roman" w:hAnsi="Times New Roman" w:cs="Times New Roman"/>
                <w:sz w:val="20"/>
                <w:szCs w:val="20"/>
              </w:rPr>
              <w:t>.</w:t>
            </w:r>
            <w:r w:rsidR="0009504F">
              <w:rPr>
                <w:rFonts w:ascii="Times New Roman" w:hAnsi="Times New Roman" w:cs="Times New Roman"/>
                <w:sz w:val="20"/>
                <w:szCs w:val="20"/>
              </w:rPr>
              <w:t>82</w:t>
            </w:r>
            <w:r w:rsidRPr="0009504F">
              <w:rPr>
                <w:rFonts w:ascii="Times New Roman" w:hAnsi="Times New Roman" w:cs="Times New Roman"/>
                <w:sz w:val="20"/>
                <w:szCs w:val="20"/>
              </w:rPr>
              <w:t>]</w:t>
            </w:r>
          </w:p>
        </w:tc>
        <w:tc>
          <w:tcPr>
            <w:tcW w:w="567" w:type="dxa"/>
            <w:vAlign w:val="center"/>
          </w:tcPr>
          <w:p w14:paraId="72997BEC" w14:textId="733CC906" w:rsidR="0071582B" w:rsidRPr="0009504F" w:rsidRDefault="003566F1" w:rsidP="003566F1">
            <w:pPr>
              <w:jc w:val="center"/>
              <w:rPr>
                <w:rFonts w:ascii="Times New Roman" w:hAnsi="Times New Roman" w:cs="Times New Roman"/>
                <w:sz w:val="20"/>
                <w:szCs w:val="20"/>
              </w:rPr>
            </w:pPr>
            <w:r w:rsidRPr="0009504F">
              <w:rPr>
                <w:rFonts w:ascii="Times New Roman" w:hAnsi="Times New Roman" w:cs="Times New Roman"/>
                <w:sz w:val="20"/>
                <w:szCs w:val="20"/>
              </w:rPr>
              <w:t>0.</w:t>
            </w:r>
            <w:r w:rsidR="0009504F" w:rsidRPr="0009504F">
              <w:rPr>
                <w:rFonts w:ascii="Times New Roman" w:hAnsi="Times New Roman" w:cs="Times New Roman"/>
                <w:sz w:val="20"/>
                <w:szCs w:val="20"/>
              </w:rPr>
              <w:t>24</w:t>
            </w:r>
          </w:p>
        </w:tc>
        <w:tc>
          <w:tcPr>
            <w:tcW w:w="992" w:type="dxa"/>
            <w:vAlign w:val="center"/>
          </w:tcPr>
          <w:p w14:paraId="05340167" w14:textId="7DF8E72F" w:rsidR="0071582B" w:rsidRPr="0009504F" w:rsidRDefault="0009504F" w:rsidP="003566F1">
            <w:pPr>
              <w:jc w:val="center"/>
              <w:rPr>
                <w:rFonts w:ascii="Times New Roman" w:hAnsi="Times New Roman" w:cs="Times New Roman"/>
                <w:sz w:val="20"/>
                <w:szCs w:val="20"/>
              </w:rPr>
            </w:pPr>
            <w:r w:rsidRPr="0009504F">
              <w:rPr>
                <w:rFonts w:ascii="Times New Roman" w:hAnsi="Times New Roman" w:cs="Times New Roman"/>
                <w:sz w:val="20"/>
                <w:szCs w:val="20"/>
              </w:rPr>
              <w:t>1.52</w:t>
            </w:r>
          </w:p>
        </w:tc>
        <w:tc>
          <w:tcPr>
            <w:tcW w:w="992" w:type="dxa"/>
            <w:vAlign w:val="center"/>
          </w:tcPr>
          <w:p w14:paraId="372678DA" w14:textId="6A36C20B" w:rsidR="0071582B" w:rsidRPr="0009504F" w:rsidRDefault="003566F1" w:rsidP="003566F1">
            <w:pPr>
              <w:jc w:val="center"/>
              <w:rPr>
                <w:rFonts w:ascii="Times New Roman" w:hAnsi="Times New Roman" w:cs="Times New Roman"/>
                <w:sz w:val="20"/>
                <w:szCs w:val="20"/>
              </w:rPr>
            </w:pPr>
            <w:r w:rsidRPr="0009504F">
              <w:rPr>
                <w:rFonts w:ascii="Times New Roman" w:hAnsi="Times New Roman" w:cs="Times New Roman"/>
                <w:sz w:val="20"/>
                <w:szCs w:val="20"/>
              </w:rPr>
              <w:t>0.</w:t>
            </w:r>
            <w:r w:rsidR="0009504F" w:rsidRPr="0009504F">
              <w:rPr>
                <w:rFonts w:ascii="Times New Roman" w:hAnsi="Times New Roman" w:cs="Times New Roman"/>
                <w:sz w:val="20"/>
                <w:szCs w:val="20"/>
              </w:rPr>
              <w:t>1</w:t>
            </w:r>
            <w:r w:rsidR="001F71CD">
              <w:rPr>
                <w:rFonts w:ascii="Times New Roman" w:hAnsi="Times New Roman" w:cs="Times New Roman"/>
                <w:sz w:val="20"/>
                <w:szCs w:val="20"/>
              </w:rPr>
              <w:t>29</w:t>
            </w:r>
          </w:p>
        </w:tc>
      </w:tr>
      <w:tr w:rsidR="00B64F13" w:rsidRPr="00117092" w14:paraId="69390976" w14:textId="77777777" w:rsidTr="00B64F13">
        <w:tc>
          <w:tcPr>
            <w:tcW w:w="1548" w:type="dxa"/>
            <w:tcBorders>
              <w:bottom w:val="single" w:sz="4" w:space="0" w:color="auto"/>
            </w:tcBorders>
            <w:vAlign w:val="center"/>
          </w:tcPr>
          <w:p w14:paraId="767B26F3" w14:textId="77777777" w:rsidR="0071582B" w:rsidRPr="003615CA" w:rsidRDefault="0071582B" w:rsidP="00C434D9">
            <w:pPr>
              <w:rPr>
                <w:rFonts w:ascii="Times New Roman" w:hAnsi="Times New Roman" w:cs="Times New Roman"/>
                <w:b/>
                <w:sz w:val="20"/>
                <w:szCs w:val="20"/>
              </w:rPr>
            </w:pPr>
            <w:r w:rsidRPr="003615CA">
              <w:rPr>
                <w:rFonts w:ascii="Times New Roman" w:hAnsi="Times New Roman" w:cs="Times New Roman"/>
                <w:b/>
                <w:sz w:val="20"/>
                <w:szCs w:val="20"/>
              </w:rPr>
              <w:t>Group size</w:t>
            </w:r>
          </w:p>
        </w:tc>
        <w:tc>
          <w:tcPr>
            <w:tcW w:w="998" w:type="dxa"/>
            <w:tcBorders>
              <w:bottom w:val="single" w:sz="4" w:space="0" w:color="auto"/>
            </w:tcBorders>
            <w:vAlign w:val="center"/>
          </w:tcPr>
          <w:p w14:paraId="6D923003" w14:textId="6CC66CE3" w:rsidR="0071582B" w:rsidRPr="003615CA" w:rsidRDefault="003566F1" w:rsidP="003566F1">
            <w:pPr>
              <w:jc w:val="center"/>
              <w:rPr>
                <w:rFonts w:ascii="Times New Roman" w:hAnsi="Times New Roman" w:cs="Times New Roman"/>
                <w:b/>
                <w:sz w:val="20"/>
                <w:szCs w:val="20"/>
              </w:rPr>
            </w:pPr>
            <w:r w:rsidRPr="003615CA">
              <w:rPr>
                <w:rFonts w:ascii="Times New Roman" w:hAnsi="Times New Roman" w:cs="Times New Roman"/>
                <w:b/>
                <w:sz w:val="20"/>
                <w:szCs w:val="20"/>
              </w:rPr>
              <w:t>0.1</w:t>
            </w:r>
            <w:r w:rsidR="0009504F">
              <w:rPr>
                <w:rFonts w:ascii="Times New Roman" w:hAnsi="Times New Roman" w:cs="Times New Roman"/>
                <w:b/>
                <w:sz w:val="20"/>
                <w:szCs w:val="20"/>
              </w:rPr>
              <w:t>1</w:t>
            </w:r>
          </w:p>
        </w:tc>
        <w:tc>
          <w:tcPr>
            <w:tcW w:w="2127" w:type="dxa"/>
            <w:tcBorders>
              <w:bottom w:val="single" w:sz="4" w:space="0" w:color="auto"/>
            </w:tcBorders>
            <w:vAlign w:val="center"/>
          </w:tcPr>
          <w:p w14:paraId="1C48C71F" w14:textId="6936191D" w:rsidR="0071582B" w:rsidRPr="003615CA" w:rsidRDefault="003566F1" w:rsidP="003566F1">
            <w:pPr>
              <w:jc w:val="center"/>
              <w:rPr>
                <w:rFonts w:ascii="Times New Roman" w:hAnsi="Times New Roman" w:cs="Times New Roman"/>
                <w:b/>
                <w:sz w:val="20"/>
                <w:szCs w:val="20"/>
              </w:rPr>
            </w:pPr>
            <w:r w:rsidRPr="003615CA">
              <w:rPr>
                <w:rFonts w:ascii="Times New Roman" w:hAnsi="Times New Roman" w:cs="Times New Roman"/>
                <w:b/>
                <w:sz w:val="20"/>
                <w:szCs w:val="20"/>
              </w:rPr>
              <w:t>[0.</w:t>
            </w:r>
            <w:r w:rsidR="0009504F">
              <w:rPr>
                <w:rFonts w:ascii="Times New Roman" w:hAnsi="Times New Roman" w:cs="Times New Roman"/>
                <w:b/>
                <w:sz w:val="20"/>
                <w:szCs w:val="20"/>
              </w:rPr>
              <w:t>08</w:t>
            </w:r>
            <w:r w:rsidRPr="003615CA">
              <w:rPr>
                <w:rFonts w:ascii="Times New Roman" w:hAnsi="Times New Roman" w:cs="Times New Roman"/>
                <w:b/>
                <w:sz w:val="20"/>
                <w:szCs w:val="20"/>
              </w:rPr>
              <w:t>, 0.14]</w:t>
            </w:r>
          </w:p>
        </w:tc>
        <w:tc>
          <w:tcPr>
            <w:tcW w:w="567" w:type="dxa"/>
            <w:tcBorders>
              <w:bottom w:val="single" w:sz="4" w:space="0" w:color="auto"/>
            </w:tcBorders>
            <w:vAlign w:val="center"/>
          </w:tcPr>
          <w:p w14:paraId="2F0BB69F" w14:textId="134C22EC" w:rsidR="0071582B" w:rsidRPr="003615CA" w:rsidRDefault="003566F1" w:rsidP="003566F1">
            <w:pPr>
              <w:jc w:val="center"/>
              <w:rPr>
                <w:rFonts w:ascii="Times New Roman" w:hAnsi="Times New Roman" w:cs="Times New Roman"/>
                <w:b/>
                <w:sz w:val="20"/>
                <w:szCs w:val="20"/>
              </w:rPr>
            </w:pPr>
            <w:r w:rsidRPr="003615CA">
              <w:rPr>
                <w:rFonts w:ascii="Times New Roman" w:hAnsi="Times New Roman" w:cs="Times New Roman"/>
                <w:b/>
                <w:sz w:val="20"/>
                <w:szCs w:val="20"/>
              </w:rPr>
              <w:t>0.0</w:t>
            </w:r>
            <w:r w:rsidR="0009504F">
              <w:rPr>
                <w:rFonts w:ascii="Times New Roman" w:hAnsi="Times New Roman" w:cs="Times New Roman"/>
                <w:b/>
                <w:sz w:val="20"/>
                <w:szCs w:val="20"/>
              </w:rPr>
              <w:t>2</w:t>
            </w:r>
          </w:p>
        </w:tc>
        <w:tc>
          <w:tcPr>
            <w:tcW w:w="992" w:type="dxa"/>
            <w:tcBorders>
              <w:bottom w:val="single" w:sz="4" w:space="0" w:color="auto"/>
            </w:tcBorders>
            <w:vAlign w:val="center"/>
          </w:tcPr>
          <w:p w14:paraId="6F69BABD" w14:textId="6AE48548" w:rsidR="0071582B" w:rsidRPr="003615CA" w:rsidRDefault="0009504F" w:rsidP="003566F1">
            <w:pPr>
              <w:jc w:val="center"/>
              <w:rPr>
                <w:rFonts w:ascii="Times New Roman" w:hAnsi="Times New Roman" w:cs="Times New Roman"/>
                <w:b/>
                <w:sz w:val="20"/>
                <w:szCs w:val="20"/>
              </w:rPr>
            </w:pPr>
            <w:r>
              <w:rPr>
                <w:rFonts w:ascii="Times New Roman" w:hAnsi="Times New Roman" w:cs="Times New Roman"/>
                <w:b/>
                <w:sz w:val="20"/>
                <w:szCs w:val="20"/>
              </w:rPr>
              <w:t>7.23</w:t>
            </w:r>
          </w:p>
        </w:tc>
        <w:tc>
          <w:tcPr>
            <w:tcW w:w="992" w:type="dxa"/>
            <w:tcBorders>
              <w:bottom w:val="single" w:sz="4" w:space="0" w:color="auto"/>
            </w:tcBorders>
            <w:vAlign w:val="center"/>
          </w:tcPr>
          <w:p w14:paraId="462DE1B7" w14:textId="77777777" w:rsidR="0071582B" w:rsidRPr="003615CA" w:rsidRDefault="003566F1" w:rsidP="003566F1">
            <w:pPr>
              <w:jc w:val="center"/>
              <w:rPr>
                <w:rFonts w:ascii="Times New Roman" w:hAnsi="Times New Roman" w:cs="Times New Roman"/>
                <w:b/>
                <w:sz w:val="20"/>
                <w:szCs w:val="20"/>
              </w:rPr>
            </w:pPr>
            <w:r w:rsidRPr="003615CA">
              <w:rPr>
                <w:rFonts w:ascii="Times New Roman" w:hAnsi="Times New Roman" w:cs="Times New Roman"/>
                <w:b/>
                <w:sz w:val="20"/>
                <w:szCs w:val="20"/>
              </w:rPr>
              <w:t>&lt; 0.001</w:t>
            </w:r>
          </w:p>
        </w:tc>
      </w:tr>
    </w:tbl>
    <w:p w14:paraId="2488FB1C" w14:textId="50B7CAB9" w:rsidR="001F513D" w:rsidRPr="008B1874" w:rsidRDefault="001F513D" w:rsidP="001F513D">
      <w:pPr>
        <w:rPr>
          <w:rFonts w:ascii="Times New Roman" w:hAnsi="Times New Roman" w:cs="Times New Roman"/>
          <w:sz w:val="20"/>
          <w:szCs w:val="20"/>
        </w:rPr>
      </w:pPr>
      <w:r>
        <w:rPr>
          <w:rFonts w:ascii="Times New Roman" w:hAnsi="Times New Roman" w:cs="Times New Roman"/>
          <w:sz w:val="20"/>
          <w:szCs w:val="20"/>
        </w:rPr>
        <w:t xml:space="preserve">              </w:t>
      </w:r>
      <w:r w:rsidRPr="008B1874">
        <w:rPr>
          <w:rFonts w:ascii="Times New Roman" w:hAnsi="Times New Roman" w:cs="Times New Roman"/>
          <w:sz w:val="20"/>
          <w:szCs w:val="20"/>
        </w:rPr>
        <w:t>*</w:t>
      </w:r>
      <w:r>
        <w:rPr>
          <w:rFonts w:ascii="Times New Roman" w:hAnsi="Times New Roman" w:cs="Times New Roman"/>
          <w:sz w:val="20"/>
          <w:szCs w:val="20"/>
        </w:rPr>
        <w:t>S</w:t>
      </w:r>
      <w:r w:rsidRPr="008B1874">
        <w:rPr>
          <w:rFonts w:ascii="Times New Roman" w:hAnsi="Times New Roman" w:cs="Times New Roman"/>
          <w:sz w:val="20"/>
          <w:szCs w:val="20"/>
        </w:rPr>
        <w:t>ignificant results are marked in bold</w:t>
      </w:r>
    </w:p>
    <w:p w14:paraId="2476F3C2" w14:textId="39658644" w:rsidR="006E5BD1" w:rsidRDefault="006E5BD1" w:rsidP="001F513D">
      <w:pPr>
        <w:rPr>
          <w:rFonts w:ascii="Times New Roman" w:hAnsi="Times New Roman" w:cs="Times New Roman"/>
          <w:sz w:val="20"/>
          <w:szCs w:val="20"/>
        </w:rPr>
      </w:pPr>
    </w:p>
    <w:p w14:paraId="5BD1877A" w14:textId="0F53B58F" w:rsidR="00032160" w:rsidRDefault="0012356E" w:rsidP="00032160">
      <w:pPr>
        <w:rPr>
          <w:rFonts w:ascii="Times New Roman" w:hAnsi="Times New Roman" w:cs="Times New Roman"/>
          <w:sz w:val="20"/>
          <w:szCs w:val="20"/>
        </w:rPr>
      </w:pPr>
      <w:r>
        <w:rPr>
          <w:rFonts w:ascii="Times New Roman" w:hAnsi="Times New Roman" w:cs="Times New Roman"/>
          <w:b/>
          <w:sz w:val="20"/>
          <w:szCs w:val="20"/>
        </w:rPr>
        <w:t>S</w:t>
      </w:r>
      <w:r w:rsidR="0028417E">
        <w:rPr>
          <w:rFonts w:ascii="Times New Roman" w:hAnsi="Times New Roman" w:cs="Times New Roman"/>
          <w:b/>
          <w:sz w:val="20"/>
          <w:szCs w:val="20"/>
        </w:rPr>
        <w:t>5</w:t>
      </w:r>
      <w:r>
        <w:rPr>
          <w:rFonts w:ascii="Times New Roman" w:hAnsi="Times New Roman" w:cs="Times New Roman"/>
          <w:b/>
          <w:sz w:val="20"/>
          <w:szCs w:val="20"/>
        </w:rPr>
        <w:t xml:space="preserve"> </w:t>
      </w:r>
      <w:r w:rsidR="00032160" w:rsidRPr="0012356E">
        <w:rPr>
          <w:rFonts w:ascii="Times New Roman" w:hAnsi="Times New Roman" w:cs="Times New Roman"/>
          <w:b/>
          <w:sz w:val="20"/>
          <w:szCs w:val="20"/>
        </w:rPr>
        <w:t>Table</w:t>
      </w:r>
      <w:r w:rsidR="00556B61" w:rsidRPr="0012356E">
        <w:rPr>
          <w:rFonts w:ascii="Times New Roman" w:hAnsi="Times New Roman" w:cs="Times New Roman"/>
          <w:b/>
          <w:sz w:val="20"/>
          <w:szCs w:val="20"/>
        </w:rPr>
        <w:t>.</w:t>
      </w:r>
      <w:r w:rsidR="00032160">
        <w:rPr>
          <w:rFonts w:ascii="Times New Roman" w:hAnsi="Times New Roman" w:cs="Times New Roman"/>
          <w:sz w:val="20"/>
          <w:szCs w:val="20"/>
        </w:rPr>
        <w:t xml:space="preserve"> Post-hoc pairwise comparisons of the effect of environmental conditions (Env.) on the</w:t>
      </w:r>
      <w:r w:rsidR="001D4E9E">
        <w:rPr>
          <w:rFonts w:ascii="Times New Roman" w:hAnsi="Times New Roman" w:cs="Times New Roman"/>
          <w:sz w:val="20"/>
          <w:szCs w:val="20"/>
        </w:rPr>
        <w:t xml:space="preserve"> probability </w:t>
      </w:r>
      <w:r w:rsidR="00032160">
        <w:rPr>
          <w:rFonts w:ascii="Times New Roman" w:hAnsi="Times New Roman" w:cs="Times New Roman"/>
          <w:sz w:val="20"/>
          <w:szCs w:val="20"/>
        </w:rPr>
        <w:t>of group split. The comparisons were performed post-hoc from a GLMM with a binomial error distribution</w:t>
      </w:r>
    </w:p>
    <w:tbl>
      <w:tblPr>
        <w:tblStyle w:val="TableGrid"/>
        <w:tblW w:w="882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916"/>
        <w:gridCol w:w="1971"/>
        <w:gridCol w:w="735"/>
        <w:gridCol w:w="964"/>
        <w:gridCol w:w="974"/>
      </w:tblGrid>
      <w:tr w:rsidR="00032160" w:rsidRPr="00117092" w14:paraId="48DE7664" w14:textId="77777777" w:rsidTr="001D4E9E">
        <w:tc>
          <w:tcPr>
            <w:tcW w:w="3260" w:type="dxa"/>
            <w:tcBorders>
              <w:top w:val="single" w:sz="4" w:space="0" w:color="auto"/>
              <w:bottom w:val="single" w:sz="4" w:space="0" w:color="auto"/>
            </w:tcBorders>
            <w:vAlign w:val="center"/>
          </w:tcPr>
          <w:p w14:paraId="104748E3" w14:textId="77777777" w:rsidR="00032160" w:rsidRPr="00117092" w:rsidRDefault="00032160" w:rsidP="001F71CD">
            <w:pPr>
              <w:jc w:val="center"/>
              <w:rPr>
                <w:rFonts w:ascii="Times New Roman" w:hAnsi="Times New Roman" w:cs="Times New Roman"/>
                <w:sz w:val="20"/>
                <w:szCs w:val="20"/>
              </w:rPr>
            </w:pPr>
            <w:r>
              <w:rPr>
                <w:rFonts w:ascii="Times New Roman" w:hAnsi="Times New Roman" w:cs="Times New Roman"/>
                <w:sz w:val="20"/>
                <w:szCs w:val="20"/>
              </w:rPr>
              <w:t>Paired contrasts</w:t>
            </w:r>
          </w:p>
        </w:tc>
        <w:tc>
          <w:tcPr>
            <w:tcW w:w="916" w:type="dxa"/>
            <w:tcBorders>
              <w:top w:val="single" w:sz="4" w:space="0" w:color="auto"/>
              <w:bottom w:val="single" w:sz="4" w:space="0" w:color="auto"/>
            </w:tcBorders>
            <w:vAlign w:val="center"/>
          </w:tcPr>
          <w:p w14:paraId="19C3DFB8" w14:textId="77777777" w:rsidR="00032160" w:rsidRPr="00117092" w:rsidRDefault="00032160" w:rsidP="001F71CD">
            <w:pPr>
              <w:jc w:val="center"/>
              <w:rPr>
                <w:rFonts w:ascii="Times New Roman" w:hAnsi="Times New Roman" w:cs="Times New Roman"/>
                <w:sz w:val="20"/>
                <w:szCs w:val="20"/>
              </w:rPr>
            </w:pPr>
            <w:r w:rsidRPr="00117092">
              <w:rPr>
                <w:rFonts w:ascii="Times New Roman" w:hAnsi="Times New Roman" w:cs="Times New Roman"/>
                <w:sz w:val="20"/>
                <w:szCs w:val="20"/>
              </w:rPr>
              <w:t>Estimate</w:t>
            </w:r>
          </w:p>
        </w:tc>
        <w:tc>
          <w:tcPr>
            <w:tcW w:w="1971" w:type="dxa"/>
            <w:tcBorders>
              <w:top w:val="single" w:sz="4" w:space="0" w:color="auto"/>
              <w:bottom w:val="single" w:sz="4" w:space="0" w:color="auto"/>
            </w:tcBorders>
            <w:vAlign w:val="center"/>
          </w:tcPr>
          <w:p w14:paraId="0A6A529D" w14:textId="77777777" w:rsidR="00032160" w:rsidRPr="00117092" w:rsidRDefault="00032160" w:rsidP="001F71CD">
            <w:pPr>
              <w:autoSpaceDE w:val="0"/>
              <w:autoSpaceDN w:val="0"/>
              <w:adjustRightInd w:val="0"/>
              <w:jc w:val="center"/>
              <w:rPr>
                <w:rFonts w:ascii="Times New Roman" w:hAnsi="Times New Roman" w:cs="Times New Roman"/>
                <w:sz w:val="20"/>
                <w:szCs w:val="20"/>
              </w:rPr>
            </w:pPr>
            <w:r w:rsidRPr="00117092">
              <w:rPr>
                <w:rFonts w:ascii="Times New Roman" w:hAnsi="Times New Roman" w:cs="Times New Roman"/>
                <w:sz w:val="20"/>
                <w:szCs w:val="20"/>
              </w:rPr>
              <w:t>Confidence intervals</w:t>
            </w:r>
          </w:p>
          <w:p w14:paraId="2BF0106D" w14:textId="77777777" w:rsidR="00032160" w:rsidRPr="00117092" w:rsidRDefault="00032160" w:rsidP="001F71CD">
            <w:pPr>
              <w:jc w:val="center"/>
              <w:rPr>
                <w:rFonts w:ascii="Times New Roman" w:hAnsi="Times New Roman" w:cs="Times New Roman"/>
                <w:sz w:val="20"/>
                <w:szCs w:val="20"/>
              </w:rPr>
            </w:pPr>
            <w:r w:rsidRPr="00117092">
              <w:rPr>
                <w:rFonts w:ascii="Times New Roman" w:hAnsi="Times New Roman" w:cs="Times New Roman"/>
                <w:sz w:val="20"/>
                <w:szCs w:val="20"/>
              </w:rPr>
              <w:t>[0.025, 0.975]</w:t>
            </w:r>
          </w:p>
        </w:tc>
        <w:tc>
          <w:tcPr>
            <w:tcW w:w="735" w:type="dxa"/>
            <w:tcBorders>
              <w:top w:val="single" w:sz="4" w:space="0" w:color="auto"/>
              <w:bottom w:val="single" w:sz="4" w:space="0" w:color="auto"/>
            </w:tcBorders>
            <w:vAlign w:val="center"/>
          </w:tcPr>
          <w:p w14:paraId="33B2F2B3" w14:textId="77777777" w:rsidR="00032160" w:rsidRPr="00117092" w:rsidRDefault="00032160" w:rsidP="001F71CD">
            <w:pPr>
              <w:jc w:val="center"/>
              <w:rPr>
                <w:rFonts w:ascii="Times New Roman" w:hAnsi="Times New Roman" w:cs="Times New Roman"/>
                <w:sz w:val="20"/>
                <w:szCs w:val="20"/>
              </w:rPr>
            </w:pPr>
            <w:r w:rsidRPr="00117092">
              <w:rPr>
                <w:rFonts w:ascii="Times New Roman" w:hAnsi="Times New Roman" w:cs="Times New Roman"/>
                <w:sz w:val="20"/>
                <w:szCs w:val="20"/>
              </w:rPr>
              <w:t>SE</w:t>
            </w:r>
          </w:p>
        </w:tc>
        <w:tc>
          <w:tcPr>
            <w:tcW w:w="964" w:type="dxa"/>
            <w:tcBorders>
              <w:top w:val="single" w:sz="4" w:space="0" w:color="auto"/>
              <w:bottom w:val="single" w:sz="4" w:space="0" w:color="auto"/>
            </w:tcBorders>
            <w:vAlign w:val="center"/>
          </w:tcPr>
          <w:p w14:paraId="73159358" w14:textId="77777777" w:rsidR="00032160" w:rsidRPr="00117092" w:rsidRDefault="00032160" w:rsidP="001F71CD">
            <w:pPr>
              <w:jc w:val="center"/>
              <w:rPr>
                <w:rFonts w:ascii="Times New Roman" w:hAnsi="Times New Roman" w:cs="Times New Roman"/>
                <w:sz w:val="20"/>
                <w:szCs w:val="20"/>
              </w:rPr>
            </w:pPr>
            <w:r w:rsidRPr="00117092">
              <w:rPr>
                <w:rFonts w:ascii="Times New Roman" w:hAnsi="Times New Roman" w:cs="Times New Roman"/>
                <w:sz w:val="20"/>
                <w:szCs w:val="20"/>
              </w:rPr>
              <w:t>z value</w:t>
            </w:r>
          </w:p>
        </w:tc>
        <w:tc>
          <w:tcPr>
            <w:tcW w:w="974" w:type="dxa"/>
            <w:tcBorders>
              <w:top w:val="single" w:sz="4" w:space="0" w:color="auto"/>
              <w:bottom w:val="single" w:sz="4" w:space="0" w:color="auto"/>
            </w:tcBorders>
            <w:vAlign w:val="center"/>
          </w:tcPr>
          <w:p w14:paraId="1DC27A67" w14:textId="77777777" w:rsidR="00032160" w:rsidRPr="00117092" w:rsidRDefault="00032160" w:rsidP="001F71CD">
            <w:pPr>
              <w:jc w:val="center"/>
              <w:rPr>
                <w:rFonts w:ascii="Times New Roman" w:hAnsi="Times New Roman" w:cs="Times New Roman"/>
                <w:sz w:val="20"/>
                <w:szCs w:val="20"/>
              </w:rPr>
            </w:pPr>
            <w:r w:rsidRPr="00117092">
              <w:rPr>
                <w:rFonts w:ascii="Times New Roman" w:hAnsi="Times New Roman" w:cs="Times New Roman"/>
                <w:sz w:val="20"/>
                <w:szCs w:val="20"/>
              </w:rPr>
              <w:t>P value</w:t>
            </w:r>
          </w:p>
        </w:tc>
      </w:tr>
      <w:tr w:rsidR="00032160" w:rsidRPr="00C803D4" w14:paraId="76FBF1BA" w14:textId="77777777" w:rsidTr="001D4E9E">
        <w:tc>
          <w:tcPr>
            <w:tcW w:w="3260" w:type="dxa"/>
            <w:tcBorders>
              <w:top w:val="single" w:sz="4" w:space="0" w:color="auto"/>
            </w:tcBorders>
            <w:vAlign w:val="center"/>
          </w:tcPr>
          <w:p w14:paraId="1970C448" w14:textId="2BC47E6E" w:rsidR="00032160" w:rsidRPr="00404221" w:rsidRDefault="00032160" w:rsidP="001F71CD">
            <w:pPr>
              <w:rPr>
                <w:rFonts w:ascii="Times New Roman" w:hAnsi="Times New Roman" w:cs="Times New Roman"/>
                <w:b/>
                <w:bCs/>
                <w:sz w:val="20"/>
                <w:szCs w:val="20"/>
                <w:lang w:val="fr-FR"/>
              </w:rPr>
            </w:pPr>
            <w:proofErr w:type="gramStart"/>
            <w:r w:rsidRPr="00404221">
              <w:rPr>
                <w:rFonts w:ascii="Times New Roman" w:hAnsi="Times New Roman" w:cs="Times New Roman"/>
                <w:b/>
                <w:bCs/>
                <w:sz w:val="20"/>
                <w:szCs w:val="20"/>
                <w:lang w:val="fr-FR"/>
              </w:rPr>
              <w:t>Env.:</w:t>
            </w:r>
            <w:proofErr w:type="gramEnd"/>
            <w:r w:rsidRPr="00404221">
              <w:rPr>
                <w:rFonts w:ascii="Times New Roman" w:hAnsi="Times New Roman" w:cs="Times New Roman"/>
                <w:b/>
                <w:bCs/>
                <w:sz w:val="20"/>
                <w:szCs w:val="20"/>
                <w:lang w:val="fr-FR"/>
              </w:rPr>
              <w:t xml:space="preserve"> </w:t>
            </w:r>
            <w:proofErr w:type="spellStart"/>
            <w:r w:rsidRPr="00404221">
              <w:rPr>
                <w:rFonts w:ascii="Times New Roman" w:hAnsi="Times New Roman" w:cs="Times New Roman"/>
                <w:b/>
                <w:bCs/>
                <w:sz w:val="20"/>
                <w:szCs w:val="20"/>
                <w:lang w:val="fr-FR"/>
              </w:rPr>
              <w:t>Wet</w:t>
            </w:r>
            <w:proofErr w:type="spellEnd"/>
            <w:r>
              <w:rPr>
                <w:rFonts w:ascii="Times New Roman" w:hAnsi="Times New Roman" w:cs="Times New Roman"/>
                <w:b/>
                <w:bCs/>
                <w:sz w:val="20"/>
                <w:szCs w:val="20"/>
                <w:lang w:val="fr-FR"/>
              </w:rPr>
              <w:t xml:space="preserve"> </w:t>
            </w:r>
            <w:r w:rsidRPr="00404221">
              <w:rPr>
                <w:rFonts w:ascii="Times New Roman" w:hAnsi="Times New Roman" w:cs="Times New Roman"/>
                <w:b/>
                <w:bCs/>
                <w:sz w:val="20"/>
                <w:szCs w:val="20"/>
                <w:lang w:val="fr-FR"/>
              </w:rPr>
              <w:t xml:space="preserve">– Env.: </w:t>
            </w:r>
            <w:r>
              <w:rPr>
                <w:rFonts w:ascii="Times New Roman" w:hAnsi="Times New Roman" w:cs="Times New Roman"/>
                <w:b/>
                <w:bCs/>
                <w:sz w:val="20"/>
                <w:szCs w:val="20"/>
                <w:lang w:val="fr-FR"/>
              </w:rPr>
              <w:t>Dry</w:t>
            </w:r>
            <w:r w:rsidRPr="00404221">
              <w:rPr>
                <w:rFonts w:ascii="Times New Roman" w:hAnsi="Times New Roman" w:cs="Times New Roman"/>
                <w:b/>
                <w:bCs/>
                <w:sz w:val="20"/>
                <w:szCs w:val="20"/>
                <w:lang w:val="fr-FR"/>
              </w:rPr>
              <w:t xml:space="preserve"> </w:t>
            </w:r>
          </w:p>
        </w:tc>
        <w:tc>
          <w:tcPr>
            <w:tcW w:w="916" w:type="dxa"/>
            <w:tcBorders>
              <w:top w:val="single" w:sz="4" w:space="0" w:color="auto"/>
            </w:tcBorders>
            <w:vAlign w:val="center"/>
          </w:tcPr>
          <w:p w14:paraId="1626AB7E" w14:textId="3887C361" w:rsidR="00032160" w:rsidRPr="00404221" w:rsidRDefault="00032160" w:rsidP="001F71CD">
            <w:pPr>
              <w:jc w:val="center"/>
              <w:rPr>
                <w:rFonts w:ascii="Times New Roman" w:hAnsi="Times New Roman" w:cs="Times New Roman"/>
                <w:b/>
                <w:bCs/>
                <w:sz w:val="20"/>
                <w:szCs w:val="20"/>
                <w:lang w:val="fr-FR"/>
              </w:rPr>
            </w:pPr>
            <w:r>
              <w:rPr>
                <w:rFonts w:ascii="Times New Roman" w:hAnsi="Times New Roman" w:cs="Times New Roman"/>
                <w:b/>
                <w:bCs/>
                <w:sz w:val="20"/>
                <w:szCs w:val="20"/>
                <w:lang w:val="fr-FR"/>
              </w:rPr>
              <w:t>-0.80</w:t>
            </w:r>
          </w:p>
        </w:tc>
        <w:tc>
          <w:tcPr>
            <w:tcW w:w="1971" w:type="dxa"/>
            <w:tcBorders>
              <w:top w:val="single" w:sz="4" w:space="0" w:color="auto"/>
            </w:tcBorders>
            <w:vAlign w:val="center"/>
          </w:tcPr>
          <w:p w14:paraId="648DB020" w14:textId="276D15C3" w:rsidR="00032160" w:rsidRPr="00404221" w:rsidRDefault="00032160" w:rsidP="001F71CD">
            <w:pPr>
              <w:jc w:val="center"/>
              <w:rPr>
                <w:rFonts w:ascii="Times New Roman" w:hAnsi="Times New Roman" w:cs="Times New Roman"/>
                <w:b/>
                <w:bCs/>
                <w:sz w:val="20"/>
                <w:szCs w:val="20"/>
                <w:lang w:val="fr-FR"/>
              </w:rPr>
            </w:pPr>
            <w:r>
              <w:rPr>
                <w:rFonts w:ascii="Times New Roman" w:hAnsi="Times New Roman" w:cs="Times New Roman"/>
                <w:b/>
                <w:bCs/>
                <w:sz w:val="20"/>
                <w:szCs w:val="20"/>
                <w:lang w:val="fr-FR"/>
              </w:rPr>
              <w:t>[-1.33, -0.27]</w:t>
            </w:r>
          </w:p>
        </w:tc>
        <w:tc>
          <w:tcPr>
            <w:tcW w:w="735" w:type="dxa"/>
            <w:tcBorders>
              <w:top w:val="single" w:sz="4" w:space="0" w:color="auto"/>
            </w:tcBorders>
            <w:vAlign w:val="center"/>
          </w:tcPr>
          <w:p w14:paraId="2AAAB409" w14:textId="5785CCB5" w:rsidR="00032160" w:rsidRPr="00404221" w:rsidRDefault="00032160" w:rsidP="001F71CD">
            <w:pPr>
              <w:jc w:val="center"/>
              <w:rPr>
                <w:rFonts w:ascii="Times New Roman" w:hAnsi="Times New Roman" w:cs="Times New Roman"/>
                <w:b/>
                <w:bCs/>
                <w:sz w:val="20"/>
                <w:szCs w:val="20"/>
                <w:lang w:val="fr-FR"/>
              </w:rPr>
            </w:pPr>
            <w:r>
              <w:rPr>
                <w:rFonts w:ascii="Times New Roman" w:hAnsi="Times New Roman" w:cs="Times New Roman"/>
                <w:b/>
                <w:bCs/>
                <w:sz w:val="20"/>
                <w:szCs w:val="20"/>
                <w:lang w:val="fr-FR"/>
              </w:rPr>
              <w:t>0.23</w:t>
            </w:r>
          </w:p>
        </w:tc>
        <w:tc>
          <w:tcPr>
            <w:tcW w:w="964" w:type="dxa"/>
            <w:tcBorders>
              <w:top w:val="single" w:sz="4" w:space="0" w:color="auto"/>
            </w:tcBorders>
            <w:vAlign w:val="center"/>
          </w:tcPr>
          <w:p w14:paraId="71C99322" w14:textId="40319025" w:rsidR="00032160" w:rsidRPr="00404221" w:rsidRDefault="00032160" w:rsidP="001F71CD">
            <w:pPr>
              <w:jc w:val="center"/>
              <w:rPr>
                <w:rFonts w:ascii="Times New Roman" w:hAnsi="Times New Roman" w:cs="Times New Roman"/>
                <w:b/>
                <w:bCs/>
                <w:sz w:val="20"/>
                <w:szCs w:val="20"/>
                <w:lang w:val="fr-FR"/>
              </w:rPr>
            </w:pPr>
            <w:r>
              <w:rPr>
                <w:rFonts w:ascii="Times New Roman" w:hAnsi="Times New Roman" w:cs="Times New Roman"/>
                <w:b/>
                <w:bCs/>
                <w:sz w:val="20"/>
                <w:szCs w:val="20"/>
                <w:lang w:val="fr-FR"/>
              </w:rPr>
              <w:t>-3.54</w:t>
            </w:r>
          </w:p>
        </w:tc>
        <w:tc>
          <w:tcPr>
            <w:tcW w:w="974" w:type="dxa"/>
            <w:tcBorders>
              <w:top w:val="single" w:sz="4" w:space="0" w:color="auto"/>
            </w:tcBorders>
            <w:vAlign w:val="center"/>
          </w:tcPr>
          <w:p w14:paraId="5D1E85B2" w14:textId="5A5CCD54" w:rsidR="00032160" w:rsidRPr="00404221" w:rsidRDefault="00032160" w:rsidP="001F71CD">
            <w:pPr>
              <w:jc w:val="center"/>
              <w:rPr>
                <w:rFonts w:ascii="Times New Roman" w:hAnsi="Times New Roman" w:cs="Times New Roman"/>
                <w:b/>
                <w:bCs/>
                <w:sz w:val="20"/>
                <w:szCs w:val="20"/>
                <w:lang w:val="fr-FR"/>
              </w:rPr>
            </w:pPr>
            <w:r>
              <w:rPr>
                <w:rFonts w:ascii="Times New Roman" w:hAnsi="Times New Roman" w:cs="Times New Roman"/>
                <w:b/>
                <w:bCs/>
                <w:sz w:val="20"/>
                <w:szCs w:val="20"/>
                <w:lang w:val="fr-FR"/>
              </w:rPr>
              <w:t>0.001</w:t>
            </w:r>
          </w:p>
        </w:tc>
      </w:tr>
      <w:tr w:rsidR="00032160" w:rsidRPr="00032160" w14:paraId="5D081513" w14:textId="77777777" w:rsidTr="001D4E9E">
        <w:tc>
          <w:tcPr>
            <w:tcW w:w="3260" w:type="dxa"/>
            <w:vAlign w:val="center"/>
          </w:tcPr>
          <w:p w14:paraId="3A755446" w14:textId="3331F116" w:rsidR="00032160" w:rsidRPr="001D4E9E" w:rsidRDefault="00032160" w:rsidP="001F71CD">
            <w:pPr>
              <w:rPr>
                <w:rFonts w:ascii="Times New Roman" w:hAnsi="Times New Roman" w:cs="Times New Roman"/>
                <w:sz w:val="20"/>
                <w:szCs w:val="20"/>
                <w:lang w:val="en-CA"/>
              </w:rPr>
            </w:pPr>
            <w:r w:rsidRPr="001D4E9E">
              <w:rPr>
                <w:rFonts w:ascii="Times New Roman" w:hAnsi="Times New Roman" w:cs="Times New Roman"/>
                <w:sz w:val="20"/>
                <w:szCs w:val="20"/>
                <w:lang w:val="en-CA"/>
              </w:rPr>
              <w:t xml:space="preserve">Env.: </w:t>
            </w:r>
            <w:proofErr w:type="gramStart"/>
            <w:r w:rsidRPr="001D4E9E">
              <w:rPr>
                <w:rFonts w:ascii="Times New Roman" w:hAnsi="Times New Roman" w:cs="Times New Roman"/>
                <w:sz w:val="20"/>
                <w:szCs w:val="20"/>
                <w:lang w:val="en-CA"/>
              </w:rPr>
              <w:t>Wet  –</w:t>
            </w:r>
            <w:proofErr w:type="gramEnd"/>
            <w:r w:rsidRPr="001D4E9E">
              <w:rPr>
                <w:rFonts w:ascii="Times New Roman" w:hAnsi="Times New Roman" w:cs="Times New Roman"/>
                <w:sz w:val="20"/>
                <w:szCs w:val="20"/>
                <w:lang w:val="en-CA"/>
              </w:rPr>
              <w:t xml:space="preserve"> Env.: Drought </w:t>
            </w:r>
          </w:p>
        </w:tc>
        <w:tc>
          <w:tcPr>
            <w:tcW w:w="916" w:type="dxa"/>
            <w:vAlign w:val="center"/>
          </w:tcPr>
          <w:p w14:paraId="422EC3E4" w14:textId="17FD0E24" w:rsidR="00032160" w:rsidRPr="001D4E9E" w:rsidRDefault="00032160"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0.36</w:t>
            </w:r>
          </w:p>
        </w:tc>
        <w:tc>
          <w:tcPr>
            <w:tcW w:w="1971" w:type="dxa"/>
            <w:vAlign w:val="center"/>
          </w:tcPr>
          <w:p w14:paraId="171DE017" w14:textId="7BF10865" w:rsidR="00032160" w:rsidRPr="001D4E9E" w:rsidRDefault="00032160"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[-0.20, 0.91]</w:t>
            </w:r>
          </w:p>
        </w:tc>
        <w:tc>
          <w:tcPr>
            <w:tcW w:w="735" w:type="dxa"/>
            <w:vAlign w:val="center"/>
          </w:tcPr>
          <w:p w14:paraId="702A9929" w14:textId="33906FCF" w:rsidR="00032160" w:rsidRPr="001D4E9E" w:rsidRDefault="00032160"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0.24</w:t>
            </w:r>
          </w:p>
        </w:tc>
        <w:tc>
          <w:tcPr>
            <w:tcW w:w="964" w:type="dxa"/>
            <w:vAlign w:val="center"/>
          </w:tcPr>
          <w:p w14:paraId="2D42ACB0" w14:textId="06A5068E" w:rsidR="00032160" w:rsidRPr="001D4E9E" w:rsidRDefault="00032160"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1.52</w:t>
            </w:r>
          </w:p>
        </w:tc>
        <w:tc>
          <w:tcPr>
            <w:tcW w:w="974" w:type="dxa"/>
            <w:vAlign w:val="center"/>
          </w:tcPr>
          <w:p w14:paraId="71E799E7" w14:textId="03D04015" w:rsidR="00032160" w:rsidRPr="001D4E9E" w:rsidRDefault="00032160"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0.28</w:t>
            </w:r>
            <w:r w:rsidR="001F71CD">
              <w:rPr>
                <w:rFonts w:ascii="Times New Roman" w:hAnsi="Times New Roman" w:cs="Times New Roman"/>
                <w:sz w:val="20"/>
                <w:szCs w:val="20"/>
                <w:lang w:val="fr-FR"/>
              </w:rPr>
              <w:t>3</w:t>
            </w:r>
          </w:p>
        </w:tc>
      </w:tr>
      <w:tr w:rsidR="00032160" w:rsidRPr="00C803D4" w14:paraId="1599096E" w14:textId="77777777" w:rsidTr="001D4E9E">
        <w:tc>
          <w:tcPr>
            <w:tcW w:w="3260" w:type="dxa"/>
            <w:tcBorders>
              <w:bottom w:val="single" w:sz="4" w:space="0" w:color="auto"/>
            </w:tcBorders>
            <w:vAlign w:val="center"/>
          </w:tcPr>
          <w:p w14:paraId="1EDCD933" w14:textId="6710FF6C" w:rsidR="00032160" w:rsidRPr="00404221" w:rsidRDefault="00032160" w:rsidP="001F71CD">
            <w:pPr>
              <w:rPr>
                <w:rFonts w:ascii="Times New Roman" w:hAnsi="Times New Roman" w:cs="Times New Roman"/>
                <w:b/>
                <w:bCs/>
                <w:sz w:val="20"/>
                <w:szCs w:val="20"/>
                <w:lang w:val="en-CA"/>
              </w:rPr>
            </w:pPr>
            <w:r w:rsidRPr="00404221">
              <w:rPr>
                <w:rFonts w:ascii="Times New Roman" w:hAnsi="Times New Roman" w:cs="Times New Roman"/>
                <w:b/>
                <w:bCs/>
                <w:sz w:val="20"/>
                <w:szCs w:val="20"/>
                <w:lang w:val="en-CA"/>
              </w:rPr>
              <w:t>Env.: Dry</w:t>
            </w:r>
            <w:r>
              <w:rPr>
                <w:rFonts w:ascii="Times New Roman" w:hAnsi="Times New Roman" w:cs="Times New Roman"/>
                <w:b/>
                <w:bCs/>
                <w:sz w:val="20"/>
                <w:szCs w:val="20"/>
                <w:lang w:val="en-CA"/>
              </w:rPr>
              <w:t xml:space="preserve"> </w:t>
            </w:r>
            <w:r w:rsidRPr="00404221">
              <w:rPr>
                <w:rFonts w:ascii="Times New Roman" w:hAnsi="Times New Roman" w:cs="Times New Roman"/>
                <w:b/>
                <w:bCs/>
                <w:sz w:val="20"/>
                <w:szCs w:val="20"/>
                <w:lang w:val="en-CA"/>
              </w:rPr>
              <w:t xml:space="preserve">– Env.: Drought </w:t>
            </w:r>
          </w:p>
        </w:tc>
        <w:tc>
          <w:tcPr>
            <w:tcW w:w="916" w:type="dxa"/>
            <w:tcBorders>
              <w:bottom w:val="single" w:sz="4" w:space="0" w:color="auto"/>
            </w:tcBorders>
            <w:vAlign w:val="center"/>
          </w:tcPr>
          <w:p w14:paraId="19852A9C" w14:textId="62B8E9DF" w:rsidR="00032160" w:rsidRPr="00404221" w:rsidRDefault="00032160" w:rsidP="001F71CD">
            <w:pPr>
              <w:jc w:val="center"/>
              <w:rPr>
                <w:rFonts w:ascii="Times New Roman" w:hAnsi="Times New Roman" w:cs="Times New Roman"/>
                <w:b/>
                <w:bCs/>
                <w:sz w:val="20"/>
                <w:szCs w:val="20"/>
                <w:lang w:val="en-CA"/>
              </w:rPr>
            </w:pPr>
            <w:r>
              <w:rPr>
                <w:rFonts w:ascii="Times New Roman" w:hAnsi="Times New Roman" w:cs="Times New Roman"/>
                <w:b/>
                <w:bCs/>
                <w:sz w:val="20"/>
                <w:szCs w:val="20"/>
                <w:lang w:val="en-CA"/>
              </w:rPr>
              <w:t>1.16</w:t>
            </w:r>
          </w:p>
        </w:tc>
        <w:tc>
          <w:tcPr>
            <w:tcW w:w="1971" w:type="dxa"/>
            <w:tcBorders>
              <w:bottom w:val="single" w:sz="4" w:space="0" w:color="auto"/>
            </w:tcBorders>
            <w:vAlign w:val="center"/>
          </w:tcPr>
          <w:p w14:paraId="24C0552D" w14:textId="7F42B77F" w:rsidR="00032160" w:rsidRPr="00404221" w:rsidRDefault="00032160" w:rsidP="001F71CD">
            <w:pPr>
              <w:jc w:val="center"/>
              <w:rPr>
                <w:rFonts w:ascii="Times New Roman" w:hAnsi="Times New Roman" w:cs="Times New Roman"/>
                <w:b/>
                <w:bCs/>
                <w:sz w:val="20"/>
                <w:szCs w:val="20"/>
                <w:lang w:val="en-CA"/>
              </w:rPr>
            </w:pPr>
            <w:r>
              <w:rPr>
                <w:rFonts w:ascii="Times New Roman" w:hAnsi="Times New Roman" w:cs="Times New Roman"/>
                <w:b/>
                <w:bCs/>
                <w:sz w:val="20"/>
                <w:szCs w:val="20"/>
                <w:lang w:val="en-CA"/>
              </w:rPr>
              <w:t>[0.61, 1.70]</w:t>
            </w:r>
          </w:p>
        </w:tc>
        <w:tc>
          <w:tcPr>
            <w:tcW w:w="735" w:type="dxa"/>
            <w:tcBorders>
              <w:bottom w:val="single" w:sz="4" w:space="0" w:color="auto"/>
            </w:tcBorders>
            <w:vAlign w:val="center"/>
          </w:tcPr>
          <w:p w14:paraId="01906329" w14:textId="12D200FF" w:rsidR="00032160" w:rsidRPr="00404221" w:rsidRDefault="00032160" w:rsidP="001F71CD">
            <w:pPr>
              <w:jc w:val="center"/>
              <w:rPr>
                <w:rFonts w:ascii="Times New Roman" w:hAnsi="Times New Roman" w:cs="Times New Roman"/>
                <w:b/>
                <w:bCs/>
                <w:sz w:val="20"/>
                <w:szCs w:val="20"/>
                <w:lang w:val="en-CA"/>
              </w:rPr>
            </w:pPr>
            <w:r>
              <w:rPr>
                <w:rFonts w:ascii="Times New Roman" w:hAnsi="Times New Roman" w:cs="Times New Roman"/>
                <w:b/>
                <w:bCs/>
                <w:sz w:val="20"/>
                <w:szCs w:val="20"/>
                <w:lang w:val="en-CA"/>
              </w:rPr>
              <w:t>0.23</w:t>
            </w:r>
          </w:p>
        </w:tc>
        <w:tc>
          <w:tcPr>
            <w:tcW w:w="964" w:type="dxa"/>
            <w:tcBorders>
              <w:bottom w:val="single" w:sz="4" w:space="0" w:color="auto"/>
            </w:tcBorders>
            <w:vAlign w:val="center"/>
          </w:tcPr>
          <w:p w14:paraId="1B38DE22" w14:textId="04F9605D" w:rsidR="00032160" w:rsidRPr="00404221" w:rsidRDefault="00032160" w:rsidP="001F71CD">
            <w:pPr>
              <w:jc w:val="center"/>
              <w:rPr>
                <w:rFonts w:ascii="Times New Roman" w:hAnsi="Times New Roman" w:cs="Times New Roman"/>
                <w:b/>
                <w:bCs/>
                <w:sz w:val="20"/>
                <w:szCs w:val="20"/>
                <w:lang w:val="en-CA"/>
              </w:rPr>
            </w:pPr>
            <w:r>
              <w:rPr>
                <w:rFonts w:ascii="Times New Roman" w:hAnsi="Times New Roman" w:cs="Times New Roman"/>
                <w:b/>
                <w:bCs/>
                <w:sz w:val="20"/>
                <w:szCs w:val="20"/>
                <w:lang w:val="en-CA"/>
              </w:rPr>
              <w:t>4.98</w:t>
            </w:r>
          </w:p>
        </w:tc>
        <w:tc>
          <w:tcPr>
            <w:tcW w:w="974" w:type="dxa"/>
            <w:tcBorders>
              <w:bottom w:val="single" w:sz="4" w:space="0" w:color="auto"/>
            </w:tcBorders>
            <w:vAlign w:val="center"/>
          </w:tcPr>
          <w:p w14:paraId="6FAE87B4" w14:textId="3C8277DD" w:rsidR="00032160" w:rsidRPr="00404221" w:rsidRDefault="00032160" w:rsidP="001F71CD">
            <w:pPr>
              <w:jc w:val="center"/>
              <w:rPr>
                <w:rFonts w:ascii="Times New Roman" w:hAnsi="Times New Roman" w:cs="Times New Roman"/>
                <w:b/>
                <w:bCs/>
                <w:sz w:val="20"/>
                <w:szCs w:val="20"/>
                <w:lang w:val="en-CA"/>
              </w:rPr>
            </w:pPr>
            <w:r>
              <w:rPr>
                <w:rFonts w:ascii="Times New Roman" w:hAnsi="Times New Roman" w:cs="Times New Roman"/>
                <w:b/>
                <w:bCs/>
                <w:sz w:val="20"/>
                <w:szCs w:val="20"/>
                <w:lang w:val="en-CA"/>
              </w:rPr>
              <w:t>&lt; 0.001</w:t>
            </w:r>
          </w:p>
        </w:tc>
      </w:tr>
    </w:tbl>
    <w:p w14:paraId="2B0B7497" w14:textId="77777777" w:rsidR="00032160" w:rsidRDefault="00032160" w:rsidP="00032160">
      <w:pPr>
        <w:rPr>
          <w:rFonts w:ascii="Times New Roman" w:hAnsi="Times New Roman" w:cs="Times New Roman"/>
          <w:sz w:val="20"/>
          <w:szCs w:val="20"/>
        </w:rPr>
      </w:pPr>
      <w:r w:rsidRPr="00404221">
        <w:rPr>
          <w:rFonts w:ascii="Times New Roman" w:hAnsi="Times New Roman" w:cs="Times New Roman"/>
          <w:sz w:val="20"/>
          <w:szCs w:val="20"/>
          <w:lang w:val="en-CA"/>
        </w:rPr>
        <w:t xml:space="preserve">   </w:t>
      </w:r>
      <w:r w:rsidRPr="008B1874">
        <w:rPr>
          <w:rFonts w:ascii="Times New Roman" w:hAnsi="Times New Roman" w:cs="Times New Roman"/>
          <w:sz w:val="20"/>
          <w:szCs w:val="20"/>
        </w:rPr>
        <w:t>*</w:t>
      </w:r>
      <w:r>
        <w:rPr>
          <w:rFonts w:ascii="Times New Roman" w:hAnsi="Times New Roman" w:cs="Times New Roman"/>
          <w:sz w:val="20"/>
          <w:szCs w:val="20"/>
        </w:rPr>
        <w:t>S</w:t>
      </w:r>
      <w:r w:rsidRPr="008B1874">
        <w:rPr>
          <w:rFonts w:ascii="Times New Roman" w:hAnsi="Times New Roman" w:cs="Times New Roman"/>
          <w:sz w:val="20"/>
          <w:szCs w:val="20"/>
        </w:rPr>
        <w:t>ignificant results are marked in bold</w:t>
      </w:r>
    </w:p>
    <w:p w14:paraId="06DCB327" w14:textId="77777777" w:rsidR="00032160" w:rsidRDefault="00032160" w:rsidP="001F513D">
      <w:pPr>
        <w:rPr>
          <w:rFonts w:ascii="Times New Roman" w:hAnsi="Times New Roman" w:cs="Times New Roman"/>
          <w:sz w:val="20"/>
          <w:szCs w:val="20"/>
        </w:rPr>
      </w:pPr>
    </w:p>
    <w:p w14:paraId="0FB442C8" w14:textId="0D6D079E" w:rsidR="006E5BD1" w:rsidRPr="00117092" w:rsidRDefault="0012356E" w:rsidP="006E5BD1">
      <w:pPr>
        <w:rPr>
          <w:rFonts w:ascii="Times New Roman" w:hAnsi="Times New Roman" w:cs="Times New Roman"/>
          <w:sz w:val="20"/>
          <w:szCs w:val="20"/>
        </w:rPr>
      </w:pPr>
      <w:r>
        <w:rPr>
          <w:rFonts w:ascii="Times New Roman" w:hAnsi="Times New Roman" w:cs="Times New Roman"/>
          <w:b/>
          <w:sz w:val="20"/>
          <w:szCs w:val="20"/>
        </w:rPr>
        <w:t>S</w:t>
      </w:r>
      <w:r w:rsidR="0028417E">
        <w:rPr>
          <w:rFonts w:ascii="Times New Roman" w:hAnsi="Times New Roman" w:cs="Times New Roman"/>
          <w:b/>
          <w:sz w:val="20"/>
          <w:szCs w:val="20"/>
        </w:rPr>
        <w:t>6</w:t>
      </w:r>
      <w:r>
        <w:rPr>
          <w:rFonts w:ascii="Times New Roman" w:hAnsi="Times New Roman" w:cs="Times New Roman"/>
          <w:b/>
          <w:sz w:val="20"/>
          <w:szCs w:val="20"/>
        </w:rPr>
        <w:t xml:space="preserve"> </w:t>
      </w:r>
      <w:r w:rsidR="006E5BD1" w:rsidRPr="0012356E">
        <w:rPr>
          <w:rFonts w:ascii="Times New Roman" w:hAnsi="Times New Roman" w:cs="Times New Roman"/>
          <w:b/>
          <w:sz w:val="20"/>
          <w:szCs w:val="20"/>
        </w:rPr>
        <w:t>Table</w:t>
      </w:r>
      <w:r w:rsidR="00556B61" w:rsidRPr="0012356E">
        <w:rPr>
          <w:rFonts w:ascii="Times New Roman" w:hAnsi="Times New Roman" w:cs="Times New Roman"/>
          <w:b/>
          <w:sz w:val="20"/>
          <w:szCs w:val="20"/>
        </w:rPr>
        <w:t>.</w:t>
      </w:r>
      <w:r w:rsidR="006E5BD1" w:rsidRPr="00117092">
        <w:rPr>
          <w:rFonts w:ascii="Times New Roman" w:hAnsi="Times New Roman" w:cs="Times New Roman"/>
          <w:sz w:val="20"/>
          <w:szCs w:val="20"/>
        </w:rPr>
        <w:t xml:space="preserve"> Model summary statistics </w:t>
      </w:r>
      <w:r w:rsidR="006E5BD1">
        <w:rPr>
          <w:rFonts w:ascii="Times New Roman" w:hAnsi="Times New Roman" w:cs="Times New Roman"/>
          <w:sz w:val="20"/>
          <w:szCs w:val="20"/>
        </w:rPr>
        <w:t xml:space="preserve">from a linear mixed-effects model (LMM) </w:t>
      </w:r>
      <w:r w:rsidR="006E5BD1" w:rsidRPr="00117092">
        <w:rPr>
          <w:rFonts w:ascii="Times New Roman" w:hAnsi="Times New Roman" w:cs="Times New Roman"/>
          <w:sz w:val="20"/>
          <w:szCs w:val="20"/>
        </w:rPr>
        <w:t xml:space="preserve">comparing </w:t>
      </w:r>
      <w:r w:rsidR="006E5BD1">
        <w:rPr>
          <w:rFonts w:ascii="Times New Roman" w:hAnsi="Times New Roman" w:cs="Times New Roman"/>
          <w:sz w:val="20"/>
          <w:szCs w:val="20"/>
        </w:rPr>
        <w:t xml:space="preserve">morning weight (as a proxy for body condition) between wet, dry and drought conditions (Env.). </w:t>
      </w:r>
    </w:p>
    <w:tbl>
      <w:tblPr>
        <w:tblStyle w:val="TableGrid"/>
        <w:tblW w:w="821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995"/>
        <w:gridCol w:w="2008"/>
        <w:gridCol w:w="743"/>
        <w:gridCol w:w="976"/>
        <w:gridCol w:w="978"/>
        <w:gridCol w:w="983"/>
      </w:tblGrid>
      <w:tr w:rsidR="006E5BD1" w:rsidRPr="00117092" w14:paraId="2AC7128C" w14:textId="77777777" w:rsidTr="007F3695">
        <w:tc>
          <w:tcPr>
            <w:tcW w:w="1533" w:type="dxa"/>
            <w:tcBorders>
              <w:top w:val="single" w:sz="4" w:space="0" w:color="auto"/>
              <w:bottom w:val="single" w:sz="4" w:space="0" w:color="auto"/>
            </w:tcBorders>
            <w:vAlign w:val="center"/>
          </w:tcPr>
          <w:p w14:paraId="1172B1D3"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Explanatory Variables</w:t>
            </w:r>
          </w:p>
        </w:tc>
        <w:tc>
          <w:tcPr>
            <w:tcW w:w="995" w:type="dxa"/>
            <w:tcBorders>
              <w:top w:val="single" w:sz="4" w:space="0" w:color="auto"/>
              <w:bottom w:val="single" w:sz="4" w:space="0" w:color="auto"/>
            </w:tcBorders>
            <w:vAlign w:val="center"/>
          </w:tcPr>
          <w:p w14:paraId="781CA3D8"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Estimate</w:t>
            </w:r>
          </w:p>
        </w:tc>
        <w:tc>
          <w:tcPr>
            <w:tcW w:w="2008" w:type="dxa"/>
            <w:tcBorders>
              <w:top w:val="single" w:sz="4" w:space="0" w:color="auto"/>
              <w:bottom w:val="single" w:sz="4" w:space="0" w:color="auto"/>
            </w:tcBorders>
            <w:vAlign w:val="center"/>
          </w:tcPr>
          <w:p w14:paraId="7DC69E82" w14:textId="77777777" w:rsidR="006E5BD1" w:rsidRPr="00117092" w:rsidRDefault="006E5BD1" w:rsidP="007F3695">
            <w:pPr>
              <w:autoSpaceDE w:val="0"/>
              <w:autoSpaceDN w:val="0"/>
              <w:adjustRightInd w:val="0"/>
              <w:jc w:val="center"/>
              <w:rPr>
                <w:rFonts w:ascii="Times New Roman" w:hAnsi="Times New Roman" w:cs="Times New Roman"/>
                <w:sz w:val="20"/>
                <w:szCs w:val="20"/>
              </w:rPr>
            </w:pPr>
            <w:r w:rsidRPr="00117092">
              <w:rPr>
                <w:rFonts w:ascii="Times New Roman" w:hAnsi="Times New Roman" w:cs="Times New Roman"/>
                <w:sz w:val="20"/>
                <w:szCs w:val="20"/>
              </w:rPr>
              <w:t>Confidence intervals</w:t>
            </w:r>
          </w:p>
          <w:p w14:paraId="47BBE9F8"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[0.025, 0.975]</w:t>
            </w:r>
          </w:p>
        </w:tc>
        <w:tc>
          <w:tcPr>
            <w:tcW w:w="743" w:type="dxa"/>
            <w:tcBorders>
              <w:top w:val="single" w:sz="4" w:space="0" w:color="auto"/>
              <w:bottom w:val="single" w:sz="4" w:space="0" w:color="auto"/>
            </w:tcBorders>
            <w:vAlign w:val="center"/>
          </w:tcPr>
          <w:p w14:paraId="0F0BBBF8"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SE</w:t>
            </w:r>
          </w:p>
        </w:tc>
        <w:tc>
          <w:tcPr>
            <w:tcW w:w="976" w:type="dxa"/>
            <w:tcBorders>
              <w:top w:val="single" w:sz="4" w:space="0" w:color="auto"/>
              <w:bottom w:val="single" w:sz="4" w:space="0" w:color="auto"/>
            </w:tcBorders>
            <w:vAlign w:val="center"/>
          </w:tcPr>
          <w:p w14:paraId="5036C9A6"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DF</w:t>
            </w:r>
          </w:p>
        </w:tc>
        <w:tc>
          <w:tcPr>
            <w:tcW w:w="978" w:type="dxa"/>
            <w:tcBorders>
              <w:top w:val="single" w:sz="4" w:space="0" w:color="auto"/>
              <w:bottom w:val="single" w:sz="4" w:space="0" w:color="auto"/>
            </w:tcBorders>
            <w:vAlign w:val="center"/>
          </w:tcPr>
          <w:p w14:paraId="60E2B3C1"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t value</w:t>
            </w:r>
          </w:p>
        </w:tc>
        <w:tc>
          <w:tcPr>
            <w:tcW w:w="983" w:type="dxa"/>
            <w:tcBorders>
              <w:top w:val="single" w:sz="4" w:space="0" w:color="auto"/>
              <w:bottom w:val="single" w:sz="4" w:space="0" w:color="auto"/>
            </w:tcBorders>
            <w:vAlign w:val="center"/>
          </w:tcPr>
          <w:p w14:paraId="7416D3C5"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P value</w:t>
            </w:r>
          </w:p>
        </w:tc>
      </w:tr>
      <w:tr w:rsidR="006E5BD1" w:rsidRPr="00117092" w14:paraId="513F7B5F" w14:textId="77777777" w:rsidTr="007F3695">
        <w:tc>
          <w:tcPr>
            <w:tcW w:w="1533" w:type="dxa"/>
            <w:tcBorders>
              <w:top w:val="single" w:sz="4" w:space="0" w:color="auto"/>
            </w:tcBorders>
            <w:vAlign w:val="center"/>
          </w:tcPr>
          <w:p w14:paraId="321F4094" w14:textId="77777777" w:rsidR="006E5BD1" w:rsidRPr="00117092" w:rsidRDefault="006E5BD1" w:rsidP="007F3695">
            <w:pPr>
              <w:rPr>
                <w:rFonts w:ascii="Times New Roman" w:hAnsi="Times New Roman" w:cs="Times New Roman"/>
                <w:sz w:val="20"/>
                <w:szCs w:val="20"/>
              </w:rPr>
            </w:pPr>
            <w:r w:rsidRPr="00117092">
              <w:rPr>
                <w:rFonts w:ascii="Times New Roman" w:hAnsi="Times New Roman" w:cs="Times New Roman"/>
                <w:sz w:val="20"/>
                <w:szCs w:val="20"/>
              </w:rPr>
              <w:t>Intercept</w:t>
            </w:r>
          </w:p>
        </w:tc>
        <w:tc>
          <w:tcPr>
            <w:tcW w:w="995" w:type="dxa"/>
            <w:tcBorders>
              <w:top w:val="single" w:sz="4" w:space="0" w:color="auto"/>
            </w:tcBorders>
            <w:vAlign w:val="center"/>
          </w:tcPr>
          <w:p w14:paraId="73FD3EAF"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582.50</w:t>
            </w:r>
          </w:p>
        </w:tc>
        <w:tc>
          <w:tcPr>
            <w:tcW w:w="2008" w:type="dxa"/>
            <w:tcBorders>
              <w:top w:val="single" w:sz="4" w:space="0" w:color="auto"/>
            </w:tcBorders>
            <w:vAlign w:val="center"/>
          </w:tcPr>
          <w:p w14:paraId="555AC65F" w14:textId="166E652A"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[559.91</w:t>
            </w:r>
            <w:r w:rsidR="0073486A">
              <w:rPr>
                <w:rFonts w:ascii="Times New Roman" w:hAnsi="Times New Roman" w:cs="Times New Roman"/>
                <w:sz w:val="20"/>
                <w:szCs w:val="20"/>
              </w:rPr>
              <w:t>,</w:t>
            </w:r>
            <w:r w:rsidRPr="00117092">
              <w:rPr>
                <w:rFonts w:ascii="Times New Roman" w:hAnsi="Times New Roman" w:cs="Times New Roman"/>
                <w:sz w:val="20"/>
                <w:szCs w:val="20"/>
              </w:rPr>
              <w:t xml:space="preserve"> 605.09]</w:t>
            </w:r>
          </w:p>
        </w:tc>
        <w:tc>
          <w:tcPr>
            <w:tcW w:w="743" w:type="dxa"/>
            <w:tcBorders>
              <w:top w:val="single" w:sz="4" w:space="0" w:color="auto"/>
            </w:tcBorders>
            <w:vAlign w:val="center"/>
          </w:tcPr>
          <w:p w14:paraId="1678FBA9"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11.53</w:t>
            </w:r>
          </w:p>
        </w:tc>
        <w:tc>
          <w:tcPr>
            <w:tcW w:w="976" w:type="dxa"/>
            <w:tcBorders>
              <w:top w:val="single" w:sz="4" w:space="0" w:color="auto"/>
            </w:tcBorders>
          </w:tcPr>
          <w:p w14:paraId="3A5B515F"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6.21</w:t>
            </w:r>
          </w:p>
        </w:tc>
        <w:tc>
          <w:tcPr>
            <w:tcW w:w="978" w:type="dxa"/>
            <w:tcBorders>
              <w:top w:val="single" w:sz="4" w:space="0" w:color="auto"/>
            </w:tcBorders>
            <w:vAlign w:val="center"/>
          </w:tcPr>
          <w:p w14:paraId="5C4D6E38"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50.54</w:t>
            </w:r>
          </w:p>
        </w:tc>
        <w:tc>
          <w:tcPr>
            <w:tcW w:w="983" w:type="dxa"/>
            <w:tcBorders>
              <w:top w:val="single" w:sz="4" w:space="0" w:color="auto"/>
            </w:tcBorders>
            <w:vAlign w:val="center"/>
          </w:tcPr>
          <w:p w14:paraId="218A49D7"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&lt;0.001</w:t>
            </w:r>
          </w:p>
        </w:tc>
      </w:tr>
      <w:tr w:rsidR="006E5BD1" w:rsidRPr="00117092" w14:paraId="70FC8D04" w14:textId="77777777" w:rsidTr="007F3695">
        <w:tc>
          <w:tcPr>
            <w:tcW w:w="1533" w:type="dxa"/>
            <w:vAlign w:val="center"/>
          </w:tcPr>
          <w:p w14:paraId="0B6CC32E" w14:textId="77777777" w:rsidR="006E5BD1" w:rsidRPr="00117092" w:rsidRDefault="006E5BD1" w:rsidP="007F3695">
            <w:pPr>
              <w:rPr>
                <w:rFonts w:ascii="Times New Roman" w:hAnsi="Times New Roman" w:cs="Times New Roman"/>
                <w:sz w:val="20"/>
                <w:szCs w:val="20"/>
              </w:rPr>
            </w:pPr>
            <w:r>
              <w:rPr>
                <w:rFonts w:ascii="Times New Roman" w:hAnsi="Times New Roman" w:cs="Times New Roman"/>
                <w:sz w:val="20"/>
                <w:szCs w:val="20"/>
              </w:rPr>
              <w:t>Env.</w:t>
            </w:r>
            <w:r w:rsidRPr="00117092">
              <w:rPr>
                <w:rFonts w:ascii="Times New Roman" w:hAnsi="Times New Roman" w:cs="Times New Roman"/>
                <w:sz w:val="20"/>
                <w:szCs w:val="20"/>
              </w:rPr>
              <w:t xml:space="preserve">: </w:t>
            </w:r>
            <w:r>
              <w:rPr>
                <w:rFonts w:ascii="Times New Roman" w:hAnsi="Times New Roman" w:cs="Times New Roman"/>
                <w:sz w:val="20"/>
                <w:szCs w:val="20"/>
              </w:rPr>
              <w:t>D</w:t>
            </w:r>
            <w:r w:rsidRPr="00117092">
              <w:rPr>
                <w:rFonts w:ascii="Times New Roman" w:hAnsi="Times New Roman" w:cs="Times New Roman"/>
                <w:sz w:val="20"/>
                <w:szCs w:val="20"/>
              </w:rPr>
              <w:t>ry</w:t>
            </w:r>
          </w:p>
        </w:tc>
        <w:tc>
          <w:tcPr>
            <w:tcW w:w="995" w:type="dxa"/>
            <w:vAlign w:val="center"/>
          </w:tcPr>
          <w:p w14:paraId="6688831E"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-22.19</w:t>
            </w:r>
          </w:p>
        </w:tc>
        <w:tc>
          <w:tcPr>
            <w:tcW w:w="2008" w:type="dxa"/>
            <w:vAlign w:val="center"/>
          </w:tcPr>
          <w:p w14:paraId="1E1AF3B6"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[-50.86, 6.47]</w:t>
            </w:r>
          </w:p>
        </w:tc>
        <w:tc>
          <w:tcPr>
            <w:tcW w:w="743" w:type="dxa"/>
            <w:vAlign w:val="center"/>
          </w:tcPr>
          <w:p w14:paraId="0B04507B"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14.62</w:t>
            </w:r>
          </w:p>
        </w:tc>
        <w:tc>
          <w:tcPr>
            <w:tcW w:w="976" w:type="dxa"/>
          </w:tcPr>
          <w:p w14:paraId="3F903D79"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4.10</w:t>
            </w:r>
          </w:p>
        </w:tc>
        <w:tc>
          <w:tcPr>
            <w:tcW w:w="978" w:type="dxa"/>
            <w:vAlign w:val="center"/>
          </w:tcPr>
          <w:p w14:paraId="1B932D0A"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-1.52</w:t>
            </w:r>
          </w:p>
        </w:tc>
        <w:tc>
          <w:tcPr>
            <w:tcW w:w="983" w:type="dxa"/>
            <w:vAlign w:val="center"/>
          </w:tcPr>
          <w:p w14:paraId="7833A98D"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0.202</w:t>
            </w:r>
          </w:p>
        </w:tc>
      </w:tr>
      <w:tr w:rsidR="006E5BD1" w:rsidRPr="00117092" w14:paraId="233FB243" w14:textId="77777777" w:rsidTr="007F3695">
        <w:tc>
          <w:tcPr>
            <w:tcW w:w="1533" w:type="dxa"/>
            <w:vAlign w:val="center"/>
          </w:tcPr>
          <w:p w14:paraId="23BAC9F7" w14:textId="77777777" w:rsidR="006E5BD1" w:rsidRPr="001F513D" w:rsidRDefault="006E5BD1" w:rsidP="007F3695">
            <w:pPr>
              <w:rPr>
                <w:rFonts w:ascii="Times New Roman" w:hAnsi="Times New Roman" w:cs="Times New Roman"/>
                <w:b/>
                <w:sz w:val="20"/>
                <w:szCs w:val="20"/>
              </w:rPr>
            </w:pPr>
            <w:r w:rsidRPr="001F513D">
              <w:rPr>
                <w:rFonts w:ascii="Times New Roman" w:hAnsi="Times New Roman" w:cs="Times New Roman"/>
                <w:b/>
                <w:sz w:val="20"/>
                <w:szCs w:val="20"/>
              </w:rPr>
              <w:t xml:space="preserve">Env.: </w:t>
            </w:r>
            <w:r>
              <w:rPr>
                <w:rFonts w:ascii="Times New Roman" w:hAnsi="Times New Roman" w:cs="Times New Roman"/>
                <w:b/>
                <w:sz w:val="20"/>
                <w:szCs w:val="20"/>
              </w:rPr>
              <w:t>Drought</w:t>
            </w:r>
          </w:p>
        </w:tc>
        <w:tc>
          <w:tcPr>
            <w:tcW w:w="995" w:type="dxa"/>
            <w:vAlign w:val="center"/>
          </w:tcPr>
          <w:p w14:paraId="4FE2D7C7" w14:textId="77777777" w:rsidR="006E5BD1" w:rsidRPr="001F513D" w:rsidRDefault="006E5BD1" w:rsidP="007F3695">
            <w:pPr>
              <w:jc w:val="center"/>
              <w:rPr>
                <w:rFonts w:ascii="Times New Roman" w:hAnsi="Times New Roman" w:cs="Times New Roman"/>
                <w:b/>
                <w:sz w:val="20"/>
                <w:szCs w:val="20"/>
              </w:rPr>
            </w:pPr>
            <w:r w:rsidRPr="001F513D">
              <w:rPr>
                <w:rFonts w:ascii="Times New Roman" w:hAnsi="Times New Roman" w:cs="Times New Roman"/>
                <w:b/>
                <w:sz w:val="20"/>
                <w:szCs w:val="20"/>
              </w:rPr>
              <w:t>-62.56</w:t>
            </w:r>
          </w:p>
        </w:tc>
        <w:tc>
          <w:tcPr>
            <w:tcW w:w="2008" w:type="dxa"/>
            <w:vAlign w:val="center"/>
          </w:tcPr>
          <w:p w14:paraId="4C7CDF55" w14:textId="77777777" w:rsidR="006E5BD1" w:rsidRPr="001F513D" w:rsidRDefault="006E5BD1" w:rsidP="007F3695">
            <w:pPr>
              <w:jc w:val="center"/>
              <w:rPr>
                <w:rFonts w:ascii="Times New Roman" w:hAnsi="Times New Roman" w:cs="Times New Roman"/>
                <w:b/>
                <w:sz w:val="20"/>
                <w:szCs w:val="20"/>
              </w:rPr>
            </w:pPr>
            <w:r w:rsidRPr="001F513D">
              <w:rPr>
                <w:rFonts w:ascii="Times New Roman" w:hAnsi="Times New Roman" w:cs="Times New Roman"/>
                <w:b/>
                <w:sz w:val="20"/>
                <w:szCs w:val="20"/>
              </w:rPr>
              <w:t>[-103.34, -21.79]</w:t>
            </w:r>
          </w:p>
        </w:tc>
        <w:tc>
          <w:tcPr>
            <w:tcW w:w="743" w:type="dxa"/>
            <w:vAlign w:val="center"/>
          </w:tcPr>
          <w:p w14:paraId="6D90AB40" w14:textId="77777777" w:rsidR="006E5BD1" w:rsidRPr="001F513D" w:rsidRDefault="006E5BD1" w:rsidP="007F3695">
            <w:pPr>
              <w:jc w:val="center"/>
              <w:rPr>
                <w:rFonts w:ascii="Times New Roman" w:hAnsi="Times New Roman" w:cs="Times New Roman"/>
                <w:b/>
                <w:sz w:val="20"/>
                <w:szCs w:val="20"/>
              </w:rPr>
            </w:pPr>
            <w:r w:rsidRPr="001F513D">
              <w:rPr>
                <w:rFonts w:ascii="Times New Roman" w:hAnsi="Times New Roman" w:cs="Times New Roman"/>
                <w:b/>
                <w:sz w:val="20"/>
                <w:szCs w:val="20"/>
              </w:rPr>
              <w:t>20.81</w:t>
            </w:r>
          </w:p>
        </w:tc>
        <w:tc>
          <w:tcPr>
            <w:tcW w:w="976" w:type="dxa"/>
          </w:tcPr>
          <w:p w14:paraId="62069B40" w14:textId="77777777" w:rsidR="006E5BD1" w:rsidRPr="001F513D" w:rsidRDefault="006E5BD1" w:rsidP="007F3695">
            <w:pPr>
              <w:jc w:val="center"/>
              <w:rPr>
                <w:rFonts w:ascii="Times New Roman" w:hAnsi="Times New Roman" w:cs="Times New Roman"/>
                <w:b/>
                <w:sz w:val="20"/>
                <w:szCs w:val="20"/>
              </w:rPr>
            </w:pPr>
            <w:r w:rsidRPr="001F513D">
              <w:rPr>
                <w:rFonts w:ascii="Times New Roman" w:hAnsi="Times New Roman" w:cs="Times New Roman"/>
                <w:b/>
                <w:sz w:val="20"/>
                <w:szCs w:val="20"/>
              </w:rPr>
              <w:t>4.19</w:t>
            </w:r>
          </w:p>
        </w:tc>
        <w:tc>
          <w:tcPr>
            <w:tcW w:w="978" w:type="dxa"/>
            <w:vAlign w:val="center"/>
          </w:tcPr>
          <w:p w14:paraId="327EE0C2" w14:textId="77777777" w:rsidR="006E5BD1" w:rsidRPr="001F513D" w:rsidRDefault="006E5BD1" w:rsidP="007F3695">
            <w:pPr>
              <w:jc w:val="center"/>
              <w:rPr>
                <w:rFonts w:ascii="Times New Roman" w:hAnsi="Times New Roman" w:cs="Times New Roman"/>
                <w:b/>
                <w:sz w:val="20"/>
                <w:szCs w:val="20"/>
              </w:rPr>
            </w:pPr>
            <w:r w:rsidRPr="001F513D">
              <w:rPr>
                <w:rFonts w:ascii="Times New Roman" w:hAnsi="Times New Roman" w:cs="Times New Roman"/>
                <w:b/>
                <w:sz w:val="20"/>
                <w:szCs w:val="20"/>
              </w:rPr>
              <w:t>-3.01</w:t>
            </w:r>
          </w:p>
        </w:tc>
        <w:tc>
          <w:tcPr>
            <w:tcW w:w="983" w:type="dxa"/>
            <w:vAlign w:val="center"/>
          </w:tcPr>
          <w:p w14:paraId="48814BA4" w14:textId="77777777" w:rsidR="006E5BD1" w:rsidRPr="001F513D" w:rsidRDefault="006E5BD1" w:rsidP="007F3695">
            <w:pPr>
              <w:jc w:val="center"/>
              <w:rPr>
                <w:rFonts w:ascii="Times New Roman" w:hAnsi="Times New Roman" w:cs="Times New Roman"/>
                <w:b/>
                <w:sz w:val="20"/>
                <w:szCs w:val="20"/>
              </w:rPr>
            </w:pPr>
            <w:r w:rsidRPr="001F513D">
              <w:rPr>
                <w:rFonts w:ascii="Times New Roman" w:hAnsi="Times New Roman" w:cs="Times New Roman"/>
                <w:b/>
                <w:sz w:val="20"/>
                <w:szCs w:val="20"/>
              </w:rPr>
              <w:t>0.037</w:t>
            </w:r>
          </w:p>
        </w:tc>
      </w:tr>
      <w:tr w:rsidR="006E5BD1" w:rsidRPr="00117092" w14:paraId="25117FF3" w14:textId="77777777" w:rsidTr="007F3695">
        <w:tc>
          <w:tcPr>
            <w:tcW w:w="1533" w:type="dxa"/>
            <w:tcBorders>
              <w:bottom w:val="single" w:sz="4" w:space="0" w:color="auto"/>
            </w:tcBorders>
            <w:vAlign w:val="center"/>
          </w:tcPr>
          <w:p w14:paraId="5DA68C74" w14:textId="77777777" w:rsidR="006E5BD1" w:rsidRPr="00AC7989" w:rsidRDefault="006E5BD1" w:rsidP="007F3695">
            <w:pPr>
              <w:rPr>
                <w:rFonts w:ascii="Times New Roman" w:hAnsi="Times New Roman" w:cs="Times New Roman"/>
                <w:b/>
                <w:sz w:val="20"/>
                <w:szCs w:val="20"/>
              </w:rPr>
            </w:pPr>
            <w:r w:rsidRPr="00AC7989">
              <w:rPr>
                <w:rFonts w:ascii="Times New Roman" w:hAnsi="Times New Roman" w:cs="Times New Roman"/>
                <w:b/>
                <w:sz w:val="20"/>
                <w:szCs w:val="20"/>
              </w:rPr>
              <w:t>Age</w:t>
            </w:r>
          </w:p>
        </w:tc>
        <w:tc>
          <w:tcPr>
            <w:tcW w:w="995" w:type="dxa"/>
            <w:tcBorders>
              <w:bottom w:val="single" w:sz="4" w:space="0" w:color="auto"/>
            </w:tcBorders>
            <w:vAlign w:val="center"/>
          </w:tcPr>
          <w:p w14:paraId="59672F5B" w14:textId="77777777" w:rsidR="006E5BD1" w:rsidRPr="00AC7989" w:rsidRDefault="006E5BD1" w:rsidP="007F3695">
            <w:pPr>
              <w:jc w:val="center"/>
              <w:rPr>
                <w:rFonts w:ascii="Times New Roman" w:hAnsi="Times New Roman" w:cs="Times New Roman"/>
                <w:b/>
                <w:sz w:val="20"/>
                <w:szCs w:val="20"/>
              </w:rPr>
            </w:pPr>
            <w:r w:rsidRPr="00AC7989">
              <w:rPr>
                <w:rFonts w:ascii="Times New Roman" w:hAnsi="Times New Roman" w:cs="Times New Roman"/>
                <w:b/>
                <w:sz w:val="20"/>
                <w:szCs w:val="20"/>
              </w:rPr>
              <w:t>33.88</w:t>
            </w:r>
          </w:p>
        </w:tc>
        <w:tc>
          <w:tcPr>
            <w:tcW w:w="2008" w:type="dxa"/>
            <w:tcBorders>
              <w:bottom w:val="single" w:sz="4" w:space="0" w:color="auto"/>
            </w:tcBorders>
            <w:vAlign w:val="center"/>
          </w:tcPr>
          <w:p w14:paraId="6690A181" w14:textId="77777777" w:rsidR="006E5BD1" w:rsidRPr="00AC7989" w:rsidRDefault="006E5BD1" w:rsidP="007F3695">
            <w:pPr>
              <w:jc w:val="center"/>
              <w:rPr>
                <w:rFonts w:ascii="Times New Roman" w:hAnsi="Times New Roman" w:cs="Times New Roman"/>
                <w:b/>
                <w:sz w:val="20"/>
                <w:szCs w:val="20"/>
              </w:rPr>
            </w:pPr>
            <w:r w:rsidRPr="00AC7989">
              <w:rPr>
                <w:rFonts w:ascii="Times New Roman" w:hAnsi="Times New Roman" w:cs="Times New Roman"/>
                <w:b/>
                <w:sz w:val="20"/>
                <w:szCs w:val="20"/>
              </w:rPr>
              <w:t>[31.55, 36.20]</w:t>
            </w:r>
          </w:p>
        </w:tc>
        <w:tc>
          <w:tcPr>
            <w:tcW w:w="743" w:type="dxa"/>
            <w:tcBorders>
              <w:bottom w:val="single" w:sz="4" w:space="0" w:color="auto"/>
            </w:tcBorders>
            <w:vAlign w:val="center"/>
          </w:tcPr>
          <w:p w14:paraId="5590BDD5" w14:textId="77777777" w:rsidR="006E5BD1" w:rsidRPr="00AC7989" w:rsidRDefault="006E5BD1" w:rsidP="007F3695">
            <w:pPr>
              <w:jc w:val="center"/>
              <w:rPr>
                <w:rFonts w:ascii="Times New Roman" w:hAnsi="Times New Roman" w:cs="Times New Roman"/>
                <w:b/>
                <w:sz w:val="20"/>
                <w:szCs w:val="20"/>
              </w:rPr>
            </w:pPr>
            <w:r w:rsidRPr="00AC7989">
              <w:rPr>
                <w:rFonts w:ascii="Times New Roman" w:hAnsi="Times New Roman" w:cs="Times New Roman"/>
                <w:b/>
                <w:sz w:val="20"/>
                <w:szCs w:val="20"/>
              </w:rPr>
              <w:t>1.19</w:t>
            </w:r>
          </w:p>
        </w:tc>
        <w:tc>
          <w:tcPr>
            <w:tcW w:w="976" w:type="dxa"/>
            <w:tcBorders>
              <w:bottom w:val="single" w:sz="4" w:space="0" w:color="auto"/>
            </w:tcBorders>
          </w:tcPr>
          <w:p w14:paraId="2CCF8AC4" w14:textId="77777777" w:rsidR="006E5BD1" w:rsidRPr="00AC7989" w:rsidRDefault="006E5BD1" w:rsidP="007F3695">
            <w:pPr>
              <w:jc w:val="center"/>
              <w:rPr>
                <w:rFonts w:ascii="Times New Roman" w:hAnsi="Times New Roman" w:cs="Times New Roman"/>
                <w:b/>
                <w:sz w:val="20"/>
                <w:szCs w:val="20"/>
              </w:rPr>
            </w:pPr>
            <w:r w:rsidRPr="00AC7989">
              <w:rPr>
                <w:rFonts w:ascii="Times New Roman" w:hAnsi="Times New Roman" w:cs="Times New Roman"/>
                <w:b/>
                <w:sz w:val="20"/>
                <w:szCs w:val="20"/>
              </w:rPr>
              <w:t>669.03</w:t>
            </w:r>
          </w:p>
        </w:tc>
        <w:tc>
          <w:tcPr>
            <w:tcW w:w="978" w:type="dxa"/>
            <w:tcBorders>
              <w:bottom w:val="single" w:sz="4" w:space="0" w:color="auto"/>
            </w:tcBorders>
            <w:vAlign w:val="center"/>
          </w:tcPr>
          <w:p w14:paraId="310B5ABE" w14:textId="77777777" w:rsidR="006E5BD1" w:rsidRPr="00AC7989" w:rsidRDefault="006E5BD1" w:rsidP="007F3695">
            <w:pPr>
              <w:jc w:val="center"/>
              <w:rPr>
                <w:rFonts w:ascii="Times New Roman" w:hAnsi="Times New Roman" w:cs="Times New Roman"/>
                <w:b/>
                <w:sz w:val="20"/>
                <w:szCs w:val="20"/>
              </w:rPr>
            </w:pPr>
            <w:r w:rsidRPr="00AC7989">
              <w:rPr>
                <w:rFonts w:ascii="Times New Roman" w:hAnsi="Times New Roman" w:cs="Times New Roman"/>
                <w:b/>
                <w:sz w:val="20"/>
                <w:szCs w:val="20"/>
              </w:rPr>
              <w:t>28.58</w:t>
            </w:r>
          </w:p>
        </w:tc>
        <w:tc>
          <w:tcPr>
            <w:tcW w:w="983" w:type="dxa"/>
            <w:tcBorders>
              <w:bottom w:val="single" w:sz="4" w:space="0" w:color="auto"/>
            </w:tcBorders>
            <w:vAlign w:val="center"/>
          </w:tcPr>
          <w:p w14:paraId="1BA50730" w14:textId="77777777" w:rsidR="006E5BD1" w:rsidRPr="00AC7989" w:rsidRDefault="006E5BD1" w:rsidP="007F3695">
            <w:pPr>
              <w:jc w:val="center"/>
              <w:rPr>
                <w:rFonts w:ascii="Times New Roman" w:hAnsi="Times New Roman" w:cs="Times New Roman"/>
                <w:b/>
                <w:sz w:val="20"/>
                <w:szCs w:val="20"/>
              </w:rPr>
            </w:pPr>
            <w:r w:rsidRPr="00AC7989">
              <w:rPr>
                <w:rFonts w:ascii="Times New Roman" w:hAnsi="Times New Roman" w:cs="Times New Roman"/>
                <w:b/>
                <w:sz w:val="20"/>
                <w:szCs w:val="20"/>
              </w:rPr>
              <w:t>&lt;0.001</w:t>
            </w:r>
          </w:p>
        </w:tc>
      </w:tr>
    </w:tbl>
    <w:p w14:paraId="2B665A01" w14:textId="078AB85D" w:rsidR="006E5BD1" w:rsidRDefault="006E5BD1" w:rsidP="006E5BD1">
      <w:pPr>
        <w:rPr>
          <w:rFonts w:ascii="Times New Roman" w:hAnsi="Times New Roman" w:cs="Times New Roman"/>
          <w:sz w:val="20"/>
          <w:szCs w:val="20"/>
        </w:rPr>
      </w:pPr>
      <w:r>
        <w:rPr>
          <w:rFonts w:ascii="Times New Roman" w:hAnsi="Times New Roman" w:cs="Times New Roman"/>
          <w:sz w:val="20"/>
          <w:szCs w:val="20"/>
        </w:rPr>
        <w:t xml:space="preserve">   </w:t>
      </w:r>
      <w:r w:rsidRPr="001F513D">
        <w:rPr>
          <w:rFonts w:ascii="Times New Roman" w:hAnsi="Times New Roman" w:cs="Times New Roman"/>
          <w:sz w:val="20"/>
          <w:szCs w:val="20"/>
        </w:rPr>
        <w:t>*</w:t>
      </w:r>
      <w:r>
        <w:rPr>
          <w:rFonts w:ascii="Times New Roman" w:hAnsi="Times New Roman" w:cs="Times New Roman"/>
          <w:sz w:val="20"/>
          <w:szCs w:val="20"/>
        </w:rPr>
        <w:t>S</w:t>
      </w:r>
      <w:r w:rsidRPr="001F513D">
        <w:rPr>
          <w:rFonts w:ascii="Times New Roman" w:hAnsi="Times New Roman" w:cs="Times New Roman"/>
          <w:sz w:val="20"/>
          <w:szCs w:val="20"/>
        </w:rPr>
        <w:t>ignificant results are marked in bold</w:t>
      </w:r>
    </w:p>
    <w:p w14:paraId="6FCF88BF" w14:textId="15DE1148" w:rsidR="006E5BD1" w:rsidRDefault="006E5BD1" w:rsidP="006E5BD1">
      <w:pPr>
        <w:rPr>
          <w:rFonts w:ascii="Times New Roman" w:hAnsi="Times New Roman" w:cs="Times New Roman"/>
          <w:sz w:val="20"/>
          <w:szCs w:val="20"/>
        </w:rPr>
      </w:pPr>
    </w:p>
    <w:p w14:paraId="46FD686E" w14:textId="70C7257E" w:rsidR="00324C2B" w:rsidRDefault="0012356E" w:rsidP="00324C2B">
      <w:pPr>
        <w:rPr>
          <w:rFonts w:ascii="Times New Roman" w:hAnsi="Times New Roman" w:cs="Times New Roman"/>
          <w:sz w:val="20"/>
          <w:szCs w:val="20"/>
        </w:rPr>
      </w:pPr>
      <w:r>
        <w:rPr>
          <w:rFonts w:ascii="Times New Roman" w:hAnsi="Times New Roman" w:cs="Times New Roman"/>
          <w:b/>
          <w:sz w:val="20"/>
          <w:szCs w:val="20"/>
        </w:rPr>
        <w:lastRenderedPageBreak/>
        <w:t>S</w:t>
      </w:r>
      <w:r w:rsidR="0028417E">
        <w:rPr>
          <w:rFonts w:ascii="Times New Roman" w:hAnsi="Times New Roman" w:cs="Times New Roman"/>
          <w:b/>
          <w:sz w:val="20"/>
          <w:szCs w:val="20"/>
        </w:rPr>
        <w:t>7</w:t>
      </w:r>
      <w:r>
        <w:rPr>
          <w:rFonts w:ascii="Times New Roman" w:hAnsi="Times New Roman" w:cs="Times New Roman"/>
          <w:b/>
          <w:sz w:val="20"/>
          <w:szCs w:val="20"/>
        </w:rPr>
        <w:t xml:space="preserve"> </w:t>
      </w:r>
      <w:r w:rsidR="00324C2B" w:rsidRPr="0012356E">
        <w:rPr>
          <w:rFonts w:ascii="Times New Roman" w:hAnsi="Times New Roman" w:cs="Times New Roman"/>
          <w:b/>
          <w:sz w:val="20"/>
          <w:szCs w:val="20"/>
        </w:rPr>
        <w:t>Table</w:t>
      </w:r>
      <w:r w:rsidR="00556B61" w:rsidRPr="0012356E">
        <w:rPr>
          <w:rFonts w:ascii="Times New Roman" w:hAnsi="Times New Roman" w:cs="Times New Roman"/>
          <w:b/>
          <w:sz w:val="20"/>
          <w:szCs w:val="20"/>
        </w:rPr>
        <w:t>.</w:t>
      </w:r>
      <w:r w:rsidR="00324C2B">
        <w:rPr>
          <w:rFonts w:ascii="Times New Roman" w:hAnsi="Times New Roman" w:cs="Times New Roman"/>
          <w:sz w:val="20"/>
          <w:szCs w:val="20"/>
        </w:rPr>
        <w:t xml:space="preserve"> Post-hoc pairwise comparisons of the effect of environmental conditions (Env.) on morning weight. The comparisons were performed post-hoc from </w:t>
      </w:r>
      <w:proofErr w:type="gramStart"/>
      <w:r w:rsidR="00324C2B">
        <w:rPr>
          <w:rFonts w:ascii="Times New Roman" w:hAnsi="Times New Roman" w:cs="Times New Roman"/>
          <w:sz w:val="20"/>
          <w:szCs w:val="20"/>
        </w:rPr>
        <w:t>a</w:t>
      </w:r>
      <w:proofErr w:type="gramEnd"/>
      <w:r w:rsidR="00324C2B">
        <w:rPr>
          <w:rFonts w:ascii="Times New Roman" w:hAnsi="Times New Roman" w:cs="Times New Roman"/>
          <w:sz w:val="20"/>
          <w:szCs w:val="20"/>
        </w:rPr>
        <w:t xml:space="preserve"> LMM with a </w:t>
      </w:r>
      <w:r w:rsidR="00E7380E">
        <w:rPr>
          <w:rFonts w:ascii="Times New Roman" w:hAnsi="Times New Roman" w:cs="Times New Roman"/>
          <w:sz w:val="20"/>
          <w:szCs w:val="20"/>
        </w:rPr>
        <w:t>Gaussian</w:t>
      </w:r>
      <w:r w:rsidR="00324C2B">
        <w:rPr>
          <w:rFonts w:ascii="Times New Roman" w:hAnsi="Times New Roman" w:cs="Times New Roman"/>
          <w:sz w:val="20"/>
          <w:szCs w:val="20"/>
        </w:rPr>
        <w:t xml:space="preserve"> error distribution</w:t>
      </w:r>
    </w:p>
    <w:tbl>
      <w:tblPr>
        <w:tblStyle w:val="TableGrid"/>
        <w:tblW w:w="882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916"/>
        <w:gridCol w:w="1971"/>
        <w:gridCol w:w="735"/>
        <w:gridCol w:w="964"/>
        <w:gridCol w:w="974"/>
      </w:tblGrid>
      <w:tr w:rsidR="00324C2B" w:rsidRPr="00117092" w14:paraId="35A5836C" w14:textId="77777777" w:rsidTr="001F71CD">
        <w:tc>
          <w:tcPr>
            <w:tcW w:w="3260" w:type="dxa"/>
            <w:tcBorders>
              <w:top w:val="single" w:sz="4" w:space="0" w:color="auto"/>
              <w:bottom w:val="single" w:sz="4" w:space="0" w:color="auto"/>
            </w:tcBorders>
            <w:vAlign w:val="center"/>
          </w:tcPr>
          <w:p w14:paraId="029C2BD1" w14:textId="77777777" w:rsidR="00324C2B" w:rsidRPr="00117092" w:rsidRDefault="00324C2B" w:rsidP="001F71CD">
            <w:pPr>
              <w:jc w:val="center"/>
              <w:rPr>
                <w:rFonts w:ascii="Times New Roman" w:hAnsi="Times New Roman" w:cs="Times New Roman"/>
                <w:sz w:val="20"/>
                <w:szCs w:val="20"/>
              </w:rPr>
            </w:pPr>
            <w:r>
              <w:rPr>
                <w:rFonts w:ascii="Times New Roman" w:hAnsi="Times New Roman" w:cs="Times New Roman"/>
                <w:sz w:val="20"/>
                <w:szCs w:val="20"/>
              </w:rPr>
              <w:t>Paired contrasts</w:t>
            </w:r>
          </w:p>
        </w:tc>
        <w:tc>
          <w:tcPr>
            <w:tcW w:w="916" w:type="dxa"/>
            <w:tcBorders>
              <w:top w:val="single" w:sz="4" w:space="0" w:color="auto"/>
              <w:bottom w:val="single" w:sz="4" w:space="0" w:color="auto"/>
            </w:tcBorders>
            <w:vAlign w:val="center"/>
          </w:tcPr>
          <w:p w14:paraId="3C499AF6" w14:textId="77777777" w:rsidR="00324C2B" w:rsidRPr="00117092" w:rsidRDefault="00324C2B" w:rsidP="001F71CD">
            <w:pPr>
              <w:jc w:val="center"/>
              <w:rPr>
                <w:rFonts w:ascii="Times New Roman" w:hAnsi="Times New Roman" w:cs="Times New Roman"/>
                <w:sz w:val="20"/>
                <w:szCs w:val="20"/>
              </w:rPr>
            </w:pPr>
            <w:r w:rsidRPr="00117092">
              <w:rPr>
                <w:rFonts w:ascii="Times New Roman" w:hAnsi="Times New Roman" w:cs="Times New Roman"/>
                <w:sz w:val="20"/>
                <w:szCs w:val="20"/>
              </w:rPr>
              <w:t>Estimate</w:t>
            </w:r>
          </w:p>
        </w:tc>
        <w:tc>
          <w:tcPr>
            <w:tcW w:w="1971" w:type="dxa"/>
            <w:tcBorders>
              <w:top w:val="single" w:sz="4" w:space="0" w:color="auto"/>
              <w:bottom w:val="single" w:sz="4" w:space="0" w:color="auto"/>
            </w:tcBorders>
            <w:vAlign w:val="center"/>
          </w:tcPr>
          <w:p w14:paraId="6ECAA562" w14:textId="77777777" w:rsidR="00324C2B" w:rsidRPr="00117092" w:rsidRDefault="00324C2B" w:rsidP="001F71CD">
            <w:pPr>
              <w:autoSpaceDE w:val="0"/>
              <w:autoSpaceDN w:val="0"/>
              <w:adjustRightInd w:val="0"/>
              <w:jc w:val="center"/>
              <w:rPr>
                <w:rFonts w:ascii="Times New Roman" w:hAnsi="Times New Roman" w:cs="Times New Roman"/>
                <w:sz w:val="20"/>
                <w:szCs w:val="20"/>
              </w:rPr>
            </w:pPr>
            <w:r w:rsidRPr="00117092">
              <w:rPr>
                <w:rFonts w:ascii="Times New Roman" w:hAnsi="Times New Roman" w:cs="Times New Roman"/>
                <w:sz w:val="20"/>
                <w:szCs w:val="20"/>
              </w:rPr>
              <w:t>Confidence intervals</w:t>
            </w:r>
          </w:p>
          <w:p w14:paraId="6F37A586" w14:textId="77777777" w:rsidR="00324C2B" w:rsidRPr="00117092" w:rsidRDefault="00324C2B" w:rsidP="001F71CD">
            <w:pPr>
              <w:jc w:val="center"/>
              <w:rPr>
                <w:rFonts w:ascii="Times New Roman" w:hAnsi="Times New Roman" w:cs="Times New Roman"/>
                <w:sz w:val="20"/>
                <w:szCs w:val="20"/>
              </w:rPr>
            </w:pPr>
            <w:r w:rsidRPr="00117092">
              <w:rPr>
                <w:rFonts w:ascii="Times New Roman" w:hAnsi="Times New Roman" w:cs="Times New Roman"/>
                <w:sz w:val="20"/>
                <w:szCs w:val="20"/>
              </w:rPr>
              <w:t>[0.025, 0.975]</w:t>
            </w:r>
          </w:p>
        </w:tc>
        <w:tc>
          <w:tcPr>
            <w:tcW w:w="735" w:type="dxa"/>
            <w:tcBorders>
              <w:top w:val="single" w:sz="4" w:space="0" w:color="auto"/>
              <w:bottom w:val="single" w:sz="4" w:space="0" w:color="auto"/>
            </w:tcBorders>
            <w:vAlign w:val="center"/>
          </w:tcPr>
          <w:p w14:paraId="44D5E883" w14:textId="77777777" w:rsidR="00324C2B" w:rsidRPr="00117092" w:rsidRDefault="00324C2B" w:rsidP="001F71CD">
            <w:pPr>
              <w:jc w:val="center"/>
              <w:rPr>
                <w:rFonts w:ascii="Times New Roman" w:hAnsi="Times New Roman" w:cs="Times New Roman"/>
                <w:sz w:val="20"/>
                <w:szCs w:val="20"/>
              </w:rPr>
            </w:pPr>
            <w:r w:rsidRPr="00117092">
              <w:rPr>
                <w:rFonts w:ascii="Times New Roman" w:hAnsi="Times New Roman" w:cs="Times New Roman"/>
                <w:sz w:val="20"/>
                <w:szCs w:val="20"/>
              </w:rPr>
              <w:t>SE</w:t>
            </w:r>
          </w:p>
        </w:tc>
        <w:tc>
          <w:tcPr>
            <w:tcW w:w="964" w:type="dxa"/>
            <w:tcBorders>
              <w:top w:val="single" w:sz="4" w:space="0" w:color="auto"/>
              <w:bottom w:val="single" w:sz="4" w:space="0" w:color="auto"/>
            </w:tcBorders>
            <w:vAlign w:val="center"/>
          </w:tcPr>
          <w:p w14:paraId="5D45B38B" w14:textId="77777777" w:rsidR="00324C2B" w:rsidRPr="00117092" w:rsidRDefault="00324C2B" w:rsidP="001F71CD">
            <w:pPr>
              <w:jc w:val="center"/>
              <w:rPr>
                <w:rFonts w:ascii="Times New Roman" w:hAnsi="Times New Roman" w:cs="Times New Roman"/>
                <w:sz w:val="20"/>
                <w:szCs w:val="20"/>
              </w:rPr>
            </w:pPr>
            <w:r w:rsidRPr="00117092">
              <w:rPr>
                <w:rFonts w:ascii="Times New Roman" w:hAnsi="Times New Roman" w:cs="Times New Roman"/>
                <w:sz w:val="20"/>
                <w:szCs w:val="20"/>
              </w:rPr>
              <w:t>z value</w:t>
            </w:r>
          </w:p>
        </w:tc>
        <w:tc>
          <w:tcPr>
            <w:tcW w:w="974" w:type="dxa"/>
            <w:tcBorders>
              <w:top w:val="single" w:sz="4" w:space="0" w:color="auto"/>
              <w:bottom w:val="single" w:sz="4" w:space="0" w:color="auto"/>
            </w:tcBorders>
            <w:vAlign w:val="center"/>
          </w:tcPr>
          <w:p w14:paraId="5605C00D" w14:textId="77777777" w:rsidR="00324C2B" w:rsidRPr="00117092" w:rsidRDefault="00324C2B" w:rsidP="001F71CD">
            <w:pPr>
              <w:jc w:val="center"/>
              <w:rPr>
                <w:rFonts w:ascii="Times New Roman" w:hAnsi="Times New Roman" w:cs="Times New Roman"/>
                <w:sz w:val="20"/>
                <w:szCs w:val="20"/>
              </w:rPr>
            </w:pPr>
            <w:r w:rsidRPr="00117092">
              <w:rPr>
                <w:rFonts w:ascii="Times New Roman" w:hAnsi="Times New Roman" w:cs="Times New Roman"/>
                <w:sz w:val="20"/>
                <w:szCs w:val="20"/>
              </w:rPr>
              <w:t>P value</w:t>
            </w:r>
          </w:p>
        </w:tc>
      </w:tr>
      <w:tr w:rsidR="00324C2B" w:rsidRPr="00324C2B" w14:paraId="696CBC99" w14:textId="77777777" w:rsidTr="001F71CD">
        <w:tc>
          <w:tcPr>
            <w:tcW w:w="3260" w:type="dxa"/>
            <w:tcBorders>
              <w:top w:val="single" w:sz="4" w:space="0" w:color="auto"/>
            </w:tcBorders>
            <w:vAlign w:val="center"/>
          </w:tcPr>
          <w:p w14:paraId="29AF91C4" w14:textId="77777777" w:rsidR="00324C2B" w:rsidRPr="001D4E9E" w:rsidRDefault="00324C2B" w:rsidP="001F71CD">
            <w:pPr>
              <w:rPr>
                <w:rFonts w:ascii="Times New Roman" w:hAnsi="Times New Roman" w:cs="Times New Roman"/>
                <w:sz w:val="20"/>
                <w:szCs w:val="20"/>
                <w:lang w:val="fr-FR"/>
              </w:rPr>
            </w:pPr>
            <w:proofErr w:type="gramStart"/>
            <w:r w:rsidRPr="001D4E9E">
              <w:rPr>
                <w:rFonts w:ascii="Times New Roman" w:hAnsi="Times New Roman" w:cs="Times New Roman"/>
                <w:sz w:val="20"/>
                <w:szCs w:val="20"/>
                <w:lang w:val="fr-FR"/>
              </w:rPr>
              <w:t>Env.:</w:t>
            </w:r>
            <w:proofErr w:type="gramEnd"/>
            <w:r w:rsidRPr="001D4E9E">
              <w:rPr>
                <w:rFonts w:ascii="Times New Roman" w:hAnsi="Times New Roman" w:cs="Times New Roman"/>
                <w:sz w:val="20"/>
                <w:szCs w:val="20"/>
                <w:lang w:val="fr-FR"/>
              </w:rPr>
              <w:t xml:space="preserve"> </w:t>
            </w:r>
            <w:proofErr w:type="spellStart"/>
            <w:r w:rsidRPr="001D4E9E">
              <w:rPr>
                <w:rFonts w:ascii="Times New Roman" w:hAnsi="Times New Roman" w:cs="Times New Roman"/>
                <w:sz w:val="20"/>
                <w:szCs w:val="20"/>
                <w:lang w:val="fr-FR"/>
              </w:rPr>
              <w:t>Wet</w:t>
            </w:r>
            <w:proofErr w:type="spellEnd"/>
            <w:r w:rsidRPr="001D4E9E">
              <w:rPr>
                <w:rFonts w:ascii="Times New Roman" w:hAnsi="Times New Roman" w:cs="Times New Roman"/>
                <w:sz w:val="20"/>
                <w:szCs w:val="20"/>
                <w:lang w:val="fr-FR"/>
              </w:rPr>
              <w:t xml:space="preserve"> – Env.: Dry </w:t>
            </w:r>
          </w:p>
        </w:tc>
        <w:tc>
          <w:tcPr>
            <w:tcW w:w="916" w:type="dxa"/>
            <w:tcBorders>
              <w:top w:val="single" w:sz="4" w:space="0" w:color="auto"/>
            </w:tcBorders>
            <w:vAlign w:val="center"/>
          </w:tcPr>
          <w:p w14:paraId="4F77C346" w14:textId="18BE9375" w:rsidR="00324C2B" w:rsidRPr="001D4E9E" w:rsidRDefault="00324C2B"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-22.2</w:t>
            </w:r>
          </w:p>
        </w:tc>
        <w:tc>
          <w:tcPr>
            <w:tcW w:w="1971" w:type="dxa"/>
            <w:tcBorders>
              <w:top w:val="single" w:sz="4" w:space="0" w:color="auto"/>
            </w:tcBorders>
            <w:vAlign w:val="center"/>
          </w:tcPr>
          <w:p w14:paraId="408B41AD" w14:textId="1096025F" w:rsidR="00324C2B" w:rsidRPr="001D4E9E" w:rsidRDefault="00324C2B"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[-56.3, 11.9]</w:t>
            </w:r>
          </w:p>
        </w:tc>
        <w:tc>
          <w:tcPr>
            <w:tcW w:w="735" w:type="dxa"/>
            <w:tcBorders>
              <w:top w:val="single" w:sz="4" w:space="0" w:color="auto"/>
            </w:tcBorders>
            <w:vAlign w:val="center"/>
          </w:tcPr>
          <w:p w14:paraId="39635D3E" w14:textId="641EB7FE" w:rsidR="00324C2B" w:rsidRPr="001D4E9E" w:rsidRDefault="00324C2B"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14.6</w:t>
            </w:r>
          </w:p>
        </w:tc>
        <w:tc>
          <w:tcPr>
            <w:tcW w:w="964" w:type="dxa"/>
            <w:tcBorders>
              <w:top w:val="single" w:sz="4" w:space="0" w:color="auto"/>
            </w:tcBorders>
            <w:vAlign w:val="center"/>
          </w:tcPr>
          <w:p w14:paraId="33FCF3BC" w14:textId="2FE2D424" w:rsidR="00324C2B" w:rsidRPr="001D4E9E" w:rsidRDefault="00324C2B"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-1.52</w:t>
            </w:r>
          </w:p>
        </w:tc>
        <w:tc>
          <w:tcPr>
            <w:tcW w:w="974" w:type="dxa"/>
            <w:tcBorders>
              <w:top w:val="single" w:sz="4" w:space="0" w:color="auto"/>
            </w:tcBorders>
            <w:vAlign w:val="center"/>
          </w:tcPr>
          <w:p w14:paraId="0A1F2F78" w14:textId="0F147DA0" w:rsidR="00324C2B" w:rsidRPr="001D4E9E" w:rsidRDefault="00324C2B"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0.278</w:t>
            </w:r>
          </w:p>
        </w:tc>
      </w:tr>
      <w:tr w:rsidR="00324C2B" w:rsidRPr="00B4316A" w14:paraId="13475780" w14:textId="77777777" w:rsidTr="001F71CD">
        <w:tc>
          <w:tcPr>
            <w:tcW w:w="3260" w:type="dxa"/>
            <w:vAlign w:val="center"/>
          </w:tcPr>
          <w:p w14:paraId="0B8C27A8" w14:textId="77777777" w:rsidR="00324C2B" w:rsidRPr="001D4E9E" w:rsidRDefault="00324C2B" w:rsidP="001F71CD">
            <w:pPr>
              <w:rPr>
                <w:rFonts w:ascii="Times New Roman" w:hAnsi="Times New Roman" w:cs="Times New Roman"/>
                <w:b/>
                <w:bCs/>
                <w:sz w:val="20"/>
                <w:szCs w:val="20"/>
                <w:lang w:val="en-CA"/>
              </w:rPr>
            </w:pPr>
            <w:r w:rsidRPr="001D4E9E">
              <w:rPr>
                <w:rFonts w:ascii="Times New Roman" w:hAnsi="Times New Roman" w:cs="Times New Roman"/>
                <w:b/>
                <w:bCs/>
                <w:sz w:val="20"/>
                <w:szCs w:val="20"/>
                <w:lang w:val="en-CA"/>
              </w:rPr>
              <w:t xml:space="preserve">Env.: </w:t>
            </w:r>
            <w:proofErr w:type="gramStart"/>
            <w:r w:rsidRPr="001D4E9E">
              <w:rPr>
                <w:rFonts w:ascii="Times New Roman" w:hAnsi="Times New Roman" w:cs="Times New Roman"/>
                <w:b/>
                <w:bCs/>
                <w:sz w:val="20"/>
                <w:szCs w:val="20"/>
                <w:lang w:val="en-CA"/>
              </w:rPr>
              <w:t>Wet  –</w:t>
            </w:r>
            <w:proofErr w:type="gramEnd"/>
            <w:r w:rsidRPr="001D4E9E">
              <w:rPr>
                <w:rFonts w:ascii="Times New Roman" w:hAnsi="Times New Roman" w:cs="Times New Roman"/>
                <w:b/>
                <w:bCs/>
                <w:sz w:val="20"/>
                <w:szCs w:val="20"/>
                <w:lang w:val="en-CA"/>
              </w:rPr>
              <w:t xml:space="preserve"> Env.: Drought </w:t>
            </w:r>
          </w:p>
        </w:tc>
        <w:tc>
          <w:tcPr>
            <w:tcW w:w="916" w:type="dxa"/>
            <w:vAlign w:val="center"/>
          </w:tcPr>
          <w:p w14:paraId="1ADA04FE" w14:textId="2F7F2366" w:rsidR="00324C2B" w:rsidRPr="001D4E9E" w:rsidRDefault="00324C2B" w:rsidP="001F71CD">
            <w:pPr>
              <w:jc w:val="center"/>
              <w:rPr>
                <w:rFonts w:ascii="Times New Roman" w:hAnsi="Times New Roman" w:cs="Times New Roman"/>
                <w:b/>
                <w:bCs/>
                <w:sz w:val="20"/>
                <w:szCs w:val="20"/>
                <w:lang w:val="fr-FR"/>
              </w:rPr>
            </w:pPr>
            <w:r w:rsidRPr="001D4E9E">
              <w:rPr>
                <w:rFonts w:ascii="Times New Roman" w:hAnsi="Times New Roman" w:cs="Times New Roman"/>
                <w:b/>
                <w:bCs/>
                <w:sz w:val="20"/>
                <w:szCs w:val="20"/>
                <w:lang w:val="fr-FR"/>
              </w:rPr>
              <w:t>-62.6</w:t>
            </w:r>
          </w:p>
        </w:tc>
        <w:tc>
          <w:tcPr>
            <w:tcW w:w="1971" w:type="dxa"/>
            <w:vAlign w:val="center"/>
          </w:tcPr>
          <w:p w14:paraId="38FE3727" w14:textId="0259AACB" w:rsidR="00324C2B" w:rsidRPr="001D4E9E" w:rsidRDefault="00324C2B" w:rsidP="001F71CD">
            <w:pPr>
              <w:jc w:val="center"/>
              <w:rPr>
                <w:rFonts w:ascii="Times New Roman" w:hAnsi="Times New Roman" w:cs="Times New Roman"/>
                <w:b/>
                <w:bCs/>
                <w:sz w:val="20"/>
                <w:szCs w:val="20"/>
                <w:lang w:val="fr-FR"/>
              </w:rPr>
            </w:pPr>
            <w:r w:rsidRPr="001D4E9E">
              <w:rPr>
                <w:rFonts w:ascii="Times New Roman" w:hAnsi="Times New Roman" w:cs="Times New Roman"/>
                <w:b/>
                <w:bCs/>
                <w:sz w:val="20"/>
                <w:szCs w:val="20"/>
                <w:lang w:val="fr-FR"/>
              </w:rPr>
              <w:t>[-111, -14.0]</w:t>
            </w:r>
          </w:p>
        </w:tc>
        <w:tc>
          <w:tcPr>
            <w:tcW w:w="735" w:type="dxa"/>
            <w:vAlign w:val="center"/>
          </w:tcPr>
          <w:p w14:paraId="0B969376" w14:textId="43C13B19" w:rsidR="00324C2B" w:rsidRPr="001D4E9E" w:rsidRDefault="00324C2B" w:rsidP="001F71CD">
            <w:pPr>
              <w:jc w:val="center"/>
              <w:rPr>
                <w:rFonts w:ascii="Times New Roman" w:hAnsi="Times New Roman" w:cs="Times New Roman"/>
                <w:b/>
                <w:bCs/>
                <w:sz w:val="20"/>
                <w:szCs w:val="20"/>
                <w:lang w:val="fr-FR"/>
              </w:rPr>
            </w:pPr>
            <w:r w:rsidRPr="001D4E9E">
              <w:rPr>
                <w:rFonts w:ascii="Times New Roman" w:hAnsi="Times New Roman" w:cs="Times New Roman"/>
                <w:b/>
                <w:bCs/>
                <w:sz w:val="20"/>
                <w:szCs w:val="20"/>
                <w:lang w:val="fr-FR"/>
              </w:rPr>
              <w:t>20.8</w:t>
            </w:r>
          </w:p>
        </w:tc>
        <w:tc>
          <w:tcPr>
            <w:tcW w:w="964" w:type="dxa"/>
            <w:vAlign w:val="center"/>
          </w:tcPr>
          <w:p w14:paraId="2AA3C380" w14:textId="30A890C4" w:rsidR="00324C2B" w:rsidRPr="001D4E9E" w:rsidRDefault="00324C2B" w:rsidP="001F71CD">
            <w:pPr>
              <w:jc w:val="center"/>
              <w:rPr>
                <w:rFonts w:ascii="Times New Roman" w:hAnsi="Times New Roman" w:cs="Times New Roman"/>
                <w:b/>
                <w:bCs/>
                <w:sz w:val="20"/>
                <w:szCs w:val="20"/>
                <w:lang w:val="fr-FR"/>
              </w:rPr>
            </w:pPr>
            <w:r w:rsidRPr="001D4E9E">
              <w:rPr>
                <w:rFonts w:ascii="Times New Roman" w:hAnsi="Times New Roman" w:cs="Times New Roman"/>
                <w:b/>
                <w:bCs/>
                <w:sz w:val="20"/>
                <w:szCs w:val="20"/>
                <w:lang w:val="fr-FR"/>
              </w:rPr>
              <w:t>-3.01</w:t>
            </w:r>
          </w:p>
        </w:tc>
        <w:tc>
          <w:tcPr>
            <w:tcW w:w="974" w:type="dxa"/>
            <w:vAlign w:val="center"/>
          </w:tcPr>
          <w:p w14:paraId="678FD0BA" w14:textId="4940F42B" w:rsidR="00324C2B" w:rsidRPr="001D4E9E" w:rsidRDefault="00324C2B" w:rsidP="001F71CD">
            <w:pPr>
              <w:jc w:val="center"/>
              <w:rPr>
                <w:rFonts w:ascii="Times New Roman" w:hAnsi="Times New Roman" w:cs="Times New Roman"/>
                <w:b/>
                <w:bCs/>
                <w:sz w:val="20"/>
                <w:szCs w:val="20"/>
                <w:lang w:val="fr-FR"/>
              </w:rPr>
            </w:pPr>
            <w:r w:rsidRPr="001D4E9E">
              <w:rPr>
                <w:rFonts w:ascii="Times New Roman" w:hAnsi="Times New Roman" w:cs="Times New Roman"/>
                <w:b/>
                <w:bCs/>
                <w:sz w:val="20"/>
                <w:szCs w:val="20"/>
                <w:lang w:val="fr-FR"/>
              </w:rPr>
              <w:t>0.007</w:t>
            </w:r>
          </w:p>
        </w:tc>
      </w:tr>
      <w:tr w:rsidR="00324C2B" w:rsidRPr="00324C2B" w14:paraId="13739791" w14:textId="77777777" w:rsidTr="001F71CD">
        <w:tc>
          <w:tcPr>
            <w:tcW w:w="3260" w:type="dxa"/>
            <w:tcBorders>
              <w:bottom w:val="single" w:sz="4" w:space="0" w:color="auto"/>
            </w:tcBorders>
            <w:vAlign w:val="center"/>
          </w:tcPr>
          <w:p w14:paraId="32F47A81" w14:textId="77777777" w:rsidR="00324C2B" w:rsidRPr="001D4E9E" w:rsidRDefault="00324C2B" w:rsidP="001F71CD">
            <w:pPr>
              <w:rPr>
                <w:rFonts w:ascii="Times New Roman" w:hAnsi="Times New Roman" w:cs="Times New Roman"/>
                <w:sz w:val="20"/>
                <w:szCs w:val="20"/>
                <w:lang w:val="en-CA"/>
              </w:rPr>
            </w:pPr>
            <w:r w:rsidRPr="001D4E9E">
              <w:rPr>
                <w:rFonts w:ascii="Times New Roman" w:hAnsi="Times New Roman" w:cs="Times New Roman"/>
                <w:sz w:val="20"/>
                <w:szCs w:val="20"/>
                <w:lang w:val="en-CA"/>
              </w:rPr>
              <w:t xml:space="preserve">Env.: Dry – Env.: Drought </w:t>
            </w:r>
          </w:p>
        </w:tc>
        <w:tc>
          <w:tcPr>
            <w:tcW w:w="916" w:type="dxa"/>
            <w:tcBorders>
              <w:bottom w:val="single" w:sz="4" w:space="0" w:color="auto"/>
            </w:tcBorders>
            <w:vAlign w:val="center"/>
          </w:tcPr>
          <w:p w14:paraId="680C78C2" w14:textId="74C1F102" w:rsidR="00324C2B" w:rsidRPr="001D4E9E" w:rsidRDefault="00324C2B" w:rsidP="001F71CD">
            <w:pPr>
              <w:jc w:val="center"/>
              <w:rPr>
                <w:rFonts w:ascii="Times New Roman" w:hAnsi="Times New Roman" w:cs="Times New Roman"/>
                <w:sz w:val="20"/>
                <w:szCs w:val="20"/>
                <w:lang w:val="en-CA"/>
              </w:rPr>
            </w:pPr>
            <w:r>
              <w:rPr>
                <w:rFonts w:ascii="Times New Roman" w:hAnsi="Times New Roman" w:cs="Times New Roman"/>
                <w:sz w:val="20"/>
                <w:szCs w:val="20"/>
                <w:lang w:val="en-CA"/>
              </w:rPr>
              <w:t>-40.4</w:t>
            </w:r>
          </w:p>
        </w:tc>
        <w:tc>
          <w:tcPr>
            <w:tcW w:w="1971" w:type="dxa"/>
            <w:tcBorders>
              <w:bottom w:val="single" w:sz="4" w:space="0" w:color="auto"/>
            </w:tcBorders>
            <w:vAlign w:val="center"/>
          </w:tcPr>
          <w:p w14:paraId="418198C5" w14:textId="016CF0D9" w:rsidR="00324C2B" w:rsidRPr="001D4E9E" w:rsidRDefault="00324C2B" w:rsidP="001F71CD">
            <w:pPr>
              <w:jc w:val="center"/>
              <w:rPr>
                <w:rFonts w:ascii="Times New Roman" w:hAnsi="Times New Roman" w:cs="Times New Roman"/>
                <w:sz w:val="20"/>
                <w:szCs w:val="20"/>
                <w:lang w:val="en-CA"/>
              </w:rPr>
            </w:pPr>
            <w:r>
              <w:rPr>
                <w:rFonts w:ascii="Times New Roman" w:hAnsi="Times New Roman" w:cs="Times New Roman"/>
                <w:sz w:val="20"/>
                <w:szCs w:val="20"/>
                <w:lang w:val="en-CA"/>
              </w:rPr>
              <w:t>[-88.6, 7.90]</w:t>
            </w:r>
          </w:p>
        </w:tc>
        <w:tc>
          <w:tcPr>
            <w:tcW w:w="735" w:type="dxa"/>
            <w:tcBorders>
              <w:bottom w:val="single" w:sz="4" w:space="0" w:color="auto"/>
            </w:tcBorders>
            <w:vAlign w:val="center"/>
          </w:tcPr>
          <w:p w14:paraId="23CEA5CB" w14:textId="4F3690B1" w:rsidR="00324C2B" w:rsidRPr="001D4E9E" w:rsidRDefault="00324C2B" w:rsidP="001F71CD">
            <w:pPr>
              <w:jc w:val="center"/>
              <w:rPr>
                <w:rFonts w:ascii="Times New Roman" w:hAnsi="Times New Roman" w:cs="Times New Roman"/>
                <w:sz w:val="20"/>
                <w:szCs w:val="20"/>
                <w:lang w:val="en-CA"/>
              </w:rPr>
            </w:pPr>
            <w:r>
              <w:rPr>
                <w:rFonts w:ascii="Times New Roman" w:hAnsi="Times New Roman" w:cs="Times New Roman"/>
                <w:sz w:val="20"/>
                <w:szCs w:val="20"/>
                <w:lang w:val="en-CA"/>
              </w:rPr>
              <w:t>20.7</w:t>
            </w:r>
          </w:p>
        </w:tc>
        <w:tc>
          <w:tcPr>
            <w:tcW w:w="964" w:type="dxa"/>
            <w:tcBorders>
              <w:bottom w:val="single" w:sz="4" w:space="0" w:color="auto"/>
            </w:tcBorders>
            <w:vAlign w:val="center"/>
          </w:tcPr>
          <w:p w14:paraId="49BB299F" w14:textId="76396C68" w:rsidR="00324C2B" w:rsidRPr="001D4E9E" w:rsidRDefault="00324C2B" w:rsidP="001F71CD">
            <w:pPr>
              <w:jc w:val="center"/>
              <w:rPr>
                <w:rFonts w:ascii="Times New Roman" w:hAnsi="Times New Roman" w:cs="Times New Roman"/>
                <w:sz w:val="20"/>
                <w:szCs w:val="20"/>
                <w:lang w:val="en-CA"/>
              </w:rPr>
            </w:pPr>
            <w:r>
              <w:rPr>
                <w:rFonts w:ascii="Times New Roman" w:hAnsi="Times New Roman" w:cs="Times New Roman"/>
                <w:sz w:val="20"/>
                <w:szCs w:val="20"/>
                <w:lang w:val="en-CA"/>
              </w:rPr>
              <w:t>-1.95</w:t>
            </w:r>
          </w:p>
        </w:tc>
        <w:tc>
          <w:tcPr>
            <w:tcW w:w="974" w:type="dxa"/>
            <w:tcBorders>
              <w:bottom w:val="single" w:sz="4" w:space="0" w:color="auto"/>
            </w:tcBorders>
            <w:vAlign w:val="center"/>
          </w:tcPr>
          <w:p w14:paraId="2C38A08A" w14:textId="1D069D63" w:rsidR="00324C2B" w:rsidRPr="001D4E9E" w:rsidRDefault="00324C2B" w:rsidP="001F71CD">
            <w:pPr>
              <w:jc w:val="center"/>
              <w:rPr>
                <w:rFonts w:ascii="Times New Roman" w:hAnsi="Times New Roman" w:cs="Times New Roman"/>
                <w:sz w:val="20"/>
                <w:szCs w:val="20"/>
                <w:lang w:val="en-CA"/>
              </w:rPr>
            </w:pPr>
            <w:r>
              <w:rPr>
                <w:rFonts w:ascii="Times New Roman" w:hAnsi="Times New Roman" w:cs="Times New Roman"/>
                <w:sz w:val="20"/>
                <w:szCs w:val="20"/>
                <w:lang w:val="en-CA"/>
              </w:rPr>
              <w:t>0.122</w:t>
            </w:r>
          </w:p>
        </w:tc>
      </w:tr>
    </w:tbl>
    <w:p w14:paraId="548A4973" w14:textId="77777777" w:rsidR="00324C2B" w:rsidRDefault="00324C2B" w:rsidP="00324C2B">
      <w:pPr>
        <w:rPr>
          <w:rFonts w:ascii="Times New Roman" w:hAnsi="Times New Roman" w:cs="Times New Roman"/>
          <w:sz w:val="20"/>
          <w:szCs w:val="20"/>
        </w:rPr>
      </w:pPr>
      <w:r w:rsidRPr="00404221">
        <w:rPr>
          <w:rFonts w:ascii="Times New Roman" w:hAnsi="Times New Roman" w:cs="Times New Roman"/>
          <w:sz w:val="20"/>
          <w:szCs w:val="20"/>
          <w:lang w:val="en-CA"/>
        </w:rPr>
        <w:t xml:space="preserve">   </w:t>
      </w:r>
      <w:r w:rsidRPr="008B1874">
        <w:rPr>
          <w:rFonts w:ascii="Times New Roman" w:hAnsi="Times New Roman" w:cs="Times New Roman"/>
          <w:sz w:val="20"/>
          <w:szCs w:val="20"/>
        </w:rPr>
        <w:t>*</w:t>
      </w:r>
      <w:r>
        <w:rPr>
          <w:rFonts w:ascii="Times New Roman" w:hAnsi="Times New Roman" w:cs="Times New Roman"/>
          <w:sz w:val="20"/>
          <w:szCs w:val="20"/>
        </w:rPr>
        <w:t>S</w:t>
      </w:r>
      <w:r w:rsidRPr="008B1874">
        <w:rPr>
          <w:rFonts w:ascii="Times New Roman" w:hAnsi="Times New Roman" w:cs="Times New Roman"/>
          <w:sz w:val="20"/>
          <w:szCs w:val="20"/>
        </w:rPr>
        <w:t>ignificant results are marked in bold</w:t>
      </w:r>
    </w:p>
    <w:p w14:paraId="288665D5" w14:textId="77777777" w:rsidR="00324C2B" w:rsidRDefault="00324C2B" w:rsidP="006E5BD1">
      <w:pPr>
        <w:rPr>
          <w:rFonts w:ascii="Times New Roman" w:hAnsi="Times New Roman" w:cs="Times New Roman"/>
          <w:sz w:val="20"/>
          <w:szCs w:val="20"/>
        </w:rPr>
      </w:pPr>
    </w:p>
    <w:p w14:paraId="1097B235" w14:textId="7EA73B4C" w:rsidR="006E5BD1" w:rsidRPr="00117092" w:rsidRDefault="0012356E" w:rsidP="006E5BD1">
      <w:pPr>
        <w:rPr>
          <w:rFonts w:ascii="Times New Roman" w:hAnsi="Times New Roman" w:cs="Times New Roman"/>
          <w:sz w:val="20"/>
          <w:szCs w:val="20"/>
        </w:rPr>
      </w:pPr>
      <w:r>
        <w:rPr>
          <w:rFonts w:ascii="Times New Roman" w:hAnsi="Times New Roman" w:cs="Times New Roman"/>
          <w:b/>
          <w:sz w:val="20"/>
          <w:szCs w:val="20"/>
        </w:rPr>
        <w:t>S</w:t>
      </w:r>
      <w:r w:rsidR="0028417E">
        <w:rPr>
          <w:rFonts w:ascii="Times New Roman" w:hAnsi="Times New Roman" w:cs="Times New Roman"/>
          <w:b/>
          <w:sz w:val="20"/>
          <w:szCs w:val="20"/>
        </w:rPr>
        <w:t>8</w:t>
      </w:r>
      <w:r>
        <w:rPr>
          <w:rFonts w:ascii="Times New Roman" w:hAnsi="Times New Roman" w:cs="Times New Roman"/>
          <w:b/>
          <w:sz w:val="20"/>
          <w:szCs w:val="20"/>
        </w:rPr>
        <w:t xml:space="preserve"> </w:t>
      </w:r>
      <w:r w:rsidR="006E5BD1" w:rsidRPr="0012356E">
        <w:rPr>
          <w:rFonts w:ascii="Times New Roman" w:hAnsi="Times New Roman" w:cs="Times New Roman"/>
          <w:b/>
          <w:sz w:val="20"/>
          <w:szCs w:val="20"/>
        </w:rPr>
        <w:t>Table</w:t>
      </w:r>
      <w:r w:rsidR="00556B61" w:rsidRPr="0012356E">
        <w:rPr>
          <w:rFonts w:ascii="Times New Roman" w:hAnsi="Times New Roman" w:cs="Times New Roman"/>
          <w:b/>
          <w:sz w:val="20"/>
          <w:szCs w:val="20"/>
        </w:rPr>
        <w:t>.</w:t>
      </w:r>
      <w:r w:rsidR="006E5BD1" w:rsidRPr="00117092">
        <w:rPr>
          <w:rFonts w:ascii="Times New Roman" w:hAnsi="Times New Roman" w:cs="Times New Roman"/>
          <w:sz w:val="20"/>
          <w:szCs w:val="20"/>
        </w:rPr>
        <w:t xml:space="preserve"> Model summary statistics from </w:t>
      </w:r>
      <w:proofErr w:type="gramStart"/>
      <w:r w:rsidR="006E5BD1" w:rsidRPr="00117092">
        <w:rPr>
          <w:rFonts w:ascii="Times New Roman" w:hAnsi="Times New Roman" w:cs="Times New Roman"/>
          <w:sz w:val="20"/>
          <w:szCs w:val="20"/>
        </w:rPr>
        <w:t>a</w:t>
      </w:r>
      <w:proofErr w:type="gramEnd"/>
      <w:r w:rsidR="006E5BD1" w:rsidRPr="00117092">
        <w:rPr>
          <w:rFonts w:ascii="Times New Roman" w:hAnsi="Times New Roman" w:cs="Times New Roman"/>
          <w:sz w:val="20"/>
          <w:szCs w:val="20"/>
        </w:rPr>
        <w:t xml:space="preserve"> LMM comparing morning weight gain (as </w:t>
      </w:r>
      <w:r w:rsidR="006E5BD1">
        <w:rPr>
          <w:rFonts w:ascii="Times New Roman" w:hAnsi="Times New Roman" w:cs="Times New Roman"/>
          <w:sz w:val="20"/>
          <w:szCs w:val="20"/>
        </w:rPr>
        <w:t>a proxy for</w:t>
      </w:r>
      <w:r w:rsidR="006E5BD1" w:rsidRPr="00117092">
        <w:rPr>
          <w:rFonts w:ascii="Times New Roman" w:hAnsi="Times New Roman" w:cs="Times New Roman"/>
          <w:sz w:val="20"/>
          <w:szCs w:val="20"/>
        </w:rPr>
        <w:t xml:space="preserve"> foraging success) between wet, dry and extremely dry </w:t>
      </w:r>
      <w:r w:rsidR="006E5BD1">
        <w:rPr>
          <w:rFonts w:ascii="Times New Roman" w:hAnsi="Times New Roman" w:cs="Times New Roman"/>
          <w:sz w:val="20"/>
          <w:szCs w:val="20"/>
        </w:rPr>
        <w:t>environmental conditions</w:t>
      </w:r>
      <w:r w:rsidR="006E5BD1" w:rsidRPr="00117092">
        <w:rPr>
          <w:rFonts w:ascii="Times New Roman" w:hAnsi="Times New Roman" w:cs="Times New Roman"/>
          <w:sz w:val="20"/>
          <w:szCs w:val="20"/>
        </w:rPr>
        <w:t xml:space="preserve">. </w:t>
      </w:r>
    </w:p>
    <w:tbl>
      <w:tblPr>
        <w:tblStyle w:val="TableGrid"/>
        <w:tblW w:w="821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995"/>
        <w:gridCol w:w="2008"/>
        <w:gridCol w:w="743"/>
        <w:gridCol w:w="976"/>
        <w:gridCol w:w="978"/>
        <w:gridCol w:w="983"/>
      </w:tblGrid>
      <w:tr w:rsidR="006E5BD1" w:rsidRPr="00117092" w14:paraId="356EC988" w14:textId="77777777" w:rsidTr="007F3695">
        <w:tc>
          <w:tcPr>
            <w:tcW w:w="1533" w:type="dxa"/>
            <w:tcBorders>
              <w:top w:val="single" w:sz="4" w:space="0" w:color="auto"/>
              <w:bottom w:val="single" w:sz="4" w:space="0" w:color="auto"/>
            </w:tcBorders>
            <w:vAlign w:val="center"/>
          </w:tcPr>
          <w:p w14:paraId="269C4690"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Explanatory Variables</w:t>
            </w:r>
          </w:p>
        </w:tc>
        <w:tc>
          <w:tcPr>
            <w:tcW w:w="995" w:type="dxa"/>
            <w:tcBorders>
              <w:top w:val="single" w:sz="4" w:space="0" w:color="auto"/>
              <w:bottom w:val="single" w:sz="4" w:space="0" w:color="auto"/>
            </w:tcBorders>
            <w:vAlign w:val="center"/>
          </w:tcPr>
          <w:p w14:paraId="544BDBB3"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Estimate</w:t>
            </w:r>
          </w:p>
        </w:tc>
        <w:tc>
          <w:tcPr>
            <w:tcW w:w="2008" w:type="dxa"/>
            <w:tcBorders>
              <w:top w:val="single" w:sz="4" w:space="0" w:color="auto"/>
              <w:bottom w:val="single" w:sz="4" w:space="0" w:color="auto"/>
            </w:tcBorders>
            <w:vAlign w:val="center"/>
          </w:tcPr>
          <w:p w14:paraId="7D38569D" w14:textId="77777777" w:rsidR="006E5BD1" w:rsidRPr="00117092" w:rsidRDefault="006E5BD1" w:rsidP="007F3695">
            <w:pPr>
              <w:autoSpaceDE w:val="0"/>
              <w:autoSpaceDN w:val="0"/>
              <w:adjustRightInd w:val="0"/>
              <w:jc w:val="center"/>
              <w:rPr>
                <w:rFonts w:ascii="Times New Roman" w:hAnsi="Times New Roman" w:cs="Times New Roman"/>
                <w:sz w:val="20"/>
                <w:szCs w:val="20"/>
              </w:rPr>
            </w:pPr>
            <w:r w:rsidRPr="00117092">
              <w:rPr>
                <w:rFonts w:ascii="Times New Roman" w:hAnsi="Times New Roman" w:cs="Times New Roman"/>
                <w:sz w:val="20"/>
                <w:szCs w:val="20"/>
              </w:rPr>
              <w:t>Confidence intervals</w:t>
            </w:r>
          </w:p>
          <w:p w14:paraId="755FB726"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[0.025, 0.975]</w:t>
            </w:r>
          </w:p>
        </w:tc>
        <w:tc>
          <w:tcPr>
            <w:tcW w:w="743" w:type="dxa"/>
            <w:tcBorders>
              <w:top w:val="single" w:sz="4" w:space="0" w:color="auto"/>
              <w:bottom w:val="single" w:sz="4" w:space="0" w:color="auto"/>
            </w:tcBorders>
            <w:vAlign w:val="center"/>
          </w:tcPr>
          <w:p w14:paraId="74021F38"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SE</w:t>
            </w:r>
          </w:p>
        </w:tc>
        <w:tc>
          <w:tcPr>
            <w:tcW w:w="976" w:type="dxa"/>
            <w:tcBorders>
              <w:top w:val="single" w:sz="4" w:space="0" w:color="auto"/>
              <w:bottom w:val="single" w:sz="4" w:space="0" w:color="auto"/>
            </w:tcBorders>
            <w:vAlign w:val="center"/>
          </w:tcPr>
          <w:p w14:paraId="10748F46"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DF</w:t>
            </w:r>
          </w:p>
        </w:tc>
        <w:tc>
          <w:tcPr>
            <w:tcW w:w="978" w:type="dxa"/>
            <w:tcBorders>
              <w:top w:val="single" w:sz="4" w:space="0" w:color="auto"/>
              <w:bottom w:val="single" w:sz="4" w:space="0" w:color="auto"/>
            </w:tcBorders>
            <w:vAlign w:val="center"/>
          </w:tcPr>
          <w:p w14:paraId="62A92182"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t value</w:t>
            </w:r>
          </w:p>
        </w:tc>
        <w:tc>
          <w:tcPr>
            <w:tcW w:w="983" w:type="dxa"/>
            <w:tcBorders>
              <w:top w:val="single" w:sz="4" w:space="0" w:color="auto"/>
              <w:bottom w:val="single" w:sz="4" w:space="0" w:color="auto"/>
            </w:tcBorders>
            <w:vAlign w:val="center"/>
          </w:tcPr>
          <w:p w14:paraId="0D775118"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P value</w:t>
            </w:r>
          </w:p>
        </w:tc>
      </w:tr>
      <w:tr w:rsidR="006E5BD1" w:rsidRPr="00117092" w14:paraId="6CD35FB3" w14:textId="77777777" w:rsidTr="007F3695">
        <w:tc>
          <w:tcPr>
            <w:tcW w:w="1533" w:type="dxa"/>
            <w:tcBorders>
              <w:top w:val="single" w:sz="4" w:space="0" w:color="auto"/>
            </w:tcBorders>
            <w:vAlign w:val="center"/>
          </w:tcPr>
          <w:p w14:paraId="763628A4" w14:textId="77777777" w:rsidR="006E5BD1" w:rsidRPr="00117092" w:rsidRDefault="006E5BD1" w:rsidP="007F3695">
            <w:pPr>
              <w:rPr>
                <w:rFonts w:ascii="Times New Roman" w:hAnsi="Times New Roman" w:cs="Times New Roman"/>
                <w:sz w:val="20"/>
                <w:szCs w:val="20"/>
              </w:rPr>
            </w:pPr>
            <w:r w:rsidRPr="00117092">
              <w:rPr>
                <w:rFonts w:ascii="Times New Roman" w:hAnsi="Times New Roman" w:cs="Times New Roman"/>
                <w:sz w:val="20"/>
                <w:szCs w:val="20"/>
              </w:rPr>
              <w:t>Intercept</w:t>
            </w:r>
          </w:p>
        </w:tc>
        <w:tc>
          <w:tcPr>
            <w:tcW w:w="995" w:type="dxa"/>
            <w:tcBorders>
              <w:top w:val="single" w:sz="4" w:space="0" w:color="auto"/>
            </w:tcBorders>
            <w:vAlign w:val="center"/>
          </w:tcPr>
          <w:p w14:paraId="16C20B4D"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6.05</w:t>
            </w:r>
          </w:p>
        </w:tc>
        <w:tc>
          <w:tcPr>
            <w:tcW w:w="2008" w:type="dxa"/>
            <w:tcBorders>
              <w:top w:val="single" w:sz="4" w:space="0" w:color="auto"/>
            </w:tcBorders>
            <w:vAlign w:val="center"/>
          </w:tcPr>
          <w:p w14:paraId="2D3835DB" w14:textId="51110EB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w:t>
            </w:r>
            <w:r>
              <w:rPr>
                <w:rFonts w:ascii="Times New Roman" w:hAnsi="Times New Roman" w:cs="Times New Roman"/>
                <w:sz w:val="20"/>
                <w:szCs w:val="20"/>
              </w:rPr>
              <w:t>4.95</w:t>
            </w:r>
            <w:r w:rsidR="0073486A">
              <w:rPr>
                <w:rFonts w:ascii="Times New Roman" w:hAnsi="Times New Roman" w:cs="Times New Roman"/>
                <w:sz w:val="20"/>
                <w:szCs w:val="20"/>
              </w:rPr>
              <w:t>,</w:t>
            </w:r>
            <w:r w:rsidRPr="00117092">
              <w:rPr>
                <w:rFonts w:ascii="Times New Roman" w:hAnsi="Times New Roman" w:cs="Times New Roman"/>
                <w:sz w:val="20"/>
                <w:szCs w:val="20"/>
              </w:rPr>
              <w:t xml:space="preserve"> </w:t>
            </w:r>
            <w:r>
              <w:rPr>
                <w:rFonts w:ascii="Times New Roman" w:hAnsi="Times New Roman" w:cs="Times New Roman"/>
                <w:sz w:val="20"/>
                <w:szCs w:val="20"/>
              </w:rPr>
              <w:t>7.14</w:t>
            </w:r>
            <w:r w:rsidRPr="00117092">
              <w:rPr>
                <w:rFonts w:ascii="Times New Roman" w:hAnsi="Times New Roman" w:cs="Times New Roman"/>
                <w:sz w:val="20"/>
                <w:szCs w:val="20"/>
              </w:rPr>
              <w:t>]</w:t>
            </w:r>
          </w:p>
        </w:tc>
        <w:tc>
          <w:tcPr>
            <w:tcW w:w="743" w:type="dxa"/>
            <w:tcBorders>
              <w:top w:val="single" w:sz="4" w:space="0" w:color="auto"/>
            </w:tcBorders>
            <w:vAlign w:val="center"/>
          </w:tcPr>
          <w:p w14:paraId="6076E4D4"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0.5</w:t>
            </w:r>
            <w:r>
              <w:rPr>
                <w:rFonts w:ascii="Times New Roman" w:hAnsi="Times New Roman" w:cs="Times New Roman"/>
                <w:sz w:val="20"/>
                <w:szCs w:val="20"/>
              </w:rPr>
              <w:t>6</w:t>
            </w:r>
          </w:p>
        </w:tc>
        <w:tc>
          <w:tcPr>
            <w:tcW w:w="976" w:type="dxa"/>
            <w:tcBorders>
              <w:top w:val="single" w:sz="4" w:space="0" w:color="auto"/>
            </w:tcBorders>
          </w:tcPr>
          <w:p w14:paraId="4C3583CA"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4.8</w:t>
            </w:r>
            <w:r>
              <w:rPr>
                <w:rFonts w:ascii="Times New Roman" w:hAnsi="Times New Roman" w:cs="Times New Roman"/>
                <w:sz w:val="20"/>
                <w:szCs w:val="20"/>
              </w:rPr>
              <w:t>8</w:t>
            </w:r>
          </w:p>
        </w:tc>
        <w:tc>
          <w:tcPr>
            <w:tcW w:w="978" w:type="dxa"/>
            <w:tcBorders>
              <w:top w:val="single" w:sz="4" w:space="0" w:color="auto"/>
            </w:tcBorders>
            <w:vAlign w:val="center"/>
          </w:tcPr>
          <w:p w14:paraId="3C0DB001"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10.</w:t>
            </w:r>
            <w:r>
              <w:rPr>
                <w:rFonts w:ascii="Times New Roman" w:hAnsi="Times New Roman" w:cs="Times New Roman"/>
                <w:sz w:val="20"/>
                <w:szCs w:val="20"/>
              </w:rPr>
              <w:t>80</w:t>
            </w:r>
          </w:p>
        </w:tc>
        <w:tc>
          <w:tcPr>
            <w:tcW w:w="983" w:type="dxa"/>
            <w:tcBorders>
              <w:top w:val="single" w:sz="4" w:space="0" w:color="auto"/>
            </w:tcBorders>
            <w:vAlign w:val="center"/>
          </w:tcPr>
          <w:p w14:paraId="7425E51C"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&lt;0.001</w:t>
            </w:r>
          </w:p>
        </w:tc>
      </w:tr>
      <w:tr w:rsidR="006E5BD1" w:rsidRPr="00117092" w14:paraId="4EA44194" w14:textId="77777777" w:rsidTr="007F3695">
        <w:tc>
          <w:tcPr>
            <w:tcW w:w="1533" w:type="dxa"/>
            <w:vAlign w:val="center"/>
          </w:tcPr>
          <w:p w14:paraId="040B520A" w14:textId="77777777" w:rsidR="006E5BD1" w:rsidRPr="00117092" w:rsidRDefault="006E5BD1" w:rsidP="007F3695">
            <w:pPr>
              <w:rPr>
                <w:rFonts w:ascii="Times New Roman" w:hAnsi="Times New Roman" w:cs="Times New Roman"/>
                <w:sz w:val="20"/>
                <w:szCs w:val="20"/>
              </w:rPr>
            </w:pPr>
            <w:r>
              <w:rPr>
                <w:rFonts w:ascii="Times New Roman" w:hAnsi="Times New Roman" w:cs="Times New Roman"/>
                <w:sz w:val="20"/>
                <w:szCs w:val="20"/>
              </w:rPr>
              <w:t>Env.</w:t>
            </w:r>
            <w:r w:rsidRPr="00117092">
              <w:rPr>
                <w:rFonts w:ascii="Times New Roman" w:hAnsi="Times New Roman" w:cs="Times New Roman"/>
                <w:sz w:val="20"/>
                <w:szCs w:val="20"/>
              </w:rPr>
              <w:t>: dry</w:t>
            </w:r>
          </w:p>
        </w:tc>
        <w:tc>
          <w:tcPr>
            <w:tcW w:w="995" w:type="dxa"/>
            <w:vAlign w:val="center"/>
          </w:tcPr>
          <w:p w14:paraId="4156EE6C"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1.</w:t>
            </w:r>
            <w:r>
              <w:rPr>
                <w:rFonts w:ascii="Times New Roman" w:hAnsi="Times New Roman" w:cs="Times New Roman"/>
                <w:sz w:val="20"/>
                <w:szCs w:val="20"/>
              </w:rPr>
              <w:t>22</w:t>
            </w:r>
          </w:p>
        </w:tc>
        <w:tc>
          <w:tcPr>
            <w:tcW w:w="2008" w:type="dxa"/>
            <w:vAlign w:val="center"/>
          </w:tcPr>
          <w:p w14:paraId="3F058631" w14:textId="77777777" w:rsidR="006E5BD1" w:rsidRPr="00117092" w:rsidRDefault="006E5BD1" w:rsidP="007F3695">
            <w:pPr>
              <w:jc w:val="center"/>
              <w:rPr>
                <w:rFonts w:ascii="Times New Roman" w:hAnsi="Times New Roman" w:cs="Times New Roman"/>
                <w:sz w:val="20"/>
                <w:szCs w:val="20"/>
              </w:rPr>
            </w:pPr>
            <w:r>
              <w:rPr>
                <w:rFonts w:ascii="Times New Roman" w:hAnsi="Times New Roman" w:cs="Times New Roman"/>
                <w:sz w:val="20"/>
                <w:szCs w:val="20"/>
              </w:rPr>
              <w:t>[-0.26</w:t>
            </w:r>
            <w:r w:rsidRPr="00117092">
              <w:rPr>
                <w:rFonts w:ascii="Times New Roman" w:hAnsi="Times New Roman" w:cs="Times New Roman"/>
                <w:sz w:val="20"/>
                <w:szCs w:val="20"/>
              </w:rPr>
              <w:t xml:space="preserve">, </w:t>
            </w:r>
            <w:r>
              <w:rPr>
                <w:rFonts w:ascii="Times New Roman" w:hAnsi="Times New Roman" w:cs="Times New Roman"/>
                <w:sz w:val="20"/>
                <w:szCs w:val="20"/>
              </w:rPr>
              <w:t>2.70</w:t>
            </w:r>
            <w:r w:rsidRPr="00117092">
              <w:rPr>
                <w:rFonts w:ascii="Times New Roman" w:hAnsi="Times New Roman" w:cs="Times New Roman"/>
                <w:sz w:val="20"/>
                <w:szCs w:val="20"/>
              </w:rPr>
              <w:t>]</w:t>
            </w:r>
          </w:p>
        </w:tc>
        <w:tc>
          <w:tcPr>
            <w:tcW w:w="743" w:type="dxa"/>
            <w:vAlign w:val="center"/>
          </w:tcPr>
          <w:p w14:paraId="51F9E14A"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0.7</w:t>
            </w:r>
            <w:r>
              <w:rPr>
                <w:rFonts w:ascii="Times New Roman" w:hAnsi="Times New Roman" w:cs="Times New Roman"/>
                <w:sz w:val="20"/>
                <w:szCs w:val="20"/>
              </w:rPr>
              <w:t>5</w:t>
            </w:r>
          </w:p>
        </w:tc>
        <w:tc>
          <w:tcPr>
            <w:tcW w:w="976" w:type="dxa"/>
          </w:tcPr>
          <w:p w14:paraId="7A44A567"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4.03</w:t>
            </w:r>
          </w:p>
        </w:tc>
        <w:tc>
          <w:tcPr>
            <w:tcW w:w="978" w:type="dxa"/>
            <w:vAlign w:val="center"/>
          </w:tcPr>
          <w:p w14:paraId="368A523C"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1.</w:t>
            </w:r>
            <w:r>
              <w:rPr>
                <w:rFonts w:ascii="Times New Roman" w:hAnsi="Times New Roman" w:cs="Times New Roman"/>
                <w:sz w:val="20"/>
                <w:szCs w:val="20"/>
              </w:rPr>
              <w:t>62</w:t>
            </w:r>
          </w:p>
        </w:tc>
        <w:tc>
          <w:tcPr>
            <w:tcW w:w="983" w:type="dxa"/>
            <w:vAlign w:val="center"/>
          </w:tcPr>
          <w:p w14:paraId="73819E56"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0.181</w:t>
            </w:r>
          </w:p>
        </w:tc>
      </w:tr>
      <w:tr w:rsidR="006E5BD1" w:rsidRPr="00117092" w14:paraId="6FFC3E44" w14:textId="77777777" w:rsidTr="007F3695">
        <w:tc>
          <w:tcPr>
            <w:tcW w:w="1533" w:type="dxa"/>
            <w:vAlign w:val="center"/>
          </w:tcPr>
          <w:p w14:paraId="0E7499D1" w14:textId="77777777" w:rsidR="006E5BD1" w:rsidRPr="00117092" w:rsidRDefault="006E5BD1" w:rsidP="007F3695">
            <w:pPr>
              <w:rPr>
                <w:rFonts w:ascii="Times New Roman" w:hAnsi="Times New Roman" w:cs="Times New Roman"/>
                <w:sz w:val="20"/>
                <w:szCs w:val="20"/>
              </w:rPr>
            </w:pPr>
            <w:r>
              <w:rPr>
                <w:rFonts w:ascii="Times New Roman" w:hAnsi="Times New Roman" w:cs="Times New Roman"/>
                <w:sz w:val="20"/>
                <w:szCs w:val="20"/>
              </w:rPr>
              <w:t>Env.</w:t>
            </w:r>
            <w:r w:rsidRPr="00117092">
              <w:rPr>
                <w:rFonts w:ascii="Times New Roman" w:hAnsi="Times New Roman" w:cs="Times New Roman"/>
                <w:sz w:val="20"/>
                <w:szCs w:val="20"/>
              </w:rPr>
              <w:t>: extreme</w:t>
            </w:r>
          </w:p>
        </w:tc>
        <w:tc>
          <w:tcPr>
            <w:tcW w:w="995" w:type="dxa"/>
            <w:vAlign w:val="center"/>
          </w:tcPr>
          <w:p w14:paraId="2A3DB29B"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0.3</w:t>
            </w:r>
            <w:r>
              <w:rPr>
                <w:rFonts w:ascii="Times New Roman" w:hAnsi="Times New Roman" w:cs="Times New Roman"/>
                <w:sz w:val="20"/>
                <w:szCs w:val="20"/>
              </w:rPr>
              <w:t>2</w:t>
            </w:r>
          </w:p>
        </w:tc>
        <w:tc>
          <w:tcPr>
            <w:tcW w:w="2008" w:type="dxa"/>
            <w:vAlign w:val="center"/>
          </w:tcPr>
          <w:p w14:paraId="1BF9A952"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w:t>
            </w:r>
            <w:r>
              <w:rPr>
                <w:rFonts w:ascii="Times New Roman" w:hAnsi="Times New Roman" w:cs="Times New Roman"/>
                <w:sz w:val="20"/>
                <w:szCs w:val="20"/>
              </w:rPr>
              <w:t>1.76</w:t>
            </w:r>
            <w:r w:rsidRPr="00117092">
              <w:rPr>
                <w:rFonts w:ascii="Times New Roman" w:hAnsi="Times New Roman" w:cs="Times New Roman"/>
                <w:sz w:val="20"/>
                <w:szCs w:val="20"/>
              </w:rPr>
              <w:t xml:space="preserve">, </w:t>
            </w:r>
            <w:r>
              <w:rPr>
                <w:rFonts w:ascii="Times New Roman" w:hAnsi="Times New Roman" w:cs="Times New Roman"/>
                <w:sz w:val="20"/>
                <w:szCs w:val="20"/>
              </w:rPr>
              <w:t>2.41</w:t>
            </w:r>
            <w:r w:rsidRPr="00117092">
              <w:rPr>
                <w:rFonts w:ascii="Times New Roman" w:hAnsi="Times New Roman" w:cs="Times New Roman"/>
                <w:sz w:val="20"/>
                <w:szCs w:val="20"/>
              </w:rPr>
              <w:t>]</w:t>
            </w:r>
          </w:p>
        </w:tc>
        <w:tc>
          <w:tcPr>
            <w:tcW w:w="743" w:type="dxa"/>
            <w:vAlign w:val="center"/>
          </w:tcPr>
          <w:p w14:paraId="53E16D6E"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1.</w:t>
            </w:r>
            <w:r>
              <w:rPr>
                <w:rFonts w:ascii="Times New Roman" w:hAnsi="Times New Roman" w:cs="Times New Roman"/>
                <w:sz w:val="20"/>
                <w:szCs w:val="20"/>
              </w:rPr>
              <w:t>06</w:t>
            </w:r>
          </w:p>
        </w:tc>
        <w:tc>
          <w:tcPr>
            <w:tcW w:w="976" w:type="dxa"/>
          </w:tcPr>
          <w:p w14:paraId="0A2FE91C"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4.00</w:t>
            </w:r>
          </w:p>
        </w:tc>
        <w:tc>
          <w:tcPr>
            <w:tcW w:w="978" w:type="dxa"/>
            <w:vAlign w:val="center"/>
          </w:tcPr>
          <w:p w14:paraId="6B0E89F9"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w:t>
            </w:r>
            <w:r>
              <w:rPr>
                <w:rFonts w:ascii="Times New Roman" w:hAnsi="Times New Roman" w:cs="Times New Roman"/>
                <w:sz w:val="20"/>
                <w:szCs w:val="20"/>
              </w:rPr>
              <w:t>30</w:t>
            </w:r>
          </w:p>
        </w:tc>
        <w:tc>
          <w:tcPr>
            <w:tcW w:w="983" w:type="dxa"/>
            <w:vAlign w:val="center"/>
          </w:tcPr>
          <w:p w14:paraId="27CFF524"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0.777</w:t>
            </w:r>
          </w:p>
        </w:tc>
      </w:tr>
      <w:tr w:rsidR="006E5BD1" w:rsidRPr="00117092" w14:paraId="740BE623" w14:textId="77777777" w:rsidTr="007F3695">
        <w:tc>
          <w:tcPr>
            <w:tcW w:w="1533" w:type="dxa"/>
            <w:tcBorders>
              <w:bottom w:val="single" w:sz="4" w:space="0" w:color="auto"/>
            </w:tcBorders>
            <w:vAlign w:val="center"/>
          </w:tcPr>
          <w:p w14:paraId="3AEDAEE4" w14:textId="77777777" w:rsidR="006E5BD1" w:rsidRPr="001F513D" w:rsidRDefault="006E5BD1" w:rsidP="007F3695">
            <w:pPr>
              <w:rPr>
                <w:rFonts w:ascii="Times New Roman" w:hAnsi="Times New Roman" w:cs="Times New Roman"/>
                <w:b/>
                <w:sz w:val="20"/>
                <w:szCs w:val="20"/>
              </w:rPr>
            </w:pPr>
            <w:r w:rsidRPr="001F513D">
              <w:rPr>
                <w:rFonts w:ascii="Times New Roman" w:hAnsi="Times New Roman" w:cs="Times New Roman"/>
                <w:b/>
                <w:sz w:val="20"/>
                <w:szCs w:val="20"/>
              </w:rPr>
              <w:t>Age</w:t>
            </w:r>
          </w:p>
        </w:tc>
        <w:tc>
          <w:tcPr>
            <w:tcW w:w="995" w:type="dxa"/>
            <w:tcBorders>
              <w:bottom w:val="single" w:sz="4" w:space="0" w:color="auto"/>
            </w:tcBorders>
            <w:vAlign w:val="center"/>
          </w:tcPr>
          <w:p w14:paraId="4B5B21CA" w14:textId="77777777" w:rsidR="006E5BD1" w:rsidRPr="001F513D" w:rsidRDefault="006E5BD1" w:rsidP="007F3695">
            <w:pPr>
              <w:jc w:val="center"/>
              <w:rPr>
                <w:rFonts w:ascii="Times New Roman" w:hAnsi="Times New Roman" w:cs="Times New Roman"/>
                <w:b/>
                <w:sz w:val="20"/>
                <w:szCs w:val="20"/>
              </w:rPr>
            </w:pPr>
            <w:r w:rsidRPr="001F513D">
              <w:rPr>
                <w:rFonts w:ascii="Times New Roman" w:hAnsi="Times New Roman" w:cs="Times New Roman"/>
                <w:b/>
                <w:sz w:val="20"/>
                <w:szCs w:val="20"/>
              </w:rPr>
              <w:t>0.2</w:t>
            </w:r>
            <w:r>
              <w:rPr>
                <w:rFonts w:ascii="Times New Roman" w:hAnsi="Times New Roman" w:cs="Times New Roman"/>
                <w:b/>
                <w:sz w:val="20"/>
                <w:szCs w:val="20"/>
              </w:rPr>
              <w:t>7</w:t>
            </w:r>
          </w:p>
        </w:tc>
        <w:tc>
          <w:tcPr>
            <w:tcW w:w="2008" w:type="dxa"/>
            <w:tcBorders>
              <w:bottom w:val="single" w:sz="4" w:space="0" w:color="auto"/>
            </w:tcBorders>
            <w:vAlign w:val="center"/>
          </w:tcPr>
          <w:p w14:paraId="022C2EBC" w14:textId="77777777" w:rsidR="006E5BD1" w:rsidRPr="001F513D" w:rsidRDefault="006E5BD1" w:rsidP="007F3695">
            <w:pPr>
              <w:jc w:val="center"/>
              <w:rPr>
                <w:rFonts w:ascii="Times New Roman" w:hAnsi="Times New Roman" w:cs="Times New Roman"/>
                <w:b/>
                <w:sz w:val="20"/>
                <w:szCs w:val="20"/>
              </w:rPr>
            </w:pPr>
            <w:r w:rsidRPr="001F513D">
              <w:rPr>
                <w:rFonts w:ascii="Times New Roman" w:hAnsi="Times New Roman" w:cs="Times New Roman"/>
                <w:b/>
                <w:sz w:val="20"/>
                <w:szCs w:val="20"/>
              </w:rPr>
              <w:t>[</w:t>
            </w:r>
            <w:r>
              <w:rPr>
                <w:rFonts w:ascii="Times New Roman" w:hAnsi="Times New Roman" w:cs="Times New Roman"/>
                <w:b/>
                <w:sz w:val="20"/>
                <w:szCs w:val="20"/>
              </w:rPr>
              <w:t>0.19</w:t>
            </w:r>
            <w:r w:rsidRPr="001F513D">
              <w:rPr>
                <w:rFonts w:ascii="Times New Roman" w:hAnsi="Times New Roman" w:cs="Times New Roman"/>
                <w:b/>
                <w:sz w:val="20"/>
                <w:szCs w:val="20"/>
              </w:rPr>
              <w:t xml:space="preserve">, </w:t>
            </w:r>
            <w:r>
              <w:rPr>
                <w:rFonts w:ascii="Times New Roman" w:hAnsi="Times New Roman" w:cs="Times New Roman"/>
                <w:b/>
                <w:sz w:val="20"/>
                <w:szCs w:val="20"/>
              </w:rPr>
              <w:t>0.34</w:t>
            </w:r>
            <w:r w:rsidRPr="001F513D">
              <w:rPr>
                <w:rFonts w:ascii="Times New Roman" w:hAnsi="Times New Roman" w:cs="Times New Roman"/>
                <w:b/>
                <w:sz w:val="20"/>
                <w:szCs w:val="20"/>
              </w:rPr>
              <w:t>]</w:t>
            </w:r>
          </w:p>
        </w:tc>
        <w:tc>
          <w:tcPr>
            <w:tcW w:w="743" w:type="dxa"/>
            <w:tcBorders>
              <w:bottom w:val="single" w:sz="4" w:space="0" w:color="auto"/>
            </w:tcBorders>
            <w:vAlign w:val="center"/>
          </w:tcPr>
          <w:p w14:paraId="7409886F" w14:textId="77777777" w:rsidR="006E5BD1" w:rsidRPr="001F513D" w:rsidRDefault="006E5BD1" w:rsidP="007F3695">
            <w:pPr>
              <w:jc w:val="center"/>
              <w:rPr>
                <w:rFonts w:ascii="Times New Roman" w:hAnsi="Times New Roman" w:cs="Times New Roman"/>
                <w:b/>
                <w:sz w:val="20"/>
                <w:szCs w:val="20"/>
              </w:rPr>
            </w:pPr>
            <w:r w:rsidRPr="001F513D">
              <w:rPr>
                <w:rFonts w:ascii="Times New Roman" w:hAnsi="Times New Roman" w:cs="Times New Roman"/>
                <w:b/>
                <w:sz w:val="20"/>
                <w:szCs w:val="20"/>
              </w:rPr>
              <w:t>0.04</w:t>
            </w:r>
          </w:p>
        </w:tc>
        <w:tc>
          <w:tcPr>
            <w:tcW w:w="976" w:type="dxa"/>
            <w:tcBorders>
              <w:bottom w:val="single" w:sz="4" w:space="0" w:color="auto"/>
            </w:tcBorders>
          </w:tcPr>
          <w:p w14:paraId="2CC3F5A0" w14:textId="77777777" w:rsidR="006E5BD1" w:rsidRPr="001F513D" w:rsidRDefault="006E5BD1" w:rsidP="007F3695">
            <w:pPr>
              <w:jc w:val="center"/>
              <w:rPr>
                <w:rFonts w:ascii="Times New Roman" w:hAnsi="Times New Roman" w:cs="Times New Roman"/>
                <w:b/>
                <w:sz w:val="20"/>
                <w:szCs w:val="20"/>
              </w:rPr>
            </w:pPr>
            <w:r w:rsidRPr="001F513D">
              <w:rPr>
                <w:rFonts w:ascii="Times New Roman" w:hAnsi="Times New Roman" w:cs="Times New Roman"/>
                <w:b/>
                <w:sz w:val="20"/>
                <w:szCs w:val="20"/>
              </w:rPr>
              <w:t>64</w:t>
            </w:r>
            <w:r>
              <w:rPr>
                <w:rFonts w:ascii="Times New Roman" w:hAnsi="Times New Roman" w:cs="Times New Roman"/>
                <w:b/>
                <w:sz w:val="20"/>
                <w:szCs w:val="20"/>
              </w:rPr>
              <w:t>5</w:t>
            </w:r>
            <w:r w:rsidRPr="001F513D">
              <w:rPr>
                <w:rFonts w:ascii="Times New Roman" w:hAnsi="Times New Roman" w:cs="Times New Roman"/>
                <w:b/>
                <w:sz w:val="20"/>
                <w:szCs w:val="20"/>
              </w:rPr>
              <w:t>.</w:t>
            </w:r>
            <w:r>
              <w:rPr>
                <w:rFonts w:ascii="Times New Roman" w:hAnsi="Times New Roman" w:cs="Times New Roman"/>
                <w:b/>
                <w:sz w:val="20"/>
                <w:szCs w:val="20"/>
              </w:rPr>
              <w:t>10</w:t>
            </w:r>
          </w:p>
        </w:tc>
        <w:tc>
          <w:tcPr>
            <w:tcW w:w="978" w:type="dxa"/>
            <w:tcBorders>
              <w:bottom w:val="single" w:sz="4" w:space="0" w:color="auto"/>
            </w:tcBorders>
            <w:vAlign w:val="center"/>
          </w:tcPr>
          <w:p w14:paraId="74B2C9DF" w14:textId="77777777" w:rsidR="006E5BD1" w:rsidRPr="001F513D" w:rsidRDefault="006E5BD1" w:rsidP="007F3695">
            <w:pPr>
              <w:jc w:val="center"/>
              <w:rPr>
                <w:rFonts w:ascii="Times New Roman" w:hAnsi="Times New Roman" w:cs="Times New Roman"/>
                <w:b/>
                <w:sz w:val="20"/>
                <w:szCs w:val="20"/>
              </w:rPr>
            </w:pPr>
            <w:r>
              <w:rPr>
                <w:rFonts w:ascii="Times New Roman" w:hAnsi="Times New Roman" w:cs="Times New Roman"/>
                <w:b/>
                <w:sz w:val="20"/>
                <w:szCs w:val="20"/>
              </w:rPr>
              <w:t>7.05</w:t>
            </w:r>
          </w:p>
        </w:tc>
        <w:tc>
          <w:tcPr>
            <w:tcW w:w="983" w:type="dxa"/>
            <w:tcBorders>
              <w:bottom w:val="single" w:sz="4" w:space="0" w:color="auto"/>
            </w:tcBorders>
            <w:vAlign w:val="center"/>
          </w:tcPr>
          <w:p w14:paraId="09F76C8C" w14:textId="77777777" w:rsidR="006E5BD1" w:rsidRPr="001F513D" w:rsidRDefault="006E5BD1" w:rsidP="007F3695">
            <w:pPr>
              <w:jc w:val="center"/>
              <w:rPr>
                <w:rFonts w:ascii="Times New Roman" w:hAnsi="Times New Roman" w:cs="Times New Roman"/>
                <w:b/>
                <w:sz w:val="20"/>
                <w:szCs w:val="20"/>
              </w:rPr>
            </w:pPr>
            <w:r w:rsidRPr="001F513D">
              <w:rPr>
                <w:rFonts w:ascii="Times New Roman" w:hAnsi="Times New Roman" w:cs="Times New Roman"/>
                <w:b/>
                <w:sz w:val="20"/>
                <w:szCs w:val="20"/>
              </w:rPr>
              <w:t>&lt;0.001</w:t>
            </w:r>
          </w:p>
        </w:tc>
      </w:tr>
    </w:tbl>
    <w:p w14:paraId="0788BE29" w14:textId="77777777" w:rsidR="006E5BD1" w:rsidRDefault="006E5BD1" w:rsidP="006E5BD1">
      <w:pPr>
        <w:rPr>
          <w:rFonts w:ascii="Times New Roman" w:hAnsi="Times New Roman" w:cs="Times New Roman"/>
          <w:sz w:val="20"/>
          <w:szCs w:val="20"/>
        </w:rPr>
      </w:pPr>
      <w:r>
        <w:rPr>
          <w:rFonts w:ascii="Times New Roman" w:hAnsi="Times New Roman" w:cs="Times New Roman"/>
          <w:sz w:val="20"/>
          <w:szCs w:val="20"/>
        </w:rPr>
        <w:t xml:space="preserve">   </w:t>
      </w:r>
      <w:r w:rsidRPr="008B1874">
        <w:rPr>
          <w:rFonts w:ascii="Times New Roman" w:hAnsi="Times New Roman" w:cs="Times New Roman"/>
          <w:sz w:val="20"/>
          <w:szCs w:val="20"/>
        </w:rPr>
        <w:t>*</w:t>
      </w:r>
      <w:r>
        <w:rPr>
          <w:rFonts w:ascii="Times New Roman" w:hAnsi="Times New Roman" w:cs="Times New Roman"/>
          <w:sz w:val="20"/>
          <w:szCs w:val="20"/>
        </w:rPr>
        <w:t>S</w:t>
      </w:r>
      <w:r w:rsidRPr="008B1874">
        <w:rPr>
          <w:rFonts w:ascii="Times New Roman" w:hAnsi="Times New Roman" w:cs="Times New Roman"/>
          <w:sz w:val="20"/>
          <w:szCs w:val="20"/>
        </w:rPr>
        <w:t>ignificant results are marked in bold</w:t>
      </w:r>
    </w:p>
    <w:p w14:paraId="781D4312" w14:textId="689DDA9F" w:rsidR="006949F3" w:rsidRDefault="0012356E" w:rsidP="006949F3">
      <w:pPr>
        <w:rPr>
          <w:rFonts w:ascii="Times New Roman" w:hAnsi="Times New Roman" w:cs="Times New Roman"/>
          <w:sz w:val="20"/>
          <w:szCs w:val="20"/>
        </w:rPr>
      </w:pPr>
      <w:r>
        <w:rPr>
          <w:rFonts w:ascii="Times New Roman" w:hAnsi="Times New Roman" w:cs="Times New Roman"/>
          <w:b/>
          <w:sz w:val="20"/>
          <w:szCs w:val="20"/>
        </w:rPr>
        <w:t>S</w:t>
      </w:r>
      <w:r w:rsidR="0028417E">
        <w:rPr>
          <w:rFonts w:ascii="Times New Roman" w:hAnsi="Times New Roman" w:cs="Times New Roman"/>
          <w:b/>
          <w:sz w:val="20"/>
          <w:szCs w:val="20"/>
        </w:rPr>
        <w:t>9</w:t>
      </w:r>
      <w:r>
        <w:rPr>
          <w:rFonts w:ascii="Times New Roman" w:hAnsi="Times New Roman" w:cs="Times New Roman"/>
          <w:b/>
          <w:sz w:val="20"/>
          <w:szCs w:val="20"/>
        </w:rPr>
        <w:t xml:space="preserve"> </w:t>
      </w:r>
      <w:r w:rsidR="006949F3" w:rsidRPr="0012356E">
        <w:rPr>
          <w:rFonts w:ascii="Times New Roman" w:hAnsi="Times New Roman" w:cs="Times New Roman"/>
          <w:b/>
          <w:sz w:val="20"/>
          <w:szCs w:val="20"/>
        </w:rPr>
        <w:t>Table</w:t>
      </w:r>
      <w:r w:rsidR="00556B61" w:rsidRPr="0012356E">
        <w:rPr>
          <w:rFonts w:ascii="Times New Roman" w:hAnsi="Times New Roman" w:cs="Times New Roman"/>
          <w:b/>
          <w:sz w:val="20"/>
          <w:szCs w:val="20"/>
        </w:rPr>
        <w:t>.</w:t>
      </w:r>
      <w:r w:rsidR="006949F3">
        <w:rPr>
          <w:rFonts w:ascii="Times New Roman" w:hAnsi="Times New Roman" w:cs="Times New Roman"/>
          <w:sz w:val="20"/>
          <w:szCs w:val="20"/>
        </w:rPr>
        <w:t xml:space="preserve"> Post-hoc pairwise comparisons of the effect of environmental conditions (Env.) on morning weight gain</w:t>
      </w:r>
      <w:r w:rsidR="00190E29">
        <w:rPr>
          <w:rFonts w:ascii="Times New Roman" w:hAnsi="Times New Roman" w:cs="Times New Roman"/>
          <w:sz w:val="20"/>
          <w:szCs w:val="20"/>
        </w:rPr>
        <w:t xml:space="preserve"> </w:t>
      </w:r>
      <w:r w:rsidR="00190E29" w:rsidRPr="00117092">
        <w:rPr>
          <w:rFonts w:ascii="Times New Roman" w:hAnsi="Times New Roman" w:cs="Times New Roman"/>
          <w:sz w:val="20"/>
          <w:szCs w:val="20"/>
        </w:rPr>
        <w:t xml:space="preserve">(as </w:t>
      </w:r>
      <w:r w:rsidR="00190E29">
        <w:rPr>
          <w:rFonts w:ascii="Times New Roman" w:hAnsi="Times New Roman" w:cs="Times New Roman"/>
          <w:sz w:val="20"/>
          <w:szCs w:val="20"/>
        </w:rPr>
        <w:t>a proxy for</w:t>
      </w:r>
      <w:r w:rsidR="00190E29" w:rsidRPr="00117092">
        <w:rPr>
          <w:rFonts w:ascii="Times New Roman" w:hAnsi="Times New Roman" w:cs="Times New Roman"/>
          <w:sz w:val="20"/>
          <w:szCs w:val="20"/>
        </w:rPr>
        <w:t xml:space="preserve"> foraging success)</w:t>
      </w:r>
      <w:r w:rsidR="006949F3">
        <w:rPr>
          <w:rFonts w:ascii="Times New Roman" w:hAnsi="Times New Roman" w:cs="Times New Roman"/>
          <w:sz w:val="20"/>
          <w:szCs w:val="20"/>
        </w:rPr>
        <w:t xml:space="preserve">. The comparisons were performed post-hoc from </w:t>
      </w:r>
      <w:proofErr w:type="gramStart"/>
      <w:r w:rsidR="006949F3">
        <w:rPr>
          <w:rFonts w:ascii="Times New Roman" w:hAnsi="Times New Roman" w:cs="Times New Roman"/>
          <w:sz w:val="20"/>
          <w:szCs w:val="20"/>
        </w:rPr>
        <w:t>a</w:t>
      </w:r>
      <w:proofErr w:type="gramEnd"/>
      <w:r w:rsidR="006949F3">
        <w:rPr>
          <w:rFonts w:ascii="Times New Roman" w:hAnsi="Times New Roman" w:cs="Times New Roman"/>
          <w:sz w:val="20"/>
          <w:szCs w:val="20"/>
        </w:rPr>
        <w:t xml:space="preserve"> LMM with a Gaussian error distribution</w:t>
      </w:r>
    </w:p>
    <w:tbl>
      <w:tblPr>
        <w:tblStyle w:val="TableGrid"/>
        <w:tblW w:w="882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916"/>
        <w:gridCol w:w="1971"/>
        <w:gridCol w:w="735"/>
        <w:gridCol w:w="964"/>
        <w:gridCol w:w="974"/>
      </w:tblGrid>
      <w:tr w:rsidR="006949F3" w:rsidRPr="00117092" w14:paraId="5131C3FC" w14:textId="77777777" w:rsidTr="001F71CD">
        <w:tc>
          <w:tcPr>
            <w:tcW w:w="3260" w:type="dxa"/>
            <w:tcBorders>
              <w:top w:val="single" w:sz="4" w:space="0" w:color="auto"/>
              <w:bottom w:val="single" w:sz="4" w:space="0" w:color="auto"/>
            </w:tcBorders>
            <w:vAlign w:val="center"/>
          </w:tcPr>
          <w:p w14:paraId="15A2F73D" w14:textId="77777777" w:rsidR="006949F3" w:rsidRPr="00117092" w:rsidRDefault="006949F3" w:rsidP="001F71CD">
            <w:pPr>
              <w:jc w:val="center"/>
              <w:rPr>
                <w:rFonts w:ascii="Times New Roman" w:hAnsi="Times New Roman" w:cs="Times New Roman"/>
                <w:sz w:val="20"/>
                <w:szCs w:val="20"/>
              </w:rPr>
            </w:pPr>
            <w:r>
              <w:rPr>
                <w:rFonts w:ascii="Times New Roman" w:hAnsi="Times New Roman" w:cs="Times New Roman"/>
                <w:sz w:val="20"/>
                <w:szCs w:val="20"/>
              </w:rPr>
              <w:t>Paired contrasts</w:t>
            </w:r>
          </w:p>
        </w:tc>
        <w:tc>
          <w:tcPr>
            <w:tcW w:w="916" w:type="dxa"/>
            <w:tcBorders>
              <w:top w:val="single" w:sz="4" w:space="0" w:color="auto"/>
              <w:bottom w:val="single" w:sz="4" w:space="0" w:color="auto"/>
            </w:tcBorders>
            <w:vAlign w:val="center"/>
          </w:tcPr>
          <w:p w14:paraId="27F38FA4" w14:textId="77777777" w:rsidR="006949F3" w:rsidRPr="00117092" w:rsidRDefault="006949F3" w:rsidP="001F71CD">
            <w:pPr>
              <w:jc w:val="center"/>
              <w:rPr>
                <w:rFonts w:ascii="Times New Roman" w:hAnsi="Times New Roman" w:cs="Times New Roman"/>
                <w:sz w:val="20"/>
                <w:szCs w:val="20"/>
              </w:rPr>
            </w:pPr>
            <w:r w:rsidRPr="00117092">
              <w:rPr>
                <w:rFonts w:ascii="Times New Roman" w:hAnsi="Times New Roman" w:cs="Times New Roman"/>
                <w:sz w:val="20"/>
                <w:szCs w:val="20"/>
              </w:rPr>
              <w:t>Estimate</w:t>
            </w:r>
          </w:p>
        </w:tc>
        <w:tc>
          <w:tcPr>
            <w:tcW w:w="1971" w:type="dxa"/>
            <w:tcBorders>
              <w:top w:val="single" w:sz="4" w:space="0" w:color="auto"/>
              <w:bottom w:val="single" w:sz="4" w:space="0" w:color="auto"/>
            </w:tcBorders>
            <w:vAlign w:val="center"/>
          </w:tcPr>
          <w:p w14:paraId="45DA4E0F" w14:textId="77777777" w:rsidR="006949F3" w:rsidRPr="00117092" w:rsidRDefault="006949F3" w:rsidP="001F71CD">
            <w:pPr>
              <w:autoSpaceDE w:val="0"/>
              <w:autoSpaceDN w:val="0"/>
              <w:adjustRightInd w:val="0"/>
              <w:jc w:val="center"/>
              <w:rPr>
                <w:rFonts w:ascii="Times New Roman" w:hAnsi="Times New Roman" w:cs="Times New Roman"/>
                <w:sz w:val="20"/>
                <w:szCs w:val="20"/>
              </w:rPr>
            </w:pPr>
            <w:r w:rsidRPr="00117092">
              <w:rPr>
                <w:rFonts w:ascii="Times New Roman" w:hAnsi="Times New Roman" w:cs="Times New Roman"/>
                <w:sz w:val="20"/>
                <w:szCs w:val="20"/>
              </w:rPr>
              <w:t>Confidence intervals</w:t>
            </w:r>
          </w:p>
          <w:p w14:paraId="62F17A3A" w14:textId="77777777" w:rsidR="006949F3" w:rsidRPr="00117092" w:rsidRDefault="006949F3" w:rsidP="001F71CD">
            <w:pPr>
              <w:jc w:val="center"/>
              <w:rPr>
                <w:rFonts w:ascii="Times New Roman" w:hAnsi="Times New Roman" w:cs="Times New Roman"/>
                <w:sz w:val="20"/>
                <w:szCs w:val="20"/>
              </w:rPr>
            </w:pPr>
            <w:r w:rsidRPr="00117092">
              <w:rPr>
                <w:rFonts w:ascii="Times New Roman" w:hAnsi="Times New Roman" w:cs="Times New Roman"/>
                <w:sz w:val="20"/>
                <w:szCs w:val="20"/>
              </w:rPr>
              <w:t>[0.025, 0.975]</w:t>
            </w:r>
          </w:p>
        </w:tc>
        <w:tc>
          <w:tcPr>
            <w:tcW w:w="735" w:type="dxa"/>
            <w:tcBorders>
              <w:top w:val="single" w:sz="4" w:space="0" w:color="auto"/>
              <w:bottom w:val="single" w:sz="4" w:space="0" w:color="auto"/>
            </w:tcBorders>
            <w:vAlign w:val="center"/>
          </w:tcPr>
          <w:p w14:paraId="64EAE8AC" w14:textId="77777777" w:rsidR="006949F3" w:rsidRPr="00117092" w:rsidRDefault="006949F3" w:rsidP="001F71CD">
            <w:pPr>
              <w:jc w:val="center"/>
              <w:rPr>
                <w:rFonts w:ascii="Times New Roman" w:hAnsi="Times New Roman" w:cs="Times New Roman"/>
                <w:sz w:val="20"/>
                <w:szCs w:val="20"/>
              </w:rPr>
            </w:pPr>
            <w:r w:rsidRPr="00117092">
              <w:rPr>
                <w:rFonts w:ascii="Times New Roman" w:hAnsi="Times New Roman" w:cs="Times New Roman"/>
                <w:sz w:val="20"/>
                <w:szCs w:val="20"/>
              </w:rPr>
              <w:t>SE</w:t>
            </w:r>
          </w:p>
        </w:tc>
        <w:tc>
          <w:tcPr>
            <w:tcW w:w="964" w:type="dxa"/>
            <w:tcBorders>
              <w:top w:val="single" w:sz="4" w:space="0" w:color="auto"/>
              <w:bottom w:val="single" w:sz="4" w:space="0" w:color="auto"/>
            </w:tcBorders>
            <w:vAlign w:val="center"/>
          </w:tcPr>
          <w:p w14:paraId="22ECF404" w14:textId="77777777" w:rsidR="006949F3" w:rsidRPr="00117092" w:rsidRDefault="006949F3" w:rsidP="001F71CD">
            <w:pPr>
              <w:jc w:val="center"/>
              <w:rPr>
                <w:rFonts w:ascii="Times New Roman" w:hAnsi="Times New Roman" w:cs="Times New Roman"/>
                <w:sz w:val="20"/>
                <w:szCs w:val="20"/>
              </w:rPr>
            </w:pPr>
            <w:r w:rsidRPr="00117092">
              <w:rPr>
                <w:rFonts w:ascii="Times New Roman" w:hAnsi="Times New Roman" w:cs="Times New Roman"/>
                <w:sz w:val="20"/>
                <w:szCs w:val="20"/>
              </w:rPr>
              <w:t>z value</w:t>
            </w:r>
          </w:p>
        </w:tc>
        <w:tc>
          <w:tcPr>
            <w:tcW w:w="974" w:type="dxa"/>
            <w:tcBorders>
              <w:top w:val="single" w:sz="4" w:space="0" w:color="auto"/>
              <w:bottom w:val="single" w:sz="4" w:space="0" w:color="auto"/>
            </w:tcBorders>
            <w:vAlign w:val="center"/>
          </w:tcPr>
          <w:p w14:paraId="7759F5A5" w14:textId="77777777" w:rsidR="006949F3" w:rsidRPr="00117092" w:rsidRDefault="006949F3" w:rsidP="001F71CD">
            <w:pPr>
              <w:jc w:val="center"/>
              <w:rPr>
                <w:rFonts w:ascii="Times New Roman" w:hAnsi="Times New Roman" w:cs="Times New Roman"/>
                <w:sz w:val="20"/>
                <w:szCs w:val="20"/>
              </w:rPr>
            </w:pPr>
            <w:r w:rsidRPr="00117092">
              <w:rPr>
                <w:rFonts w:ascii="Times New Roman" w:hAnsi="Times New Roman" w:cs="Times New Roman"/>
                <w:sz w:val="20"/>
                <w:szCs w:val="20"/>
              </w:rPr>
              <w:t>P value</w:t>
            </w:r>
          </w:p>
        </w:tc>
      </w:tr>
      <w:tr w:rsidR="006949F3" w:rsidRPr="00404221" w14:paraId="72E57777" w14:textId="77777777" w:rsidTr="001F71CD">
        <w:tc>
          <w:tcPr>
            <w:tcW w:w="3260" w:type="dxa"/>
            <w:tcBorders>
              <w:top w:val="single" w:sz="4" w:space="0" w:color="auto"/>
            </w:tcBorders>
            <w:vAlign w:val="center"/>
          </w:tcPr>
          <w:p w14:paraId="7D387CED" w14:textId="77777777" w:rsidR="006949F3" w:rsidRPr="00404221" w:rsidRDefault="006949F3" w:rsidP="001F71CD">
            <w:pPr>
              <w:rPr>
                <w:rFonts w:ascii="Times New Roman" w:hAnsi="Times New Roman" w:cs="Times New Roman"/>
                <w:sz w:val="20"/>
                <w:szCs w:val="20"/>
                <w:lang w:val="fr-FR"/>
              </w:rPr>
            </w:pPr>
            <w:proofErr w:type="gramStart"/>
            <w:r w:rsidRPr="00404221">
              <w:rPr>
                <w:rFonts w:ascii="Times New Roman" w:hAnsi="Times New Roman" w:cs="Times New Roman"/>
                <w:sz w:val="20"/>
                <w:szCs w:val="20"/>
                <w:lang w:val="fr-FR"/>
              </w:rPr>
              <w:t>Env.:</w:t>
            </w:r>
            <w:proofErr w:type="gramEnd"/>
            <w:r w:rsidRPr="00404221">
              <w:rPr>
                <w:rFonts w:ascii="Times New Roman" w:hAnsi="Times New Roman" w:cs="Times New Roman"/>
                <w:sz w:val="20"/>
                <w:szCs w:val="20"/>
                <w:lang w:val="fr-FR"/>
              </w:rPr>
              <w:t xml:space="preserve"> </w:t>
            </w:r>
            <w:proofErr w:type="spellStart"/>
            <w:r w:rsidRPr="00404221">
              <w:rPr>
                <w:rFonts w:ascii="Times New Roman" w:hAnsi="Times New Roman" w:cs="Times New Roman"/>
                <w:sz w:val="20"/>
                <w:szCs w:val="20"/>
                <w:lang w:val="fr-FR"/>
              </w:rPr>
              <w:t>Wet</w:t>
            </w:r>
            <w:proofErr w:type="spellEnd"/>
            <w:r w:rsidRPr="00404221">
              <w:rPr>
                <w:rFonts w:ascii="Times New Roman" w:hAnsi="Times New Roman" w:cs="Times New Roman"/>
                <w:sz w:val="20"/>
                <w:szCs w:val="20"/>
                <w:lang w:val="fr-FR"/>
              </w:rPr>
              <w:t xml:space="preserve"> – Env.: Dry </w:t>
            </w:r>
          </w:p>
        </w:tc>
        <w:tc>
          <w:tcPr>
            <w:tcW w:w="916" w:type="dxa"/>
            <w:tcBorders>
              <w:top w:val="single" w:sz="4" w:space="0" w:color="auto"/>
            </w:tcBorders>
            <w:vAlign w:val="center"/>
          </w:tcPr>
          <w:p w14:paraId="7B1D7CE4" w14:textId="50B59B3D" w:rsidR="006949F3" w:rsidRPr="00404221" w:rsidRDefault="006949F3"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1.22</w:t>
            </w:r>
          </w:p>
        </w:tc>
        <w:tc>
          <w:tcPr>
            <w:tcW w:w="1971" w:type="dxa"/>
            <w:tcBorders>
              <w:top w:val="single" w:sz="4" w:space="0" w:color="auto"/>
            </w:tcBorders>
            <w:vAlign w:val="center"/>
          </w:tcPr>
          <w:p w14:paraId="354D2D24" w14:textId="72005635" w:rsidR="006949F3" w:rsidRPr="00404221" w:rsidRDefault="006949F3"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[-0.54, 2.98]</w:t>
            </w:r>
          </w:p>
        </w:tc>
        <w:tc>
          <w:tcPr>
            <w:tcW w:w="735" w:type="dxa"/>
            <w:tcBorders>
              <w:top w:val="single" w:sz="4" w:space="0" w:color="auto"/>
            </w:tcBorders>
            <w:vAlign w:val="center"/>
          </w:tcPr>
          <w:p w14:paraId="6CC990B9" w14:textId="5F1BB04E" w:rsidR="006949F3" w:rsidRPr="00404221" w:rsidRDefault="006949F3"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0.75</w:t>
            </w:r>
          </w:p>
        </w:tc>
        <w:tc>
          <w:tcPr>
            <w:tcW w:w="964" w:type="dxa"/>
            <w:tcBorders>
              <w:top w:val="single" w:sz="4" w:space="0" w:color="auto"/>
            </w:tcBorders>
            <w:vAlign w:val="center"/>
          </w:tcPr>
          <w:p w14:paraId="0BC1F076" w14:textId="21E6CAA5" w:rsidR="006949F3" w:rsidRPr="00404221" w:rsidRDefault="006949F3"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1.62</w:t>
            </w:r>
          </w:p>
        </w:tc>
        <w:tc>
          <w:tcPr>
            <w:tcW w:w="974" w:type="dxa"/>
            <w:tcBorders>
              <w:top w:val="single" w:sz="4" w:space="0" w:color="auto"/>
            </w:tcBorders>
            <w:vAlign w:val="center"/>
          </w:tcPr>
          <w:p w14:paraId="2A329E09" w14:textId="6F3A7D9A" w:rsidR="006949F3" w:rsidRPr="00404221" w:rsidRDefault="006949F3"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0.234</w:t>
            </w:r>
          </w:p>
        </w:tc>
      </w:tr>
      <w:tr w:rsidR="006949F3" w:rsidRPr="00404221" w14:paraId="4CF318E0" w14:textId="77777777" w:rsidTr="001F71CD">
        <w:tc>
          <w:tcPr>
            <w:tcW w:w="3260" w:type="dxa"/>
            <w:vAlign w:val="center"/>
          </w:tcPr>
          <w:p w14:paraId="6824F2E9" w14:textId="77777777" w:rsidR="006949F3" w:rsidRPr="00404221" w:rsidRDefault="006949F3" w:rsidP="001F71CD">
            <w:pPr>
              <w:rPr>
                <w:rFonts w:ascii="Times New Roman" w:hAnsi="Times New Roman" w:cs="Times New Roman"/>
                <w:sz w:val="20"/>
                <w:szCs w:val="20"/>
                <w:lang w:val="en-CA"/>
              </w:rPr>
            </w:pPr>
            <w:r w:rsidRPr="00404221">
              <w:rPr>
                <w:rFonts w:ascii="Times New Roman" w:hAnsi="Times New Roman" w:cs="Times New Roman"/>
                <w:sz w:val="20"/>
                <w:szCs w:val="20"/>
                <w:lang w:val="en-CA"/>
              </w:rPr>
              <w:t xml:space="preserve">Env.: </w:t>
            </w:r>
            <w:proofErr w:type="gramStart"/>
            <w:r w:rsidRPr="00404221">
              <w:rPr>
                <w:rFonts w:ascii="Times New Roman" w:hAnsi="Times New Roman" w:cs="Times New Roman"/>
                <w:sz w:val="20"/>
                <w:szCs w:val="20"/>
                <w:lang w:val="en-CA"/>
              </w:rPr>
              <w:t>Wet  –</w:t>
            </w:r>
            <w:proofErr w:type="gramEnd"/>
            <w:r w:rsidRPr="00404221">
              <w:rPr>
                <w:rFonts w:ascii="Times New Roman" w:hAnsi="Times New Roman" w:cs="Times New Roman"/>
                <w:sz w:val="20"/>
                <w:szCs w:val="20"/>
                <w:lang w:val="en-CA"/>
              </w:rPr>
              <w:t xml:space="preserve"> Env.: Drought </w:t>
            </w:r>
          </w:p>
        </w:tc>
        <w:tc>
          <w:tcPr>
            <w:tcW w:w="916" w:type="dxa"/>
            <w:vAlign w:val="center"/>
          </w:tcPr>
          <w:p w14:paraId="6C87B706" w14:textId="46951183" w:rsidR="006949F3" w:rsidRPr="00E7380E" w:rsidRDefault="006949F3"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0.32</w:t>
            </w:r>
          </w:p>
        </w:tc>
        <w:tc>
          <w:tcPr>
            <w:tcW w:w="1971" w:type="dxa"/>
            <w:vAlign w:val="center"/>
          </w:tcPr>
          <w:p w14:paraId="2D854DFA" w14:textId="755A5354" w:rsidR="006949F3" w:rsidRPr="00E7380E" w:rsidRDefault="006949F3"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[-2.16, 2.81]</w:t>
            </w:r>
          </w:p>
        </w:tc>
        <w:tc>
          <w:tcPr>
            <w:tcW w:w="735" w:type="dxa"/>
            <w:vAlign w:val="center"/>
          </w:tcPr>
          <w:p w14:paraId="6E0D3FC4" w14:textId="7513F309" w:rsidR="006949F3" w:rsidRPr="00E7380E" w:rsidRDefault="006949F3"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1.06</w:t>
            </w:r>
          </w:p>
        </w:tc>
        <w:tc>
          <w:tcPr>
            <w:tcW w:w="964" w:type="dxa"/>
            <w:vAlign w:val="center"/>
          </w:tcPr>
          <w:p w14:paraId="0D543B24" w14:textId="6CB2B403" w:rsidR="006949F3" w:rsidRPr="00E7380E" w:rsidRDefault="006949F3"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0.30</w:t>
            </w:r>
          </w:p>
        </w:tc>
        <w:tc>
          <w:tcPr>
            <w:tcW w:w="974" w:type="dxa"/>
            <w:vAlign w:val="center"/>
          </w:tcPr>
          <w:p w14:paraId="736D8E25" w14:textId="5B08499A" w:rsidR="006949F3" w:rsidRPr="00E7380E" w:rsidRDefault="006949F3"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0.950</w:t>
            </w:r>
          </w:p>
        </w:tc>
      </w:tr>
      <w:tr w:rsidR="006949F3" w:rsidRPr="00404221" w14:paraId="18C35340" w14:textId="77777777" w:rsidTr="001F71CD">
        <w:tc>
          <w:tcPr>
            <w:tcW w:w="3260" w:type="dxa"/>
            <w:tcBorders>
              <w:bottom w:val="single" w:sz="4" w:space="0" w:color="auto"/>
            </w:tcBorders>
            <w:vAlign w:val="center"/>
          </w:tcPr>
          <w:p w14:paraId="250E37E5" w14:textId="77777777" w:rsidR="006949F3" w:rsidRPr="00404221" w:rsidRDefault="006949F3" w:rsidP="001F71CD">
            <w:pPr>
              <w:rPr>
                <w:rFonts w:ascii="Times New Roman" w:hAnsi="Times New Roman" w:cs="Times New Roman"/>
                <w:sz w:val="20"/>
                <w:szCs w:val="20"/>
                <w:lang w:val="en-CA"/>
              </w:rPr>
            </w:pPr>
            <w:r w:rsidRPr="00404221">
              <w:rPr>
                <w:rFonts w:ascii="Times New Roman" w:hAnsi="Times New Roman" w:cs="Times New Roman"/>
                <w:sz w:val="20"/>
                <w:szCs w:val="20"/>
                <w:lang w:val="en-CA"/>
              </w:rPr>
              <w:t xml:space="preserve">Env.: Dry – Env.: Drought </w:t>
            </w:r>
          </w:p>
        </w:tc>
        <w:tc>
          <w:tcPr>
            <w:tcW w:w="916" w:type="dxa"/>
            <w:tcBorders>
              <w:bottom w:val="single" w:sz="4" w:space="0" w:color="auto"/>
            </w:tcBorders>
            <w:vAlign w:val="center"/>
          </w:tcPr>
          <w:p w14:paraId="2D8322F6" w14:textId="04B003AF" w:rsidR="006949F3" w:rsidRPr="00404221" w:rsidRDefault="006949F3" w:rsidP="001F71CD">
            <w:pPr>
              <w:jc w:val="center"/>
              <w:rPr>
                <w:rFonts w:ascii="Times New Roman" w:hAnsi="Times New Roman" w:cs="Times New Roman"/>
                <w:sz w:val="20"/>
                <w:szCs w:val="20"/>
                <w:lang w:val="en-CA"/>
              </w:rPr>
            </w:pPr>
            <w:r>
              <w:rPr>
                <w:rFonts w:ascii="Times New Roman" w:hAnsi="Times New Roman" w:cs="Times New Roman"/>
                <w:sz w:val="20"/>
                <w:szCs w:val="20"/>
                <w:lang w:val="en-CA"/>
              </w:rPr>
              <w:t>-0.90</w:t>
            </w:r>
          </w:p>
        </w:tc>
        <w:tc>
          <w:tcPr>
            <w:tcW w:w="1971" w:type="dxa"/>
            <w:tcBorders>
              <w:bottom w:val="single" w:sz="4" w:space="0" w:color="auto"/>
            </w:tcBorders>
            <w:vAlign w:val="center"/>
          </w:tcPr>
          <w:p w14:paraId="1AE0F7E2" w14:textId="184DE18E" w:rsidR="006949F3" w:rsidRPr="00404221" w:rsidRDefault="006949F3" w:rsidP="001F71CD">
            <w:pPr>
              <w:jc w:val="center"/>
              <w:rPr>
                <w:rFonts w:ascii="Times New Roman" w:hAnsi="Times New Roman" w:cs="Times New Roman"/>
                <w:sz w:val="20"/>
                <w:szCs w:val="20"/>
                <w:lang w:val="en-CA"/>
              </w:rPr>
            </w:pPr>
            <w:r>
              <w:rPr>
                <w:rFonts w:ascii="Times New Roman" w:hAnsi="Times New Roman" w:cs="Times New Roman"/>
                <w:sz w:val="20"/>
                <w:szCs w:val="20"/>
                <w:lang w:val="en-CA"/>
              </w:rPr>
              <w:t>[-3.37, 1.58]</w:t>
            </w:r>
          </w:p>
        </w:tc>
        <w:tc>
          <w:tcPr>
            <w:tcW w:w="735" w:type="dxa"/>
            <w:tcBorders>
              <w:bottom w:val="single" w:sz="4" w:space="0" w:color="auto"/>
            </w:tcBorders>
            <w:vAlign w:val="center"/>
          </w:tcPr>
          <w:p w14:paraId="43925BA3" w14:textId="0E0FE2D6" w:rsidR="006949F3" w:rsidRPr="00404221" w:rsidRDefault="006949F3" w:rsidP="001F71CD">
            <w:pPr>
              <w:jc w:val="center"/>
              <w:rPr>
                <w:rFonts w:ascii="Times New Roman" w:hAnsi="Times New Roman" w:cs="Times New Roman"/>
                <w:sz w:val="20"/>
                <w:szCs w:val="20"/>
                <w:lang w:val="en-CA"/>
              </w:rPr>
            </w:pPr>
            <w:r>
              <w:rPr>
                <w:rFonts w:ascii="Times New Roman" w:hAnsi="Times New Roman" w:cs="Times New Roman"/>
                <w:sz w:val="20"/>
                <w:szCs w:val="20"/>
                <w:lang w:val="en-CA"/>
              </w:rPr>
              <w:t>1.06</w:t>
            </w:r>
          </w:p>
        </w:tc>
        <w:tc>
          <w:tcPr>
            <w:tcW w:w="964" w:type="dxa"/>
            <w:tcBorders>
              <w:bottom w:val="single" w:sz="4" w:space="0" w:color="auto"/>
            </w:tcBorders>
            <w:vAlign w:val="center"/>
          </w:tcPr>
          <w:p w14:paraId="60D26171" w14:textId="0BD62021" w:rsidR="006949F3" w:rsidRPr="00404221" w:rsidRDefault="006949F3" w:rsidP="001F71CD">
            <w:pPr>
              <w:jc w:val="center"/>
              <w:rPr>
                <w:rFonts w:ascii="Times New Roman" w:hAnsi="Times New Roman" w:cs="Times New Roman"/>
                <w:sz w:val="20"/>
                <w:szCs w:val="20"/>
                <w:lang w:val="en-CA"/>
              </w:rPr>
            </w:pPr>
            <w:r>
              <w:rPr>
                <w:rFonts w:ascii="Times New Roman" w:hAnsi="Times New Roman" w:cs="Times New Roman"/>
                <w:sz w:val="20"/>
                <w:szCs w:val="20"/>
                <w:lang w:val="en-CA"/>
              </w:rPr>
              <w:t>-0.84</w:t>
            </w:r>
          </w:p>
        </w:tc>
        <w:tc>
          <w:tcPr>
            <w:tcW w:w="974" w:type="dxa"/>
            <w:tcBorders>
              <w:bottom w:val="single" w:sz="4" w:space="0" w:color="auto"/>
            </w:tcBorders>
            <w:vAlign w:val="center"/>
          </w:tcPr>
          <w:p w14:paraId="01F1151B" w14:textId="68DB01D9" w:rsidR="006949F3" w:rsidRPr="00404221" w:rsidRDefault="006949F3" w:rsidP="001F71CD">
            <w:pPr>
              <w:jc w:val="center"/>
              <w:rPr>
                <w:rFonts w:ascii="Times New Roman" w:hAnsi="Times New Roman" w:cs="Times New Roman"/>
                <w:sz w:val="20"/>
                <w:szCs w:val="20"/>
                <w:lang w:val="en-CA"/>
              </w:rPr>
            </w:pPr>
            <w:r>
              <w:rPr>
                <w:rFonts w:ascii="Times New Roman" w:hAnsi="Times New Roman" w:cs="Times New Roman"/>
                <w:sz w:val="20"/>
                <w:szCs w:val="20"/>
                <w:lang w:val="en-CA"/>
              </w:rPr>
              <w:t>0.672</w:t>
            </w:r>
          </w:p>
        </w:tc>
      </w:tr>
    </w:tbl>
    <w:p w14:paraId="185D78B3" w14:textId="77777777" w:rsidR="006949F3" w:rsidRDefault="006949F3" w:rsidP="006949F3">
      <w:pPr>
        <w:rPr>
          <w:rFonts w:ascii="Times New Roman" w:hAnsi="Times New Roman" w:cs="Times New Roman"/>
          <w:sz w:val="20"/>
          <w:szCs w:val="20"/>
        </w:rPr>
      </w:pPr>
      <w:r w:rsidRPr="00404221">
        <w:rPr>
          <w:rFonts w:ascii="Times New Roman" w:hAnsi="Times New Roman" w:cs="Times New Roman"/>
          <w:sz w:val="20"/>
          <w:szCs w:val="20"/>
          <w:lang w:val="en-CA"/>
        </w:rPr>
        <w:t xml:space="preserve">   </w:t>
      </w:r>
      <w:r w:rsidRPr="008B1874">
        <w:rPr>
          <w:rFonts w:ascii="Times New Roman" w:hAnsi="Times New Roman" w:cs="Times New Roman"/>
          <w:sz w:val="20"/>
          <w:szCs w:val="20"/>
        </w:rPr>
        <w:t>*</w:t>
      </w:r>
      <w:r>
        <w:rPr>
          <w:rFonts w:ascii="Times New Roman" w:hAnsi="Times New Roman" w:cs="Times New Roman"/>
          <w:sz w:val="20"/>
          <w:szCs w:val="20"/>
        </w:rPr>
        <w:t>S</w:t>
      </w:r>
      <w:r w:rsidRPr="008B1874">
        <w:rPr>
          <w:rFonts w:ascii="Times New Roman" w:hAnsi="Times New Roman" w:cs="Times New Roman"/>
          <w:sz w:val="20"/>
          <w:szCs w:val="20"/>
        </w:rPr>
        <w:t>ignificant results are marked in bold</w:t>
      </w:r>
    </w:p>
    <w:p w14:paraId="6FDD167A" w14:textId="2CF2A6C6" w:rsidR="006E5BD1" w:rsidRDefault="006E5BD1" w:rsidP="001F513D">
      <w:pPr>
        <w:rPr>
          <w:rFonts w:ascii="Times New Roman" w:hAnsi="Times New Roman" w:cs="Times New Roman"/>
          <w:sz w:val="20"/>
          <w:szCs w:val="20"/>
        </w:rPr>
      </w:pPr>
    </w:p>
    <w:p w14:paraId="12645EA1" w14:textId="406541D2" w:rsidR="006E5BD1" w:rsidRPr="00117092" w:rsidRDefault="0012356E" w:rsidP="006E5BD1">
      <w:pPr>
        <w:rPr>
          <w:rFonts w:ascii="Times New Roman" w:hAnsi="Times New Roman" w:cs="Times New Roman"/>
          <w:sz w:val="20"/>
          <w:szCs w:val="20"/>
        </w:rPr>
      </w:pPr>
      <w:r>
        <w:rPr>
          <w:rFonts w:ascii="Times New Roman" w:hAnsi="Times New Roman" w:cs="Times New Roman"/>
          <w:b/>
          <w:sz w:val="20"/>
          <w:szCs w:val="20"/>
        </w:rPr>
        <w:t>S</w:t>
      </w:r>
      <w:r w:rsidR="00106811">
        <w:rPr>
          <w:rFonts w:ascii="Times New Roman" w:hAnsi="Times New Roman" w:cs="Times New Roman"/>
          <w:b/>
          <w:sz w:val="20"/>
          <w:szCs w:val="20"/>
        </w:rPr>
        <w:t>1</w:t>
      </w:r>
      <w:r w:rsidR="0028417E">
        <w:rPr>
          <w:rFonts w:ascii="Times New Roman" w:hAnsi="Times New Roman" w:cs="Times New Roman"/>
          <w:b/>
          <w:sz w:val="20"/>
          <w:szCs w:val="20"/>
        </w:rPr>
        <w:t>0</w:t>
      </w:r>
      <w:r>
        <w:rPr>
          <w:rFonts w:ascii="Times New Roman" w:hAnsi="Times New Roman" w:cs="Times New Roman"/>
          <w:b/>
          <w:sz w:val="20"/>
          <w:szCs w:val="20"/>
        </w:rPr>
        <w:t xml:space="preserve"> </w:t>
      </w:r>
      <w:r w:rsidR="006E5BD1" w:rsidRPr="0012356E">
        <w:rPr>
          <w:rFonts w:ascii="Times New Roman" w:hAnsi="Times New Roman" w:cs="Times New Roman"/>
          <w:b/>
          <w:sz w:val="20"/>
          <w:szCs w:val="20"/>
        </w:rPr>
        <w:t>Table</w:t>
      </w:r>
      <w:r w:rsidR="00556B61" w:rsidRPr="0012356E">
        <w:rPr>
          <w:rFonts w:ascii="Times New Roman" w:hAnsi="Times New Roman" w:cs="Times New Roman"/>
          <w:b/>
          <w:sz w:val="20"/>
          <w:szCs w:val="20"/>
        </w:rPr>
        <w:t>.</w:t>
      </w:r>
      <w:r w:rsidR="006E5BD1" w:rsidRPr="00117092">
        <w:rPr>
          <w:rFonts w:ascii="Times New Roman" w:hAnsi="Times New Roman" w:cs="Times New Roman"/>
          <w:sz w:val="20"/>
          <w:szCs w:val="20"/>
        </w:rPr>
        <w:t xml:space="preserve"> Model summary statistics from a </w:t>
      </w:r>
      <w:r w:rsidR="001D4E9E">
        <w:rPr>
          <w:rFonts w:ascii="Times New Roman" w:hAnsi="Times New Roman" w:cs="Times New Roman"/>
          <w:sz w:val="20"/>
          <w:szCs w:val="20"/>
        </w:rPr>
        <w:t>G</w:t>
      </w:r>
      <w:r w:rsidR="006E5BD1" w:rsidRPr="00117092">
        <w:rPr>
          <w:rFonts w:ascii="Times New Roman" w:hAnsi="Times New Roman" w:cs="Times New Roman"/>
          <w:sz w:val="20"/>
          <w:szCs w:val="20"/>
        </w:rPr>
        <w:t xml:space="preserve">LMM </w:t>
      </w:r>
      <w:r w:rsidR="001D4E9E">
        <w:rPr>
          <w:rFonts w:ascii="Times New Roman" w:hAnsi="Times New Roman" w:cs="Times New Roman"/>
          <w:sz w:val="20"/>
          <w:szCs w:val="20"/>
        </w:rPr>
        <w:t xml:space="preserve">with a Poisson error distribution </w:t>
      </w:r>
      <w:r w:rsidR="006E5BD1" w:rsidRPr="00117092">
        <w:rPr>
          <w:rFonts w:ascii="Times New Roman" w:hAnsi="Times New Roman" w:cs="Times New Roman"/>
          <w:sz w:val="20"/>
          <w:szCs w:val="20"/>
        </w:rPr>
        <w:t xml:space="preserve">comparing </w:t>
      </w:r>
      <w:r w:rsidR="006E5BD1">
        <w:rPr>
          <w:rFonts w:ascii="Times New Roman" w:hAnsi="Times New Roman" w:cs="Times New Roman"/>
          <w:sz w:val="20"/>
          <w:szCs w:val="20"/>
        </w:rPr>
        <w:t>individual age</w:t>
      </w:r>
      <w:r w:rsidR="006E5BD1" w:rsidRPr="00117092">
        <w:rPr>
          <w:rFonts w:ascii="Times New Roman" w:hAnsi="Times New Roman" w:cs="Times New Roman"/>
          <w:sz w:val="20"/>
          <w:szCs w:val="20"/>
        </w:rPr>
        <w:t xml:space="preserve"> between wet, dry and extremely dry </w:t>
      </w:r>
      <w:r w:rsidR="006E5BD1">
        <w:rPr>
          <w:rFonts w:ascii="Times New Roman" w:hAnsi="Times New Roman" w:cs="Times New Roman"/>
          <w:sz w:val="20"/>
          <w:szCs w:val="20"/>
        </w:rPr>
        <w:t>environmental conditions</w:t>
      </w:r>
      <w:r w:rsidR="006E5BD1" w:rsidRPr="00117092">
        <w:rPr>
          <w:rFonts w:ascii="Times New Roman" w:hAnsi="Times New Roman" w:cs="Times New Roman"/>
          <w:sz w:val="20"/>
          <w:szCs w:val="20"/>
        </w:rPr>
        <w:t xml:space="preserve">. </w:t>
      </w:r>
      <w:r w:rsidR="006E5BD1">
        <w:rPr>
          <w:rFonts w:ascii="Times New Roman" w:hAnsi="Times New Roman" w:cs="Times New Roman"/>
          <w:sz w:val="20"/>
          <w:szCs w:val="20"/>
        </w:rPr>
        <w:t>Note that all individuals were adults (&gt; 1year).</w:t>
      </w:r>
    </w:p>
    <w:tbl>
      <w:tblPr>
        <w:tblStyle w:val="TableGrid"/>
        <w:tblW w:w="72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995"/>
        <w:gridCol w:w="2008"/>
        <w:gridCol w:w="743"/>
        <w:gridCol w:w="978"/>
        <w:gridCol w:w="983"/>
      </w:tblGrid>
      <w:tr w:rsidR="006E5BD1" w:rsidRPr="00117092" w14:paraId="541A06D4" w14:textId="77777777" w:rsidTr="007F3695">
        <w:tc>
          <w:tcPr>
            <w:tcW w:w="1533" w:type="dxa"/>
            <w:tcBorders>
              <w:top w:val="single" w:sz="4" w:space="0" w:color="auto"/>
              <w:bottom w:val="single" w:sz="4" w:space="0" w:color="auto"/>
            </w:tcBorders>
            <w:vAlign w:val="center"/>
          </w:tcPr>
          <w:p w14:paraId="2F8F05F4"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Explanatory Variables</w:t>
            </w:r>
          </w:p>
        </w:tc>
        <w:tc>
          <w:tcPr>
            <w:tcW w:w="995" w:type="dxa"/>
            <w:tcBorders>
              <w:top w:val="single" w:sz="4" w:space="0" w:color="auto"/>
              <w:bottom w:val="single" w:sz="4" w:space="0" w:color="auto"/>
            </w:tcBorders>
            <w:vAlign w:val="center"/>
          </w:tcPr>
          <w:p w14:paraId="1CE435B6"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Estimate</w:t>
            </w:r>
          </w:p>
        </w:tc>
        <w:tc>
          <w:tcPr>
            <w:tcW w:w="2008" w:type="dxa"/>
            <w:tcBorders>
              <w:top w:val="single" w:sz="4" w:space="0" w:color="auto"/>
              <w:bottom w:val="single" w:sz="4" w:space="0" w:color="auto"/>
            </w:tcBorders>
            <w:vAlign w:val="center"/>
          </w:tcPr>
          <w:p w14:paraId="79ED594F" w14:textId="77777777" w:rsidR="006E5BD1" w:rsidRPr="00117092" w:rsidRDefault="006E5BD1" w:rsidP="007F3695">
            <w:pPr>
              <w:autoSpaceDE w:val="0"/>
              <w:autoSpaceDN w:val="0"/>
              <w:adjustRightInd w:val="0"/>
              <w:jc w:val="center"/>
              <w:rPr>
                <w:rFonts w:ascii="Times New Roman" w:hAnsi="Times New Roman" w:cs="Times New Roman"/>
                <w:sz w:val="20"/>
                <w:szCs w:val="20"/>
              </w:rPr>
            </w:pPr>
            <w:r w:rsidRPr="00117092">
              <w:rPr>
                <w:rFonts w:ascii="Times New Roman" w:hAnsi="Times New Roman" w:cs="Times New Roman"/>
                <w:sz w:val="20"/>
                <w:szCs w:val="20"/>
              </w:rPr>
              <w:t>Confidence intervals</w:t>
            </w:r>
          </w:p>
          <w:p w14:paraId="218835DF"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[0.025, 0.975]</w:t>
            </w:r>
          </w:p>
        </w:tc>
        <w:tc>
          <w:tcPr>
            <w:tcW w:w="743" w:type="dxa"/>
            <w:tcBorders>
              <w:top w:val="single" w:sz="4" w:space="0" w:color="auto"/>
              <w:bottom w:val="single" w:sz="4" w:space="0" w:color="auto"/>
            </w:tcBorders>
            <w:vAlign w:val="center"/>
          </w:tcPr>
          <w:p w14:paraId="01875D65"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SE</w:t>
            </w:r>
          </w:p>
        </w:tc>
        <w:tc>
          <w:tcPr>
            <w:tcW w:w="978" w:type="dxa"/>
            <w:tcBorders>
              <w:top w:val="single" w:sz="4" w:space="0" w:color="auto"/>
              <w:bottom w:val="single" w:sz="4" w:space="0" w:color="auto"/>
            </w:tcBorders>
            <w:vAlign w:val="center"/>
          </w:tcPr>
          <w:p w14:paraId="411693B4" w14:textId="77777777" w:rsidR="006E5BD1" w:rsidRPr="00117092" w:rsidRDefault="006E5BD1" w:rsidP="007F3695">
            <w:pPr>
              <w:jc w:val="center"/>
              <w:rPr>
                <w:rFonts w:ascii="Times New Roman" w:hAnsi="Times New Roman" w:cs="Times New Roman"/>
                <w:sz w:val="20"/>
                <w:szCs w:val="20"/>
              </w:rPr>
            </w:pPr>
            <w:r>
              <w:rPr>
                <w:rFonts w:ascii="Times New Roman" w:hAnsi="Times New Roman" w:cs="Times New Roman"/>
                <w:sz w:val="20"/>
                <w:szCs w:val="20"/>
              </w:rPr>
              <w:t>z</w:t>
            </w:r>
            <w:r w:rsidRPr="00117092">
              <w:rPr>
                <w:rFonts w:ascii="Times New Roman" w:hAnsi="Times New Roman" w:cs="Times New Roman"/>
                <w:sz w:val="20"/>
                <w:szCs w:val="20"/>
              </w:rPr>
              <w:t xml:space="preserve"> value</w:t>
            </w:r>
          </w:p>
        </w:tc>
        <w:tc>
          <w:tcPr>
            <w:tcW w:w="983" w:type="dxa"/>
            <w:tcBorders>
              <w:top w:val="single" w:sz="4" w:space="0" w:color="auto"/>
              <w:bottom w:val="single" w:sz="4" w:space="0" w:color="auto"/>
            </w:tcBorders>
            <w:vAlign w:val="center"/>
          </w:tcPr>
          <w:p w14:paraId="1A2D3A15"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P value</w:t>
            </w:r>
          </w:p>
        </w:tc>
      </w:tr>
      <w:tr w:rsidR="006E5BD1" w:rsidRPr="00117092" w14:paraId="1CC5B92C" w14:textId="77777777" w:rsidTr="007F3695">
        <w:tc>
          <w:tcPr>
            <w:tcW w:w="1533" w:type="dxa"/>
            <w:tcBorders>
              <w:top w:val="single" w:sz="4" w:space="0" w:color="auto"/>
            </w:tcBorders>
            <w:vAlign w:val="center"/>
          </w:tcPr>
          <w:p w14:paraId="0584CCA2" w14:textId="77777777" w:rsidR="006E5BD1" w:rsidRPr="00117092" w:rsidRDefault="006E5BD1" w:rsidP="007F3695">
            <w:pPr>
              <w:rPr>
                <w:rFonts w:ascii="Times New Roman" w:hAnsi="Times New Roman" w:cs="Times New Roman"/>
                <w:sz w:val="20"/>
                <w:szCs w:val="20"/>
              </w:rPr>
            </w:pPr>
            <w:r w:rsidRPr="00117092">
              <w:rPr>
                <w:rFonts w:ascii="Times New Roman" w:hAnsi="Times New Roman" w:cs="Times New Roman"/>
                <w:sz w:val="20"/>
                <w:szCs w:val="20"/>
              </w:rPr>
              <w:t>Intercept</w:t>
            </w:r>
          </w:p>
        </w:tc>
        <w:tc>
          <w:tcPr>
            <w:tcW w:w="995" w:type="dxa"/>
            <w:tcBorders>
              <w:top w:val="single" w:sz="4" w:space="0" w:color="auto"/>
            </w:tcBorders>
            <w:vAlign w:val="center"/>
          </w:tcPr>
          <w:p w14:paraId="52AB1F9E" w14:textId="77777777" w:rsidR="006E5BD1" w:rsidRPr="00117092" w:rsidRDefault="006E5BD1" w:rsidP="007F3695">
            <w:pPr>
              <w:jc w:val="center"/>
              <w:rPr>
                <w:rFonts w:ascii="Times New Roman" w:hAnsi="Times New Roman" w:cs="Times New Roman"/>
                <w:sz w:val="20"/>
                <w:szCs w:val="20"/>
              </w:rPr>
            </w:pPr>
            <w:r>
              <w:rPr>
                <w:rFonts w:ascii="Times New Roman" w:hAnsi="Times New Roman" w:cs="Times New Roman"/>
                <w:sz w:val="20"/>
                <w:szCs w:val="20"/>
              </w:rPr>
              <w:t>1.12</w:t>
            </w:r>
          </w:p>
        </w:tc>
        <w:tc>
          <w:tcPr>
            <w:tcW w:w="2008" w:type="dxa"/>
            <w:tcBorders>
              <w:top w:val="single" w:sz="4" w:space="0" w:color="auto"/>
            </w:tcBorders>
            <w:vAlign w:val="center"/>
          </w:tcPr>
          <w:p w14:paraId="09E8D628" w14:textId="1ABC9E49"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w:t>
            </w:r>
            <w:r>
              <w:rPr>
                <w:rFonts w:ascii="Times New Roman" w:hAnsi="Times New Roman" w:cs="Times New Roman"/>
                <w:sz w:val="20"/>
                <w:szCs w:val="20"/>
              </w:rPr>
              <w:t>0.55</w:t>
            </w:r>
            <w:r w:rsidR="0073486A">
              <w:rPr>
                <w:rFonts w:ascii="Times New Roman" w:hAnsi="Times New Roman" w:cs="Times New Roman"/>
                <w:sz w:val="20"/>
                <w:szCs w:val="20"/>
              </w:rPr>
              <w:t>,</w:t>
            </w:r>
            <w:r w:rsidRPr="00117092">
              <w:rPr>
                <w:rFonts w:ascii="Times New Roman" w:hAnsi="Times New Roman" w:cs="Times New Roman"/>
                <w:sz w:val="20"/>
                <w:szCs w:val="20"/>
              </w:rPr>
              <w:t xml:space="preserve"> </w:t>
            </w:r>
            <w:r>
              <w:rPr>
                <w:rFonts w:ascii="Times New Roman" w:hAnsi="Times New Roman" w:cs="Times New Roman"/>
                <w:sz w:val="20"/>
                <w:szCs w:val="20"/>
              </w:rPr>
              <w:t>1.66</w:t>
            </w:r>
            <w:r w:rsidRPr="00117092">
              <w:rPr>
                <w:rFonts w:ascii="Times New Roman" w:hAnsi="Times New Roman" w:cs="Times New Roman"/>
                <w:sz w:val="20"/>
                <w:szCs w:val="20"/>
              </w:rPr>
              <w:t>]</w:t>
            </w:r>
          </w:p>
        </w:tc>
        <w:tc>
          <w:tcPr>
            <w:tcW w:w="743" w:type="dxa"/>
            <w:tcBorders>
              <w:top w:val="single" w:sz="4" w:space="0" w:color="auto"/>
            </w:tcBorders>
            <w:vAlign w:val="center"/>
          </w:tcPr>
          <w:p w14:paraId="446C6345"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w:t>
            </w:r>
            <w:r>
              <w:rPr>
                <w:rFonts w:ascii="Times New Roman" w:hAnsi="Times New Roman" w:cs="Times New Roman"/>
                <w:sz w:val="20"/>
                <w:szCs w:val="20"/>
              </w:rPr>
              <w:t>28</w:t>
            </w:r>
          </w:p>
        </w:tc>
        <w:tc>
          <w:tcPr>
            <w:tcW w:w="978" w:type="dxa"/>
            <w:tcBorders>
              <w:top w:val="single" w:sz="4" w:space="0" w:color="auto"/>
            </w:tcBorders>
            <w:vAlign w:val="center"/>
          </w:tcPr>
          <w:p w14:paraId="0D292463" w14:textId="77777777" w:rsidR="006E5BD1" w:rsidRPr="00117092" w:rsidRDefault="006E5BD1" w:rsidP="007F3695">
            <w:pPr>
              <w:jc w:val="center"/>
              <w:rPr>
                <w:rFonts w:ascii="Times New Roman" w:hAnsi="Times New Roman" w:cs="Times New Roman"/>
                <w:sz w:val="20"/>
                <w:szCs w:val="20"/>
              </w:rPr>
            </w:pPr>
            <w:r>
              <w:rPr>
                <w:rFonts w:ascii="Times New Roman" w:hAnsi="Times New Roman" w:cs="Times New Roman"/>
                <w:sz w:val="20"/>
                <w:szCs w:val="20"/>
              </w:rPr>
              <w:t>3.89</w:t>
            </w:r>
          </w:p>
        </w:tc>
        <w:tc>
          <w:tcPr>
            <w:tcW w:w="983" w:type="dxa"/>
            <w:tcBorders>
              <w:top w:val="single" w:sz="4" w:space="0" w:color="auto"/>
            </w:tcBorders>
            <w:vAlign w:val="center"/>
          </w:tcPr>
          <w:p w14:paraId="7E65A707"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&lt;0.001</w:t>
            </w:r>
          </w:p>
        </w:tc>
      </w:tr>
      <w:tr w:rsidR="006E5BD1" w:rsidRPr="00117092" w14:paraId="38B266CC" w14:textId="77777777" w:rsidTr="007F3695">
        <w:tc>
          <w:tcPr>
            <w:tcW w:w="1533" w:type="dxa"/>
            <w:vAlign w:val="center"/>
          </w:tcPr>
          <w:p w14:paraId="685D89C0" w14:textId="77777777" w:rsidR="006E5BD1" w:rsidRPr="00117092" w:rsidRDefault="006E5BD1" w:rsidP="007F3695">
            <w:pPr>
              <w:rPr>
                <w:rFonts w:ascii="Times New Roman" w:hAnsi="Times New Roman" w:cs="Times New Roman"/>
                <w:sz w:val="20"/>
                <w:szCs w:val="20"/>
              </w:rPr>
            </w:pPr>
            <w:r>
              <w:rPr>
                <w:rFonts w:ascii="Times New Roman" w:hAnsi="Times New Roman" w:cs="Times New Roman"/>
                <w:sz w:val="20"/>
                <w:szCs w:val="20"/>
              </w:rPr>
              <w:t>Env.</w:t>
            </w:r>
            <w:r w:rsidRPr="00117092">
              <w:rPr>
                <w:rFonts w:ascii="Times New Roman" w:hAnsi="Times New Roman" w:cs="Times New Roman"/>
                <w:sz w:val="20"/>
                <w:szCs w:val="20"/>
              </w:rPr>
              <w:t>: dry</w:t>
            </w:r>
          </w:p>
        </w:tc>
        <w:tc>
          <w:tcPr>
            <w:tcW w:w="995" w:type="dxa"/>
            <w:vAlign w:val="center"/>
          </w:tcPr>
          <w:p w14:paraId="677A7080" w14:textId="77777777" w:rsidR="006E5BD1" w:rsidRPr="00117092" w:rsidRDefault="006E5BD1" w:rsidP="007F3695">
            <w:pPr>
              <w:jc w:val="center"/>
              <w:rPr>
                <w:rFonts w:ascii="Times New Roman" w:hAnsi="Times New Roman" w:cs="Times New Roman"/>
                <w:sz w:val="20"/>
                <w:szCs w:val="20"/>
              </w:rPr>
            </w:pPr>
            <w:r>
              <w:rPr>
                <w:rFonts w:ascii="Times New Roman" w:hAnsi="Times New Roman" w:cs="Times New Roman"/>
                <w:sz w:val="20"/>
                <w:szCs w:val="20"/>
              </w:rPr>
              <w:t>0.23</w:t>
            </w:r>
          </w:p>
        </w:tc>
        <w:tc>
          <w:tcPr>
            <w:tcW w:w="2008" w:type="dxa"/>
            <w:vAlign w:val="center"/>
          </w:tcPr>
          <w:p w14:paraId="5F3AD1F7"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w:t>
            </w:r>
            <w:r>
              <w:rPr>
                <w:rFonts w:ascii="Times New Roman" w:hAnsi="Times New Roman" w:cs="Times New Roman"/>
                <w:sz w:val="20"/>
                <w:szCs w:val="20"/>
              </w:rPr>
              <w:t>0.51</w:t>
            </w:r>
            <w:r w:rsidRPr="00117092">
              <w:rPr>
                <w:rFonts w:ascii="Times New Roman" w:hAnsi="Times New Roman" w:cs="Times New Roman"/>
                <w:sz w:val="20"/>
                <w:szCs w:val="20"/>
              </w:rPr>
              <w:t xml:space="preserve">, </w:t>
            </w:r>
            <w:r>
              <w:rPr>
                <w:rFonts w:ascii="Times New Roman" w:hAnsi="Times New Roman" w:cs="Times New Roman"/>
                <w:sz w:val="20"/>
                <w:szCs w:val="20"/>
              </w:rPr>
              <w:t>0.98</w:t>
            </w:r>
            <w:r w:rsidRPr="00117092">
              <w:rPr>
                <w:rFonts w:ascii="Times New Roman" w:hAnsi="Times New Roman" w:cs="Times New Roman"/>
                <w:sz w:val="20"/>
                <w:szCs w:val="20"/>
              </w:rPr>
              <w:t>]</w:t>
            </w:r>
          </w:p>
        </w:tc>
        <w:tc>
          <w:tcPr>
            <w:tcW w:w="743" w:type="dxa"/>
            <w:vAlign w:val="center"/>
          </w:tcPr>
          <w:p w14:paraId="6E95C70C"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w:t>
            </w:r>
            <w:r>
              <w:rPr>
                <w:rFonts w:ascii="Times New Roman" w:hAnsi="Times New Roman" w:cs="Times New Roman"/>
                <w:sz w:val="20"/>
                <w:szCs w:val="20"/>
              </w:rPr>
              <w:t>38</w:t>
            </w:r>
          </w:p>
        </w:tc>
        <w:tc>
          <w:tcPr>
            <w:tcW w:w="978" w:type="dxa"/>
            <w:vAlign w:val="center"/>
          </w:tcPr>
          <w:p w14:paraId="0301FACB" w14:textId="77777777" w:rsidR="006E5BD1" w:rsidRPr="00117092" w:rsidRDefault="006E5BD1" w:rsidP="007F3695">
            <w:pPr>
              <w:jc w:val="center"/>
              <w:rPr>
                <w:rFonts w:ascii="Times New Roman" w:hAnsi="Times New Roman" w:cs="Times New Roman"/>
                <w:sz w:val="20"/>
                <w:szCs w:val="20"/>
              </w:rPr>
            </w:pPr>
            <w:r>
              <w:rPr>
                <w:rFonts w:ascii="Times New Roman" w:hAnsi="Times New Roman" w:cs="Times New Roman"/>
                <w:sz w:val="20"/>
                <w:szCs w:val="20"/>
              </w:rPr>
              <w:t>0.61</w:t>
            </w:r>
          </w:p>
        </w:tc>
        <w:tc>
          <w:tcPr>
            <w:tcW w:w="983" w:type="dxa"/>
            <w:vAlign w:val="center"/>
          </w:tcPr>
          <w:p w14:paraId="7DFEF2B8"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w:t>
            </w:r>
            <w:r>
              <w:rPr>
                <w:rFonts w:ascii="Times New Roman" w:hAnsi="Times New Roman" w:cs="Times New Roman"/>
                <w:sz w:val="20"/>
                <w:szCs w:val="20"/>
              </w:rPr>
              <w:t>542</w:t>
            </w:r>
          </w:p>
        </w:tc>
      </w:tr>
      <w:tr w:rsidR="006E5BD1" w:rsidRPr="00117092" w14:paraId="06F2B4CE" w14:textId="77777777" w:rsidTr="007F3695">
        <w:tc>
          <w:tcPr>
            <w:tcW w:w="1533" w:type="dxa"/>
            <w:tcBorders>
              <w:bottom w:val="single" w:sz="4" w:space="0" w:color="auto"/>
            </w:tcBorders>
            <w:vAlign w:val="center"/>
          </w:tcPr>
          <w:p w14:paraId="2F1E6485" w14:textId="77777777" w:rsidR="006E5BD1" w:rsidRPr="00117092" w:rsidRDefault="006E5BD1" w:rsidP="007F3695">
            <w:pPr>
              <w:rPr>
                <w:rFonts w:ascii="Times New Roman" w:hAnsi="Times New Roman" w:cs="Times New Roman"/>
                <w:sz w:val="20"/>
                <w:szCs w:val="20"/>
              </w:rPr>
            </w:pPr>
            <w:r>
              <w:rPr>
                <w:rFonts w:ascii="Times New Roman" w:hAnsi="Times New Roman" w:cs="Times New Roman"/>
                <w:sz w:val="20"/>
                <w:szCs w:val="20"/>
              </w:rPr>
              <w:t>Env.</w:t>
            </w:r>
            <w:r w:rsidRPr="00117092">
              <w:rPr>
                <w:rFonts w:ascii="Times New Roman" w:hAnsi="Times New Roman" w:cs="Times New Roman"/>
                <w:sz w:val="20"/>
                <w:szCs w:val="20"/>
              </w:rPr>
              <w:t>: extreme</w:t>
            </w:r>
          </w:p>
        </w:tc>
        <w:tc>
          <w:tcPr>
            <w:tcW w:w="995" w:type="dxa"/>
            <w:tcBorders>
              <w:bottom w:val="single" w:sz="4" w:space="0" w:color="auto"/>
            </w:tcBorders>
            <w:vAlign w:val="center"/>
          </w:tcPr>
          <w:p w14:paraId="3C0315F0"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w:t>
            </w:r>
            <w:r>
              <w:rPr>
                <w:rFonts w:ascii="Times New Roman" w:hAnsi="Times New Roman" w:cs="Times New Roman"/>
                <w:sz w:val="20"/>
                <w:szCs w:val="20"/>
              </w:rPr>
              <w:t>82</w:t>
            </w:r>
          </w:p>
        </w:tc>
        <w:tc>
          <w:tcPr>
            <w:tcW w:w="2008" w:type="dxa"/>
            <w:tcBorders>
              <w:bottom w:val="single" w:sz="4" w:space="0" w:color="auto"/>
            </w:tcBorders>
            <w:vAlign w:val="center"/>
          </w:tcPr>
          <w:p w14:paraId="5D6D66F0" w14:textId="1B4086BE"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w:t>
            </w:r>
            <w:r>
              <w:rPr>
                <w:rFonts w:ascii="Times New Roman" w:hAnsi="Times New Roman" w:cs="Times New Roman"/>
                <w:sz w:val="20"/>
                <w:szCs w:val="20"/>
              </w:rPr>
              <w:t>0.17</w:t>
            </w:r>
            <w:r w:rsidR="00A87BA0">
              <w:rPr>
                <w:rFonts w:ascii="Times New Roman" w:hAnsi="Times New Roman" w:cs="Times New Roman"/>
                <w:sz w:val="20"/>
                <w:szCs w:val="20"/>
              </w:rPr>
              <w:t xml:space="preserve">, </w:t>
            </w:r>
            <w:r>
              <w:rPr>
                <w:rFonts w:ascii="Times New Roman" w:hAnsi="Times New Roman" w:cs="Times New Roman"/>
                <w:sz w:val="20"/>
                <w:szCs w:val="20"/>
              </w:rPr>
              <w:t>1.80</w:t>
            </w:r>
            <w:r w:rsidRPr="00117092">
              <w:rPr>
                <w:rFonts w:ascii="Times New Roman" w:hAnsi="Times New Roman" w:cs="Times New Roman"/>
                <w:sz w:val="20"/>
                <w:szCs w:val="20"/>
              </w:rPr>
              <w:t>]</w:t>
            </w:r>
          </w:p>
        </w:tc>
        <w:tc>
          <w:tcPr>
            <w:tcW w:w="743" w:type="dxa"/>
            <w:tcBorders>
              <w:bottom w:val="single" w:sz="4" w:space="0" w:color="auto"/>
            </w:tcBorders>
            <w:vAlign w:val="center"/>
          </w:tcPr>
          <w:p w14:paraId="4912DB5B" w14:textId="77777777" w:rsidR="006E5BD1" w:rsidRPr="00117092" w:rsidRDefault="006E5BD1" w:rsidP="007F3695">
            <w:pPr>
              <w:jc w:val="center"/>
              <w:rPr>
                <w:rFonts w:ascii="Times New Roman" w:hAnsi="Times New Roman" w:cs="Times New Roman"/>
                <w:sz w:val="20"/>
                <w:szCs w:val="20"/>
              </w:rPr>
            </w:pPr>
            <w:r>
              <w:rPr>
                <w:rFonts w:ascii="Times New Roman" w:hAnsi="Times New Roman" w:cs="Times New Roman"/>
                <w:sz w:val="20"/>
                <w:szCs w:val="20"/>
              </w:rPr>
              <w:t>0.50</w:t>
            </w:r>
          </w:p>
        </w:tc>
        <w:tc>
          <w:tcPr>
            <w:tcW w:w="978" w:type="dxa"/>
            <w:tcBorders>
              <w:bottom w:val="single" w:sz="4" w:space="0" w:color="auto"/>
            </w:tcBorders>
            <w:vAlign w:val="center"/>
          </w:tcPr>
          <w:p w14:paraId="7376078D" w14:textId="77777777" w:rsidR="006E5BD1" w:rsidRPr="00117092" w:rsidRDefault="006E5BD1" w:rsidP="007F3695">
            <w:pPr>
              <w:jc w:val="center"/>
              <w:rPr>
                <w:rFonts w:ascii="Times New Roman" w:hAnsi="Times New Roman" w:cs="Times New Roman"/>
                <w:sz w:val="20"/>
                <w:szCs w:val="20"/>
              </w:rPr>
            </w:pPr>
            <w:r>
              <w:rPr>
                <w:rFonts w:ascii="Times New Roman" w:hAnsi="Times New Roman" w:cs="Times New Roman"/>
                <w:sz w:val="20"/>
                <w:szCs w:val="20"/>
              </w:rPr>
              <w:t>1.63</w:t>
            </w:r>
          </w:p>
        </w:tc>
        <w:tc>
          <w:tcPr>
            <w:tcW w:w="983" w:type="dxa"/>
            <w:tcBorders>
              <w:bottom w:val="single" w:sz="4" w:space="0" w:color="auto"/>
            </w:tcBorders>
            <w:vAlign w:val="center"/>
          </w:tcPr>
          <w:p w14:paraId="120C8FBB" w14:textId="77777777" w:rsidR="006E5BD1" w:rsidRPr="00117092" w:rsidRDefault="006E5BD1" w:rsidP="007F3695">
            <w:pPr>
              <w:jc w:val="center"/>
              <w:rPr>
                <w:rFonts w:ascii="Times New Roman" w:hAnsi="Times New Roman" w:cs="Times New Roman"/>
                <w:sz w:val="20"/>
                <w:szCs w:val="20"/>
              </w:rPr>
            </w:pPr>
            <w:r w:rsidRPr="00117092">
              <w:rPr>
                <w:rFonts w:ascii="Times New Roman" w:hAnsi="Times New Roman" w:cs="Times New Roman"/>
                <w:sz w:val="20"/>
                <w:szCs w:val="20"/>
              </w:rPr>
              <w:t>0.</w:t>
            </w:r>
            <w:r>
              <w:rPr>
                <w:rFonts w:ascii="Times New Roman" w:hAnsi="Times New Roman" w:cs="Times New Roman"/>
                <w:sz w:val="20"/>
                <w:szCs w:val="20"/>
              </w:rPr>
              <w:t>103</w:t>
            </w:r>
          </w:p>
        </w:tc>
      </w:tr>
    </w:tbl>
    <w:p w14:paraId="280EFB55" w14:textId="77777777" w:rsidR="006E5BD1" w:rsidRPr="008B1874" w:rsidRDefault="006E5BD1" w:rsidP="006E5BD1">
      <w:pPr>
        <w:rPr>
          <w:rFonts w:ascii="Times New Roman" w:hAnsi="Times New Roman" w:cs="Times New Roman"/>
          <w:sz w:val="20"/>
          <w:szCs w:val="20"/>
        </w:rPr>
      </w:pPr>
      <w:r>
        <w:rPr>
          <w:rFonts w:ascii="Times New Roman" w:hAnsi="Times New Roman" w:cs="Times New Roman"/>
          <w:sz w:val="20"/>
          <w:szCs w:val="20"/>
        </w:rPr>
        <w:t xml:space="preserve">   </w:t>
      </w:r>
      <w:r w:rsidRPr="008B1874">
        <w:rPr>
          <w:rFonts w:ascii="Times New Roman" w:hAnsi="Times New Roman" w:cs="Times New Roman"/>
          <w:sz w:val="20"/>
          <w:szCs w:val="20"/>
        </w:rPr>
        <w:t>*</w:t>
      </w:r>
      <w:r>
        <w:rPr>
          <w:rFonts w:ascii="Times New Roman" w:hAnsi="Times New Roman" w:cs="Times New Roman"/>
          <w:sz w:val="20"/>
          <w:szCs w:val="20"/>
        </w:rPr>
        <w:t>S</w:t>
      </w:r>
      <w:r w:rsidRPr="008B1874">
        <w:rPr>
          <w:rFonts w:ascii="Times New Roman" w:hAnsi="Times New Roman" w:cs="Times New Roman"/>
          <w:sz w:val="20"/>
          <w:szCs w:val="20"/>
        </w:rPr>
        <w:t>ignificant results are marked in bold</w:t>
      </w:r>
    </w:p>
    <w:p w14:paraId="61CCC411" w14:textId="4BFE1824" w:rsidR="006E5BD1" w:rsidRDefault="006E5BD1" w:rsidP="006E5BD1"/>
    <w:p w14:paraId="531A6610" w14:textId="5C75E670" w:rsidR="00E7380E" w:rsidRDefault="0012356E" w:rsidP="00E7380E">
      <w:pPr>
        <w:rPr>
          <w:rFonts w:ascii="Times New Roman" w:hAnsi="Times New Roman" w:cs="Times New Roman"/>
          <w:sz w:val="20"/>
          <w:szCs w:val="20"/>
        </w:rPr>
      </w:pPr>
      <w:r>
        <w:rPr>
          <w:rFonts w:ascii="Times New Roman" w:hAnsi="Times New Roman" w:cs="Times New Roman"/>
          <w:b/>
          <w:sz w:val="20"/>
          <w:szCs w:val="20"/>
        </w:rPr>
        <w:t>S</w:t>
      </w:r>
      <w:r w:rsidR="00106811">
        <w:rPr>
          <w:rFonts w:ascii="Times New Roman" w:hAnsi="Times New Roman" w:cs="Times New Roman"/>
          <w:b/>
          <w:sz w:val="20"/>
          <w:szCs w:val="20"/>
        </w:rPr>
        <w:t>1</w:t>
      </w:r>
      <w:r w:rsidR="0028417E">
        <w:rPr>
          <w:rFonts w:ascii="Times New Roman" w:hAnsi="Times New Roman" w:cs="Times New Roman"/>
          <w:b/>
          <w:sz w:val="20"/>
          <w:szCs w:val="20"/>
        </w:rPr>
        <w:t>1</w:t>
      </w:r>
      <w:r>
        <w:rPr>
          <w:rFonts w:ascii="Times New Roman" w:hAnsi="Times New Roman" w:cs="Times New Roman"/>
          <w:b/>
          <w:sz w:val="20"/>
          <w:szCs w:val="20"/>
        </w:rPr>
        <w:t xml:space="preserve"> </w:t>
      </w:r>
      <w:r w:rsidR="00E7380E" w:rsidRPr="0012356E">
        <w:rPr>
          <w:rFonts w:ascii="Times New Roman" w:hAnsi="Times New Roman" w:cs="Times New Roman"/>
          <w:b/>
          <w:sz w:val="20"/>
          <w:szCs w:val="20"/>
        </w:rPr>
        <w:t>Table</w:t>
      </w:r>
      <w:r w:rsidR="00556B61" w:rsidRPr="0012356E">
        <w:rPr>
          <w:rFonts w:ascii="Times New Roman" w:hAnsi="Times New Roman" w:cs="Times New Roman"/>
          <w:b/>
          <w:sz w:val="20"/>
          <w:szCs w:val="20"/>
        </w:rPr>
        <w:t>.</w:t>
      </w:r>
      <w:r w:rsidR="00E7380E">
        <w:rPr>
          <w:rFonts w:ascii="Times New Roman" w:hAnsi="Times New Roman" w:cs="Times New Roman"/>
          <w:sz w:val="20"/>
          <w:szCs w:val="20"/>
        </w:rPr>
        <w:t xml:space="preserve"> Post-hoc pairwise comparisons of the effect of environmental conditions (Env.) on individual age. The comparisons were performed post-hoc from a GLMM with a Poisson error distribution</w:t>
      </w:r>
    </w:p>
    <w:tbl>
      <w:tblPr>
        <w:tblStyle w:val="TableGrid"/>
        <w:tblW w:w="882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916"/>
        <w:gridCol w:w="1971"/>
        <w:gridCol w:w="735"/>
        <w:gridCol w:w="964"/>
        <w:gridCol w:w="974"/>
      </w:tblGrid>
      <w:tr w:rsidR="00E7380E" w:rsidRPr="00117092" w14:paraId="11BBC794" w14:textId="77777777" w:rsidTr="001F71CD">
        <w:tc>
          <w:tcPr>
            <w:tcW w:w="3260" w:type="dxa"/>
            <w:tcBorders>
              <w:top w:val="single" w:sz="4" w:space="0" w:color="auto"/>
              <w:bottom w:val="single" w:sz="4" w:space="0" w:color="auto"/>
            </w:tcBorders>
            <w:vAlign w:val="center"/>
          </w:tcPr>
          <w:p w14:paraId="36CA6495" w14:textId="77777777" w:rsidR="00E7380E" w:rsidRPr="00117092" w:rsidRDefault="00E7380E" w:rsidP="001F71CD">
            <w:pPr>
              <w:jc w:val="center"/>
              <w:rPr>
                <w:rFonts w:ascii="Times New Roman" w:hAnsi="Times New Roman" w:cs="Times New Roman"/>
                <w:sz w:val="20"/>
                <w:szCs w:val="20"/>
              </w:rPr>
            </w:pPr>
            <w:r>
              <w:rPr>
                <w:rFonts w:ascii="Times New Roman" w:hAnsi="Times New Roman" w:cs="Times New Roman"/>
                <w:sz w:val="20"/>
                <w:szCs w:val="20"/>
              </w:rPr>
              <w:t>Paired contrasts</w:t>
            </w:r>
          </w:p>
        </w:tc>
        <w:tc>
          <w:tcPr>
            <w:tcW w:w="916" w:type="dxa"/>
            <w:tcBorders>
              <w:top w:val="single" w:sz="4" w:space="0" w:color="auto"/>
              <w:bottom w:val="single" w:sz="4" w:space="0" w:color="auto"/>
            </w:tcBorders>
            <w:vAlign w:val="center"/>
          </w:tcPr>
          <w:p w14:paraId="0D8169C5" w14:textId="77777777" w:rsidR="00E7380E" w:rsidRPr="00117092" w:rsidRDefault="00E7380E" w:rsidP="001F71CD">
            <w:pPr>
              <w:jc w:val="center"/>
              <w:rPr>
                <w:rFonts w:ascii="Times New Roman" w:hAnsi="Times New Roman" w:cs="Times New Roman"/>
                <w:sz w:val="20"/>
                <w:szCs w:val="20"/>
              </w:rPr>
            </w:pPr>
            <w:r w:rsidRPr="00117092">
              <w:rPr>
                <w:rFonts w:ascii="Times New Roman" w:hAnsi="Times New Roman" w:cs="Times New Roman"/>
                <w:sz w:val="20"/>
                <w:szCs w:val="20"/>
              </w:rPr>
              <w:t>Estimate</w:t>
            </w:r>
          </w:p>
        </w:tc>
        <w:tc>
          <w:tcPr>
            <w:tcW w:w="1971" w:type="dxa"/>
            <w:tcBorders>
              <w:top w:val="single" w:sz="4" w:space="0" w:color="auto"/>
              <w:bottom w:val="single" w:sz="4" w:space="0" w:color="auto"/>
            </w:tcBorders>
            <w:vAlign w:val="center"/>
          </w:tcPr>
          <w:p w14:paraId="38C3628A" w14:textId="77777777" w:rsidR="00E7380E" w:rsidRPr="00117092" w:rsidRDefault="00E7380E" w:rsidP="001F71CD">
            <w:pPr>
              <w:autoSpaceDE w:val="0"/>
              <w:autoSpaceDN w:val="0"/>
              <w:adjustRightInd w:val="0"/>
              <w:jc w:val="center"/>
              <w:rPr>
                <w:rFonts w:ascii="Times New Roman" w:hAnsi="Times New Roman" w:cs="Times New Roman"/>
                <w:sz w:val="20"/>
                <w:szCs w:val="20"/>
              </w:rPr>
            </w:pPr>
            <w:r w:rsidRPr="00117092">
              <w:rPr>
                <w:rFonts w:ascii="Times New Roman" w:hAnsi="Times New Roman" w:cs="Times New Roman"/>
                <w:sz w:val="20"/>
                <w:szCs w:val="20"/>
              </w:rPr>
              <w:t>Confidence intervals</w:t>
            </w:r>
          </w:p>
          <w:p w14:paraId="3AA815E9" w14:textId="77777777" w:rsidR="00E7380E" w:rsidRPr="00117092" w:rsidRDefault="00E7380E" w:rsidP="001F71CD">
            <w:pPr>
              <w:jc w:val="center"/>
              <w:rPr>
                <w:rFonts w:ascii="Times New Roman" w:hAnsi="Times New Roman" w:cs="Times New Roman"/>
                <w:sz w:val="20"/>
                <w:szCs w:val="20"/>
              </w:rPr>
            </w:pPr>
            <w:r w:rsidRPr="00117092">
              <w:rPr>
                <w:rFonts w:ascii="Times New Roman" w:hAnsi="Times New Roman" w:cs="Times New Roman"/>
                <w:sz w:val="20"/>
                <w:szCs w:val="20"/>
              </w:rPr>
              <w:t>[0.025, 0.975]</w:t>
            </w:r>
          </w:p>
        </w:tc>
        <w:tc>
          <w:tcPr>
            <w:tcW w:w="735" w:type="dxa"/>
            <w:tcBorders>
              <w:top w:val="single" w:sz="4" w:space="0" w:color="auto"/>
              <w:bottom w:val="single" w:sz="4" w:space="0" w:color="auto"/>
            </w:tcBorders>
            <w:vAlign w:val="center"/>
          </w:tcPr>
          <w:p w14:paraId="5D5D53F3" w14:textId="77777777" w:rsidR="00E7380E" w:rsidRPr="00117092" w:rsidRDefault="00E7380E" w:rsidP="001F71CD">
            <w:pPr>
              <w:jc w:val="center"/>
              <w:rPr>
                <w:rFonts w:ascii="Times New Roman" w:hAnsi="Times New Roman" w:cs="Times New Roman"/>
                <w:sz w:val="20"/>
                <w:szCs w:val="20"/>
              </w:rPr>
            </w:pPr>
            <w:r w:rsidRPr="00117092">
              <w:rPr>
                <w:rFonts w:ascii="Times New Roman" w:hAnsi="Times New Roman" w:cs="Times New Roman"/>
                <w:sz w:val="20"/>
                <w:szCs w:val="20"/>
              </w:rPr>
              <w:t>SE</w:t>
            </w:r>
          </w:p>
        </w:tc>
        <w:tc>
          <w:tcPr>
            <w:tcW w:w="964" w:type="dxa"/>
            <w:tcBorders>
              <w:top w:val="single" w:sz="4" w:space="0" w:color="auto"/>
              <w:bottom w:val="single" w:sz="4" w:space="0" w:color="auto"/>
            </w:tcBorders>
            <w:vAlign w:val="center"/>
          </w:tcPr>
          <w:p w14:paraId="606A75FB" w14:textId="77777777" w:rsidR="00E7380E" w:rsidRPr="00117092" w:rsidRDefault="00E7380E" w:rsidP="001F71CD">
            <w:pPr>
              <w:jc w:val="center"/>
              <w:rPr>
                <w:rFonts w:ascii="Times New Roman" w:hAnsi="Times New Roman" w:cs="Times New Roman"/>
                <w:sz w:val="20"/>
                <w:szCs w:val="20"/>
              </w:rPr>
            </w:pPr>
            <w:r w:rsidRPr="00117092">
              <w:rPr>
                <w:rFonts w:ascii="Times New Roman" w:hAnsi="Times New Roman" w:cs="Times New Roman"/>
                <w:sz w:val="20"/>
                <w:szCs w:val="20"/>
              </w:rPr>
              <w:t>z value</w:t>
            </w:r>
          </w:p>
        </w:tc>
        <w:tc>
          <w:tcPr>
            <w:tcW w:w="974" w:type="dxa"/>
            <w:tcBorders>
              <w:top w:val="single" w:sz="4" w:space="0" w:color="auto"/>
              <w:bottom w:val="single" w:sz="4" w:space="0" w:color="auto"/>
            </w:tcBorders>
            <w:vAlign w:val="center"/>
          </w:tcPr>
          <w:p w14:paraId="6F3CFCD1" w14:textId="77777777" w:rsidR="00E7380E" w:rsidRPr="00117092" w:rsidRDefault="00E7380E" w:rsidP="001F71CD">
            <w:pPr>
              <w:jc w:val="center"/>
              <w:rPr>
                <w:rFonts w:ascii="Times New Roman" w:hAnsi="Times New Roman" w:cs="Times New Roman"/>
                <w:sz w:val="20"/>
                <w:szCs w:val="20"/>
              </w:rPr>
            </w:pPr>
            <w:r w:rsidRPr="00117092">
              <w:rPr>
                <w:rFonts w:ascii="Times New Roman" w:hAnsi="Times New Roman" w:cs="Times New Roman"/>
                <w:sz w:val="20"/>
                <w:szCs w:val="20"/>
              </w:rPr>
              <w:t>P value</w:t>
            </w:r>
          </w:p>
        </w:tc>
      </w:tr>
      <w:tr w:rsidR="00E7380E" w:rsidRPr="00E7380E" w14:paraId="6362724E" w14:textId="77777777" w:rsidTr="001F71CD">
        <w:tc>
          <w:tcPr>
            <w:tcW w:w="3260" w:type="dxa"/>
            <w:tcBorders>
              <w:top w:val="single" w:sz="4" w:space="0" w:color="auto"/>
            </w:tcBorders>
            <w:vAlign w:val="center"/>
          </w:tcPr>
          <w:p w14:paraId="6BE430BC" w14:textId="77777777" w:rsidR="00E7380E" w:rsidRPr="00DB2573" w:rsidRDefault="00E7380E" w:rsidP="001F71CD">
            <w:pPr>
              <w:rPr>
                <w:rFonts w:ascii="Times New Roman" w:hAnsi="Times New Roman" w:cs="Times New Roman"/>
                <w:sz w:val="20"/>
                <w:szCs w:val="20"/>
                <w:lang w:val="fr-FR"/>
              </w:rPr>
            </w:pPr>
            <w:proofErr w:type="gramStart"/>
            <w:r w:rsidRPr="00DB2573">
              <w:rPr>
                <w:rFonts w:ascii="Times New Roman" w:hAnsi="Times New Roman" w:cs="Times New Roman"/>
                <w:sz w:val="20"/>
                <w:szCs w:val="20"/>
                <w:lang w:val="fr-FR"/>
              </w:rPr>
              <w:t>Env.:</w:t>
            </w:r>
            <w:proofErr w:type="gramEnd"/>
            <w:r w:rsidRPr="00DB2573">
              <w:rPr>
                <w:rFonts w:ascii="Times New Roman" w:hAnsi="Times New Roman" w:cs="Times New Roman"/>
                <w:sz w:val="20"/>
                <w:szCs w:val="20"/>
                <w:lang w:val="fr-FR"/>
              </w:rPr>
              <w:t xml:space="preserve"> </w:t>
            </w:r>
            <w:proofErr w:type="spellStart"/>
            <w:r w:rsidRPr="00DB2573">
              <w:rPr>
                <w:rFonts w:ascii="Times New Roman" w:hAnsi="Times New Roman" w:cs="Times New Roman"/>
                <w:sz w:val="20"/>
                <w:szCs w:val="20"/>
                <w:lang w:val="fr-FR"/>
              </w:rPr>
              <w:t>Wet</w:t>
            </w:r>
            <w:proofErr w:type="spellEnd"/>
            <w:r w:rsidRPr="00DB2573">
              <w:rPr>
                <w:rFonts w:ascii="Times New Roman" w:hAnsi="Times New Roman" w:cs="Times New Roman"/>
                <w:sz w:val="20"/>
                <w:szCs w:val="20"/>
                <w:lang w:val="fr-FR"/>
              </w:rPr>
              <w:t xml:space="preserve"> – Env.: Dry </w:t>
            </w:r>
          </w:p>
        </w:tc>
        <w:tc>
          <w:tcPr>
            <w:tcW w:w="916" w:type="dxa"/>
            <w:tcBorders>
              <w:top w:val="single" w:sz="4" w:space="0" w:color="auto"/>
            </w:tcBorders>
            <w:vAlign w:val="center"/>
          </w:tcPr>
          <w:p w14:paraId="2C2E9070" w14:textId="13E359C8" w:rsidR="00E7380E" w:rsidRPr="001D4E9E" w:rsidRDefault="00E7380E"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0.23</w:t>
            </w:r>
          </w:p>
        </w:tc>
        <w:tc>
          <w:tcPr>
            <w:tcW w:w="1971" w:type="dxa"/>
            <w:tcBorders>
              <w:top w:val="single" w:sz="4" w:space="0" w:color="auto"/>
            </w:tcBorders>
            <w:vAlign w:val="center"/>
          </w:tcPr>
          <w:p w14:paraId="1167E125" w14:textId="7A877C23" w:rsidR="00E7380E" w:rsidRPr="001D4E9E" w:rsidRDefault="00E7380E"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[-0.65, 1.12]</w:t>
            </w:r>
          </w:p>
        </w:tc>
        <w:tc>
          <w:tcPr>
            <w:tcW w:w="735" w:type="dxa"/>
            <w:tcBorders>
              <w:top w:val="single" w:sz="4" w:space="0" w:color="auto"/>
            </w:tcBorders>
            <w:vAlign w:val="center"/>
          </w:tcPr>
          <w:p w14:paraId="593514B8" w14:textId="3520A398" w:rsidR="00E7380E" w:rsidRPr="001D4E9E" w:rsidRDefault="00E7380E"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0.38</w:t>
            </w:r>
          </w:p>
        </w:tc>
        <w:tc>
          <w:tcPr>
            <w:tcW w:w="964" w:type="dxa"/>
            <w:tcBorders>
              <w:top w:val="single" w:sz="4" w:space="0" w:color="auto"/>
            </w:tcBorders>
            <w:vAlign w:val="center"/>
          </w:tcPr>
          <w:p w14:paraId="6468AD3C" w14:textId="34FD2780" w:rsidR="00E7380E" w:rsidRPr="001D4E9E" w:rsidRDefault="00E7380E"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0.61</w:t>
            </w:r>
          </w:p>
        </w:tc>
        <w:tc>
          <w:tcPr>
            <w:tcW w:w="974" w:type="dxa"/>
            <w:tcBorders>
              <w:top w:val="single" w:sz="4" w:space="0" w:color="auto"/>
            </w:tcBorders>
            <w:vAlign w:val="center"/>
          </w:tcPr>
          <w:p w14:paraId="1ECAC133" w14:textId="6B80FFCF" w:rsidR="00E7380E" w:rsidRPr="001D4E9E" w:rsidRDefault="00E7380E"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0.812</w:t>
            </w:r>
          </w:p>
        </w:tc>
      </w:tr>
      <w:tr w:rsidR="00E7380E" w:rsidRPr="00E7380E" w14:paraId="7E6AC441" w14:textId="77777777" w:rsidTr="001F71CD">
        <w:tc>
          <w:tcPr>
            <w:tcW w:w="3260" w:type="dxa"/>
            <w:vAlign w:val="center"/>
          </w:tcPr>
          <w:p w14:paraId="52C7FDB1" w14:textId="77777777" w:rsidR="00E7380E" w:rsidRPr="00E7380E" w:rsidRDefault="00E7380E" w:rsidP="001F71CD">
            <w:pPr>
              <w:rPr>
                <w:rFonts w:ascii="Times New Roman" w:hAnsi="Times New Roman" w:cs="Times New Roman"/>
                <w:sz w:val="20"/>
                <w:szCs w:val="20"/>
                <w:lang w:val="en-CA"/>
              </w:rPr>
            </w:pPr>
            <w:r w:rsidRPr="00E7380E">
              <w:rPr>
                <w:rFonts w:ascii="Times New Roman" w:hAnsi="Times New Roman" w:cs="Times New Roman"/>
                <w:sz w:val="20"/>
                <w:szCs w:val="20"/>
                <w:lang w:val="en-CA"/>
              </w:rPr>
              <w:t xml:space="preserve">Env.: </w:t>
            </w:r>
            <w:proofErr w:type="gramStart"/>
            <w:r w:rsidRPr="00E7380E">
              <w:rPr>
                <w:rFonts w:ascii="Times New Roman" w:hAnsi="Times New Roman" w:cs="Times New Roman"/>
                <w:sz w:val="20"/>
                <w:szCs w:val="20"/>
                <w:lang w:val="en-CA"/>
              </w:rPr>
              <w:t>Wet  –</w:t>
            </w:r>
            <w:proofErr w:type="gramEnd"/>
            <w:r w:rsidRPr="00E7380E">
              <w:rPr>
                <w:rFonts w:ascii="Times New Roman" w:hAnsi="Times New Roman" w:cs="Times New Roman"/>
                <w:sz w:val="20"/>
                <w:szCs w:val="20"/>
                <w:lang w:val="en-CA"/>
              </w:rPr>
              <w:t xml:space="preserve"> Env.: Drought </w:t>
            </w:r>
          </w:p>
        </w:tc>
        <w:tc>
          <w:tcPr>
            <w:tcW w:w="916" w:type="dxa"/>
            <w:vAlign w:val="center"/>
          </w:tcPr>
          <w:p w14:paraId="5D5C4398" w14:textId="7A0D4414" w:rsidR="00E7380E" w:rsidRPr="00E7380E" w:rsidRDefault="00E7380E"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0.82</w:t>
            </w:r>
          </w:p>
        </w:tc>
        <w:tc>
          <w:tcPr>
            <w:tcW w:w="1971" w:type="dxa"/>
            <w:vAlign w:val="center"/>
          </w:tcPr>
          <w:p w14:paraId="379A0552" w14:textId="0C89CC90" w:rsidR="00E7380E" w:rsidRPr="00E7380E" w:rsidRDefault="00E7380E"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[-0.35, 1.99]</w:t>
            </w:r>
          </w:p>
        </w:tc>
        <w:tc>
          <w:tcPr>
            <w:tcW w:w="735" w:type="dxa"/>
            <w:vAlign w:val="center"/>
          </w:tcPr>
          <w:p w14:paraId="2ACAF23B" w14:textId="577084FF" w:rsidR="00E7380E" w:rsidRPr="00E7380E" w:rsidRDefault="00E7380E"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0.50</w:t>
            </w:r>
          </w:p>
        </w:tc>
        <w:tc>
          <w:tcPr>
            <w:tcW w:w="964" w:type="dxa"/>
            <w:vAlign w:val="center"/>
          </w:tcPr>
          <w:p w14:paraId="46BB9A4C" w14:textId="07F996AB" w:rsidR="00E7380E" w:rsidRPr="00E7380E" w:rsidRDefault="00E7380E"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1.63</w:t>
            </w:r>
          </w:p>
        </w:tc>
        <w:tc>
          <w:tcPr>
            <w:tcW w:w="974" w:type="dxa"/>
            <w:vAlign w:val="center"/>
          </w:tcPr>
          <w:p w14:paraId="261B3FC9" w14:textId="00CD1489" w:rsidR="00E7380E" w:rsidRPr="00E7380E" w:rsidRDefault="00E7380E" w:rsidP="001F71CD">
            <w:pPr>
              <w:jc w:val="center"/>
              <w:rPr>
                <w:rFonts w:ascii="Times New Roman" w:hAnsi="Times New Roman" w:cs="Times New Roman"/>
                <w:sz w:val="20"/>
                <w:szCs w:val="20"/>
                <w:lang w:val="fr-FR"/>
              </w:rPr>
            </w:pPr>
            <w:r>
              <w:rPr>
                <w:rFonts w:ascii="Times New Roman" w:hAnsi="Times New Roman" w:cs="Times New Roman"/>
                <w:sz w:val="20"/>
                <w:szCs w:val="20"/>
                <w:lang w:val="fr-FR"/>
              </w:rPr>
              <w:t>0.229</w:t>
            </w:r>
          </w:p>
        </w:tc>
      </w:tr>
      <w:tr w:rsidR="00E7380E" w:rsidRPr="00E7380E" w14:paraId="48A99695" w14:textId="77777777" w:rsidTr="001F71CD">
        <w:tc>
          <w:tcPr>
            <w:tcW w:w="3260" w:type="dxa"/>
            <w:tcBorders>
              <w:bottom w:val="single" w:sz="4" w:space="0" w:color="auto"/>
            </w:tcBorders>
            <w:vAlign w:val="center"/>
          </w:tcPr>
          <w:p w14:paraId="60F7E154" w14:textId="77777777" w:rsidR="00E7380E" w:rsidRPr="001D4E9E" w:rsidRDefault="00E7380E" w:rsidP="001F71CD">
            <w:pPr>
              <w:rPr>
                <w:rFonts w:ascii="Times New Roman" w:hAnsi="Times New Roman" w:cs="Times New Roman"/>
                <w:sz w:val="20"/>
                <w:szCs w:val="20"/>
                <w:lang w:val="en-CA"/>
              </w:rPr>
            </w:pPr>
            <w:r w:rsidRPr="001D4E9E">
              <w:rPr>
                <w:rFonts w:ascii="Times New Roman" w:hAnsi="Times New Roman" w:cs="Times New Roman"/>
                <w:sz w:val="20"/>
                <w:szCs w:val="20"/>
                <w:lang w:val="en-CA"/>
              </w:rPr>
              <w:t xml:space="preserve">Env.: Dry – Env.: Drought </w:t>
            </w:r>
          </w:p>
        </w:tc>
        <w:tc>
          <w:tcPr>
            <w:tcW w:w="916" w:type="dxa"/>
            <w:tcBorders>
              <w:bottom w:val="single" w:sz="4" w:space="0" w:color="auto"/>
            </w:tcBorders>
            <w:vAlign w:val="center"/>
          </w:tcPr>
          <w:p w14:paraId="208C4D20" w14:textId="5CB22734" w:rsidR="00E7380E" w:rsidRPr="001D4E9E" w:rsidRDefault="00E7380E" w:rsidP="001F71CD">
            <w:pPr>
              <w:jc w:val="center"/>
              <w:rPr>
                <w:rFonts w:ascii="Times New Roman" w:hAnsi="Times New Roman" w:cs="Times New Roman"/>
                <w:sz w:val="20"/>
                <w:szCs w:val="20"/>
                <w:lang w:val="en-CA"/>
              </w:rPr>
            </w:pPr>
            <w:r>
              <w:rPr>
                <w:rFonts w:ascii="Times New Roman" w:hAnsi="Times New Roman" w:cs="Times New Roman"/>
                <w:sz w:val="20"/>
                <w:szCs w:val="20"/>
                <w:lang w:val="en-CA"/>
              </w:rPr>
              <w:t>0.58</w:t>
            </w:r>
          </w:p>
        </w:tc>
        <w:tc>
          <w:tcPr>
            <w:tcW w:w="1971" w:type="dxa"/>
            <w:tcBorders>
              <w:bottom w:val="single" w:sz="4" w:space="0" w:color="auto"/>
            </w:tcBorders>
            <w:vAlign w:val="center"/>
          </w:tcPr>
          <w:p w14:paraId="417796E6" w14:textId="0099B9F1" w:rsidR="00E7380E" w:rsidRPr="001D4E9E" w:rsidRDefault="00E7380E" w:rsidP="001F71CD">
            <w:pPr>
              <w:jc w:val="center"/>
              <w:rPr>
                <w:rFonts w:ascii="Times New Roman" w:hAnsi="Times New Roman" w:cs="Times New Roman"/>
                <w:sz w:val="20"/>
                <w:szCs w:val="20"/>
                <w:lang w:val="en-CA"/>
              </w:rPr>
            </w:pPr>
            <w:r>
              <w:rPr>
                <w:rFonts w:ascii="Times New Roman" w:hAnsi="Times New Roman" w:cs="Times New Roman"/>
                <w:sz w:val="20"/>
                <w:szCs w:val="20"/>
                <w:lang w:val="en-CA"/>
              </w:rPr>
              <w:t>[-0.67, 1.84]</w:t>
            </w:r>
          </w:p>
        </w:tc>
        <w:tc>
          <w:tcPr>
            <w:tcW w:w="735" w:type="dxa"/>
            <w:tcBorders>
              <w:bottom w:val="single" w:sz="4" w:space="0" w:color="auto"/>
            </w:tcBorders>
            <w:vAlign w:val="center"/>
          </w:tcPr>
          <w:p w14:paraId="23E4B9F7" w14:textId="679A73E4" w:rsidR="00E7380E" w:rsidRPr="001D4E9E" w:rsidRDefault="00E7380E" w:rsidP="001F71CD">
            <w:pPr>
              <w:jc w:val="center"/>
              <w:rPr>
                <w:rFonts w:ascii="Times New Roman" w:hAnsi="Times New Roman" w:cs="Times New Roman"/>
                <w:sz w:val="20"/>
                <w:szCs w:val="20"/>
                <w:lang w:val="en-CA"/>
              </w:rPr>
            </w:pPr>
            <w:r>
              <w:rPr>
                <w:rFonts w:ascii="Times New Roman" w:hAnsi="Times New Roman" w:cs="Times New Roman"/>
                <w:sz w:val="20"/>
                <w:szCs w:val="20"/>
                <w:lang w:val="en-CA"/>
              </w:rPr>
              <w:t>0.54</w:t>
            </w:r>
          </w:p>
        </w:tc>
        <w:tc>
          <w:tcPr>
            <w:tcW w:w="964" w:type="dxa"/>
            <w:tcBorders>
              <w:bottom w:val="single" w:sz="4" w:space="0" w:color="auto"/>
            </w:tcBorders>
            <w:vAlign w:val="center"/>
          </w:tcPr>
          <w:p w14:paraId="18BF0C5A" w14:textId="72A8F80E" w:rsidR="00E7380E" w:rsidRPr="001D4E9E" w:rsidRDefault="00E7380E" w:rsidP="001F71CD">
            <w:pPr>
              <w:jc w:val="center"/>
              <w:rPr>
                <w:rFonts w:ascii="Times New Roman" w:hAnsi="Times New Roman" w:cs="Times New Roman"/>
                <w:sz w:val="20"/>
                <w:szCs w:val="20"/>
                <w:lang w:val="en-CA"/>
              </w:rPr>
            </w:pPr>
            <w:r>
              <w:rPr>
                <w:rFonts w:ascii="Times New Roman" w:hAnsi="Times New Roman" w:cs="Times New Roman"/>
                <w:sz w:val="20"/>
                <w:szCs w:val="20"/>
                <w:lang w:val="en-CA"/>
              </w:rPr>
              <w:t>1.09</w:t>
            </w:r>
          </w:p>
        </w:tc>
        <w:tc>
          <w:tcPr>
            <w:tcW w:w="974" w:type="dxa"/>
            <w:tcBorders>
              <w:bottom w:val="single" w:sz="4" w:space="0" w:color="auto"/>
            </w:tcBorders>
            <w:vAlign w:val="center"/>
          </w:tcPr>
          <w:p w14:paraId="7449A771" w14:textId="2644C1D0" w:rsidR="00E7380E" w:rsidRPr="001D4E9E" w:rsidRDefault="00E7380E" w:rsidP="001F71CD">
            <w:pPr>
              <w:jc w:val="center"/>
              <w:rPr>
                <w:rFonts w:ascii="Times New Roman" w:hAnsi="Times New Roman" w:cs="Times New Roman"/>
                <w:sz w:val="20"/>
                <w:szCs w:val="20"/>
                <w:lang w:val="en-CA"/>
              </w:rPr>
            </w:pPr>
            <w:r>
              <w:rPr>
                <w:rFonts w:ascii="Times New Roman" w:hAnsi="Times New Roman" w:cs="Times New Roman"/>
                <w:sz w:val="20"/>
                <w:szCs w:val="20"/>
                <w:lang w:val="en-CA"/>
              </w:rPr>
              <w:t>0.518</w:t>
            </w:r>
          </w:p>
        </w:tc>
      </w:tr>
    </w:tbl>
    <w:p w14:paraId="2D02A7C6" w14:textId="77777777" w:rsidR="00E7380E" w:rsidRDefault="00E7380E" w:rsidP="00E7380E">
      <w:pPr>
        <w:rPr>
          <w:rFonts w:ascii="Times New Roman" w:hAnsi="Times New Roman" w:cs="Times New Roman"/>
          <w:sz w:val="20"/>
          <w:szCs w:val="20"/>
        </w:rPr>
      </w:pPr>
      <w:r w:rsidRPr="00404221">
        <w:rPr>
          <w:rFonts w:ascii="Times New Roman" w:hAnsi="Times New Roman" w:cs="Times New Roman"/>
          <w:sz w:val="20"/>
          <w:szCs w:val="20"/>
          <w:lang w:val="en-CA"/>
        </w:rPr>
        <w:t xml:space="preserve">   </w:t>
      </w:r>
      <w:r w:rsidRPr="008B1874">
        <w:rPr>
          <w:rFonts w:ascii="Times New Roman" w:hAnsi="Times New Roman" w:cs="Times New Roman"/>
          <w:sz w:val="20"/>
          <w:szCs w:val="20"/>
        </w:rPr>
        <w:t>*</w:t>
      </w:r>
      <w:r>
        <w:rPr>
          <w:rFonts w:ascii="Times New Roman" w:hAnsi="Times New Roman" w:cs="Times New Roman"/>
          <w:sz w:val="20"/>
          <w:szCs w:val="20"/>
        </w:rPr>
        <w:t>S</w:t>
      </w:r>
      <w:r w:rsidRPr="008B1874">
        <w:rPr>
          <w:rFonts w:ascii="Times New Roman" w:hAnsi="Times New Roman" w:cs="Times New Roman"/>
          <w:sz w:val="20"/>
          <w:szCs w:val="20"/>
        </w:rPr>
        <w:t>ignificant results are marked in bold</w:t>
      </w:r>
    </w:p>
    <w:p w14:paraId="6DF10A05" w14:textId="77777777" w:rsidR="00E7380E" w:rsidRDefault="00E7380E" w:rsidP="006E5BD1"/>
    <w:p w14:paraId="73F4D38B" w14:textId="77777777" w:rsidR="006E5BD1" w:rsidRPr="008B1874" w:rsidRDefault="006E5BD1" w:rsidP="001F513D">
      <w:pPr>
        <w:rPr>
          <w:rFonts w:ascii="Times New Roman" w:hAnsi="Times New Roman" w:cs="Times New Roman"/>
          <w:sz w:val="20"/>
          <w:szCs w:val="20"/>
        </w:rPr>
      </w:pPr>
    </w:p>
    <w:p w14:paraId="3DCA9F6D" w14:textId="2152E879" w:rsidR="00D926EA" w:rsidRDefault="00D926EA" w:rsidP="0023442D"/>
    <w:p w14:paraId="04AD3590" w14:textId="16CE85F2" w:rsidR="00D926EA" w:rsidRDefault="00735AE2" w:rsidP="009D54DA">
      <w:pPr>
        <w:jc w:val="center"/>
      </w:pPr>
      <w:r>
        <w:rPr>
          <w:noProof/>
          <w:lang w:val="de-DE" w:eastAsia="de-DE"/>
        </w:rPr>
        <w:lastRenderedPageBreak/>
        <w:drawing>
          <wp:inline distT="0" distB="0" distL="0" distR="0" wp14:anchorId="0F04547B" wp14:editId="11F0B77E">
            <wp:extent cx="3124200" cy="312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p w14:paraId="25DDCCD2" w14:textId="11CD66F1" w:rsidR="00D926EA" w:rsidRPr="00117092" w:rsidRDefault="0012356E" w:rsidP="0023442D">
      <w:r>
        <w:rPr>
          <w:rFonts w:ascii="Times New Roman" w:hAnsi="Times New Roman" w:cs="Times New Roman"/>
          <w:b/>
          <w:bCs/>
          <w:sz w:val="20"/>
          <w:szCs w:val="20"/>
        </w:rPr>
        <w:t xml:space="preserve">S1 </w:t>
      </w:r>
      <w:r w:rsidR="00D926EA" w:rsidRPr="0012356E">
        <w:rPr>
          <w:rFonts w:ascii="Times New Roman" w:hAnsi="Times New Roman" w:cs="Times New Roman"/>
          <w:b/>
          <w:bCs/>
          <w:sz w:val="20"/>
          <w:szCs w:val="20"/>
        </w:rPr>
        <w:t>Fig</w:t>
      </w:r>
      <w:r w:rsidR="00556B61" w:rsidRPr="0012356E">
        <w:rPr>
          <w:rFonts w:ascii="Times New Roman" w:hAnsi="Times New Roman" w:cs="Times New Roman"/>
          <w:b/>
          <w:sz w:val="20"/>
          <w:szCs w:val="20"/>
        </w:rPr>
        <w:t>.</w:t>
      </w:r>
      <w:r w:rsidR="00D926EA">
        <w:rPr>
          <w:rFonts w:ascii="Times New Roman" w:hAnsi="Times New Roman" w:cs="Times New Roman"/>
          <w:sz w:val="20"/>
          <w:szCs w:val="20"/>
        </w:rPr>
        <w:t xml:space="preserve"> (Generalised) Linear Mixed-effects Model estimates (points) and 95% confidence intervals (error bars)</w:t>
      </w:r>
      <w:r w:rsidR="00D926EA" w:rsidRPr="001834CC">
        <w:rPr>
          <w:rFonts w:ascii="Times New Roman" w:hAnsi="Times New Roman" w:cs="Times New Roman"/>
          <w:sz w:val="20"/>
          <w:szCs w:val="20"/>
        </w:rPr>
        <w:t xml:space="preserve"> </w:t>
      </w:r>
      <w:r w:rsidR="00D926EA">
        <w:rPr>
          <w:rFonts w:ascii="Times New Roman" w:hAnsi="Times New Roman" w:cs="Times New Roman"/>
          <w:sz w:val="20"/>
          <w:szCs w:val="20"/>
        </w:rPr>
        <w:t xml:space="preserve">for </w:t>
      </w:r>
      <w:r w:rsidR="00D926EA" w:rsidRPr="001834CC">
        <w:rPr>
          <w:rFonts w:ascii="Times New Roman" w:hAnsi="Times New Roman" w:cs="Times New Roman"/>
          <w:sz w:val="20"/>
          <w:szCs w:val="20"/>
        </w:rPr>
        <w:t>mean weight gain of individuals</w:t>
      </w:r>
      <w:r w:rsidR="00D926EA">
        <w:rPr>
          <w:rFonts w:ascii="Times New Roman" w:hAnsi="Times New Roman" w:cs="Times New Roman"/>
          <w:sz w:val="20"/>
          <w:szCs w:val="20"/>
        </w:rPr>
        <w:t xml:space="preserve"> (g/hour</w:t>
      </w:r>
      <w:r w:rsidR="00735AE2">
        <w:rPr>
          <w:rFonts w:ascii="Times New Roman" w:hAnsi="Times New Roman" w:cs="Times New Roman"/>
          <w:sz w:val="20"/>
          <w:szCs w:val="20"/>
        </w:rPr>
        <w:t>)</w:t>
      </w:r>
      <w:r w:rsidR="00D926EA" w:rsidRPr="001834CC">
        <w:rPr>
          <w:rFonts w:ascii="Times New Roman" w:eastAsiaTheme="minorEastAsia" w:hAnsi="Times New Roman" w:cs="Times New Roman"/>
          <w:sz w:val="20"/>
          <w:szCs w:val="20"/>
        </w:rPr>
        <w:t xml:space="preserve"> </w:t>
      </w:r>
      <w:r w:rsidR="00D926EA">
        <w:rPr>
          <w:rFonts w:ascii="Times New Roman" w:hAnsi="Times New Roman" w:cs="Times New Roman"/>
          <w:sz w:val="20"/>
          <w:szCs w:val="20"/>
        </w:rPr>
        <w:t>under</w:t>
      </w:r>
      <w:r w:rsidR="00D926EA" w:rsidRPr="001834CC">
        <w:rPr>
          <w:rFonts w:ascii="Times New Roman" w:hAnsi="Times New Roman" w:cs="Times New Roman"/>
          <w:sz w:val="20"/>
          <w:szCs w:val="20"/>
        </w:rPr>
        <w:t xml:space="preserve"> the </w:t>
      </w:r>
      <w:r w:rsidR="00D926EA">
        <w:rPr>
          <w:rFonts w:ascii="Times New Roman" w:hAnsi="Times New Roman" w:cs="Times New Roman"/>
          <w:sz w:val="20"/>
          <w:szCs w:val="20"/>
        </w:rPr>
        <w:t>different environmental conditions tested</w:t>
      </w:r>
      <w:r w:rsidR="00D926EA" w:rsidRPr="001834CC">
        <w:rPr>
          <w:rFonts w:ascii="Times New Roman" w:eastAsiaTheme="minorEastAsia" w:hAnsi="Times New Roman" w:cs="Times New Roman"/>
          <w:sz w:val="20"/>
          <w:szCs w:val="20"/>
        </w:rPr>
        <w:t>.</w:t>
      </w:r>
    </w:p>
    <w:p w14:paraId="766477ED" w14:textId="6D982599" w:rsidR="00C86A98" w:rsidRDefault="00C86A98" w:rsidP="009D54DA">
      <w:pPr>
        <w:tabs>
          <w:tab w:val="left" w:pos="0"/>
        </w:tabs>
        <w:spacing w:after="0" w:line="240" w:lineRule="auto"/>
        <w:jc w:val="both"/>
        <w:rPr>
          <w:rFonts w:ascii="Times New Roman" w:hAnsi="Times New Roman" w:cs="Times New Roman"/>
          <w:sz w:val="20"/>
          <w:szCs w:val="20"/>
        </w:rPr>
      </w:pPr>
    </w:p>
    <w:sectPr w:rsidR="00C86A98" w:rsidSect="001D4E9E">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EB618" w14:textId="77777777" w:rsidR="00D47B26" w:rsidRDefault="00D47B26" w:rsidP="001A7EED">
      <w:pPr>
        <w:spacing w:after="0" w:line="240" w:lineRule="auto"/>
      </w:pPr>
      <w:r>
        <w:separator/>
      </w:r>
    </w:p>
  </w:endnote>
  <w:endnote w:type="continuationSeparator" w:id="0">
    <w:p w14:paraId="15033DAA" w14:textId="77777777" w:rsidR="00D47B26" w:rsidRDefault="00D47B26" w:rsidP="001A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D23B7" w14:textId="77777777" w:rsidR="00D47B26" w:rsidRDefault="00D47B26" w:rsidP="001A7EED">
      <w:pPr>
        <w:spacing w:after="0" w:line="240" w:lineRule="auto"/>
      </w:pPr>
      <w:r>
        <w:separator/>
      </w:r>
    </w:p>
  </w:footnote>
  <w:footnote w:type="continuationSeparator" w:id="0">
    <w:p w14:paraId="5E1309A2" w14:textId="77777777" w:rsidR="00D47B26" w:rsidRDefault="00D47B26" w:rsidP="001A7E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9BA"/>
    <w:rsid w:val="00003E0B"/>
    <w:rsid w:val="00007469"/>
    <w:rsid w:val="00010277"/>
    <w:rsid w:val="00010883"/>
    <w:rsid w:val="00021C75"/>
    <w:rsid w:val="000237E9"/>
    <w:rsid w:val="00024739"/>
    <w:rsid w:val="00032160"/>
    <w:rsid w:val="0004541C"/>
    <w:rsid w:val="00051378"/>
    <w:rsid w:val="00052621"/>
    <w:rsid w:val="00053560"/>
    <w:rsid w:val="000539BA"/>
    <w:rsid w:val="000550F4"/>
    <w:rsid w:val="0005731B"/>
    <w:rsid w:val="00070216"/>
    <w:rsid w:val="000705C6"/>
    <w:rsid w:val="000728EA"/>
    <w:rsid w:val="000744FE"/>
    <w:rsid w:val="000764B4"/>
    <w:rsid w:val="00083CCC"/>
    <w:rsid w:val="00091937"/>
    <w:rsid w:val="0009404A"/>
    <w:rsid w:val="0009504F"/>
    <w:rsid w:val="000A770C"/>
    <w:rsid w:val="000B34A3"/>
    <w:rsid w:val="000C3B7D"/>
    <w:rsid w:val="000D6636"/>
    <w:rsid w:val="000E451E"/>
    <w:rsid w:val="0010000B"/>
    <w:rsid w:val="00104CB3"/>
    <w:rsid w:val="001063A5"/>
    <w:rsid w:val="001066DA"/>
    <w:rsid w:val="00106811"/>
    <w:rsid w:val="00110E9F"/>
    <w:rsid w:val="00117092"/>
    <w:rsid w:val="0012356E"/>
    <w:rsid w:val="00134E41"/>
    <w:rsid w:val="001379B6"/>
    <w:rsid w:val="001403B6"/>
    <w:rsid w:val="00141CEB"/>
    <w:rsid w:val="0014685E"/>
    <w:rsid w:val="0014756E"/>
    <w:rsid w:val="001537EC"/>
    <w:rsid w:val="00154713"/>
    <w:rsid w:val="001563A7"/>
    <w:rsid w:val="00163190"/>
    <w:rsid w:val="00175EC7"/>
    <w:rsid w:val="00182CAC"/>
    <w:rsid w:val="00185457"/>
    <w:rsid w:val="00185ED9"/>
    <w:rsid w:val="001864C6"/>
    <w:rsid w:val="00190E29"/>
    <w:rsid w:val="00192590"/>
    <w:rsid w:val="00196B20"/>
    <w:rsid w:val="001A2373"/>
    <w:rsid w:val="001A5E4A"/>
    <w:rsid w:val="001A71A1"/>
    <w:rsid w:val="001A7EED"/>
    <w:rsid w:val="001C046A"/>
    <w:rsid w:val="001C148A"/>
    <w:rsid w:val="001D4E9E"/>
    <w:rsid w:val="001D5C80"/>
    <w:rsid w:val="001D71C0"/>
    <w:rsid w:val="001E44B4"/>
    <w:rsid w:val="001F4604"/>
    <w:rsid w:val="001F513D"/>
    <w:rsid w:val="001F62CC"/>
    <w:rsid w:val="001F71CD"/>
    <w:rsid w:val="0020019B"/>
    <w:rsid w:val="002101FC"/>
    <w:rsid w:val="0021325A"/>
    <w:rsid w:val="00215537"/>
    <w:rsid w:val="00224618"/>
    <w:rsid w:val="0022512C"/>
    <w:rsid w:val="00227C8A"/>
    <w:rsid w:val="0023442D"/>
    <w:rsid w:val="00244B36"/>
    <w:rsid w:val="002502D5"/>
    <w:rsid w:val="002505B1"/>
    <w:rsid w:val="002506DA"/>
    <w:rsid w:val="00261611"/>
    <w:rsid w:val="00262793"/>
    <w:rsid w:val="002630D7"/>
    <w:rsid w:val="002636E5"/>
    <w:rsid w:val="00271C15"/>
    <w:rsid w:val="0028417E"/>
    <w:rsid w:val="0028639F"/>
    <w:rsid w:val="0029062D"/>
    <w:rsid w:val="00293EC6"/>
    <w:rsid w:val="00295C65"/>
    <w:rsid w:val="002A0887"/>
    <w:rsid w:val="002A25DA"/>
    <w:rsid w:val="002A3DA4"/>
    <w:rsid w:val="002A78FD"/>
    <w:rsid w:val="002B5883"/>
    <w:rsid w:val="002D2A1F"/>
    <w:rsid w:val="002D5DA6"/>
    <w:rsid w:val="002E11D3"/>
    <w:rsid w:val="002E492A"/>
    <w:rsid w:val="002E6CBC"/>
    <w:rsid w:val="002E7FD1"/>
    <w:rsid w:val="002F58D1"/>
    <w:rsid w:val="00302D48"/>
    <w:rsid w:val="003044B7"/>
    <w:rsid w:val="00304A65"/>
    <w:rsid w:val="00310599"/>
    <w:rsid w:val="003118AD"/>
    <w:rsid w:val="00315212"/>
    <w:rsid w:val="00315B69"/>
    <w:rsid w:val="00324C2B"/>
    <w:rsid w:val="00331008"/>
    <w:rsid w:val="00331219"/>
    <w:rsid w:val="003347A5"/>
    <w:rsid w:val="00334EB2"/>
    <w:rsid w:val="00345D6F"/>
    <w:rsid w:val="0034637D"/>
    <w:rsid w:val="0034644E"/>
    <w:rsid w:val="003566F1"/>
    <w:rsid w:val="003615CA"/>
    <w:rsid w:val="003618F4"/>
    <w:rsid w:val="00363A91"/>
    <w:rsid w:val="003720A6"/>
    <w:rsid w:val="003729D0"/>
    <w:rsid w:val="003942DD"/>
    <w:rsid w:val="0039748D"/>
    <w:rsid w:val="00397AD6"/>
    <w:rsid w:val="003A3648"/>
    <w:rsid w:val="003B38C1"/>
    <w:rsid w:val="003B3C89"/>
    <w:rsid w:val="003C0914"/>
    <w:rsid w:val="003C4BC3"/>
    <w:rsid w:val="003C5635"/>
    <w:rsid w:val="003D3929"/>
    <w:rsid w:val="003E0B94"/>
    <w:rsid w:val="003E26B5"/>
    <w:rsid w:val="003E582B"/>
    <w:rsid w:val="003F2197"/>
    <w:rsid w:val="0040799F"/>
    <w:rsid w:val="00412409"/>
    <w:rsid w:val="004228F8"/>
    <w:rsid w:val="004237C4"/>
    <w:rsid w:val="00427DD2"/>
    <w:rsid w:val="00445EAD"/>
    <w:rsid w:val="00451FDC"/>
    <w:rsid w:val="00456530"/>
    <w:rsid w:val="00460110"/>
    <w:rsid w:val="0046401F"/>
    <w:rsid w:val="004643F5"/>
    <w:rsid w:val="00464F54"/>
    <w:rsid w:val="00473E2E"/>
    <w:rsid w:val="00481544"/>
    <w:rsid w:val="00481AF3"/>
    <w:rsid w:val="00492DBD"/>
    <w:rsid w:val="00496202"/>
    <w:rsid w:val="004978FC"/>
    <w:rsid w:val="004A1A9A"/>
    <w:rsid w:val="004A4BE6"/>
    <w:rsid w:val="004A6EE3"/>
    <w:rsid w:val="004B5297"/>
    <w:rsid w:val="004B7F89"/>
    <w:rsid w:val="004C3ED0"/>
    <w:rsid w:val="004C4464"/>
    <w:rsid w:val="004C7E07"/>
    <w:rsid w:val="004D0ACC"/>
    <w:rsid w:val="004E1F3A"/>
    <w:rsid w:val="004E4691"/>
    <w:rsid w:val="004E5764"/>
    <w:rsid w:val="004E5CA5"/>
    <w:rsid w:val="004F3553"/>
    <w:rsid w:val="004F5ECB"/>
    <w:rsid w:val="00500B4B"/>
    <w:rsid w:val="00501720"/>
    <w:rsid w:val="00503EB6"/>
    <w:rsid w:val="00505B79"/>
    <w:rsid w:val="005119D7"/>
    <w:rsid w:val="00515861"/>
    <w:rsid w:val="0054696C"/>
    <w:rsid w:val="00556B61"/>
    <w:rsid w:val="00571DB8"/>
    <w:rsid w:val="00583593"/>
    <w:rsid w:val="00590570"/>
    <w:rsid w:val="00591C5E"/>
    <w:rsid w:val="005A47A0"/>
    <w:rsid w:val="005A7B57"/>
    <w:rsid w:val="005B2554"/>
    <w:rsid w:val="005B4A46"/>
    <w:rsid w:val="005B57AC"/>
    <w:rsid w:val="005C5A6A"/>
    <w:rsid w:val="005C6BDD"/>
    <w:rsid w:val="005D7F46"/>
    <w:rsid w:val="005E751C"/>
    <w:rsid w:val="005F27BC"/>
    <w:rsid w:val="005F32FF"/>
    <w:rsid w:val="005F7B5B"/>
    <w:rsid w:val="00612A5B"/>
    <w:rsid w:val="00612F18"/>
    <w:rsid w:val="00621F9F"/>
    <w:rsid w:val="00652D21"/>
    <w:rsid w:val="00654A85"/>
    <w:rsid w:val="006554C5"/>
    <w:rsid w:val="00656852"/>
    <w:rsid w:val="00662E78"/>
    <w:rsid w:val="00664901"/>
    <w:rsid w:val="00672BD1"/>
    <w:rsid w:val="006730F2"/>
    <w:rsid w:val="00673322"/>
    <w:rsid w:val="00675E9D"/>
    <w:rsid w:val="00676473"/>
    <w:rsid w:val="00687054"/>
    <w:rsid w:val="006949F3"/>
    <w:rsid w:val="006C0EBD"/>
    <w:rsid w:val="006C20FC"/>
    <w:rsid w:val="006C4B06"/>
    <w:rsid w:val="006C5089"/>
    <w:rsid w:val="006D6280"/>
    <w:rsid w:val="006E359E"/>
    <w:rsid w:val="006E440E"/>
    <w:rsid w:val="006E4959"/>
    <w:rsid w:val="006E5BD1"/>
    <w:rsid w:val="006E779C"/>
    <w:rsid w:val="006F0564"/>
    <w:rsid w:val="006F4B1A"/>
    <w:rsid w:val="006F6C5C"/>
    <w:rsid w:val="007021E1"/>
    <w:rsid w:val="00710EFF"/>
    <w:rsid w:val="0071582B"/>
    <w:rsid w:val="0073432D"/>
    <w:rsid w:val="0073486A"/>
    <w:rsid w:val="00735AE2"/>
    <w:rsid w:val="00743B96"/>
    <w:rsid w:val="00745C83"/>
    <w:rsid w:val="007563E4"/>
    <w:rsid w:val="00771F5E"/>
    <w:rsid w:val="00790F22"/>
    <w:rsid w:val="007930C4"/>
    <w:rsid w:val="0079392A"/>
    <w:rsid w:val="00793BB6"/>
    <w:rsid w:val="007B3AF7"/>
    <w:rsid w:val="007C6DF0"/>
    <w:rsid w:val="007E0300"/>
    <w:rsid w:val="007E0382"/>
    <w:rsid w:val="007E1D38"/>
    <w:rsid w:val="007E7C31"/>
    <w:rsid w:val="007F3695"/>
    <w:rsid w:val="007F3AB9"/>
    <w:rsid w:val="007F6FA6"/>
    <w:rsid w:val="0080145A"/>
    <w:rsid w:val="0080468C"/>
    <w:rsid w:val="00805338"/>
    <w:rsid w:val="0081078A"/>
    <w:rsid w:val="00811196"/>
    <w:rsid w:val="00817129"/>
    <w:rsid w:val="00831C49"/>
    <w:rsid w:val="008451E8"/>
    <w:rsid w:val="00847CED"/>
    <w:rsid w:val="00851FC9"/>
    <w:rsid w:val="00852444"/>
    <w:rsid w:val="00857DE6"/>
    <w:rsid w:val="00866F9B"/>
    <w:rsid w:val="0087721F"/>
    <w:rsid w:val="008811A6"/>
    <w:rsid w:val="008852D2"/>
    <w:rsid w:val="00892BC0"/>
    <w:rsid w:val="008951C4"/>
    <w:rsid w:val="00895CC6"/>
    <w:rsid w:val="008B2CEE"/>
    <w:rsid w:val="008B37A1"/>
    <w:rsid w:val="008C047C"/>
    <w:rsid w:val="008D2012"/>
    <w:rsid w:val="008D21B6"/>
    <w:rsid w:val="008E3EF5"/>
    <w:rsid w:val="008F082B"/>
    <w:rsid w:val="0091210A"/>
    <w:rsid w:val="00915628"/>
    <w:rsid w:val="00915D6B"/>
    <w:rsid w:val="0092062F"/>
    <w:rsid w:val="009207FD"/>
    <w:rsid w:val="009249C5"/>
    <w:rsid w:val="00925482"/>
    <w:rsid w:val="00925640"/>
    <w:rsid w:val="009257A1"/>
    <w:rsid w:val="00934880"/>
    <w:rsid w:val="00941CC3"/>
    <w:rsid w:val="00941FA7"/>
    <w:rsid w:val="00944698"/>
    <w:rsid w:val="00947E67"/>
    <w:rsid w:val="00950580"/>
    <w:rsid w:val="00956192"/>
    <w:rsid w:val="00964848"/>
    <w:rsid w:val="00965F50"/>
    <w:rsid w:val="00966BAB"/>
    <w:rsid w:val="00974034"/>
    <w:rsid w:val="009750B3"/>
    <w:rsid w:val="009764A9"/>
    <w:rsid w:val="00977708"/>
    <w:rsid w:val="009A7798"/>
    <w:rsid w:val="009B3E9D"/>
    <w:rsid w:val="009B6B9F"/>
    <w:rsid w:val="009C1516"/>
    <w:rsid w:val="009D250F"/>
    <w:rsid w:val="009D54DA"/>
    <w:rsid w:val="009E1C2E"/>
    <w:rsid w:val="009E22DF"/>
    <w:rsid w:val="009E68E5"/>
    <w:rsid w:val="009F003C"/>
    <w:rsid w:val="009F2FE6"/>
    <w:rsid w:val="009F520B"/>
    <w:rsid w:val="00A04E53"/>
    <w:rsid w:val="00A07455"/>
    <w:rsid w:val="00A074C7"/>
    <w:rsid w:val="00A07B62"/>
    <w:rsid w:val="00A10E40"/>
    <w:rsid w:val="00A20779"/>
    <w:rsid w:val="00A21511"/>
    <w:rsid w:val="00A3064F"/>
    <w:rsid w:val="00A311CA"/>
    <w:rsid w:val="00A3790D"/>
    <w:rsid w:val="00A4200D"/>
    <w:rsid w:val="00A6223F"/>
    <w:rsid w:val="00A701BB"/>
    <w:rsid w:val="00A724CE"/>
    <w:rsid w:val="00A80C80"/>
    <w:rsid w:val="00A827F8"/>
    <w:rsid w:val="00A87BA0"/>
    <w:rsid w:val="00A91A91"/>
    <w:rsid w:val="00A93AD1"/>
    <w:rsid w:val="00A94681"/>
    <w:rsid w:val="00A95723"/>
    <w:rsid w:val="00A95F63"/>
    <w:rsid w:val="00A97065"/>
    <w:rsid w:val="00AA2149"/>
    <w:rsid w:val="00AA472B"/>
    <w:rsid w:val="00AB49F3"/>
    <w:rsid w:val="00AB537C"/>
    <w:rsid w:val="00AB7986"/>
    <w:rsid w:val="00AC056C"/>
    <w:rsid w:val="00AC06B8"/>
    <w:rsid w:val="00AC219B"/>
    <w:rsid w:val="00AC5BE6"/>
    <w:rsid w:val="00AC6B8A"/>
    <w:rsid w:val="00AC7989"/>
    <w:rsid w:val="00AD23E4"/>
    <w:rsid w:val="00AD25FF"/>
    <w:rsid w:val="00AF7D2D"/>
    <w:rsid w:val="00B010C0"/>
    <w:rsid w:val="00B12A2D"/>
    <w:rsid w:val="00B13D85"/>
    <w:rsid w:val="00B15987"/>
    <w:rsid w:val="00B17E0B"/>
    <w:rsid w:val="00B2653E"/>
    <w:rsid w:val="00B26730"/>
    <w:rsid w:val="00B33BF5"/>
    <w:rsid w:val="00B33C55"/>
    <w:rsid w:val="00B401BF"/>
    <w:rsid w:val="00B42A61"/>
    <w:rsid w:val="00B4316A"/>
    <w:rsid w:val="00B43298"/>
    <w:rsid w:val="00B44BE5"/>
    <w:rsid w:val="00B52040"/>
    <w:rsid w:val="00B53435"/>
    <w:rsid w:val="00B54E01"/>
    <w:rsid w:val="00B567CF"/>
    <w:rsid w:val="00B5775C"/>
    <w:rsid w:val="00B57FE0"/>
    <w:rsid w:val="00B64F13"/>
    <w:rsid w:val="00B65DDF"/>
    <w:rsid w:val="00B70B1E"/>
    <w:rsid w:val="00B775BE"/>
    <w:rsid w:val="00B83EDA"/>
    <w:rsid w:val="00B850A4"/>
    <w:rsid w:val="00B91622"/>
    <w:rsid w:val="00BA0943"/>
    <w:rsid w:val="00BA3268"/>
    <w:rsid w:val="00BA45A7"/>
    <w:rsid w:val="00BB166C"/>
    <w:rsid w:val="00BC4BF8"/>
    <w:rsid w:val="00BC684D"/>
    <w:rsid w:val="00BC714C"/>
    <w:rsid w:val="00BE0EAF"/>
    <w:rsid w:val="00BE6BAF"/>
    <w:rsid w:val="00BF01A5"/>
    <w:rsid w:val="00BF0EB5"/>
    <w:rsid w:val="00BF4652"/>
    <w:rsid w:val="00BF5602"/>
    <w:rsid w:val="00BF56CB"/>
    <w:rsid w:val="00BF5ECE"/>
    <w:rsid w:val="00BF667C"/>
    <w:rsid w:val="00C0379A"/>
    <w:rsid w:val="00C06917"/>
    <w:rsid w:val="00C126E2"/>
    <w:rsid w:val="00C226C5"/>
    <w:rsid w:val="00C263D6"/>
    <w:rsid w:val="00C35449"/>
    <w:rsid w:val="00C434D9"/>
    <w:rsid w:val="00C548E0"/>
    <w:rsid w:val="00C57AC7"/>
    <w:rsid w:val="00C6754F"/>
    <w:rsid w:val="00C752F0"/>
    <w:rsid w:val="00C772C3"/>
    <w:rsid w:val="00C803D4"/>
    <w:rsid w:val="00C822E2"/>
    <w:rsid w:val="00C849AC"/>
    <w:rsid w:val="00C86A98"/>
    <w:rsid w:val="00C902BD"/>
    <w:rsid w:val="00C94B02"/>
    <w:rsid w:val="00CA3870"/>
    <w:rsid w:val="00CB1668"/>
    <w:rsid w:val="00CB6437"/>
    <w:rsid w:val="00CD1C86"/>
    <w:rsid w:val="00CD2E76"/>
    <w:rsid w:val="00CD6449"/>
    <w:rsid w:val="00CD6A2A"/>
    <w:rsid w:val="00CE359F"/>
    <w:rsid w:val="00CF2730"/>
    <w:rsid w:val="00CF4052"/>
    <w:rsid w:val="00D119B1"/>
    <w:rsid w:val="00D2040F"/>
    <w:rsid w:val="00D26D8B"/>
    <w:rsid w:val="00D31437"/>
    <w:rsid w:val="00D32D09"/>
    <w:rsid w:val="00D445C1"/>
    <w:rsid w:val="00D4725B"/>
    <w:rsid w:val="00D47B26"/>
    <w:rsid w:val="00D50DF3"/>
    <w:rsid w:val="00D515CB"/>
    <w:rsid w:val="00D5284C"/>
    <w:rsid w:val="00D541AC"/>
    <w:rsid w:val="00D74DE2"/>
    <w:rsid w:val="00D864E2"/>
    <w:rsid w:val="00D90535"/>
    <w:rsid w:val="00D9069B"/>
    <w:rsid w:val="00D9124E"/>
    <w:rsid w:val="00D926EA"/>
    <w:rsid w:val="00DA01E6"/>
    <w:rsid w:val="00DA746A"/>
    <w:rsid w:val="00DB0CF6"/>
    <w:rsid w:val="00DB2573"/>
    <w:rsid w:val="00DB5401"/>
    <w:rsid w:val="00DC2DD8"/>
    <w:rsid w:val="00DC462C"/>
    <w:rsid w:val="00DC5D36"/>
    <w:rsid w:val="00DC6812"/>
    <w:rsid w:val="00DD3110"/>
    <w:rsid w:val="00DD4224"/>
    <w:rsid w:val="00DD77D7"/>
    <w:rsid w:val="00DE1B3D"/>
    <w:rsid w:val="00DE3178"/>
    <w:rsid w:val="00DE6C05"/>
    <w:rsid w:val="00E07BCD"/>
    <w:rsid w:val="00E146DF"/>
    <w:rsid w:val="00E15C4E"/>
    <w:rsid w:val="00E334BA"/>
    <w:rsid w:val="00E34DF8"/>
    <w:rsid w:val="00E42A1A"/>
    <w:rsid w:val="00E4413D"/>
    <w:rsid w:val="00E50EE8"/>
    <w:rsid w:val="00E52765"/>
    <w:rsid w:val="00E622B7"/>
    <w:rsid w:val="00E7380E"/>
    <w:rsid w:val="00E8037F"/>
    <w:rsid w:val="00E827EE"/>
    <w:rsid w:val="00E833F8"/>
    <w:rsid w:val="00E94B95"/>
    <w:rsid w:val="00EA0945"/>
    <w:rsid w:val="00EA3972"/>
    <w:rsid w:val="00EA5822"/>
    <w:rsid w:val="00EA6EA5"/>
    <w:rsid w:val="00EA7E5F"/>
    <w:rsid w:val="00EC4202"/>
    <w:rsid w:val="00ED0B1A"/>
    <w:rsid w:val="00ED0FFC"/>
    <w:rsid w:val="00ED5429"/>
    <w:rsid w:val="00ED6253"/>
    <w:rsid w:val="00EE2592"/>
    <w:rsid w:val="00EE51B0"/>
    <w:rsid w:val="00EF19A4"/>
    <w:rsid w:val="00EF1ED8"/>
    <w:rsid w:val="00F05534"/>
    <w:rsid w:val="00F10480"/>
    <w:rsid w:val="00F22525"/>
    <w:rsid w:val="00F35AB2"/>
    <w:rsid w:val="00F465A4"/>
    <w:rsid w:val="00F47FDA"/>
    <w:rsid w:val="00F51D2C"/>
    <w:rsid w:val="00F54CFA"/>
    <w:rsid w:val="00F63AE9"/>
    <w:rsid w:val="00F85DC7"/>
    <w:rsid w:val="00F85E63"/>
    <w:rsid w:val="00FA0438"/>
    <w:rsid w:val="00FA1B6A"/>
    <w:rsid w:val="00FA2091"/>
    <w:rsid w:val="00FB08A8"/>
    <w:rsid w:val="00FD6F56"/>
    <w:rsid w:val="00FE68F2"/>
    <w:rsid w:val="00FF3728"/>
    <w:rsid w:val="00FF658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76DFC"/>
  <w15:docId w15:val="{1A11B6FA-0A38-4D39-BCD3-78B7D10F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4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4DF8"/>
    <w:rPr>
      <w:sz w:val="16"/>
      <w:szCs w:val="16"/>
    </w:rPr>
  </w:style>
  <w:style w:type="paragraph" w:styleId="CommentText">
    <w:name w:val="annotation text"/>
    <w:basedOn w:val="Normal"/>
    <w:link w:val="CommentTextChar"/>
    <w:uiPriority w:val="99"/>
    <w:semiHidden/>
    <w:unhideWhenUsed/>
    <w:rsid w:val="00E34DF8"/>
    <w:pPr>
      <w:spacing w:line="240" w:lineRule="auto"/>
    </w:pPr>
    <w:rPr>
      <w:sz w:val="20"/>
      <w:szCs w:val="20"/>
    </w:rPr>
  </w:style>
  <w:style w:type="character" w:customStyle="1" w:styleId="CommentTextChar">
    <w:name w:val="Comment Text Char"/>
    <w:basedOn w:val="DefaultParagraphFont"/>
    <w:link w:val="CommentText"/>
    <w:uiPriority w:val="99"/>
    <w:semiHidden/>
    <w:rsid w:val="00E34DF8"/>
    <w:rPr>
      <w:sz w:val="20"/>
      <w:szCs w:val="20"/>
      <w:lang w:val="en-GB"/>
    </w:rPr>
  </w:style>
  <w:style w:type="paragraph" w:styleId="CommentSubject">
    <w:name w:val="annotation subject"/>
    <w:basedOn w:val="CommentText"/>
    <w:next w:val="CommentText"/>
    <w:link w:val="CommentSubjectChar"/>
    <w:uiPriority w:val="99"/>
    <w:semiHidden/>
    <w:unhideWhenUsed/>
    <w:rsid w:val="00E34DF8"/>
    <w:rPr>
      <w:b/>
      <w:bCs/>
    </w:rPr>
  </w:style>
  <w:style w:type="character" w:customStyle="1" w:styleId="CommentSubjectChar">
    <w:name w:val="Comment Subject Char"/>
    <w:basedOn w:val="CommentTextChar"/>
    <w:link w:val="CommentSubject"/>
    <w:uiPriority w:val="99"/>
    <w:semiHidden/>
    <w:rsid w:val="00E34DF8"/>
    <w:rPr>
      <w:b/>
      <w:bCs/>
      <w:sz w:val="20"/>
      <w:szCs w:val="20"/>
      <w:lang w:val="en-GB"/>
    </w:rPr>
  </w:style>
  <w:style w:type="paragraph" w:styleId="BalloonText">
    <w:name w:val="Balloon Text"/>
    <w:basedOn w:val="Normal"/>
    <w:link w:val="BalloonTextChar"/>
    <w:uiPriority w:val="99"/>
    <w:semiHidden/>
    <w:unhideWhenUsed/>
    <w:rsid w:val="00E34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DF8"/>
    <w:rPr>
      <w:rFonts w:ascii="Segoe UI" w:hAnsi="Segoe UI" w:cs="Segoe UI"/>
      <w:sz w:val="18"/>
      <w:szCs w:val="18"/>
      <w:lang w:val="en-GB"/>
    </w:rPr>
  </w:style>
  <w:style w:type="paragraph" w:styleId="ListParagraph">
    <w:name w:val="List Paragraph"/>
    <w:basedOn w:val="Normal"/>
    <w:uiPriority w:val="34"/>
    <w:qFormat/>
    <w:rsid w:val="001F513D"/>
    <w:pPr>
      <w:ind w:left="720"/>
      <w:contextualSpacing/>
    </w:pPr>
  </w:style>
  <w:style w:type="paragraph" w:customStyle="1" w:styleId="Standard1">
    <w:name w:val="Standard1"/>
    <w:link w:val="Standard1Zchn"/>
    <w:rsid w:val="0080468C"/>
    <w:pPr>
      <w:suppressAutoHyphens/>
      <w:spacing w:after="200" w:line="276" w:lineRule="auto"/>
    </w:pPr>
    <w:rPr>
      <w:rFonts w:ascii="Calibri" w:eastAsia="Times New Roman" w:hAnsi="Calibri" w:cs="Times New Roman"/>
      <w:color w:val="00000A"/>
      <w:lang w:eastAsia="zh-CN"/>
    </w:rPr>
  </w:style>
  <w:style w:type="character" w:customStyle="1" w:styleId="Standard1Zchn">
    <w:name w:val="Standard1 Zchn"/>
    <w:basedOn w:val="DefaultParagraphFont"/>
    <w:link w:val="Standard1"/>
    <w:rsid w:val="0080468C"/>
    <w:rPr>
      <w:rFonts w:ascii="Calibri" w:eastAsia="Times New Roman" w:hAnsi="Calibri" w:cs="Times New Roman"/>
      <w:color w:val="00000A"/>
      <w:lang w:eastAsia="zh-CN"/>
    </w:rPr>
  </w:style>
  <w:style w:type="paragraph" w:styleId="NoSpacing">
    <w:name w:val="No Spacing"/>
    <w:uiPriority w:val="1"/>
    <w:qFormat/>
    <w:rsid w:val="008F082B"/>
    <w:pPr>
      <w:spacing w:after="0" w:line="240" w:lineRule="auto"/>
    </w:pPr>
    <w:rPr>
      <w:lang w:val="en-ZA"/>
    </w:rPr>
  </w:style>
  <w:style w:type="paragraph" w:styleId="FootnoteText">
    <w:name w:val="footnote text"/>
    <w:basedOn w:val="Normal"/>
    <w:link w:val="FootnoteTextChar"/>
    <w:uiPriority w:val="99"/>
    <w:semiHidden/>
    <w:unhideWhenUsed/>
    <w:rsid w:val="001A7E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EED"/>
    <w:rPr>
      <w:sz w:val="20"/>
      <w:szCs w:val="20"/>
      <w:lang w:val="en-GB"/>
    </w:rPr>
  </w:style>
  <w:style w:type="character" w:styleId="FootnoteReference">
    <w:name w:val="footnote reference"/>
    <w:basedOn w:val="DefaultParagraphFont"/>
    <w:uiPriority w:val="99"/>
    <w:semiHidden/>
    <w:unhideWhenUsed/>
    <w:rsid w:val="001A7EED"/>
    <w:rPr>
      <w:vertAlign w:val="superscript"/>
    </w:rPr>
  </w:style>
  <w:style w:type="paragraph" w:styleId="Revision">
    <w:name w:val="Revision"/>
    <w:hidden/>
    <w:uiPriority w:val="99"/>
    <w:semiHidden/>
    <w:rsid w:val="00B4316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947841">
      <w:bodyDiv w:val="1"/>
      <w:marLeft w:val="0"/>
      <w:marRight w:val="0"/>
      <w:marTop w:val="0"/>
      <w:marBottom w:val="0"/>
      <w:divBdr>
        <w:top w:val="none" w:sz="0" w:space="0" w:color="auto"/>
        <w:left w:val="none" w:sz="0" w:space="0" w:color="auto"/>
        <w:bottom w:val="none" w:sz="0" w:space="0" w:color="auto"/>
        <w:right w:val="none" w:sz="0" w:space="0" w:color="auto"/>
      </w:divBdr>
    </w:div>
    <w:div w:id="1611353812">
      <w:bodyDiv w:val="1"/>
      <w:marLeft w:val="0"/>
      <w:marRight w:val="0"/>
      <w:marTop w:val="0"/>
      <w:marBottom w:val="0"/>
      <w:divBdr>
        <w:top w:val="none" w:sz="0" w:space="0" w:color="auto"/>
        <w:left w:val="none" w:sz="0" w:space="0" w:color="auto"/>
        <w:bottom w:val="none" w:sz="0" w:space="0" w:color="auto"/>
        <w:right w:val="none" w:sz="0" w:space="0" w:color="auto"/>
      </w:divBdr>
    </w:div>
    <w:div w:id="17018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4322-3383-4080-B646-EB14E9FE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dc:creator>
  <cp:keywords/>
  <dc:description/>
  <cp:lastModifiedBy>Vijayakumar A478</cp:lastModifiedBy>
  <cp:revision>6</cp:revision>
  <dcterms:created xsi:type="dcterms:W3CDTF">2020-06-18T09:54:00Z</dcterms:created>
  <dcterms:modified xsi:type="dcterms:W3CDTF">2020-08-20T20:42:00Z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875d54be-b45c-3f9e-99fd-cab0e216d068</vt:lpwstr>
  </property>
  <property fmtid="{D5CDD505-2E9C-101B-9397-08002B2CF9AE}" pid="4" name="Mendeley Citation Style_1">
    <vt:lpwstr>http://www.zotero.org/styles/behavioral-ecology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http://www.zotero.org/styles/animal-behaviour</vt:lpwstr>
  </property>
  <property fmtid="{D5CDD505-2E9C-101B-9397-08002B2CF9AE}" pid="8" name="Mendeley Recent Style Name 1_1">
    <vt:lpwstr>Animal Behaviour</vt:lpwstr>
  </property>
  <property fmtid="{D5CDD505-2E9C-101B-9397-08002B2CF9AE}" pid="9" name="Mendeley Recent Style Id 2_1">
    <vt:lpwstr>http://www.zotero.org/styles/behavioral-ecology</vt:lpwstr>
  </property>
  <property fmtid="{D5CDD505-2E9C-101B-9397-08002B2CF9AE}" pid="10" name="Mendeley Recent Style Name 2_1">
    <vt:lpwstr>Behavioral Ecology</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http://www.zotero.org/styles/proceedings-of-the-royal-society-b</vt:lpwstr>
  </property>
  <property fmtid="{D5CDD505-2E9C-101B-9397-08002B2CF9AE}" pid="24" name="Mendeley Recent Style Name 9_1">
    <vt:lpwstr>Proceedings of the Royal Society B</vt:lpwstr>
  </property>
</Properties>
</file>