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Supplemental Table 1. Pairwise Fst values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28.999999999998" w:type="dxa"/>
        <w:jc w:val="left"/>
        <w:tblInd w:w="0.0" w:type="dxa"/>
        <w:tblLayout w:type="fixed"/>
        <w:tblLook w:val="0400"/>
      </w:tblPr>
      <w:tblGrid>
        <w:gridCol w:w="1118"/>
        <w:gridCol w:w="984"/>
        <w:gridCol w:w="986"/>
        <w:gridCol w:w="746"/>
        <w:gridCol w:w="1087"/>
        <w:gridCol w:w="855"/>
        <w:gridCol w:w="644"/>
        <w:gridCol w:w="783"/>
        <w:gridCol w:w="1032"/>
        <w:gridCol w:w="697"/>
        <w:gridCol w:w="721"/>
        <w:gridCol w:w="721"/>
        <w:gridCol w:w="792"/>
        <w:gridCol w:w="848"/>
        <w:gridCol w:w="818"/>
        <w:gridCol w:w="702"/>
        <w:gridCol w:w="695"/>
        <w:tblGridChange w:id="0">
          <w:tblGrid>
            <w:gridCol w:w="1118"/>
            <w:gridCol w:w="984"/>
            <w:gridCol w:w="986"/>
            <w:gridCol w:w="746"/>
            <w:gridCol w:w="1087"/>
            <w:gridCol w:w="855"/>
            <w:gridCol w:w="644"/>
            <w:gridCol w:w="783"/>
            <w:gridCol w:w="1032"/>
            <w:gridCol w:w="697"/>
            <w:gridCol w:w="721"/>
            <w:gridCol w:w="721"/>
            <w:gridCol w:w="792"/>
            <w:gridCol w:w="848"/>
            <w:gridCol w:w="818"/>
            <w:gridCol w:w="702"/>
            <w:gridCol w:w="695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Fort Wetherill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Giant's Staircase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Cape Cod Canal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Downeast Institute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Fisher's Island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Fort Stark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Isles of Shoals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Newcastle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Black Ledge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Lubec Dock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Lubec Light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Mt Desert Rock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Narrow Blade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Nubble Light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Orr's Island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Pine Island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Fort Wetherill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Giant's Staircase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Cape Cod Canal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Downeast Institute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Fisher's Island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Fort Stark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Isles of Shoals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Newcastle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Black Ledge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Lubec Dock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Lubec Light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Mt Desert Rock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Narrow Blade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Nubble Light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Orr's Island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Pine Island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</w:tr>
    </w:tbl>
    <w:p w:rsidR="00000000" w:rsidDel="00000000" w:rsidP="00000000" w:rsidRDefault="00000000" w:rsidRPr="00000000" w14:paraId="000001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rPr>
          <w:rFonts w:ascii="Times New Roman" w:cs="Times New Roman" w:eastAsia="Times New Roman" w:hAnsi="Times New Roman"/>
          <w:sz w:val="20"/>
          <w:szCs w:val="20"/>
        </w:rPr>
      </w:pPr>
      <w:bookmarkStart w:colFirst="0" w:colLast="0" w:name="_heading=h.lydti7esm658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Supplemental Table 2.  Reference and alternative sequence reads for significant single nucleotide markers (SNPs) in the Genome Wide Association analysis (GWAS) and top ten significant SNPs from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extended Lewontin and Krakauer (FLK) selection 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test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07.0" w:type="dxa"/>
        <w:jc w:val="left"/>
        <w:tblInd w:w="93.0" w:type="dxa"/>
        <w:tblLayout w:type="fixed"/>
        <w:tblLook w:val="0400"/>
      </w:tblPr>
      <w:tblGrid>
        <w:gridCol w:w="1500"/>
        <w:gridCol w:w="1920"/>
        <w:gridCol w:w="10887"/>
        <w:tblGridChange w:id="0">
          <w:tblGrid>
            <w:gridCol w:w="1500"/>
            <w:gridCol w:w="1920"/>
            <w:gridCol w:w="10887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Statistical test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Significant SNPs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Reference read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GWAS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37855763-68-T/C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TGCAGTATTCTCCCCCCTCTGGTGTAGGACATGGGTGGCCAAAGAGGGTCAAGCCTGGGCACTGGGCAT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37850355-52-C/T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TGCAGGGCCCTTGCCGCCCTCTGAGGGTACGGCTAAAACCAAAACGAACTTTCCCCCCCG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37832954-53-G/A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TGCAGGCATAGGTTAAGAGTGTGCCAGCACCATTGTCTTGTGCATCAACATGAGCCCCGTGACGAATGA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37862869-67-C/T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TGCAGTAGCAGCCAAGCCTGCTACTTGCGCCTACGGGACTCTGACCACTTCACTTAACTCTTGAAAACC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37841131-41-C/T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TGCAGCAACCCCAGCAGCAGCAACAGCAACAGCAGCAGCAACAGCAGCAGCAACATCACCGCCACCGAC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37857606-5-T/C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TGCAGTAGCAACGATAGATAGACTAGTTGTGAGAAACGCAGTCGGGTTGCGGACGTTCGTCGAGTCGGG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37848571-13-A/G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TGCAGGACGCCATAGGCTGGTGGCAGCGGGAGAGCTCGCGGTTCGACGCCAGAGTGTGGACGGGGGAAC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37853585-39-G/A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TGCAGAGTAAGACCATGAGGGTTGATTGTAGCAAGGGGCGTCCTCACCG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37857066-8-G/A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TGCAGTAAGCGAACGATTAAACAAATCGATGGTACCTGTGCATATGGTAACTATAGGTATCACGAGTAT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37854090-21-C/T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TGCAGGTGTGGTGACGGCCGACGGGCTCTCTCGCGTGAACATCAGTGGCAACACCTGGTTTCACAACAA</w:t>
            </w:r>
          </w:p>
        </w:tc>
      </w:tr>
      <w:tr>
        <w:trPr>
          <w:trHeight w:val="25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37847908-28-G/A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TGCAGCACGCCGACCGCAGGCAACTCGAGACGACTTGCGCCGAATTTAGTCCAACGCGCTACGAGCGCA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Alternative read</w:t>
            </w:r>
          </w:p>
        </w:tc>
      </w:tr>
      <w:tr>
        <w:trPr>
          <w:trHeight w:val="3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GWAS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37855763-68-T/C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TGCAGTATTCTCCCCCCTCTGGTGTAGGACATGGGTGGCCAAAGAGGGTCAAGCCTGGGCACTGGGCAC</w:t>
            </w:r>
          </w:p>
        </w:tc>
      </w:tr>
      <w:tr>
        <w:trPr>
          <w:trHeight w:val="315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FLK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37850355-52-C/T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TGCAGGGCCCTTGCCGCCCTCTGAGGGTACGGCTAAAACCAAAACGAACTTTTCCCCCCG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37832954-53-G/A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TGCAGGCATAGGTTAAGAGTGTGCCAGCACCATTGTCTTGTGCATCAACATGAACCCCGTGACGAATGA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37862869-67-C/T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TGCAGTAGCAGCCAAGCCTGCTACTTGCGCCTACGGGACTCTGACCACTTCACTTAACTCTTGAAAATC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37841131-41-C/T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TGCAGCAACCCCAGCATCAGCAACAGCAACAGCAGCAGCAACAGCAGCAGCAACATCACCGCCACCGAC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37857606-5-T/C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TGCAGCAGCAACGATAGATAGACTAGTTGTGAGAAACGCAGTCGGGTTGCGGACGTTCGTCGAGTCGGG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37848571-13-A/G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TGCAGGACGCCATGGGCTGGTGGCAGCGGGAGAGCTCGCGGTTCGACGCCAGAGTGTGGACGGGGGAAC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37853585-39-G/A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ATGCAGAGTAAGACCATGAGGGTTGATTGTAGCAAGGGGCATCCTCACCG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37857066-8-G/A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TGCAGTAAGCGAACGATTAAACAAATCGATGGTACCTGTGAATATGGTAACTATAGGTATCACGAGTAT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37854090-21-C/T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TGCAGGTGTGGTGACGGCCGATAGGCTCTCTCGCGTGAACATCAGTGGCAACACCTGGTTTCACAACAA</w:t>
            </w:r>
          </w:p>
        </w:tc>
      </w:tr>
      <w:tr>
        <w:trPr>
          <w:trHeight w:val="315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37847908-28-G/A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TGCAGCACGCCGACCGCAGGCAACTCGAAACGACTTGCGCCGAATTTAGTCCAACGCGCTACGAGCGCA</w:t>
            </w:r>
          </w:p>
        </w:tc>
      </w:tr>
    </w:tbl>
    <w:p w:rsidR="00000000" w:rsidDel="00000000" w:rsidP="00000000" w:rsidRDefault="00000000" w:rsidRPr="00000000" w14:paraId="000001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Supplemental Table 3. Results for 248 outlier SNPs and their sequences alignment results on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Saccharina japonica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reference genome with chromosome (Chr), position (Pos), overlapping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 japonica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gene ID, and associated gene ontology terms (Ye et al. 2015). The frequency of each outlier loci within GOM and SNE were also reported.</w:t>
      </w:r>
    </w:p>
    <w:tbl>
      <w:tblPr>
        <w:tblStyle w:val="Table3"/>
        <w:tblW w:w="14314.0" w:type="dxa"/>
        <w:jc w:val="left"/>
        <w:tblInd w:w="0.0" w:type="dxa"/>
        <w:tblLayout w:type="fixed"/>
        <w:tblLook w:val="0400"/>
      </w:tblPr>
      <w:tblGrid>
        <w:gridCol w:w="977"/>
        <w:gridCol w:w="596"/>
        <w:gridCol w:w="1010"/>
        <w:gridCol w:w="795"/>
        <w:gridCol w:w="8677"/>
        <w:gridCol w:w="1080"/>
        <w:gridCol w:w="1179"/>
        <w:tblGridChange w:id="0">
          <w:tblGrid>
            <w:gridCol w:w="977"/>
            <w:gridCol w:w="596"/>
            <w:gridCol w:w="1010"/>
            <w:gridCol w:w="795"/>
            <w:gridCol w:w="8677"/>
            <w:gridCol w:w="1080"/>
            <w:gridCol w:w="1179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SNPs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Pos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Gene ID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 terms for the gene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GOM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Frequency</w:t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SNE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37856712-11-C/T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598649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SJ11052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GO:0017176;GO:0016021;GO:0006506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37843218-20-T/G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bookmarkStart w:colFirst="0" w:colLast="0" w:name="_heading=h.30j0zll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37845063-19-G/T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37841928-26-C/T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1932371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SJ21909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37837174-11-A/T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37864368-5-G/T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29986215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SJ25791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37837814-7-A/G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148477000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SJ17765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GO:0008270;GO:0006355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37841038-56-A/G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117873362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37834509-21-T/C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138690522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37845374-28-T/C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43792869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SJ08892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GO:0016491;GO:0016166;GO:0055114;GO:0016117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37831336-13-T/C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37850174-16-A/T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37862019-58-A/G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7820753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37834268-42-T/A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2735867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SJ19406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GO:0006486;GO:0016020;GO:0004576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37847908-28-G/A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2735935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SJ19406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GO:0006486;GO:0016020;GO:0004576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37862313-12-C/T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7313391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SJ08752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37848571-13-A/G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159518369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SJ22385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GO:0007165;GO:0009584;GO:0000160;GO:0000155;GO:0018298;GO:0005515;GO:0006355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37855252-30-A/G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71490009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37860013-25-A/T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37853977-11-C/A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1382721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37847335-49-G/A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2439408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SJ02182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GO:0003677;GO:0008703;GO:0009231;GO:0055114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37843260-6-A/C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37838372-21-A/G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37858032-5-A/G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37847493-31-A/G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10093130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SJ14911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GO:0003777;GO:0007018;GO:0008017;GO:0005524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37858320-14-G/A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8319054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SJ15491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GO:0008270;GO:0003676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37858803-52-C/A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8313403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SJ24165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0.91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37831964-67-G/A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37845700-31-C/G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168623137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SJ35329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37833576-22-C/T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37834118-11-C/T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3458194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SJ20662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37844731-11-A/G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37845756-45-A/G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7659655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SJ01492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37842290-33-A/C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7659590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SJ01492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37836326-5-C/T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37833660-57-A/G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180417924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SJ02094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37841932-14-T/A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10230575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37845602-48-G/T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3838751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37831897-35-C/T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37836524-17-C/G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8726625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SJ05742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37841339-50-C/T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1375588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37838471-11-T/G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37840364-6-T/G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37832703-66-A/G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10615963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37848007-59-A/G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9349200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SJ15816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37849428-58-T/C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9969837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SJ14929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GO:0005681;GO:0008380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37830919-9-T/C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4877880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37854790-40-G/A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1334699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37855534-13-A/C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37855533-9-C/A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37852456-37-C/A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8719973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SJ05743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GO:0004725;GO:0016791;GO:0016311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37857695-25-C/G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37837414-17-C/G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37840991-46-A/T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37838105-11-C/A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37839616-7-T/G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37841574-16-C/T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7205155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SJ16085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GO:0003676;GO:0008270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37832052-48-T/C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8758796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SJ05739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37861843-12-C/T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37848191-47-T/A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2467822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37847281-12-T/A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6847459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SJ46300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37834032-29-A/G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6863359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37859175-63-A/T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37854999-36-A/G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37837333-22-A/T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8783099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SJ01173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GO:0015074;GO:0003676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37838067-19-T/C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37851129-7-C/A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37850556-40-T/G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37841021-52-C/T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8193068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SJ07548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GO:0010468;GO:0003682;GO:0003677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37834466-27-A/G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931670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37838373-30-A/G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37852407-16-G/A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127958517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37842982-22-G/A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2547371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SJ18401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GO:0003676;GO:0008270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37845650-28-A/G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8463508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SJ07542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GO:0046872;GO:0004655;GO:0003824;GO:0033014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37848420-59-C/T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3138927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SJ37445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37838833-35-T/C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3217920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SJ03858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GO:0035091;GO:0005515;GO:0005509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37841001-8-A/G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8580033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SJ08983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GO:0004601;GO:0020037;GO:0055114;GO:0006979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37849693-20-G/T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37841582-32-T/C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37835921-12-C/A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37859395-16-A/G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14253073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SJ23176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37845351-51-T/G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4132211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SJ05902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37850486-8-C/T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37847694-29-C/T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15663262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SJ03645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GO:0005524;GO:0006468;GO:0004672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37844724-18-C/T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37856790-39-C/G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16374931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SJ05962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37842306-30-T/C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28259270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37847230-57-C/T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8607878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SJ21677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GO:0003924;GO:0005525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37841958-19-C/G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101720644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SJ30804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37842660-16-C/A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96727900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SJ16346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GO:0003924;GO:0005525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37842923-68-G/C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167460439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SJ09138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37844632-22-A/G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37840016-7-C/T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37831146-21-C/T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7336028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SJ46330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37843581-29-T/C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171483122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SJ09393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GO:0016779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37841449-18-A/G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180143363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SJ18921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37831817-29-G/A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37831393-33-C/A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6790947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37833820-51-T/C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37851870-32-T/C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37851794-45-T/A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6795011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37842142-7-G/T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9675016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SJ15800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37841346-17-T/C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37831655-10-A/T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37853744-11-G/A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37832255-37-G/C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38536098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37860287-63-A/G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95614586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37851881-59-C/A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37853613-24-A/G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1397809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0.08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37843290-7-G/A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1401859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37832177-56-A/G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11323363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SJ11893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0.07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37855529-38-T/A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37837456-22-G/C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80830323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37848302-7-G/A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12465116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37847730-6-C/T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0.06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37842120-7-T/C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37839985-30-A/G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6556772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A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37851473-21-A/G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23157663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37848185-53-A/G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3506657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SJ45056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37840151-5-A/G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B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37853803-43-T/A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0.04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37843699-9-G/C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8749037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C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SJ09318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GO:0004739;GO:0016624;GO:0006086;GO:0003824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37862646-28-C/T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8000327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SJ08304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GO:0016021;GO:0015020;GO:0006486;GO:0006024;GO:0016757;GO:0015012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37832774-33-C/A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2859865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SJ17152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GO:0003676;GO:0008270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D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37836939-40-T/G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156438280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8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37837367-48-T/C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9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1460917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B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C">
            <w:pPr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37851236-24-G/A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17923577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37832792-6-G/A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37851569-60-G/A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F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11697999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SJ20360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37842674-17-G/A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11683631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SJ20359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GO:0016579;GO:0006511;GO:0036459;GO:0005509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37833954-59-G/T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0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0.03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37860878-11-C/T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7972557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37854090-21-C/T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9156952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1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37855772-16-G/A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37853585-39-G/A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2574307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SJ43496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37836293-31-T/C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2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1418303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SJ53051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37850910-26-T/G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37841970-34-A/T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3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37856291-28-C/G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37847198-67-C/T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181760598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SJ36209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4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37838452-30-G/A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37843227-56-T/C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86208066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SJ00329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GO:0006468;GO:0004672;GO:0005524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5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37849514-44-A/G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9089623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SJ45965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37848827-26-G/A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9324193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SJ44909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37852230-6-G/A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37851408-53-C/G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37850882-28-C/T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D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110192492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37849049-51-T/G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530480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SJ43196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37832721-62-A/G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8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37846404-37-A/T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37841658-22-A/G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62332690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SJ05988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GO:0006281;GO:0004519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0.01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37838398-20-A/G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9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37831949-36-T/C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13514250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SJ00801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37840321-50-C/A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12345060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37851904-23-A/G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9897126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37851918-53-T/C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17221348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B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37850355-52-C/T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57833600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37848969-46-T/A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11583846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C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37846254-43-T/A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37853978-35-T/G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1382721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37832954-53-G/A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37862869-67-C/T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133493700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37860772-33-G/A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D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136297452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E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37859540-54-C/T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7991878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37857346-13-T/A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5F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37841131-41-C/T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4678025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37857606-5-T/C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12823554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SJ21075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GO:0003700;GO:0006355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37860495-10-A/T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0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106606925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37858801-31-T/G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37860771-19-A/G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136297452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1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37859353-19-T/G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37846768-8-T/A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10565517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SJ00274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2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37840382-44-C/G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37857066-8-G/A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9284928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37852310-12-C/A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1839502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SJ14786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GO:0008234;GO:0006508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37832208-50-G/T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25964273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37836100-34-A/G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4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9459708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SJ02644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GO:0003676;GO:0005524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37844393-16-A/C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37843106-17-A/T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37844739-34-A/T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37859500-61-C/T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6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37831636-8-C/G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9133475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SJ11354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37843101-24-A/G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37857709-61-T/A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7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37843167-65-C/G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3000158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37849259-12-C/A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2982401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8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37847078-43-C/A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1862770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37840074-32-G/A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176339755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9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37854808-38-C/T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37834225-65-C/T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1977117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SJ18942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A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37846437-22-G/A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37846246-7-C/G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102446319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37848243-36-A/G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B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158101527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SJ17506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GO:0008270;GO:0006355;GO:0000981;GO:0005634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37843357-22-C/T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8969968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37858361-25-T/C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C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37849501-66-G/A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1161539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SJ12548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37839948-37-G/T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2900693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SJ17153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GO:0003676;GO:0008270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D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37852397-10-G/A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11292508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37832769-49-C/A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86101906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SJ29674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37832641-66-C/G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E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147193857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37841901-50-T/C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7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7328408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SJ46324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37847976-64-G/A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6F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37840066-37-A/T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37836994-19-T/C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0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37851113-17-T/G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37850173-5-C/T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1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37849451-65-T/C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11080309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37861326-22-C/T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8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40981909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SJ06494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GO:0016747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37861797-12-A/G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2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37831796-44-A/G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43206856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SJ12598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GO:0048015;GO:0046854;GO:0016301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37863581-17-C/T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D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43840655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SJ26666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37849364-9-T/A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37851782-54-A/C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186187472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4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37831361-18-C/T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37838702-51-A/G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169745743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SJ12333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GO:0046856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37840521-40-A/T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5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37847073-65-A/G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37847235-11-T/C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E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7808376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6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37849046-12-T/C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5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14171738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37846902-19-C/T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7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37862920-16-C/G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4820195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37832874-23-C/A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3769865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8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37846879-45-A/C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181819396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37846945-25-G/C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37832023-41-C/T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9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14748955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SJ24748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37842426-53-C/A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45112115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37853949-34-A/G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C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A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37833668-29-T/C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2566568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SJ02192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37840045-28-T/A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11675278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SJ20359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GO:0016579;GO:0006511;GO:0036459;GO:0005509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B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37863342-18-T/A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50241336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3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37851959-5-G/A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37860743-23-C/G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C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70247728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SJ05871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GO:0003676;GO:0006139;GO:0008408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37845716-8-A/G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37855738-33-A/C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D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DF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0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37854482-47-T/C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37847791-52-C/T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C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19723691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SJ17398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GO:0006886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E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37851272-36-C/A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3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6790885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5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37842432-59-C/G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A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9119407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SJ19024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GO:0031931;GO:0031929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7F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37842336-64-C/A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1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16992876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SJ24886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37836680-12-C/T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9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B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37836236-22-T/C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0F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1957854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SJ21909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GO:0005515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2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37836571-9-T/C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6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13780811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SJ02851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GO:0006457;GO:0005524;GO:0051082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9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A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B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37861487-15-C/T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D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68121754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SJ03191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1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GO:0004815;GO:0005524;GO:0006418;GO:0005737;GO:0004812;GO:0000166;GO:0006422;GO:0003676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0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1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37861486-12-A/G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4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68121754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5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SJ03191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6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GO:0004815;GO:0005524;GO:0006418;GO:0005737;GO:0004812;GO:0000166;GO:0006422;GO:0003676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7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8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9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37831808-9-G/T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A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B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68130547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C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SJ03191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D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GO:0004815;GO:0005524;GO:0006418;GO:0005737;GO:0004812;GO:0000166;GO:0006422;GO:0003676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E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2F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0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37833742-11-A/C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2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68168989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3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SJ03193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4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GO:0005887;GO:0003676;GO:0055085;GO:0004386;GO:0005524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5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6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7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37855854-35-C/T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8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9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11379666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B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C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D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E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37833442-35-T/C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3F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chr20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40">
            <w:pPr>
              <w:jc w:val="right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5395085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41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SJ44717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42">
            <w:pPr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NA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43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844">
            <w:pPr>
              <w:jc w:val="righ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0.00</w:t>
            </w:r>
          </w:p>
        </w:tc>
      </w:tr>
    </w:tbl>
    <w:p w:rsidR="00000000" w:rsidDel="00000000" w:rsidP="00000000" w:rsidRDefault="00000000" w:rsidRPr="00000000" w14:paraId="000008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64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473F02"/>
    <w:rPr>
      <w:rFonts w:ascii="Calibri" w:cs="Calibri" w:hAnsi="Calibri" w:eastAsiaTheme="minorEastAsia"/>
      <w:sz w:val="22"/>
      <w:szCs w:val="22"/>
      <w:lang w:eastAsia="zh-CN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473F02"/>
    <w:pPr>
      <w:spacing w:after="160" w:line="259" w:lineRule="auto"/>
    </w:pPr>
    <w:rPr>
      <w:rFonts w:ascii="Calibri" w:cs="Calibri" w:hAnsi="Calibri" w:eastAsiaTheme="minorEastAsia"/>
      <w:sz w:val="22"/>
      <w:szCs w:val="22"/>
      <w:lang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fhWI7ik+h5nF2AYRN4wJguxFA==">AMUW2mWfpaba+V19rpX47SvN1WM2UB0WCUdn4QZ3JNWMlVb1MK6tsu6jHugwljl6R9KF8W/mYs9SMmZ2QudGYIhYU8Ifcdf6pObtIPSSEvTBVwYZUnw7iluxp8Jucb+H6mgoADBg/BifyJFcvm55lIsKQzSzEJNqgw==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2020-04-16T18:59:00Z</dcterms:created>
  <dc:creator>Mao Huang</dc:creator>
</cp:coreProperties>
</file>