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9F08D1" w:rsidR="00CA734D" w:rsidP="7C4BC8D5" w:rsidRDefault="00CA734D" w14:paraId="1308E814" wp14:textId="77777777" wp14:noSpellErr="1">
      <w:pPr>
        <w:spacing w:after="0" w:line="480" w:lineRule="auto"/>
        <w:rPr>
          <w:rFonts w:ascii="Calibri Light" w:hAnsi="Calibri Light" w:asciiTheme="majorAscii" w:hAnsiTheme="majorAscii"/>
          <w:sz w:val="24"/>
          <w:szCs w:val="24"/>
        </w:rPr>
      </w:pPr>
      <w:bookmarkStart w:name="_Toc528170939" w:id="0"/>
      <w:r w:rsidRPr="7C4BC8D5" w:rsidR="7C4BC8D5">
        <w:rPr>
          <w:rFonts w:ascii="Calibri Light" w:hAnsi="Calibri Light" w:cs="Calibri Light" w:asciiTheme="majorAscii" w:hAnsiTheme="majorAscii" w:cstheme="majorAscii"/>
          <w:b w:val="1"/>
          <w:bCs w:val="1"/>
          <w:sz w:val="24"/>
          <w:szCs w:val="24"/>
        </w:rPr>
        <w:t>Additional file 1.</w:t>
      </w:r>
      <w:r w:rsidRPr="7C4BC8D5" w:rsidR="7C4BC8D5">
        <w:rPr>
          <w:rFonts w:ascii="Calibri Light" w:hAnsi="Calibri Light" w:eastAsia="Calibri Light" w:cs="Calibri Light" w:asciiTheme="majorAscii" w:hAnsiTheme="majorAscii" w:eastAsiaTheme="majorAscii" w:cstheme="majorAscii"/>
          <w:b w:val="1"/>
          <w:bCs w:val="1"/>
          <w:sz w:val="24"/>
          <w:szCs w:val="24"/>
        </w:rPr>
        <w:t xml:space="preserve"> </w:t>
      </w:r>
      <w:r w:rsidRPr="7C4BC8D5" w:rsidR="7C4BC8D5">
        <w:rPr>
          <w:rFonts w:ascii="Calibri Light" w:hAnsi="Calibri Light" w:asciiTheme="majorAscii" w:hAnsiTheme="majorAscii"/>
          <w:sz w:val="24"/>
          <w:szCs w:val="24"/>
        </w:rPr>
        <w:t>ACHI procedure codes used to identify receipt of coronary procedures</w:t>
      </w:r>
      <w:r w:rsidRPr="7C4BC8D5" w:rsidR="7C4BC8D5">
        <w:rPr>
          <w:rFonts w:ascii="Calibri Light" w:hAnsi="Calibri Light" w:asciiTheme="majorAscii" w:hAnsiTheme="majorAscii"/>
          <w:sz w:val="24"/>
          <w:szCs w:val="24"/>
        </w:rPr>
        <w:t>.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xmlns:wp14="http://schemas.microsoft.com/office/word/2010/wordml" w:rsidRPr="00A51B29" w:rsidR="00CA734D" w:rsidTr="00CA734D" w14:paraId="673C4F7E" wp14:textId="77777777">
        <w:tc>
          <w:tcPr>
            <w:tcW w:w="2547" w:type="dxa"/>
            <w:tcBorders>
              <w:bottom w:val="single" w:color="auto" w:sz="12" w:space="0"/>
            </w:tcBorders>
            <w:shd w:val="clear" w:color="auto" w:fill="auto"/>
          </w:tcPr>
          <w:p w:rsidRPr="00A51B29" w:rsidR="00CA734D" w:rsidP="00A51B29" w:rsidRDefault="00CA734D" w14:paraId="3B65BF4B" wp14:textId="77777777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51B29">
              <w:rPr>
                <w:rFonts w:asciiTheme="majorHAnsi" w:hAnsiTheme="majorHAnsi"/>
                <w:b/>
                <w:sz w:val="24"/>
                <w:szCs w:val="24"/>
              </w:rPr>
              <w:t>Coronary Procedure</w:t>
            </w:r>
          </w:p>
        </w:tc>
        <w:tc>
          <w:tcPr>
            <w:tcW w:w="6469" w:type="dxa"/>
            <w:tcBorders>
              <w:bottom w:val="single" w:color="auto" w:sz="12" w:space="0"/>
            </w:tcBorders>
            <w:shd w:val="clear" w:color="auto" w:fill="auto"/>
          </w:tcPr>
          <w:p w:rsidRPr="00A51B29" w:rsidR="00CA734D" w:rsidP="00A51B29" w:rsidRDefault="00CA734D" w14:paraId="2BBB1848" wp14:textId="77777777">
            <w:pPr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51B29">
              <w:rPr>
                <w:rFonts w:asciiTheme="majorHAnsi" w:hAnsiTheme="majorHAnsi"/>
                <w:b/>
                <w:sz w:val="24"/>
                <w:szCs w:val="24"/>
              </w:rPr>
              <w:t>ACHI Code</w:t>
            </w:r>
          </w:p>
        </w:tc>
      </w:tr>
      <w:tr xmlns:wp14="http://schemas.microsoft.com/office/word/2010/wordml" w:rsidRPr="00A51B29" w:rsidR="00CA734D" w:rsidTr="00C76F85" w14:paraId="6B13B035" wp14:textId="77777777">
        <w:trPr>
          <w:trHeight w:val="397"/>
        </w:trPr>
        <w:tc>
          <w:tcPr>
            <w:tcW w:w="2547" w:type="dxa"/>
            <w:tcBorders>
              <w:top w:val="single" w:color="auto" w:sz="12" w:space="0"/>
            </w:tcBorders>
          </w:tcPr>
          <w:p w:rsidRPr="00A51B29" w:rsidR="00CA734D" w:rsidP="00A51B29" w:rsidRDefault="00CA734D" w14:paraId="3ED7878D" wp14:textId="7777777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51B29">
              <w:rPr>
                <w:rFonts w:asciiTheme="majorHAnsi" w:hAnsiTheme="majorHAnsi"/>
                <w:sz w:val="24"/>
                <w:szCs w:val="24"/>
              </w:rPr>
              <w:t>Coronary angiography</w:t>
            </w:r>
          </w:p>
        </w:tc>
        <w:tc>
          <w:tcPr>
            <w:tcW w:w="6469" w:type="dxa"/>
            <w:tcBorders>
              <w:top w:val="single" w:color="auto" w:sz="12" w:space="0"/>
            </w:tcBorders>
          </w:tcPr>
          <w:p w:rsidRPr="00A51B29" w:rsidR="00CA734D" w:rsidP="00A51B29" w:rsidRDefault="00CA734D" w14:paraId="447781EF" wp14:textId="7777777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51B29">
              <w:rPr>
                <w:rFonts w:asciiTheme="majorHAnsi" w:hAnsiTheme="majorHAnsi"/>
                <w:sz w:val="24"/>
                <w:szCs w:val="24"/>
              </w:rPr>
              <w:t>38215, 38218</w:t>
            </w:r>
          </w:p>
        </w:tc>
      </w:tr>
      <w:tr xmlns:wp14="http://schemas.microsoft.com/office/word/2010/wordml" w:rsidRPr="00A51B29" w:rsidR="00CA734D" w:rsidTr="00C76F85" w14:paraId="5D7F563E" wp14:textId="77777777">
        <w:trPr>
          <w:trHeight w:val="1247"/>
        </w:trPr>
        <w:tc>
          <w:tcPr>
            <w:tcW w:w="2547" w:type="dxa"/>
          </w:tcPr>
          <w:p w:rsidRPr="00A51B29" w:rsidR="00CA734D" w:rsidP="00A51B29" w:rsidRDefault="00CA734D" w14:paraId="5305A2D4" wp14:textId="7777777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51B29">
              <w:rPr>
                <w:rFonts w:asciiTheme="majorHAnsi" w:hAnsiTheme="majorHAnsi"/>
                <w:sz w:val="24"/>
                <w:szCs w:val="24"/>
              </w:rPr>
              <w:t>PCI</w:t>
            </w:r>
          </w:p>
        </w:tc>
        <w:tc>
          <w:tcPr>
            <w:tcW w:w="6469" w:type="dxa"/>
          </w:tcPr>
          <w:p w:rsidRPr="00A51B29" w:rsidR="00CA734D" w:rsidP="00A51B29" w:rsidRDefault="00CA734D" w14:paraId="7C4C9F1F" wp14:textId="7777777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51B29">
              <w:rPr>
                <w:rFonts w:asciiTheme="majorHAnsi" w:hAnsiTheme="majorHAnsi"/>
                <w:sz w:val="24"/>
                <w:szCs w:val="24"/>
              </w:rPr>
              <w:t xml:space="preserve">35304-00, 35305-00, 35304-01, 35305-01, </w:t>
            </w:r>
            <w:r w:rsidRPr="00A51B2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38300-00, 38303-00 </w:t>
            </w:r>
            <w:r w:rsidRPr="00A51B29">
              <w:rPr>
                <w:rFonts w:asciiTheme="majorHAnsi" w:hAnsiTheme="majorHAnsi"/>
                <w:sz w:val="24"/>
                <w:szCs w:val="24"/>
              </w:rPr>
              <w:t xml:space="preserve">(block: 670); </w:t>
            </w:r>
          </w:p>
          <w:p w:rsidRPr="00A51B29" w:rsidR="00CA734D" w:rsidP="00A51B29" w:rsidRDefault="00CA734D" w14:paraId="6F9DBE67" wp14:textId="7777777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51B29">
              <w:rPr>
                <w:rFonts w:asciiTheme="majorHAnsi" w:hAnsiTheme="majorHAnsi"/>
                <w:sz w:val="24"/>
                <w:szCs w:val="24"/>
              </w:rPr>
              <w:t xml:space="preserve">35310-00, 35310-01, 35310-02, 35310-03, 35310-05, </w:t>
            </w:r>
            <w:r w:rsidRPr="00A51B2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38306-00, 38306-01, 38306-02, 38306-03, 38306-05 </w:t>
            </w:r>
            <w:r w:rsidRPr="00A51B29">
              <w:rPr>
                <w:rFonts w:asciiTheme="majorHAnsi" w:hAnsiTheme="majorHAnsi"/>
                <w:sz w:val="24"/>
                <w:szCs w:val="24"/>
              </w:rPr>
              <w:t>(block: 671)</w:t>
            </w:r>
          </w:p>
        </w:tc>
      </w:tr>
      <w:tr xmlns:wp14="http://schemas.microsoft.com/office/word/2010/wordml" w:rsidRPr="00A51B29" w:rsidR="00CA734D" w:rsidTr="00C76F85" w14:paraId="1C2DEF30" wp14:textId="77777777">
        <w:trPr>
          <w:trHeight w:val="680"/>
        </w:trPr>
        <w:tc>
          <w:tcPr>
            <w:tcW w:w="2547" w:type="dxa"/>
          </w:tcPr>
          <w:p w:rsidRPr="00A51B29" w:rsidR="00CA734D" w:rsidP="00A51B29" w:rsidRDefault="00CA734D" w14:paraId="38548602" wp14:textId="7777777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51B29">
              <w:rPr>
                <w:rFonts w:asciiTheme="majorHAnsi" w:hAnsiTheme="majorHAnsi"/>
                <w:sz w:val="24"/>
                <w:szCs w:val="24"/>
              </w:rPr>
              <w:t>CABG</w:t>
            </w:r>
          </w:p>
        </w:tc>
        <w:tc>
          <w:tcPr>
            <w:tcW w:w="6469" w:type="dxa"/>
          </w:tcPr>
          <w:p w:rsidRPr="00A51B29" w:rsidR="00CA734D" w:rsidP="00A51B29" w:rsidRDefault="00CA734D" w14:paraId="1D4B9A4A" wp14:textId="77777777">
            <w:pPr>
              <w:spacing w:line="480" w:lineRule="auto"/>
              <w:rPr>
                <w:rFonts w:asciiTheme="majorHAnsi" w:hAnsiTheme="majorHAnsi"/>
                <w:sz w:val="24"/>
                <w:szCs w:val="24"/>
              </w:rPr>
            </w:pPr>
            <w:r w:rsidRPr="00A51B29">
              <w:rPr>
                <w:rFonts w:asciiTheme="majorHAnsi" w:hAnsiTheme="majorHAnsi"/>
                <w:sz w:val="24"/>
                <w:szCs w:val="24"/>
              </w:rPr>
              <w:t xml:space="preserve">38497-00 to 38497-07, 38500-00 to 38500-04, 38503-00 to 38503-04, 90201-00 to 90201-03, </w:t>
            </w:r>
            <w:r w:rsidRPr="00A51B2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38500-05, 38503-05 </w:t>
            </w:r>
            <w:r w:rsidRPr="00A51B29">
              <w:rPr>
                <w:rFonts w:asciiTheme="majorHAnsi" w:hAnsiTheme="majorHAnsi"/>
                <w:sz w:val="24"/>
                <w:szCs w:val="24"/>
              </w:rPr>
              <w:t>(blocks 672-679)</w:t>
            </w:r>
          </w:p>
        </w:tc>
      </w:tr>
    </w:tbl>
    <w:p xmlns:wp14="http://schemas.microsoft.com/office/word/2010/wordml" w:rsidRPr="00A51B29" w:rsidR="00CA734D" w:rsidP="00A51B29" w:rsidRDefault="00CA734D" w14:paraId="0502529B" wp14:textId="77777777">
      <w:pPr>
        <w:spacing w:line="480" w:lineRule="auto"/>
        <w:rPr>
          <w:rFonts w:asciiTheme="majorHAnsi" w:hAnsiTheme="majorHAnsi"/>
          <w:sz w:val="24"/>
          <w:szCs w:val="24"/>
        </w:rPr>
      </w:pPr>
      <w:r w:rsidRPr="00A51B29">
        <w:rPr>
          <w:rFonts w:asciiTheme="majorHAnsi" w:hAnsiTheme="majorHAnsi"/>
          <w:sz w:val="24"/>
          <w:szCs w:val="24"/>
        </w:rPr>
        <w:t>ACHI = Australian Classification of Health Interventions (8</w:t>
      </w:r>
      <w:r w:rsidRPr="00A51B29">
        <w:rPr>
          <w:rFonts w:asciiTheme="majorHAnsi" w:hAnsiTheme="majorHAnsi"/>
          <w:sz w:val="24"/>
          <w:szCs w:val="24"/>
          <w:vertAlign w:val="superscript"/>
        </w:rPr>
        <w:t>th</w:t>
      </w:r>
      <w:r w:rsidRPr="00A51B29">
        <w:rPr>
          <w:rFonts w:asciiTheme="majorHAnsi" w:hAnsiTheme="majorHAnsi"/>
          <w:sz w:val="24"/>
          <w:szCs w:val="24"/>
        </w:rPr>
        <w:t xml:space="preserve"> edition); PCI = percutaneous coronary intervention; CABG = coronary artery bypass grafting</w:t>
      </w:r>
    </w:p>
    <w:p xmlns:wp14="http://schemas.microsoft.com/office/word/2010/wordml" w:rsidRPr="00D25BB1" w:rsidR="00CA734D" w:rsidP="00A51B29" w:rsidRDefault="00CA734D" w14:paraId="0C52588F" wp14:textId="77777777">
      <w:pPr>
        <w:spacing w:line="480" w:lineRule="auto"/>
      </w:pPr>
      <w:r w:rsidRPr="00A51B29">
        <w:rPr>
          <w:rFonts w:asciiTheme="majorHAnsi" w:hAnsiTheme="majorHAnsi"/>
          <w:sz w:val="24"/>
          <w:szCs w:val="24"/>
        </w:rPr>
        <w:t>Procedures identified from the 50 procedure code fields in linked</w:t>
      </w:r>
      <w:bookmarkStart w:name="_GoBack" w:id="1"/>
      <w:bookmarkEnd w:id="1"/>
      <w:r w:rsidRPr="00A51B29">
        <w:rPr>
          <w:rFonts w:asciiTheme="majorHAnsi" w:hAnsiTheme="majorHAnsi"/>
          <w:sz w:val="24"/>
          <w:szCs w:val="24"/>
        </w:rPr>
        <w:t xml:space="preserve"> hospitalisation records</w:t>
      </w:r>
      <w:r w:rsidRPr="00D25BB1">
        <w:t>.</w:t>
      </w:r>
    </w:p>
    <w:p xmlns:wp14="http://schemas.microsoft.com/office/word/2010/wordml" w:rsidR="00581BCC" w:rsidRDefault="00A51B29" w14:paraId="672A6659" wp14:textId="77777777"/>
    <w:sectPr w:rsidR="00581BC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2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4D"/>
    <w:rsid w:val="00356D7B"/>
    <w:rsid w:val="00864737"/>
    <w:rsid w:val="009F08D1"/>
    <w:rsid w:val="00A51B29"/>
    <w:rsid w:val="00CA734D"/>
    <w:rsid w:val="7C4BC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B027"/>
  <w15:chartTrackingRefBased/>
  <w15:docId w15:val="{796CAC34-2ABC-448C-8286-67D70CEB034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A734D"/>
    <w:pPr>
      <w:spacing w:after="120" w:line="264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34D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3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ingNoLine" w:customStyle="1">
    <w:name w:val="Heading No Line"/>
    <w:basedOn w:val="Heading1"/>
    <w:link w:val="HeadingNoLineChar"/>
    <w:qFormat/>
    <w:rsid w:val="00CA734D"/>
    <w:pPr>
      <w:spacing w:before="400" w:after="40" w:line="240" w:lineRule="auto"/>
    </w:pPr>
    <w:rPr>
      <w:b/>
      <w:sz w:val="24"/>
      <w:szCs w:val="36"/>
    </w:rPr>
  </w:style>
  <w:style w:type="character" w:styleId="HeadingNoLineChar" w:customStyle="1">
    <w:name w:val="Heading No Line Char"/>
    <w:basedOn w:val="Heading1Char"/>
    <w:link w:val="HeadingNoLine"/>
    <w:rsid w:val="00CA734D"/>
    <w:rPr>
      <w:rFonts w:asciiTheme="majorHAnsi" w:hAnsiTheme="majorHAnsi" w:eastAsiaTheme="majorEastAsia" w:cstheme="majorBidi"/>
      <w:b/>
      <w:color w:val="2E74B5" w:themeColor="accent1" w:themeShade="BF"/>
      <w:sz w:val="24"/>
      <w:szCs w:val="36"/>
    </w:rPr>
  </w:style>
  <w:style w:type="character" w:styleId="Heading1Char" w:customStyle="1">
    <w:name w:val="Heading 1 Char"/>
    <w:basedOn w:val="DefaultParagraphFont"/>
    <w:link w:val="Heading1"/>
    <w:uiPriority w:val="9"/>
    <w:rsid w:val="00CA734D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The Australian National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Veronica Hughes</dc:creator>
  <keywords/>
  <dc:description/>
  <lastModifiedBy>Veronica Hughes</lastModifiedBy>
  <revision>3</revision>
  <dcterms:created xsi:type="dcterms:W3CDTF">2018-11-29T00:25:00.0000000Z</dcterms:created>
  <dcterms:modified xsi:type="dcterms:W3CDTF">2018-11-29T01:59:09.7022217Z</dcterms:modified>
</coreProperties>
</file>