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21" w:rsidRPr="00AA144C" w:rsidRDefault="003E2821" w:rsidP="003E2821">
      <w:pPr>
        <w:spacing w:before="240"/>
        <w:rPr>
          <w:rFonts w:eastAsiaTheme="minorHAnsi"/>
          <w:iCs/>
          <w:color w:val="262626" w:themeColor="text1" w:themeTint="D9"/>
          <w:sz w:val="24"/>
          <w:szCs w:val="24"/>
          <w:lang w:val="en-CA"/>
        </w:rPr>
      </w:pPr>
      <w:proofErr w:type="gramStart"/>
      <w:r>
        <w:rPr>
          <w:rFonts w:eastAsiaTheme="minorHAnsi"/>
          <w:b/>
          <w:iCs/>
          <w:color w:val="262626" w:themeColor="text1" w:themeTint="D9"/>
          <w:sz w:val="24"/>
          <w:szCs w:val="24"/>
          <w:lang w:val="en-CA"/>
        </w:rPr>
        <w:t xml:space="preserve">S3 </w:t>
      </w:r>
      <w:r w:rsidRPr="00AA144C">
        <w:rPr>
          <w:rFonts w:eastAsiaTheme="minorHAnsi"/>
          <w:b/>
          <w:iCs/>
          <w:color w:val="262626" w:themeColor="text1" w:themeTint="D9"/>
          <w:sz w:val="24"/>
          <w:szCs w:val="24"/>
          <w:lang w:val="en-CA"/>
        </w:rPr>
        <w:t>Table</w:t>
      </w:r>
      <w:r>
        <w:rPr>
          <w:rFonts w:eastAsiaTheme="minorHAnsi"/>
          <w:b/>
          <w:iCs/>
          <w:color w:val="262626" w:themeColor="text1" w:themeTint="D9"/>
          <w:sz w:val="24"/>
          <w:szCs w:val="24"/>
          <w:lang w:val="en-CA"/>
        </w:rPr>
        <w:t>.</w:t>
      </w:r>
      <w:proofErr w:type="gramEnd"/>
      <w:r w:rsidRPr="00AA144C">
        <w:rPr>
          <w:sz w:val="24"/>
          <w:szCs w:val="24"/>
          <w:lang w:val="en-CA"/>
        </w:rPr>
        <w:t xml:space="preserve"> </w:t>
      </w:r>
      <w:proofErr w:type="gramStart"/>
      <w:r w:rsidRPr="009502CD">
        <w:rPr>
          <w:rFonts w:eastAsiaTheme="minorHAnsi"/>
          <w:b/>
          <w:iCs/>
          <w:color w:val="262626" w:themeColor="text1" w:themeTint="D9"/>
          <w:sz w:val="24"/>
          <w:szCs w:val="24"/>
          <w:lang w:val="en-CA"/>
        </w:rPr>
        <w:t>p-values</w:t>
      </w:r>
      <w:proofErr w:type="gramEnd"/>
      <w:r w:rsidRPr="009502CD">
        <w:rPr>
          <w:rFonts w:eastAsiaTheme="minorHAnsi"/>
          <w:b/>
          <w:iCs/>
          <w:color w:val="262626" w:themeColor="text1" w:themeTint="D9"/>
          <w:sz w:val="24"/>
          <w:szCs w:val="24"/>
          <w:lang w:val="en-CA"/>
        </w:rPr>
        <w:t xml:space="preserve"> from t-tests comparing hair </w:t>
      </w:r>
      <w:r w:rsidRPr="009502CD">
        <w:rPr>
          <w:b/>
          <w:sz w:val="24"/>
          <w:szCs w:val="24"/>
          <w:lang w:val="en-CA"/>
        </w:rPr>
        <w:sym w:font="Symbol" w:char="F064"/>
      </w:r>
      <w:r w:rsidRPr="009502CD">
        <w:rPr>
          <w:b/>
          <w:sz w:val="24"/>
          <w:szCs w:val="24"/>
          <w:vertAlign w:val="superscript"/>
          <w:lang w:val="en-CA"/>
        </w:rPr>
        <w:t>15</w:t>
      </w:r>
      <w:r w:rsidRPr="009502CD">
        <w:rPr>
          <w:b/>
          <w:sz w:val="24"/>
          <w:szCs w:val="24"/>
          <w:lang w:val="en-CA"/>
        </w:rPr>
        <w:t>N</w:t>
      </w:r>
      <w:r w:rsidRPr="009502CD">
        <w:rPr>
          <w:b/>
          <w:sz w:val="24"/>
          <w:szCs w:val="24"/>
          <w:vertAlign w:val="subscript"/>
          <w:lang w:val="en-CA"/>
        </w:rPr>
        <w:t>hair</w:t>
      </w:r>
      <w:r w:rsidRPr="009502CD">
        <w:rPr>
          <w:b/>
          <w:sz w:val="24"/>
          <w:szCs w:val="24"/>
          <w:lang w:val="en-CA"/>
        </w:rPr>
        <w:t xml:space="preserve"> </w:t>
      </w:r>
      <w:r w:rsidRPr="009502CD">
        <w:rPr>
          <w:rFonts w:eastAsiaTheme="minorHAnsi"/>
          <w:b/>
          <w:iCs/>
          <w:color w:val="262626" w:themeColor="text1" w:themeTint="D9"/>
          <w:sz w:val="24"/>
          <w:szCs w:val="24"/>
          <w:lang w:val="en-CA"/>
        </w:rPr>
        <w:t>values from different provinces.</w:t>
      </w:r>
      <w:r w:rsidRPr="00AA144C">
        <w:rPr>
          <w:rFonts w:eastAsiaTheme="minorHAnsi"/>
          <w:iCs/>
          <w:color w:val="262626" w:themeColor="text1" w:themeTint="D9"/>
          <w:sz w:val="24"/>
          <w:szCs w:val="24"/>
          <w:lang w:val="en-CA"/>
        </w:rPr>
        <w:t xml:space="preserve"> </w:t>
      </w:r>
      <w:proofErr w:type="gramStart"/>
      <w:r w:rsidRPr="00AA144C">
        <w:rPr>
          <w:rFonts w:eastAsiaTheme="minorHAnsi"/>
          <w:iCs/>
          <w:color w:val="262626" w:themeColor="text1" w:themeTint="D9"/>
          <w:sz w:val="24"/>
          <w:szCs w:val="24"/>
          <w:lang w:val="en-CA"/>
        </w:rPr>
        <w:t>p-values</w:t>
      </w:r>
      <w:proofErr w:type="gramEnd"/>
      <w:r w:rsidRPr="00AA144C">
        <w:rPr>
          <w:rFonts w:eastAsiaTheme="minorHAnsi"/>
          <w:iCs/>
          <w:color w:val="262626" w:themeColor="text1" w:themeTint="D9"/>
          <w:sz w:val="24"/>
          <w:szCs w:val="24"/>
          <w:lang w:val="en-CA"/>
        </w:rPr>
        <w:t xml:space="preserve"> less than 0.05 are highlighted in grey. Values in italics represent provinces with unequal variance (</w:t>
      </w:r>
      <w:proofErr w:type="spellStart"/>
      <w:r w:rsidRPr="00AA144C">
        <w:rPr>
          <w:rFonts w:eastAsiaTheme="minorHAnsi"/>
          <w:iCs/>
          <w:color w:val="262626" w:themeColor="text1" w:themeTint="D9"/>
          <w:sz w:val="24"/>
          <w:szCs w:val="24"/>
          <w:lang w:val="en-CA"/>
        </w:rPr>
        <w:t>Levene’s</w:t>
      </w:r>
      <w:proofErr w:type="spellEnd"/>
      <w:r w:rsidRPr="00AA144C">
        <w:rPr>
          <w:rFonts w:eastAsiaTheme="minorHAnsi"/>
          <w:iCs/>
          <w:color w:val="262626" w:themeColor="text1" w:themeTint="D9"/>
          <w:sz w:val="24"/>
          <w:szCs w:val="24"/>
          <w:lang w:val="en-CA"/>
        </w:rPr>
        <w:t xml:space="preserve"> test).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819"/>
        <w:gridCol w:w="821"/>
        <w:gridCol w:w="942"/>
        <w:gridCol w:w="1003"/>
        <w:gridCol w:w="1063"/>
        <w:gridCol w:w="1091"/>
        <w:gridCol w:w="1091"/>
        <w:gridCol w:w="1063"/>
      </w:tblGrid>
      <w:tr w:rsidR="003E2821" w:rsidRPr="00AA144C" w:rsidTr="00DC7F0E">
        <w:trPr>
          <w:jc w:val="center"/>
        </w:trPr>
        <w:tc>
          <w:tcPr>
            <w:tcW w:w="1123" w:type="dxa"/>
            <w:tcBorders>
              <w:bottom w:val="double" w:sz="4" w:space="0" w:color="auto"/>
            </w:tcBorders>
          </w:tcPr>
          <w:p w:rsidR="003E2821" w:rsidRPr="00AA144C" w:rsidRDefault="003E2821" w:rsidP="00DC7F0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A144C">
              <w:rPr>
                <w:b/>
                <w:sz w:val="24"/>
                <w:szCs w:val="24"/>
                <w:lang w:val="en-CA"/>
              </w:rPr>
              <w:t>Province</w:t>
            </w:r>
          </w:p>
        </w:tc>
        <w:tc>
          <w:tcPr>
            <w:tcW w:w="819" w:type="dxa"/>
            <w:tcBorders>
              <w:bottom w:val="double" w:sz="4" w:space="0" w:color="auto"/>
            </w:tcBorders>
          </w:tcPr>
          <w:p w:rsidR="003E2821" w:rsidRPr="00AA144C" w:rsidRDefault="003E2821" w:rsidP="00DC7F0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A144C">
              <w:rPr>
                <w:b/>
                <w:sz w:val="24"/>
                <w:szCs w:val="24"/>
                <w:lang w:val="en-CA"/>
              </w:rPr>
              <w:t>AB</w:t>
            </w:r>
          </w:p>
        </w:tc>
        <w:tc>
          <w:tcPr>
            <w:tcW w:w="821" w:type="dxa"/>
            <w:tcBorders>
              <w:bottom w:val="double" w:sz="4" w:space="0" w:color="auto"/>
            </w:tcBorders>
          </w:tcPr>
          <w:p w:rsidR="003E2821" w:rsidRPr="00AA144C" w:rsidRDefault="003E2821" w:rsidP="00DC7F0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A144C">
              <w:rPr>
                <w:b/>
                <w:sz w:val="24"/>
                <w:szCs w:val="24"/>
                <w:lang w:val="en-CA"/>
              </w:rPr>
              <w:t>SK</w:t>
            </w:r>
          </w:p>
        </w:tc>
        <w:tc>
          <w:tcPr>
            <w:tcW w:w="942" w:type="dxa"/>
            <w:tcBorders>
              <w:bottom w:val="double" w:sz="4" w:space="0" w:color="auto"/>
            </w:tcBorders>
          </w:tcPr>
          <w:p w:rsidR="003E2821" w:rsidRPr="00AA144C" w:rsidRDefault="003E2821" w:rsidP="00DC7F0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A144C">
              <w:rPr>
                <w:b/>
                <w:sz w:val="24"/>
                <w:szCs w:val="24"/>
                <w:lang w:val="en-CA"/>
              </w:rPr>
              <w:t>MB</w:t>
            </w: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:rsidR="003E2821" w:rsidRPr="00AA144C" w:rsidRDefault="003E2821" w:rsidP="00DC7F0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A144C">
              <w:rPr>
                <w:b/>
                <w:sz w:val="24"/>
                <w:szCs w:val="24"/>
                <w:lang w:val="en-CA"/>
              </w:rPr>
              <w:t>ON</w:t>
            </w:r>
          </w:p>
        </w:tc>
        <w:tc>
          <w:tcPr>
            <w:tcW w:w="1063" w:type="dxa"/>
            <w:tcBorders>
              <w:bottom w:val="double" w:sz="4" w:space="0" w:color="auto"/>
            </w:tcBorders>
          </w:tcPr>
          <w:p w:rsidR="003E2821" w:rsidRPr="00AA144C" w:rsidRDefault="003E2821" w:rsidP="00DC7F0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A144C">
              <w:rPr>
                <w:b/>
                <w:sz w:val="24"/>
                <w:szCs w:val="24"/>
                <w:lang w:val="en-CA"/>
              </w:rPr>
              <w:t>QC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E2821" w:rsidRPr="00AA144C" w:rsidRDefault="003E2821" w:rsidP="00DC7F0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A144C">
              <w:rPr>
                <w:b/>
                <w:sz w:val="24"/>
                <w:szCs w:val="24"/>
                <w:lang w:val="en-CA"/>
              </w:rPr>
              <w:t>NB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E2821" w:rsidRPr="00AA144C" w:rsidRDefault="003E2821" w:rsidP="00DC7F0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A144C">
              <w:rPr>
                <w:b/>
                <w:sz w:val="24"/>
                <w:szCs w:val="24"/>
                <w:lang w:val="en-CA"/>
              </w:rPr>
              <w:t>NS</w:t>
            </w:r>
          </w:p>
        </w:tc>
        <w:tc>
          <w:tcPr>
            <w:tcW w:w="1063" w:type="dxa"/>
            <w:tcBorders>
              <w:bottom w:val="double" w:sz="4" w:space="0" w:color="auto"/>
            </w:tcBorders>
          </w:tcPr>
          <w:p w:rsidR="003E2821" w:rsidRPr="00AA144C" w:rsidRDefault="003E2821" w:rsidP="00DC7F0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AA144C">
              <w:rPr>
                <w:b/>
                <w:sz w:val="24"/>
                <w:szCs w:val="24"/>
                <w:lang w:val="en-CA"/>
              </w:rPr>
              <w:t>NL</w:t>
            </w:r>
          </w:p>
        </w:tc>
      </w:tr>
      <w:tr w:rsidR="003E2821" w:rsidRPr="00AA144C" w:rsidTr="00DC7F0E">
        <w:trPr>
          <w:jc w:val="center"/>
        </w:trPr>
        <w:tc>
          <w:tcPr>
            <w:tcW w:w="1123" w:type="dxa"/>
            <w:tcBorders>
              <w:top w:val="double" w:sz="4" w:space="0" w:color="auto"/>
            </w:tcBorders>
            <w:vAlign w:val="center"/>
          </w:tcPr>
          <w:p w:rsidR="003E2821" w:rsidRPr="005375A7" w:rsidRDefault="003E2821" w:rsidP="00DC7F0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5375A7">
              <w:rPr>
                <w:b/>
                <w:sz w:val="24"/>
                <w:szCs w:val="24"/>
                <w:lang w:val="en-CA"/>
              </w:rPr>
              <w:t>British Columbia (BC)</w:t>
            </w:r>
          </w:p>
        </w:tc>
        <w:tc>
          <w:tcPr>
            <w:tcW w:w="819" w:type="dxa"/>
            <w:tcBorders>
              <w:top w:val="double" w:sz="4" w:space="0" w:color="auto"/>
            </w:tcBorders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0.53</w:t>
            </w:r>
          </w:p>
        </w:tc>
        <w:tc>
          <w:tcPr>
            <w:tcW w:w="821" w:type="dxa"/>
            <w:tcBorders>
              <w:top w:val="double" w:sz="4" w:space="0" w:color="auto"/>
            </w:tcBorders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i/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i/>
                <w:color w:val="000000"/>
                <w:sz w:val="24"/>
                <w:szCs w:val="24"/>
                <w:lang w:val="en-CA"/>
              </w:rPr>
              <w:t>0.43</w:t>
            </w:r>
          </w:p>
        </w:tc>
        <w:tc>
          <w:tcPr>
            <w:tcW w:w="942" w:type="dxa"/>
            <w:tcBorders>
              <w:top w:val="double" w:sz="4" w:space="0" w:color="auto"/>
            </w:tcBorders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0.25</w:t>
            </w:r>
          </w:p>
        </w:tc>
        <w:tc>
          <w:tcPr>
            <w:tcW w:w="100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0.13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0.0076</w:t>
            </w:r>
          </w:p>
        </w:tc>
        <w:tc>
          <w:tcPr>
            <w:tcW w:w="1091" w:type="dxa"/>
            <w:tcBorders>
              <w:top w:val="double" w:sz="4" w:space="0" w:color="auto"/>
            </w:tcBorders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0.29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BFBFBF" w:themeFill="background1" w:themeFillShade="BF"/>
          </w:tcPr>
          <w:p w:rsidR="003E2821" w:rsidRPr="00AA144C" w:rsidRDefault="003E2821" w:rsidP="00DC7F0E">
            <w:pPr>
              <w:jc w:val="center"/>
              <w:rPr>
                <w:i/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i/>
                <w:color w:val="000000"/>
                <w:sz w:val="24"/>
                <w:szCs w:val="24"/>
                <w:lang w:val="en-CA"/>
              </w:rPr>
              <w:t>1.7E-07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0.043</w:t>
            </w:r>
          </w:p>
        </w:tc>
      </w:tr>
      <w:tr w:rsidR="003E2821" w:rsidRPr="00AA144C" w:rsidTr="00DC7F0E">
        <w:trPr>
          <w:jc w:val="center"/>
        </w:trPr>
        <w:tc>
          <w:tcPr>
            <w:tcW w:w="1123" w:type="dxa"/>
            <w:vAlign w:val="center"/>
          </w:tcPr>
          <w:p w:rsidR="003E2821" w:rsidRPr="005375A7" w:rsidRDefault="003E2821" w:rsidP="00DC7F0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5375A7">
              <w:rPr>
                <w:b/>
                <w:sz w:val="24"/>
                <w:szCs w:val="24"/>
                <w:lang w:val="en-CA"/>
              </w:rPr>
              <w:t>Alberta (AB)</w:t>
            </w:r>
          </w:p>
        </w:tc>
        <w:tc>
          <w:tcPr>
            <w:tcW w:w="819" w:type="dxa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21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i/>
                <w:sz w:val="24"/>
                <w:szCs w:val="24"/>
                <w:lang w:val="en-CA"/>
              </w:rPr>
            </w:pPr>
            <w:r w:rsidRPr="00AA144C">
              <w:rPr>
                <w:i/>
                <w:sz w:val="24"/>
                <w:szCs w:val="24"/>
                <w:lang w:val="en-CA"/>
              </w:rPr>
              <w:t>0.70</w:t>
            </w:r>
          </w:p>
        </w:tc>
        <w:tc>
          <w:tcPr>
            <w:tcW w:w="942" w:type="dxa"/>
            <w:tcBorders>
              <w:bottom w:val="single" w:sz="4" w:space="0" w:color="000000"/>
            </w:tcBorders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  <w:r w:rsidRPr="00AA144C">
              <w:rPr>
                <w:sz w:val="24"/>
                <w:szCs w:val="24"/>
                <w:lang w:val="en-CA"/>
              </w:rPr>
              <w:t>0.13</w:t>
            </w:r>
          </w:p>
        </w:tc>
        <w:tc>
          <w:tcPr>
            <w:tcW w:w="1003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0.43</w:t>
            </w:r>
          </w:p>
        </w:tc>
        <w:tc>
          <w:tcPr>
            <w:tcW w:w="1063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0.069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0.17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2821" w:rsidRPr="00AA144C" w:rsidRDefault="003E2821" w:rsidP="00DC7F0E">
            <w:pPr>
              <w:jc w:val="center"/>
              <w:rPr>
                <w:i/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i/>
                <w:color w:val="000000"/>
                <w:sz w:val="24"/>
                <w:szCs w:val="24"/>
                <w:lang w:val="en-CA"/>
              </w:rPr>
              <w:t>2.7E-07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0.027</w:t>
            </w:r>
          </w:p>
        </w:tc>
      </w:tr>
      <w:tr w:rsidR="003E2821" w:rsidRPr="00AA144C" w:rsidTr="00DC7F0E">
        <w:trPr>
          <w:jc w:val="center"/>
        </w:trPr>
        <w:tc>
          <w:tcPr>
            <w:tcW w:w="1123" w:type="dxa"/>
            <w:vAlign w:val="center"/>
          </w:tcPr>
          <w:p w:rsidR="003E2821" w:rsidRPr="005375A7" w:rsidRDefault="003E2821" w:rsidP="00DC7F0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5375A7">
              <w:rPr>
                <w:b/>
                <w:sz w:val="24"/>
                <w:szCs w:val="24"/>
                <w:lang w:val="en-CA"/>
              </w:rPr>
              <w:t>Saskatchewan (SK)</w:t>
            </w:r>
          </w:p>
        </w:tc>
        <w:tc>
          <w:tcPr>
            <w:tcW w:w="819" w:type="dxa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21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942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i/>
                <w:sz w:val="24"/>
                <w:szCs w:val="24"/>
                <w:lang w:val="en-CA"/>
              </w:rPr>
            </w:pPr>
            <w:r w:rsidRPr="00AA144C">
              <w:rPr>
                <w:i/>
                <w:color w:val="000000"/>
                <w:sz w:val="24"/>
                <w:szCs w:val="24"/>
                <w:lang w:val="en-CA"/>
              </w:rPr>
              <w:t>0.14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i/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i/>
                <w:color w:val="000000"/>
                <w:sz w:val="24"/>
                <w:szCs w:val="24"/>
                <w:lang w:val="en-CA"/>
              </w:rPr>
              <w:t>0.88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i/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i/>
                <w:color w:val="000000"/>
                <w:sz w:val="24"/>
                <w:szCs w:val="24"/>
                <w:lang w:val="en-CA"/>
              </w:rPr>
              <w:t>0.44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0.18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2821" w:rsidRPr="00AA144C" w:rsidRDefault="003E2821" w:rsidP="00DC7F0E">
            <w:pPr>
              <w:jc w:val="center"/>
              <w:rPr>
                <w:i/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i/>
                <w:color w:val="000000"/>
                <w:sz w:val="24"/>
                <w:szCs w:val="24"/>
                <w:lang w:val="en-CA"/>
              </w:rPr>
              <w:t>3.0E-04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2821" w:rsidRPr="00AA144C" w:rsidRDefault="003E2821" w:rsidP="00DC7F0E">
            <w:pPr>
              <w:jc w:val="center"/>
              <w:rPr>
                <w:i/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i/>
                <w:color w:val="000000"/>
                <w:sz w:val="24"/>
                <w:szCs w:val="24"/>
                <w:lang w:val="en-CA"/>
              </w:rPr>
              <w:t>0.026</w:t>
            </w:r>
          </w:p>
        </w:tc>
      </w:tr>
      <w:tr w:rsidR="003E2821" w:rsidRPr="00AA144C" w:rsidTr="00DC7F0E">
        <w:trPr>
          <w:jc w:val="center"/>
        </w:trPr>
        <w:tc>
          <w:tcPr>
            <w:tcW w:w="1123" w:type="dxa"/>
            <w:vAlign w:val="center"/>
          </w:tcPr>
          <w:p w:rsidR="003E2821" w:rsidRPr="005375A7" w:rsidRDefault="003E2821" w:rsidP="00DC7F0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5375A7">
              <w:rPr>
                <w:b/>
                <w:sz w:val="24"/>
                <w:szCs w:val="24"/>
                <w:lang w:val="en-CA"/>
              </w:rPr>
              <w:t>Manitoba (MB)</w:t>
            </w:r>
          </w:p>
        </w:tc>
        <w:tc>
          <w:tcPr>
            <w:tcW w:w="819" w:type="dxa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21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942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0.030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0.0014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0.97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0.0028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0.23</w:t>
            </w:r>
          </w:p>
        </w:tc>
      </w:tr>
      <w:tr w:rsidR="003E2821" w:rsidRPr="00AA144C" w:rsidTr="00DC7F0E">
        <w:trPr>
          <w:jc w:val="center"/>
        </w:trPr>
        <w:tc>
          <w:tcPr>
            <w:tcW w:w="1123" w:type="dxa"/>
            <w:vAlign w:val="center"/>
          </w:tcPr>
          <w:p w:rsidR="003E2821" w:rsidRPr="005375A7" w:rsidRDefault="003E2821" w:rsidP="00DC7F0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5375A7">
              <w:rPr>
                <w:b/>
                <w:sz w:val="24"/>
                <w:szCs w:val="24"/>
                <w:lang w:val="en-CA"/>
              </w:rPr>
              <w:t>Ontario (ON)</w:t>
            </w:r>
          </w:p>
        </w:tc>
        <w:tc>
          <w:tcPr>
            <w:tcW w:w="819" w:type="dxa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21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942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003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063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0.34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0.051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2821" w:rsidRPr="00AA144C" w:rsidRDefault="003E2821" w:rsidP="00DC7F0E">
            <w:pPr>
              <w:jc w:val="center"/>
              <w:rPr>
                <w:i/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i/>
                <w:color w:val="000000"/>
                <w:sz w:val="24"/>
                <w:szCs w:val="24"/>
                <w:lang w:val="en-CA"/>
              </w:rPr>
              <w:t>9.6E-09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0.0083</w:t>
            </w:r>
          </w:p>
        </w:tc>
      </w:tr>
      <w:tr w:rsidR="003E2821" w:rsidRPr="00AA144C" w:rsidTr="00DC7F0E">
        <w:trPr>
          <w:jc w:val="center"/>
        </w:trPr>
        <w:tc>
          <w:tcPr>
            <w:tcW w:w="1123" w:type="dxa"/>
            <w:vAlign w:val="center"/>
          </w:tcPr>
          <w:p w:rsidR="003E2821" w:rsidRPr="005375A7" w:rsidRDefault="003E2821" w:rsidP="00DC7F0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5375A7">
              <w:rPr>
                <w:b/>
                <w:sz w:val="24"/>
                <w:szCs w:val="24"/>
                <w:lang w:val="en-CA"/>
              </w:rPr>
              <w:t>Quebec (QC)</w:t>
            </w:r>
          </w:p>
        </w:tc>
        <w:tc>
          <w:tcPr>
            <w:tcW w:w="819" w:type="dxa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21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942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003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063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091" w:type="dxa"/>
            <w:shd w:val="clear" w:color="auto" w:fill="BFBFBF" w:themeFill="background1" w:themeFillShade="BF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0.0041</w:t>
            </w: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7.7E-12</w:t>
            </w:r>
          </w:p>
        </w:tc>
        <w:tc>
          <w:tcPr>
            <w:tcW w:w="1063" w:type="dxa"/>
            <w:shd w:val="clear" w:color="auto" w:fill="BFBFBF" w:themeFill="background1" w:themeFillShade="BF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4.6E-04</w:t>
            </w:r>
          </w:p>
        </w:tc>
      </w:tr>
      <w:tr w:rsidR="003E2821" w:rsidRPr="00AA144C" w:rsidTr="00DC7F0E">
        <w:trPr>
          <w:jc w:val="center"/>
        </w:trPr>
        <w:tc>
          <w:tcPr>
            <w:tcW w:w="1123" w:type="dxa"/>
            <w:vAlign w:val="center"/>
          </w:tcPr>
          <w:p w:rsidR="003E2821" w:rsidRPr="005375A7" w:rsidRDefault="003E2821" w:rsidP="00DC7F0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5375A7">
              <w:rPr>
                <w:b/>
                <w:sz w:val="24"/>
                <w:szCs w:val="24"/>
                <w:lang w:val="en-CA"/>
              </w:rPr>
              <w:t>New Brunswick (NB)</w:t>
            </w:r>
          </w:p>
        </w:tc>
        <w:tc>
          <w:tcPr>
            <w:tcW w:w="819" w:type="dxa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21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942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003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063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091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091" w:type="dxa"/>
            <w:shd w:val="clear" w:color="auto" w:fill="BFBFBF" w:themeFill="background1" w:themeFillShade="BF"/>
          </w:tcPr>
          <w:p w:rsidR="003E2821" w:rsidRPr="00AA144C" w:rsidRDefault="003E2821" w:rsidP="00DC7F0E">
            <w:pPr>
              <w:jc w:val="center"/>
              <w:rPr>
                <w:i/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i/>
                <w:color w:val="000000"/>
                <w:sz w:val="24"/>
                <w:szCs w:val="24"/>
                <w:lang w:val="en-CA"/>
              </w:rPr>
              <w:t>0.019</w:t>
            </w:r>
          </w:p>
        </w:tc>
        <w:tc>
          <w:tcPr>
            <w:tcW w:w="1063" w:type="dxa"/>
            <w:shd w:val="clear" w:color="auto" w:fill="auto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0.29</w:t>
            </w:r>
          </w:p>
        </w:tc>
      </w:tr>
      <w:tr w:rsidR="003E2821" w:rsidRPr="00AA144C" w:rsidTr="00DC7F0E">
        <w:trPr>
          <w:jc w:val="center"/>
        </w:trPr>
        <w:tc>
          <w:tcPr>
            <w:tcW w:w="1123" w:type="dxa"/>
            <w:vAlign w:val="center"/>
          </w:tcPr>
          <w:p w:rsidR="003E2821" w:rsidRPr="005375A7" w:rsidRDefault="003E2821" w:rsidP="00DC7F0E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5375A7">
              <w:rPr>
                <w:b/>
                <w:sz w:val="24"/>
                <w:szCs w:val="24"/>
                <w:lang w:val="en-CA"/>
              </w:rPr>
              <w:t>Nova Scotia (NS)</w:t>
            </w:r>
          </w:p>
        </w:tc>
        <w:tc>
          <w:tcPr>
            <w:tcW w:w="819" w:type="dxa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821" w:type="dxa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942" w:type="dxa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003" w:type="dxa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063" w:type="dxa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091" w:type="dxa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091" w:type="dxa"/>
          </w:tcPr>
          <w:p w:rsidR="003E2821" w:rsidRPr="00AA144C" w:rsidRDefault="003E2821" w:rsidP="00DC7F0E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1063" w:type="dxa"/>
          </w:tcPr>
          <w:p w:rsidR="003E2821" w:rsidRPr="00AA144C" w:rsidRDefault="003E2821" w:rsidP="00DC7F0E">
            <w:pPr>
              <w:jc w:val="center"/>
              <w:rPr>
                <w:color w:val="000000"/>
                <w:sz w:val="24"/>
                <w:szCs w:val="24"/>
                <w:lang w:val="en-CA"/>
              </w:rPr>
            </w:pPr>
            <w:r w:rsidRPr="00AA144C">
              <w:rPr>
                <w:color w:val="000000"/>
                <w:sz w:val="24"/>
                <w:szCs w:val="24"/>
                <w:lang w:val="en-CA"/>
              </w:rPr>
              <w:t>0.43</w:t>
            </w:r>
          </w:p>
        </w:tc>
      </w:tr>
    </w:tbl>
    <w:p w:rsidR="003E2821" w:rsidRPr="00AA144C" w:rsidRDefault="003E2821" w:rsidP="003E2821">
      <w:pPr>
        <w:spacing w:before="240"/>
        <w:rPr>
          <w:b/>
          <w:sz w:val="24"/>
          <w:szCs w:val="24"/>
          <w:lang w:val="en-CA"/>
        </w:rPr>
      </w:pPr>
    </w:p>
    <w:p w:rsidR="004D6CEF" w:rsidRDefault="004D6CEF">
      <w:bookmarkStart w:id="0" w:name="_GoBack"/>
      <w:bookmarkEnd w:id="0"/>
    </w:p>
    <w:sectPr w:rsidR="004D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21"/>
    <w:rsid w:val="003E2821"/>
    <w:rsid w:val="004D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2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2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1</cp:revision>
  <dcterms:created xsi:type="dcterms:W3CDTF">2020-07-28T06:21:00Z</dcterms:created>
  <dcterms:modified xsi:type="dcterms:W3CDTF">2020-07-28T06:22:00Z</dcterms:modified>
</cp:coreProperties>
</file>