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DF" w:rsidRPr="00CA1D9F" w:rsidRDefault="00712FDF" w:rsidP="00712FDF">
      <w:pPr>
        <w:rPr>
          <w:rFonts w:ascii="Arial" w:hAnsi="Arial" w:cs="Arial"/>
          <w:b/>
          <w:sz w:val="24"/>
          <w:szCs w:val="24"/>
          <w:lang w:val="en-US"/>
        </w:rPr>
      </w:pPr>
      <w:r w:rsidRPr="00571821">
        <w:rPr>
          <w:rFonts w:ascii="Arial" w:hAnsi="Arial" w:cs="Arial"/>
          <w:b/>
          <w:sz w:val="24"/>
          <w:szCs w:val="24"/>
          <w:lang w:val="en-US"/>
        </w:rPr>
        <w:t xml:space="preserve">Table </w:t>
      </w:r>
      <w:r>
        <w:rPr>
          <w:rFonts w:ascii="Arial" w:hAnsi="Arial" w:cs="Arial"/>
          <w:b/>
          <w:sz w:val="24"/>
          <w:szCs w:val="24"/>
          <w:lang w:val="en-US"/>
        </w:rPr>
        <w:t>1 Supplement</w:t>
      </w:r>
      <w:r w:rsidRPr="00571821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CA1D9F">
        <w:rPr>
          <w:rFonts w:ascii="Arial" w:hAnsi="Arial" w:cs="Arial"/>
          <w:b/>
          <w:sz w:val="24"/>
          <w:szCs w:val="24"/>
          <w:lang w:val="en-US"/>
        </w:rPr>
        <w:t>Max. FEV</w:t>
      </w:r>
      <w:r w:rsidRPr="00CA1D9F">
        <w:rPr>
          <w:rFonts w:ascii="Arial" w:hAnsi="Arial" w:cs="Arial"/>
          <w:b/>
          <w:sz w:val="24"/>
          <w:szCs w:val="24"/>
          <w:vertAlign w:val="subscript"/>
          <w:lang w:val="en-US"/>
        </w:rPr>
        <w:t xml:space="preserve">1 </w:t>
      </w:r>
      <w:r w:rsidRPr="00CA1D9F">
        <w:rPr>
          <w:rFonts w:ascii="Arial" w:hAnsi="Arial" w:cs="Arial"/>
          <w:b/>
          <w:sz w:val="24"/>
          <w:szCs w:val="24"/>
          <w:lang w:val="en-US"/>
        </w:rPr>
        <w:t xml:space="preserve">decrease and </w:t>
      </w:r>
      <w:proofErr w:type="spellStart"/>
      <w:r w:rsidRPr="00CA1D9F">
        <w:rPr>
          <w:rFonts w:ascii="Arial" w:hAnsi="Arial" w:cs="Arial"/>
          <w:b/>
          <w:sz w:val="24"/>
          <w:szCs w:val="24"/>
          <w:lang w:val="en-US"/>
        </w:rPr>
        <w:t>eNO</w:t>
      </w:r>
      <w:proofErr w:type="spellEnd"/>
      <w:r w:rsidRPr="00CA1D9F">
        <w:rPr>
          <w:rFonts w:ascii="Arial" w:hAnsi="Arial" w:cs="Arial"/>
          <w:b/>
          <w:sz w:val="24"/>
          <w:szCs w:val="24"/>
          <w:lang w:val="en-US"/>
        </w:rPr>
        <w:t xml:space="preserve"> before and after </w:t>
      </w:r>
      <w:proofErr w:type="spellStart"/>
      <w:r w:rsidRPr="00CA1D9F">
        <w:rPr>
          <w:rFonts w:ascii="Arial" w:hAnsi="Arial" w:cs="Arial"/>
          <w:b/>
          <w:bCs/>
          <w:sz w:val="24"/>
          <w:szCs w:val="24"/>
          <w:lang w:val="en-US" w:eastAsia="ar-SA"/>
        </w:rPr>
        <w:t>sc</w:t>
      </w:r>
      <w:proofErr w:type="spellEnd"/>
      <w:r w:rsidRPr="00CA1D9F">
        <w:rPr>
          <w:rFonts w:ascii="Arial" w:hAnsi="Arial" w:cs="Arial"/>
          <w:b/>
          <w:bCs/>
          <w:sz w:val="24"/>
          <w:szCs w:val="24"/>
          <w:lang w:val="en-US" w:eastAsia="ar-SA"/>
        </w:rPr>
        <w:t>-LCPUFA</w:t>
      </w:r>
      <w:r w:rsidRPr="00CA1D9F">
        <w:rPr>
          <w:rFonts w:ascii="Arial" w:hAnsi="Arial" w:cs="Arial"/>
          <w:b/>
          <w:sz w:val="24"/>
          <w:szCs w:val="24"/>
          <w:lang w:val="en-US"/>
        </w:rPr>
        <w:t xml:space="preserve"> or placebo supplementation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93"/>
        <w:gridCol w:w="1257"/>
        <w:gridCol w:w="877"/>
        <w:gridCol w:w="803"/>
        <w:gridCol w:w="760"/>
        <w:gridCol w:w="856"/>
        <w:gridCol w:w="762"/>
        <w:gridCol w:w="862"/>
        <w:gridCol w:w="760"/>
        <w:gridCol w:w="932"/>
      </w:tblGrid>
      <w:tr w:rsidR="00712FDF" w:rsidRPr="00A75E93" w:rsidTr="009C2302">
        <w:tc>
          <w:tcPr>
            <w:tcW w:w="2450" w:type="dxa"/>
            <w:gridSpan w:val="2"/>
            <w:vMerge w:val="restart"/>
            <w:vAlign w:val="center"/>
          </w:tcPr>
          <w:p w:rsidR="00712FDF" w:rsidRPr="00A75E93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406" w:type="dxa"/>
            <w:gridSpan w:val="4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b/>
                <w:sz w:val="24"/>
                <w:szCs w:val="24"/>
                <w:lang w:val="en-US" w:eastAsia="de-DE"/>
              </w:rPr>
              <w:t>FEV</w:t>
            </w:r>
            <w:r w:rsidRPr="002E632A">
              <w:rPr>
                <w:rFonts w:ascii="Arial" w:hAnsi="Arial" w:cs="Arial"/>
                <w:b/>
                <w:sz w:val="24"/>
                <w:szCs w:val="24"/>
                <w:vertAlign w:val="subscript"/>
                <w:lang w:val="en-US" w:eastAsia="de-DE"/>
              </w:rPr>
              <w:t>1</w:t>
            </w:r>
          </w:p>
        </w:tc>
        <w:tc>
          <w:tcPr>
            <w:tcW w:w="3432" w:type="dxa"/>
            <w:gridSpan w:val="4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2E632A">
              <w:rPr>
                <w:rFonts w:ascii="Arial" w:hAnsi="Arial" w:cs="Arial"/>
                <w:b/>
                <w:sz w:val="24"/>
                <w:szCs w:val="24"/>
                <w:lang w:val="en-US" w:eastAsia="de-DE"/>
              </w:rPr>
              <w:t>eNO</w:t>
            </w:r>
            <w:proofErr w:type="spellEnd"/>
          </w:p>
        </w:tc>
      </w:tr>
      <w:tr w:rsidR="00712FDF" w:rsidRPr="00A75E93" w:rsidTr="009C2302">
        <w:tc>
          <w:tcPr>
            <w:tcW w:w="2450" w:type="dxa"/>
            <w:gridSpan w:val="2"/>
            <w:vMerge/>
            <w:vAlign w:val="center"/>
          </w:tcPr>
          <w:p w:rsidR="00712FDF" w:rsidRPr="00A75E93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406" w:type="dxa"/>
            <w:gridSpan w:val="4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 w:eastAsia="de-DE"/>
              </w:rPr>
              <w:t xml:space="preserve">[% </w:t>
            </w:r>
            <w:proofErr w:type="spellStart"/>
            <w:r w:rsidRPr="002E632A">
              <w:rPr>
                <w:rFonts w:ascii="Arial" w:hAnsi="Arial" w:cs="Arial"/>
                <w:sz w:val="24"/>
                <w:szCs w:val="24"/>
                <w:lang w:val="en-US" w:eastAsia="de-DE"/>
              </w:rPr>
              <w:t>pred</w:t>
            </w:r>
            <w:proofErr w:type="spellEnd"/>
            <w:r w:rsidRPr="002E632A">
              <w:rPr>
                <w:rFonts w:ascii="Arial" w:hAnsi="Arial" w:cs="Arial"/>
                <w:sz w:val="24"/>
                <w:szCs w:val="24"/>
                <w:lang w:val="en-US" w:eastAsia="de-DE"/>
              </w:rPr>
              <w:t>]</w:t>
            </w:r>
          </w:p>
        </w:tc>
        <w:tc>
          <w:tcPr>
            <w:tcW w:w="3432" w:type="dxa"/>
            <w:gridSpan w:val="4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 w:eastAsia="de-DE"/>
              </w:rPr>
              <w:t>[ppb]</w:t>
            </w:r>
          </w:p>
        </w:tc>
      </w:tr>
      <w:tr w:rsidR="00712FDF" w:rsidRPr="00A75E93" w:rsidTr="009C2302">
        <w:tc>
          <w:tcPr>
            <w:tcW w:w="2450" w:type="dxa"/>
            <w:gridSpan w:val="2"/>
            <w:vMerge/>
            <w:vAlign w:val="center"/>
          </w:tcPr>
          <w:p w:rsidR="00712FDF" w:rsidRPr="00A75E93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2E632A">
              <w:rPr>
                <w:rFonts w:ascii="Arial" w:hAnsi="Arial" w:cs="Arial"/>
                <w:b/>
                <w:sz w:val="24"/>
                <w:szCs w:val="24"/>
                <w:lang w:val="en-US"/>
              </w:rPr>
              <w:t>sc</w:t>
            </w:r>
            <w:proofErr w:type="spellEnd"/>
            <w:r w:rsidRPr="002E632A">
              <w:rPr>
                <w:rFonts w:ascii="Arial" w:hAnsi="Arial" w:cs="Arial"/>
                <w:b/>
                <w:sz w:val="24"/>
                <w:szCs w:val="24"/>
                <w:lang w:val="en-US"/>
              </w:rPr>
              <w:t>-LCPUFA</w:t>
            </w:r>
          </w:p>
        </w:tc>
        <w:tc>
          <w:tcPr>
            <w:tcW w:w="1664" w:type="dxa"/>
            <w:gridSpan w:val="2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b/>
                <w:sz w:val="24"/>
                <w:szCs w:val="24"/>
                <w:lang w:val="en-US"/>
              </w:rPr>
              <w:t>Placebo</w:t>
            </w:r>
          </w:p>
        </w:tc>
        <w:tc>
          <w:tcPr>
            <w:tcW w:w="1674" w:type="dxa"/>
            <w:gridSpan w:val="2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2E632A">
              <w:rPr>
                <w:rFonts w:ascii="Arial" w:hAnsi="Arial" w:cs="Arial"/>
                <w:b/>
                <w:sz w:val="24"/>
                <w:szCs w:val="24"/>
                <w:lang w:val="en-US"/>
              </w:rPr>
              <w:t>sc</w:t>
            </w:r>
            <w:proofErr w:type="spellEnd"/>
            <w:r w:rsidRPr="002E632A">
              <w:rPr>
                <w:rFonts w:ascii="Arial" w:hAnsi="Arial" w:cs="Arial"/>
                <w:b/>
                <w:sz w:val="24"/>
                <w:szCs w:val="24"/>
                <w:lang w:val="en-US"/>
              </w:rPr>
              <w:t>-LCPUFA</w:t>
            </w:r>
          </w:p>
        </w:tc>
        <w:tc>
          <w:tcPr>
            <w:tcW w:w="1758" w:type="dxa"/>
            <w:gridSpan w:val="2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b/>
                <w:sz w:val="24"/>
                <w:szCs w:val="24"/>
                <w:lang w:val="en-US"/>
              </w:rPr>
              <w:t>Placebo</w:t>
            </w:r>
          </w:p>
        </w:tc>
      </w:tr>
      <w:tr w:rsidR="00712FDF" w:rsidRPr="00A75E93" w:rsidTr="009C2302">
        <w:tc>
          <w:tcPr>
            <w:tcW w:w="2450" w:type="dxa"/>
            <w:gridSpan w:val="2"/>
            <w:vMerge/>
            <w:vAlign w:val="center"/>
          </w:tcPr>
          <w:p w:rsidR="00712FDF" w:rsidRPr="00A75E93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21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b/>
                <w:sz w:val="24"/>
                <w:szCs w:val="24"/>
                <w:lang w:val="en-US"/>
              </w:rPr>
              <w:t>pre</w:t>
            </w:r>
          </w:p>
        </w:tc>
        <w:tc>
          <w:tcPr>
            <w:tcW w:w="821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b/>
                <w:sz w:val="24"/>
                <w:szCs w:val="24"/>
                <w:lang w:val="en-US"/>
              </w:rPr>
              <w:t>post</w:t>
            </w:r>
          </w:p>
        </w:tc>
        <w:tc>
          <w:tcPr>
            <w:tcW w:w="778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b/>
                <w:sz w:val="24"/>
                <w:szCs w:val="24"/>
                <w:lang w:val="en-US"/>
              </w:rPr>
              <w:t>pre</w:t>
            </w:r>
          </w:p>
        </w:tc>
        <w:tc>
          <w:tcPr>
            <w:tcW w:w="886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b/>
                <w:sz w:val="24"/>
                <w:szCs w:val="24"/>
                <w:lang w:val="en-US"/>
              </w:rPr>
              <w:t>post</w:t>
            </w:r>
          </w:p>
        </w:tc>
        <w:tc>
          <w:tcPr>
            <w:tcW w:w="780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b/>
                <w:sz w:val="24"/>
                <w:szCs w:val="24"/>
                <w:lang w:val="en-US"/>
              </w:rPr>
              <w:t>pre</w:t>
            </w:r>
          </w:p>
        </w:tc>
        <w:tc>
          <w:tcPr>
            <w:tcW w:w="894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b/>
                <w:sz w:val="24"/>
                <w:szCs w:val="24"/>
                <w:lang w:val="en-US"/>
              </w:rPr>
              <w:t>post</w:t>
            </w:r>
          </w:p>
        </w:tc>
        <w:tc>
          <w:tcPr>
            <w:tcW w:w="778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b/>
                <w:sz w:val="24"/>
                <w:szCs w:val="24"/>
                <w:lang w:val="en-US"/>
              </w:rPr>
              <w:t>pre</w:t>
            </w:r>
          </w:p>
        </w:tc>
        <w:tc>
          <w:tcPr>
            <w:tcW w:w="980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b/>
                <w:sz w:val="24"/>
                <w:szCs w:val="24"/>
                <w:lang w:val="en-US"/>
              </w:rPr>
              <w:t>post</w:t>
            </w:r>
          </w:p>
        </w:tc>
      </w:tr>
      <w:tr w:rsidR="00712FDF" w:rsidRPr="002E632A" w:rsidTr="009C2302">
        <w:tc>
          <w:tcPr>
            <w:tcW w:w="1193" w:type="dxa"/>
            <w:vMerge w:val="restart"/>
            <w:vAlign w:val="center"/>
          </w:tcPr>
          <w:p w:rsidR="00712FDF" w:rsidRPr="00E37E72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</w:pPr>
            <w:r w:rsidRPr="00881FF6">
              <w:rPr>
                <w:rFonts w:ascii="Arial" w:hAnsi="Arial" w:cs="Arial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257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b/>
                <w:sz w:val="24"/>
                <w:szCs w:val="24"/>
                <w:lang w:val="en-US"/>
              </w:rPr>
              <w:t>Median</w:t>
            </w:r>
          </w:p>
        </w:tc>
        <w:tc>
          <w:tcPr>
            <w:tcW w:w="921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b/>
                <w:sz w:val="24"/>
                <w:szCs w:val="24"/>
                <w:lang w:val="en-US"/>
              </w:rPr>
              <w:t>29.8</w:t>
            </w:r>
          </w:p>
        </w:tc>
        <w:tc>
          <w:tcPr>
            <w:tcW w:w="821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b/>
                <w:sz w:val="24"/>
                <w:szCs w:val="24"/>
                <w:lang w:val="en-US"/>
              </w:rPr>
              <w:t>24.8</w:t>
            </w:r>
          </w:p>
        </w:tc>
        <w:tc>
          <w:tcPr>
            <w:tcW w:w="778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b/>
                <w:sz w:val="24"/>
                <w:szCs w:val="24"/>
                <w:lang w:val="en-US"/>
              </w:rPr>
              <w:t>26.8</w:t>
            </w:r>
          </w:p>
        </w:tc>
        <w:tc>
          <w:tcPr>
            <w:tcW w:w="886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b/>
                <w:sz w:val="24"/>
                <w:szCs w:val="24"/>
                <w:lang w:val="en-US"/>
              </w:rPr>
              <w:t>26.5</w:t>
            </w:r>
          </w:p>
        </w:tc>
        <w:tc>
          <w:tcPr>
            <w:tcW w:w="780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b/>
                <w:sz w:val="24"/>
                <w:szCs w:val="24"/>
                <w:lang w:val="en-US"/>
              </w:rPr>
              <w:t>20.0</w:t>
            </w:r>
          </w:p>
        </w:tc>
        <w:tc>
          <w:tcPr>
            <w:tcW w:w="894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b/>
                <w:sz w:val="24"/>
                <w:szCs w:val="24"/>
                <w:lang w:val="en-US"/>
              </w:rPr>
              <w:t>18.5</w:t>
            </w:r>
          </w:p>
        </w:tc>
        <w:tc>
          <w:tcPr>
            <w:tcW w:w="778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b/>
                <w:sz w:val="24"/>
                <w:szCs w:val="24"/>
                <w:lang w:val="en-US"/>
              </w:rPr>
              <w:t>29.0</w:t>
            </w:r>
          </w:p>
        </w:tc>
        <w:tc>
          <w:tcPr>
            <w:tcW w:w="980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b/>
                <w:sz w:val="24"/>
                <w:szCs w:val="24"/>
                <w:lang w:val="en-US"/>
              </w:rPr>
              <w:t>28.5</w:t>
            </w:r>
          </w:p>
        </w:tc>
      </w:tr>
      <w:tr w:rsidR="00712FDF" w:rsidRPr="002E632A" w:rsidTr="009C2302">
        <w:tc>
          <w:tcPr>
            <w:tcW w:w="1193" w:type="dxa"/>
            <w:vMerge/>
            <w:vAlign w:val="center"/>
          </w:tcPr>
          <w:p w:rsidR="00712FDF" w:rsidRPr="00E37E72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57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25% percentile</w:t>
            </w:r>
          </w:p>
        </w:tc>
        <w:tc>
          <w:tcPr>
            <w:tcW w:w="921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21.8</w:t>
            </w:r>
          </w:p>
        </w:tc>
        <w:tc>
          <w:tcPr>
            <w:tcW w:w="821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10.3</w:t>
            </w:r>
          </w:p>
        </w:tc>
        <w:tc>
          <w:tcPr>
            <w:tcW w:w="778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19.9</w:t>
            </w:r>
          </w:p>
        </w:tc>
        <w:tc>
          <w:tcPr>
            <w:tcW w:w="886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14.6</w:t>
            </w:r>
          </w:p>
        </w:tc>
        <w:tc>
          <w:tcPr>
            <w:tcW w:w="780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10.0</w:t>
            </w:r>
          </w:p>
        </w:tc>
        <w:tc>
          <w:tcPr>
            <w:tcW w:w="894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10.3</w:t>
            </w:r>
          </w:p>
        </w:tc>
        <w:tc>
          <w:tcPr>
            <w:tcW w:w="778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13.0</w:t>
            </w:r>
          </w:p>
        </w:tc>
        <w:tc>
          <w:tcPr>
            <w:tcW w:w="980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13.3</w:t>
            </w:r>
          </w:p>
        </w:tc>
      </w:tr>
      <w:tr w:rsidR="00712FDF" w:rsidRPr="002E632A" w:rsidTr="009C2302">
        <w:tc>
          <w:tcPr>
            <w:tcW w:w="1193" w:type="dxa"/>
            <w:vMerge/>
            <w:vAlign w:val="center"/>
          </w:tcPr>
          <w:p w:rsidR="00712FDF" w:rsidRPr="00E37E72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57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75%</w:t>
            </w: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br/>
              <w:t>percentile</w:t>
            </w:r>
          </w:p>
        </w:tc>
        <w:tc>
          <w:tcPr>
            <w:tcW w:w="921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37.6</w:t>
            </w:r>
          </w:p>
        </w:tc>
        <w:tc>
          <w:tcPr>
            <w:tcW w:w="821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37.6</w:t>
            </w:r>
          </w:p>
        </w:tc>
        <w:tc>
          <w:tcPr>
            <w:tcW w:w="778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43.2</w:t>
            </w:r>
          </w:p>
        </w:tc>
        <w:tc>
          <w:tcPr>
            <w:tcW w:w="886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41.7</w:t>
            </w:r>
          </w:p>
        </w:tc>
        <w:tc>
          <w:tcPr>
            <w:tcW w:w="780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51.3</w:t>
            </w:r>
          </w:p>
        </w:tc>
        <w:tc>
          <w:tcPr>
            <w:tcW w:w="894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59.3</w:t>
            </w:r>
          </w:p>
        </w:tc>
        <w:tc>
          <w:tcPr>
            <w:tcW w:w="778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49.3</w:t>
            </w:r>
          </w:p>
        </w:tc>
        <w:tc>
          <w:tcPr>
            <w:tcW w:w="980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52.8</w:t>
            </w:r>
          </w:p>
        </w:tc>
      </w:tr>
      <w:tr w:rsidR="00712FDF" w:rsidRPr="002E632A" w:rsidTr="009C2302">
        <w:tc>
          <w:tcPr>
            <w:tcW w:w="1193" w:type="dxa"/>
            <w:vMerge w:val="restart"/>
            <w:vAlign w:val="center"/>
          </w:tcPr>
          <w:p w:rsidR="00712FDF" w:rsidRPr="00E37E72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</w:pPr>
            <w:r w:rsidRPr="00881FF6">
              <w:rPr>
                <w:rFonts w:ascii="Arial" w:hAnsi="Arial" w:cs="Arial"/>
                <w:b/>
                <w:sz w:val="24"/>
                <w:szCs w:val="24"/>
                <w:lang w:val="en-US"/>
              </w:rPr>
              <w:t>Adult</w:t>
            </w:r>
          </w:p>
        </w:tc>
        <w:tc>
          <w:tcPr>
            <w:tcW w:w="1257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b/>
                <w:sz w:val="24"/>
                <w:szCs w:val="24"/>
                <w:lang w:val="en-US"/>
              </w:rPr>
              <w:t>Median</w:t>
            </w:r>
          </w:p>
        </w:tc>
        <w:tc>
          <w:tcPr>
            <w:tcW w:w="921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b/>
                <w:sz w:val="24"/>
                <w:szCs w:val="24"/>
                <w:lang w:val="en-US"/>
              </w:rPr>
              <w:t>29.2</w:t>
            </w:r>
          </w:p>
        </w:tc>
        <w:tc>
          <w:tcPr>
            <w:tcW w:w="821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b/>
                <w:sz w:val="24"/>
                <w:szCs w:val="24"/>
                <w:lang w:val="en-US"/>
              </w:rPr>
              <w:t>26.2</w:t>
            </w:r>
          </w:p>
        </w:tc>
        <w:tc>
          <w:tcPr>
            <w:tcW w:w="778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b/>
                <w:sz w:val="24"/>
                <w:szCs w:val="24"/>
                <w:lang w:val="en-US"/>
              </w:rPr>
              <w:t>23.0</w:t>
            </w:r>
          </w:p>
        </w:tc>
        <w:tc>
          <w:tcPr>
            <w:tcW w:w="886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b/>
                <w:sz w:val="24"/>
                <w:szCs w:val="24"/>
                <w:lang w:val="en-US"/>
              </w:rPr>
              <w:t>26.4</w:t>
            </w:r>
          </w:p>
        </w:tc>
        <w:tc>
          <w:tcPr>
            <w:tcW w:w="780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b/>
                <w:sz w:val="24"/>
                <w:szCs w:val="24"/>
                <w:lang w:val="en-US"/>
              </w:rPr>
              <w:t>20.0</w:t>
            </w:r>
          </w:p>
        </w:tc>
        <w:tc>
          <w:tcPr>
            <w:tcW w:w="894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b/>
                <w:sz w:val="24"/>
                <w:szCs w:val="24"/>
                <w:lang w:val="en-US"/>
              </w:rPr>
              <w:t>16.0</w:t>
            </w:r>
          </w:p>
        </w:tc>
        <w:tc>
          <w:tcPr>
            <w:tcW w:w="778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b/>
                <w:sz w:val="24"/>
                <w:szCs w:val="24"/>
                <w:lang w:val="en-US"/>
              </w:rPr>
              <w:t>29.0</w:t>
            </w:r>
          </w:p>
        </w:tc>
        <w:tc>
          <w:tcPr>
            <w:tcW w:w="980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b/>
                <w:sz w:val="24"/>
                <w:szCs w:val="24"/>
                <w:lang w:val="en-US"/>
              </w:rPr>
              <w:t>23.0</w:t>
            </w:r>
          </w:p>
        </w:tc>
      </w:tr>
      <w:tr w:rsidR="00712FDF" w:rsidRPr="002E632A" w:rsidTr="009C2302">
        <w:tc>
          <w:tcPr>
            <w:tcW w:w="1193" w:type="dxa"/>
            <w:vMerge/>
            <w:vAlign w:val="center"/>
          </w:tcPr>
          <w:p w:rsidR="00712FDF" w:rsidRPr="00E37E72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57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25% percentile</w:t>
            </w:r>
          </w:p>
        </w:tc>
        <w:tc>
          <w:tcPr>
            <w:tcW w:w="921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21.8</w:t>
            </w:r>
          </w:p>
        </w:tc>
        <w:tc>
          <w:tcPr>
            <w:tcW w:w="821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10.9</w:t>
            </w:r>
          </w:p>
        </w:tc>
        <w:tc>
          <w:tcPr>
            <w:tcW w:w="778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20.1</w:t>
            </w:r>
          </w:p>
        </w:tc>
        <w:tc>
          <w:tcPr>
            <w:tcW w:w="886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15.2</w:t>
            </w:r>
          </w:p>
        </w:tc>
        <w:tc>
          <w:tcPr>
            <w:tcW w:w="780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9.0</w:t>
            </w:r>
          </w:p>
        </w:tc>
        <w:tc>
          <w:tcPr>
            <w:tcW w:w="894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9.0</w:t>
            </w:r>
          </w:p>
        </w:tc>
        <w:tc>
          <w:tcPr>
            <w:tcW w:w="778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11.5</w:t>
            </w:r>
          </w:p>
        </w:tc>
        <w:tc>
          <w:tcPr>
            <w:tcW w:w="980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12.0</w:t>
            </w:r>
          </w:p>
        </w:tc>
      </w:tr>
      <w:tr w:rsidR="00712FDF" w:rsidRPr="002E632A" w:rsidTr="009C2302">
        <w:tc>
          <w:tcPr>
            <w:tcW w:w="1193" w:type="dxa"/>
            <w:vMerge/>
            <w:vAlign w:val="center"/>
          </w:tcPr>
          <w:p w:rsidR="00712FDF" w:rsidRPr="00E37E72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57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75%</w:t>
            </w: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br/>
              <w:t>percentile</w:t>
            </w:r>
          </w:p>
        </w:tc>
        <w:tc>
          <w:tcPr>
            <w:tcW w:w="921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35.0</w:t>
            </w:r>
          </w:p>
        </w:tc>
        <w:tc>
          <w:tcPr>
            <w:tcW w:w="821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33.7</w:t>
            </w:r>
          </w:p>
        </w:tc>
        <w:tc>
          <w:tcPr>
            <w:tcW w:w="778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38.0</w:t>
            </w:r>
          </w:p>
        </w:tc>
        <w:tc>
          <w:tcPr>
            <w:tcW w:w="886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32.0</w:t>
            </w:r>
          </w:p>
        </w:tc>
        <w:tc>
          <w:tcPr>
            <w:tcW w:w="780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62.5</w:t>
            </w:r>
          </w:p>
        </w:tc>
        <w:tc>
          <w:tcPr>
            <w:tcW w:w="894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69.0</w:t>
            </w:r>
          </w:p>
        </w:tc>
        <w:tc>
          <w:tcPr>
            <w:tcW w:w="778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45.5</w:t>
            </w:r>
          </w:p>
        </w:tc>
        <w:tc>
          <w:tcPr>
            <w:tcW w:w="980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39.0</w:t>
            </w:r>
          </w:p>
        </w:tc>
      </w:tr>
      <w:tr w:rsidR="00712FDF" w:rsidRPr="002E632A" w:rsidTr="009C2302">
        <w:tc>
          <w:tcPr>
            <w:tcW w:w="1193" w:type="dxa"/>
            <w:vMerge w:val="restart"/>
            <w:vAlign w:val="center"/>
          </w:tcPr>
          <w:p w:rsidR="00712FDF" w:rsidRPr="00E37E72" w:rsidRDefault="00712FDF" w:rsidP="009C230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</w:pPr>
            <w:r w:rsidRPr="00881FF6">
              <w:rPr>
                <w:rFonts w:ascii="Arial" w:hAnsi="Arial" w:cs="Arial"/>
                <w:b/>
                <w:sz w:val="24"/>
                <w:szCs w:val="24"/>
                <w:lang w:val="en-US"/>
              </w:rPr>
              <w:t>Children</w:t>
            </w:r>
          </w:p>
        </w:tc>
        <w:tc>
          <w:tcPr>
            <w:tcW w:w="1257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b/>
                <w:sz w:val="24"/>
                <w:szCs w:val="24"/>
                <w:lang w:val="en-US"/>
              </w:rPr>
              <w:t>Median</w:t>
            </w:r>
          </w:p>
        </w:tc>
        <w:tc>
          <w:tcPr>
            <w:tcW w:w="921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b/>
                <w:sz w:val="24"/>
                <w:szCs w:val="24"/>
                <w:lang w:val="en-US"/>
              </w:rPr>
              <w:t>30.6</w:t>
            </w:r>
          </w:p>
        </w:tc>
        <w:tc>
          <w:tcPr>
            <w:tcW w:w="821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b/>
                <w:sz w:val="24"/>
                <w:szCs w:val="24"/>
                <w:lang w:val="en-US"/>
              </w:rPr>
              <w:t>20.8</w:t>
            </w:r>
          </w:p>
        </w:tc>
        <w:tc>
          <w:tcPr>
            <w:tcW w:w="778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b/>
                <w:sz w:val="24"/>
                <w:szCs w:val="24"/>
                <w:lang w:val="en-US"/>
              </w:rPr>
              <w:t>32.0</w:t>
            </w:r>
          </w:p>
        </w:tc>
        <w:tc>
          <w:tcPr>
            <w:tcW w:w="886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b/>
                <w:sz w:val="24"/>
                <w:szCs w:val="24"/>
                <w:lang w:val="en-US"/>
              </w:rPr>
              <w:t>26.7</w:t>
            </w:r>
          </w:p>
        </w:tc>
        <w:tc>
          <w:tcPr>
            <w:tcW w:w="780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b/>
                <w:sz w:val="24"/>
                <w:szCs w:val="24"/>
                <w:lang w:val="en-US"/>
              </w:rPr>
              <w:t>21.0</w:t>
            </w:r>
          </w:p>
        </w:tc>
        <w:tc>
          <w:tcPr>
            <w:tcW w:w="894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b/>
                <w:sz w:val="24"/>
                <w:szCs w:val="24"/>
                <w:lang w:val="en-US"/>
              </w:rPr>
              <w:t>19.0</w:t>
            </w:r>
          </w:p>
        </w:tc>
        <w:tc>
          <w:tcPr>
            <w:tcW w:w="778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b/>
                <w:sz w:val="24"/>
                <w:szCs w:val="24"/>
                <w:lang w:val="en-US"/>
              </w:rPr>
              <w:t>26.0</w:t>
            </w:r>
          </w:p>
        </w:tc>
        <w:tc>
          <w:tcPr>
            <w:tcW w:w="980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b/>
                <w:sz w:val="24"/>
                <w:szCs w:val="24"/>
                <w:lang w:val="en-US"/>
              </w:rPr>
              <w:t>38.0</w:t>
            </w:r>
          </w:p>
        </w:tc>
      </w:tr>
      <w:tr w:rsidR="00712FDF" w:rsidRPr="002E632A" w:rsidTr="009C2302">
        <w:tc>
          <w:tcPr>
            <w:tcW w:w="1193" w:type="dxa"/>
            <w:vMerge/>
            <w:vAlign w:val="center"/>
          </w:tcPr>
          <w:p w:rsidR="00712FDF" w:rsidRPr="00A75E93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57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25% percentile</w:t>
            </w:r>
          </w:p>
        </w:tc>
        <w:tc>
          <w:tcPr>
            <w:tcW w:w="921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21.4</w:t>
            </w:r>
          </w:p>
        </w:tc>
        <w:tc>
          <w:tcPr>
            <w:tcW w:w="821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7.8</w:t>
            </w:r>
          </w:p>
        </w:tc>
        <w:tc>
          <w:tcPr>
            <w:tcW w:w="778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19.2</w:t>
            </w:r>
          </w:p>
        </w:tc>
        <w:tc>
          <w:tcPr>
            <w:tcW w:w="886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9.4</w:t>
            </w:r>
          </w:p>
        </w:tc>
        <w:tc>
          <w:tcPr>
            <w:tcW w:w="780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10.0</w:t>
            </w:r>
          </w:p>
        </w:tc>
        <w:tc>
          <w:tcPr>
            <w:tcW w:w="894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13.0</w:t>
            </w:r>
          </w:p>
        </w:tc>
        <w:tc>
          <w:tcPr>
            <w:tcW w:w="778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16.0</w:t>
            </w:r>
          </w:p>
        </w:tc>
        <w:tc>
          <w:tcPr>
            <w:tcW w:w="980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13.0</w:t>
            </w:r>
          </w:p>
        </w:tc>
      </w:tr>
      <w:tr w:rsidR="00712FDF" w:rsidRPr="002E632A" w:rsidTr="009C2302">
        <w:tc>
          <w:tcPr>
            <w:tcW w:w="1193" w:type="dxa"/>
            <w:vMerge/>
            <w:vAlign w:val="center"/>
          </w:tcPr>
          <w:p w:rsidR="00712FDF" w:rsidRPr="00A75E93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57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75%</w:t>
            </w: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br/>
              <w:t>percentile</w:t>
            </w:r>
          </w:p>
        </w:tc>
        <w:tc>
          <w:tcPr>
            <w:tcW w:w="921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45.6</w:t>
            </w:r>
          </w:p>
        </w:tc>
        <w:tc>
          <w:tcPr>
            <w:tcW w:w="821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44.1</w:t>
            </w:r>
          </w:p>
        </w:tc>
        <w:tc>
          <w:tcPr>
            <w:tcW w:w="778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44.8</w:t>
            </w:r>
          </w:p>
        </w:tc>
        <w:tc>
          <w:tcPr>
            <w:tcW w:w="886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48.2</w:t>
            </w:r>
          </w:p>
        </w:tc>
        <w:tc>
          <w:tcPr>
            <w:tcW w:w="780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52.0</w:t>
            </w:r>
          </w:p>
        </w:tc>
        <w:tc>
          <w:tcPr>
            <w:tcW w:w="894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51.0</w:t>
            </w:r>
          </w:p>
        </w:tc>
        <w:tc>
          <w:tcPr>
            <w:tcW w:w="778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57.0</w:t>
            </w:r>
          </w:p>
        </w:tc>
        <w:tc>
          <w:tcPr>
            <w:tcW w:w="980" w:type="dxa"/>
            <w:vAlign w:val="center"/>
          </w:tcPr>
          <w:p w:rsidR="00712FDF" w:rsidRPr="002E632A" w:rsidRDefault="00712FDF" w:rsidP="009C230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32A">
              <w:rPr>
                <w:rFonts w:ascii="Arial" w:hAnsi="Arial" w:cs="Arial"/>
                <w:sz w:val="24"/>
                <w:szCs w:val="24"/>
                <w:lang w:val="en-US"/>
              </w:rPr>
              <w:t>66.0</w:t>
            </w:r>
          </w:p>
        </w:tc>
      </w:tr>
    </w:tbl>
    <w:p w:rsidR="00712FDF" w:rsidRPr="00A75E93" w:rsidRDefault="00712FDF" w:rsidP="00712FDF">
      <w:pPr>
        <w:jc w:val="both"/>
        <w:rPr>
          <w:rFonts w:ascii="Arial" w:eastAsia="SimSun" w:hAnsi="Arial" w:cs="Arial"/>
          <w:color w:val="222222"/>
          <w:sz w:val="24"/>
          <w:szCs w:val="24"/>
          <w:lang w:val="en-US"/>
        </w:rPr>
      </w:pPr>
      <w:proofErr w:type="gramStart"/>
      <w:r w:rsidRPr="00881FF6">
        <w:rPr>
          <w:rStyle w:val="st"/>
          <w:rFonts w:ascii="Arial" w:eastAsia="SimSun" w:hAnsi="Arial" w:cs="Arial"/>
          <w:color w:val="222222"/>
          <w:sz w:val="24"/>
          <w:szCs w:val="24"/>
          <w:lang w:val="en-US"/>
        </w:rPr>
        <w:lastRenderedPageBreak/>
        <w:t>%</w:t>
      </w:r>
      <w:proofErr w:type="gramEnd"/>
      <w:r w:rsidRPr="00881FF6">
        <w:rPr>
          <w:rStyle w:val="st"/>
          <w:rFonts w:ascii="Arial" w:eastAsia="SimSu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881FF6">
        <w:rPr>
          <w:rStyle w:val="st"/>
          <w:rFonts w:ascii="Arial" w:eastAsia="SimSun" w:hAnsi="Arial" w:cs="Arial"/>
          <w:color w:val="222222"/>
          <w:sz w:val="24"/>
          <w:szCs w:val="24"/>
          <w:lang w:val="en-US"/>
        </w:rPr>
        <w:t>pred</w:t>
      </w:r>
      <w:proofErr w:type="spellEnd"/>
      <w:r w:rsidRPr="00881FF6">
        <w:rPr>
          <w:rStyle w:val="st"/>
          <w:rFonts w:ascii="Arial" w:eastAsia="SimSun" w:hAnsi="Arial" w:cs="Arial"/>
          <w:color w:val="222222"/>
          <w:sz w:val="24"/>
          <w:szCs w:val="24"/>
          <w:lang w:val="en-US"/>
        </w:rPr>
        <w:t>, % predicted; ppb, parts per billion.</w:t>
      </w:r>
      <w:r>
        <w:rPr>
          <w:rStyle w:val="st"/>
          <w:rFonts w:ascii="Arial" w:eastAsia="SimSun" w:hAnsi="Arial" w:cs="Arial"/>
          <w:color w:val="222222"/>
          <w:sz w:val="24"/>
          <w:szCs w:val="24"/>
          <w:lang w:val="en-US"/>
        </w:rPr>
        <w:t xml:space="preserve"> </w:t>
      </w:r>
    </w:p>
    <w:p w:rsidR="00712FDF" w:rsidRDefault="00712FDF" w:rsidP="00712FDF">
      <w:pPr>
        <w:spacing w:line="48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12FDF" w:rsidRDefault="00712FDF" w:rsidP="00712FDF">
      <w:pPr>
        <w:spacing w:line="48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6229F" w:rsidRPr="00712FDF" w:rsidRDefault="0016229F">
      <w:pPr>
        <w:rPr>
          <w:lang w:val="en-US"/>
        </w:rPr>
      </w:pPr>
      <w:bookmarkStart w:id="0" w:name="_GoBack"/>
      <w:bookmarkEnd w:id="0"/>
    </w:p>
    <w:sectPr w:rsidR="0016229F" w:rsidRPr="00712F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DF"/>
    <w:rsid w:val="0016229F"/>
    <w:rsid w:val="0071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1CEFC-0BA8-4E63-ABD1-5BAD864D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2FDF"/>
    <w:pPr>
      <w:spacing w:after="200" w:line="276" w:lineRule="auto"/>
    </w:pPr>
    <w:rPr>
      <w:rFonts w:eastAsia="Times New Roman" w:cs="Times New Roman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">
    <w:name w:val="st"/>
    <w:rsid w:val="00712FDF"/>
  </w:style>
  <w:style w:type="table" w:styleId="Tabellenraster">
    <w:name w:val="Table Grid"/>
    <w:basedOn w:val="NormaleTabelle"/>
    <w:uiPriority w:val="59"/>
    <w:rsid w:val="00712FD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1</cp:revision>
  <dcterms:created xsi:type="dcterms:W3CDTF">2020-03-26T10:39:00Z</dcterms:created>
  <dcterms:modified xsi:type="dcterms:W3CDTF">2020-03-26T10:39:00Z</dcterms:modified>
</cp:coreProperties>
</file>